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1E0"/>
      </w:tblPr>
      <w:tblGrid>
        <w:gridCol w:w="4643"/>
        <w:gridCol w:w="4643"/>
      </w:tblGrid>
      <w:tr w:rsidR="00CA7378" w:rsidRPr="006374E5" w:rsidTr="00A207D3">
        <w:tc>
          <w:tcPr>
            <w:tcW w:w="4643" w:type="dxa"/>
          </w:tcPr>
          <w:p w:rsidR="00CA7378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bookmarkStart w:id="0" w:name="_GoBack"/>
            <w:bookmarkStart w:id="1" w:name="OLE_LINK15"/>
            <w:bookmarkStart w:id="2" w:name="OLE_LINK16"/>
            <w:bookmarkEnd w:id="0"/>
            <w:r w:rsidRPr="006374E5">
              <w:rPr>
                <w:rFonts w:ascii="Times New Roman" w:hAnsi="Times New Roman"/>
                <w:color w:val="000000"/>
                <w:sz w:val="20"/>
                <w:szCs w:val="20"/>
              </w:rPr>
              <w:t>УДК 631.344.8</w:t>
            </w:r>
          </w:p>
          <w:p w:rsidR="00CA7378" w:rsidRPr="00333D09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  <w:bookmarkEnd w:id="1"/>
          <w:bookmarkEnd w:id="2"/>
          <w:p w:rsidR="00CA7378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33D09">
              <w:rPr>
                <w:rFonts w:ascii="Times New Roman" w:hAnsi="Times New Roman"/>
                <w:color w:val="000000"/>
                <w:sz w:val="20"/>
                <w:szCs w:val="20"/>
              </w:rPr>
              <w:t>05.00.00 Технические науки</w:t>
            </w:r>
          </w:p>
          <w:p w:rsidR="00CA7378" w:rsidRPr="00333D09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CA7378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6374E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UDC</w:t>
            </w:r>
            <w:r w:rsidRPr="006374E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631.344.8</w:t>
            </w:r>
          </w:p>
          <w:p w:rsidR="00CA7378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  <w:p w:rsidR="00CA7378" w:rsidRPr="00333D09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Technical sciences</w:t>
            </w:r>
          </w:p>
        </w:tc>
      </w:tr>
      <w:tr w:rsidR="00CA7378" w:rsidRPr="00306BE9" w:rsidTr="00A207D3">
        <w:tc>
          <w:tcPr>
            <w:tcW w:w="4643" w:type="dxa"/>
          </w:tcPr>
          <w:p w:rsidR="00CA7378" w:rsidRPr="00306BE9" w:rsidRDefault="00CA7378" w:rsidP="00DB38CB">
            <w:pPr>
              <w:pStyle w:val="tdcap"/>
              <w:spacing w:after="0"/>
              <w:ind w:left="0" w:right="0"/>
              <w:jc w:val="left"/>
              <w:rPr>
                <w:color w:val="000000"/>
                <w:sz w:val="20"/>
                <w:szCs w:val="20"/>
              </w:rPr>
            </w:pPr>
            <w:r w:rsidRPr="00306BE9">
              <w:rPr>
                <w:caps/>
                <w:color w:val="000000"/>
                <w:sz w:val="20"/>
                <w:szCs w:val="20"/>
              </w:rPr>
              <w:t>ИЗУЧЕНИЕ РАБОТЫ ВЫСЕВАЮЩЕГО А</w:t>
            </w:r>
            <w:r w:rsidRPr="00306BE9">
              <w:rPr>
                <w:caps/>
                <w:color w:val="000000"/>
                <w:sz w:val="20"/>
                <w:szCs w:val="20"/>
              </w:rPr>
              <w:t>П</w:t>
            </w:r>
            <w:r w:rsidRPr="00306BE9">
              <w:rPr>
                <w:caps/>
                <w:color w:val="000000"/>
                <w:sz w:val="20"/>
                <w:szCs w:val="20"/>
              </w:rPr>
              <w:t>ПАРАТА ГИДРОСЕЯЛКИ</w:t>
            </w:r>
          </w:p>
          <w:p w:rsidR="00CA7378" w:rsidRPr="00306BE9" w:rsidRDefault="00CA7378" w:rsidP="00DB38CB">
            <w:pPr>
              <w:pStyle w:val="tdcap"/>
              <w:spacing w:after="0"/>
              <w:ind w:left="0" w:right="0"/>
              <w:jc w:val="left"/>
              <w:rPr>
                <w:color w:val="000000"/>
                <w:sz w:val="20"/>
                <w:szCs w:val="20"/>
              </w:rPr>
            </w:pPr>
          </w:p>
        </w:tc>
        <w:tc>
          <w:tcPr>
            <w:tcW w:w="4643" w:type="dxa"/>
          </w:tcPr>
          <w:p w:rsidR="00CA7378" w:rsidRPr="00306BE9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highlight w:val="yellow"/>
                <w:lang w:val="en-US"/>
              </w:rPr>
            </w:pPr>
            <w:r w:rsidRPr="00306BE9"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 xml:space="preserve">STUDY OF WORK OF SOWING APPARATUS OF A </w:t>
            </w:r>
            <w:r w:rsidRPr="00306BE9">
              <w:rPr>
                <w:rStyle w:val="hps"/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>HYDROSEEDING</w:t>
            </w:r>
            <w:r w:rsidRPr="00306BE9"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 xml:space="preserve"> DEVICE</w:t>
            </w:r>
          </w:p>
        </w:tc>
      </w:tr>
      <w:tr w:rsidR="00CA7378" w:rsidRPr="00AE7185" w:rsidTr="00A207D3">
        <w:tc>
          <w:tcPr>
            <w:tcW w:w="4643" w:type="dxa"/>
          </w:tcPr>
          <w:p w:rsidR="00CA7378" w:rsidRPr="006374E5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374E5">
              <w:rPr>
                <w:rFonts w:ascii="Times New Roman" w:hAnsi="Times New Roman"/>
                <w:color w:val="000000"/>
                <w:sz w:val="20"/>
                <w:szCs w:val="20"/>
              </w:rPr>
              <w:t>Труфляк Евгений Владимирович</w:t>
            </w:r>
          </w:p>
          <w:p w:rsidR="00CA7378" w:rsidRPr="006374E5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374E5">
              <w:rPr>
                <w:rFonts w:ascii="Times New Roman" w:hAnsi="Times New Roman"/>
                <w:color w:val="000000"/>
                <w:sz w:val="20"/>
                <w:szCs w:val="20"/>
              </w:rPr>
              <w:t>д.т.н., профессор</w:t>
            </w:r>
          </w:p>
          <w:p w:rsidR="00CA7378" w:rsidRPr="0007220D" w:rsidRDefault="00CA7378" w:rsidP="00DB38CB">
            <w:pPr>
              <w:pStyle w:val="tdcap"/>
              <w:spacing w:after="0"/>
              <w:ind w:left="0" w:right="0"/>
              <w:jc w:val="left"/>
              <w:rPr>
                <w:caps/>
                <w:color w:val="000000"/>
                <w:sz w:val="20"/>
                <w:szCs w:val="20"/>
              </w:rPr>
            </w:pPr>
          </w:p>
          <w:p w:rsidR="00CA7378" w:rsidRPr="0007220D" w:rsidRDefault="00CA7378" w:rsidP="00DB38CB">
            <w:pPr>
              <w:pStyle w:val="tdcap"/>
              <w:spacing w:after="0"/>
              <w:ind w:left="0" w:right="0"/>
              <w:jc w:val="left"/>
              <w:rPr>
                <w:b w:val="0"/>
                <w:color w:val="000000"/>
                <w:sz w:val="20"/>
                <w:szCs w:val="20"/>
              </w:rPr>
            </w:pPr>
            <w:r w:rsidRPr="0007220D">
              <w:rPr>
                <w:b w:val="0"/>
                <w:color w:val="000000"/>
                <w:sz w:val="20"/>
                <w:szCs w:val="20"/>
              </w:rPr>
              <w:t>Скоробогаченко Иван Сергеевич</w:t>
            </w:r>
          </w:p>
          <w:p w:rsidR="00CA7378" w:rsidRPr="0007220D" w:rsidRDefault="00CA7378" w:rsidP="00DB38CB">
            <w:pPr>
              <w:pStyle w:val="tdcap"/>
              <w:spacing w:after="0"/>
              <w:ind w:left="0" w:right="0"/>
              <w:jc w:val="left"/>
              <w:rPr>
                <w:b w:val="0"/>
                <w:color w:val="000000"/>
                <w:sz w:val="20"/>
                <w:szCs w:val="20"/>
              </w:rPr>
            </w:pPr>
            <w:r w:rsidRPr="0007220D">
              <w:rPr>
                <w:b w:val="0"/>
                <w:color w:val="000000"/>
                <w:sz w:val="20"/>
                <w:szCs w:val="20"/>
              </w:rPr>
              <w:t>аспирант</w:t>
            </w:r>
          </w:p>
          <w:p w:rsidR="00CA7378" w:rsidRPr="0007220D" w:rsidRDefault="00CA7378" w:rsidP="00DB38CB">
            <w:pPr>
              <w:pStyle w:val="tdcap"/>
              <w:spacing w:after="0"/>
              <w:ind w:left="0" w:right="0"/>
              <w:jc w:val="left"/>
              <w:rPr>
                <w:b w:val="0"/>
                <w:caps/>
                <w:color w:val="000000"/>
                <w:sz w:val="20"/>
                <w:szCs w:val="20"/>
              </w:rPr>
            </w:pPr>
          </w:p>
          <w:p w:rsidR="00CA7378" w:rsidRPr="0007220D" w:rsidRDefault="00CA7378" w:rsidP="00DB38CB">
            <w:pPr>
              <w:pStyle w:val="tdcap"/>
              <w:spacing w:after="0"/>
              <w:ind w:left="0" w:right="0"/>
              <w:jc w:val="left"/>
              <w:rPr>
                <w:b w:val="0"/>
                <w:color w:val="000000"/>
                <w:sz w:val="20"/>
                <w:szCs w:val="20"/>
              </w:rPr>
            </w:pPr>
            <w:r w:rsidRPr="0007220D">
              <w:rPr>
                <w:b w:val="0"/>
                <w:color w:val="000000"/>
                <w:sz w:val="20"/>
                <w:szCs w:val="20"/>
              </w:rPr>
              <w:t>Сапрыкин Владимир Юрьевич</w:t>
            </w:r>
          </w:p>
          <w:p w:rsidR="00CA7378" w:rsidRDefault="00CA7378" w:rsidP="00DB38CB">
            <w:pPr>
              <w:pStyle w:val="tdcap"/>
              <w:spacing w:after="0"/>
              <w:ind w:left="0" w:right="0"/>
              <w:jc w:val="left"/>
              <w:rPr>
                <w:b w:val="0"/>
                <w:color w:val="000000"/>
                <w:sz w:val="20"/>
                <w:szCs w:val="20"/>
              </w:rPr>
            </w:pPr>
            <w:r w:rsidRPr="0007220D">
              <w:rPr>
                <w:b w:val="0"/>
                <w:color w:val="000000"/>
                <w:sz w:val="20"/>
                <w:szCs w:val="20"/>
              </w:rPr>
              <w:t>аспирант</w:t>
            </w:r>
          </w:p>
          <w:p w:rsidR="00CA7378" w:rsidRDefault="00CA7378" w:rsidP="00DB38CB">
            <w:pPr>
              <w:pStyle w:val="tdcap"/>
              <w:spacing w:after="0"/>
              <w:ind w:left="0" w:right="0"/>
              <w:jc w:val="left"/>
              <w:rPr>
                <w:b w:val="0"/>
                <w:caps/>
                <w:color w:val="000000"/>
                <w:sz w:val="20"/>
                <w:szCs w:val="20"/>
              </w:rPr>
            </w:pPr>
          </w:p>
          <w:p w:rsidR="00CA7378" w:rsidRDefault="00CA7378" w:rsidP="00DB38CB">
            <w:pPr>
              <w:pStyle w:val="tdcap"/>
              <w:spacing w:after="0"/>
              <w:ind w:left="0" w:right="0"/>
              <w:jc w:val="left"/>
              <w:rPr>
                <w:b w:val="0"/>
                <w:color w:val="000000"/>
                <w:sz w:val="20"/>
                <w:szCs w:val="20"/>
              </w:rPr>
            </w:pPr>
            <w:r>
              <w:rPr>
                <w:b w:val="0"/>
                <w:color w:val="000000"/>
                <w:sz w:val="20"/>
                <w:szCs w:val="20"/>
              </w:rPr>
              <w:t>Труфляк Ирина Сергеевна</w:t>
            </w:r>
          </w:p>
          <w:p w:rsidR="00CA7378" w:rsidRPr="0007220D" w:rsidRDefault="00CA7378" w:rsidP="00DB38CB">
            <w:pPr>
              <w:pStyle w:val="tdcap"/>
              <w:spacing w:after="0"/>
              <w:ind w:left="0" w:right="0"/>
              <w:jc w:val="left"/>
              <w:rPr>
                <w:b w:val="0"/>
                <w:caps/>
                <w:color w:val="000000"/>
                <w:sz w:val="20"/>
                <w:szCs w:val="20"/>
              </w:rPr>
            </w:pPr>
            <w:r>
              <w:rPr>
                <w:b w:val="0"/>
                <w:color w:val="000000"/>
                <w:sz w:val="20"/>
                <w:szCs w:val="20"/>
              </w:rPr>
              <w:t>аспирант</w:t>
            </w:r>
          </w:p>
        </w:tc>
        <w:tc>
          <w:tcPr>
            <w:tcW w:w="4643" w:type="dxa"/>
          </w:tcPr>
          <w:p w:rsidR="00CA7378" w:rsidRPr="006374E5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6374E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Truflyak Evgeny Vladimirovich</w:t>
            </w:r>
          </w:p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6374E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Dr.Sci.Tech,  professor</w:t>
            </w:r>
          </w:p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6374E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Skorobogachenko Ivan Sergeevich</w:t>
            </w:r>
          </w:p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9"/>
                <w:szCs w:val="19"/>
                <w:lang w:val="en-US"/>
              </w:rPr>
            </w:pPr>
            <w:r w:rsidRPr="006374E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postgraduate student</w:t>
            </w:r>
          </w:p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9"/>
                <w:szCs w:val="19"/>
                <w:lang w:val="en-US"/>
              </w:rPr>
            </w:pPr>
          </w:p>
          <w:p w:rsidR="00CA7378" w:rsidRPr="006374E5" w:rsidRDefault="00CA7378" w:rsidP="00DB38CB">
            <w:pPr>
              <w:spacing w:after="0" w:line="240" w:lineRule="auto"/>
              <w:rPr>
                <w:rStyle w:val="hps"/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AE7185">
              <w:rPr>
                <w:rStyle w:val="hps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Saprykin Vladimir Yur'evich</w:t>
            </w:r>
          </w:p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6374E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postgraduate student</w:t>
            </w:r>
          </w:p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374E5">
              <w:rPr>
                <w:rFonts w:ascii="Times New Roman" w:hAnsi="Times New Roman"/>
                <w:sz w:val="20"/>
                <w:szCs w:val="20"/>
                <w:lang w:val="en-US"/>
              </w:rPr>
              <w:t>Truflyak Irina Sergeevna</w:t>
            </w:r>
          </w:p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hd w:val="clear" w:color="auto" w:fill="FFEBA0"/>
                <w:lang w:val="en-US"/>
              </w:rPr>
            </w:pPr>
            <w:r w:rsidRPr="006374E5">
              <w:rPr>
                <w:rFonts w:ascii="Times New Roman" w:hAnsi="Times New Roman"/>
                <w:sz w:val="20"/>
                <w:szCs w:val="20"/>
                <w:lang w:val="en-US"/>
              </w:rPr>
              <w:t>postgraduate student</w:t>
            </w:r>
          </w:p>
        </w:tc>
      </w:tr>
      <w:tr w:rsidR="00CA7378" w:rsidRPr="00AE7185" w:rsidTr="00A207D3">
        <w:tc>
          <w:tcPr>
            <w:tcW w:w="4643" w:type="dxa"/>
          </w:tcPr>
          <w:p w:rsidR="00CA7378" w:rsidRPr="006374E5" w:rsidRDefault="00CA7378" w:rsidP="00DB38CB">
            <w:pPr>
              <w:spacing w:after="0" w:line="240" w:lineRule="auto"/>
              <w:rPr>
                <w:rFonts w:ascii="Times New Roman" w:hAnsi="Times New Roman"/>
                <w:i/>
                <w:color w:val="000000"/>
                <w:sz w:val="20"/>
                <w:szCs w:val="20"/>
              </w:rPr>
            </w:pPr>
            <w:r w:rsidRPr="006374E5">
              <w:rPr>
                <w:rFonts w:ascii="Times New Roman" w:hAnsi="Times New Roman"/>
                <w:i/>
                <w:color w:val="000000"/>
                <w:sz w:val="20"/>
                <w:szCs w:val="20"/>
              </w:rPr>
              <w:t>Кубанский государственный аграрный универс</w:t>
            </w:r>
            <w:r w:rsidRPr="006374E5">
              <w:rPr>
                <w:rFonts w:ascii="Times New Roman" w:hAnsi="Times New Roman"/>
                <w:i/>
                <w:color w:val="000000"/>
                <w:sz w:val="20"/>
                <w:szCs w:val="20"/>
              </w:rPr>
              <w:t>и</w:t>
            </w:r>
            <w:r w:rsidRPr="006374E5">
              <w:rPr>
                <w:rFonts w:ascii="Times New Roman" w:hAnsi="Times New Roman"/>
                <w:i/>
                <w:color w:val="000000"/>
                <w:sz w:val="20"/>
                <w:szCs w:val="20"/>
              </w:rPr>
              <w:t>тет, Краснодар, Россия</w:t>
            </w:r>
          </w:p>
          <w:p w:rsidR="00CA7378" w:rsidRPr="006374E5" w:rsidRDefault="00CA7378" w:rsidP="00DB38CB">
            <w:pPr>
              <w:spacing w:after="0" w:line="240" w:lineRule="auto"/>
              <w:rPr>
                <w:rFonts w:ascii="Times New Roman" w:hAnsi="Times New Roman"/>
                <w:i/>
                <w:color w:val="000000"/>
                <w:sz w:val="20"/>
                <w:szCs w:val="20"/>
              </w:rPr>
            </w:pPr>
          </w:p>
        </w:tc>
        <w:tc>
          <w:tcPr>
            <w:tcW w:w="4643" w:type="dxa"/>
          </w:tcPr>
          <w:p w:rsidR="00CA7378" w:rsidRPr="006374E5" w:rsidRDefault="00CA7378" w:rsidP="00DB38CB">
            <w:pPr>
              <w:spacing w:after="0" w:line="240" w:lineRule="auto"/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6374E5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Kuban</w:t>
              </w:r>
            </w:smartTag>
            <w:r w:rsidRPr="006374E5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6374E5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6374E5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Name">
              <w:r w:rsidRPr="006374E5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Agrarian</w:t>
              </w:r>
            </w:smartTag>
            <w:r w:rsidRPr="006374E5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6374E5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University</w:t>
              </w:r>
            </w:smartTag>
            <w:r w:rsidRPr="006374E5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City">
              <w:smartTag w:uri="urn:schemas-microsoft-com:office:smarttags" w:element="place">
                <w:r w:rsidRPr="006374E5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>Krasnodar</w:t>
                </w:r>
              </w:smartTag>
              <w:r w:rsidRPr="006374E5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6374E5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CA7378" w:rsidRPr="00AE7185" w:rsidTr="00A207D3">
        <w:tc>
          <w:tcPr>
            <w:tcW w:w="4643" w:type="dxa"/>
          </w:tcPr>
          <w:p w:rsidR="00CA7378" w:rsidRPr="00AE7185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bookmarkStart w:id="3" w:name="OLE_LINK20"/>
            <w:bookmarkStart w:id="4" w:name="OLE_LINK21"/>
            <w:bookmarkStart w:id="5" w:name="OLE_LINK22"/>
            <w:r w:rsidRPr="006374E5">
              <w:rPr>
                <w:rFonts w:ascii="Times New Roman" w:hAnsi="Times New Roman"/>
                <w:noProof/>
                <w:color w:val="000000"/>
                <w:sz w:val="20"/>
                <w:szCs w:val="20"/>
              </w:rPr>
              <w:t xml:space="preserve">В статье представлен </w:t>
            </w:r>
            <w:r w:rsidRPr="006374E5">
              <w:rPr>
                <w:rFonts w:ascii="Times New Roman" w:hAnsi="Times New Roman"/>
                <w:sz w:val="20"/>
                <w:szCs w:val="28"/>
              </w:rPr>
              <w:t>анализ, выбор и обоснование мешалки высевающего аппарата, ее кинематич</w:t>
            </w:r>
            <w:r w:rsidRPr="006374E5">
              <w:rPr>
                <w:rFonts w:ascii="Times New Roman" w:hAnsi="Times New Roman"/>
                <w:sz w:val="20"/>
                <w:szCs w:val="28"/>
              </w:rPr>
              <w:t>е</w:t>
            </w:r>
            <w:r w:rsidRPr="006374E5">
              <w:rPr>
                <w:rFonts w:ascii="Times New Roman" w:hAnsi="Times New Roman"/>
                <w:sz w:val="20"/>
                <w:szCs w:val="28"/>
              </w:rPr>
              <w:t>ских показателей при гидропосеве овощных кул</w:t>
            </w:r>
            <w:r w:rsidRPr="006374E5">
              <w:rPr>
                <w:rFonts w:ascii="Times New Roman" w:hAnsi="Times New Roman"/>
                <w:sz w:val="20"/>
                <w:szCs w:val="28"/>
              </w:rPr>
              <w:t>ь</w:t>
            </w:r>
            <w:r w:rsidRPr="006374E5">
              <w:rPr>
                <w:rFonts w:ascii="Times New Roman" w:hAnsi="Times New Roman"/>
                <w:sz w:val="20"/>
                <w:szCs w:val="28"/>
              </w:rPr>
              <w:t>тур, обеспечивающей равномерное распределение семян в объеме жидкости и на высеваемом участке</w:t>
            </w:r>
            <w:r w:rsidRPr="006374E5">
              <w:rPr>
                <w:rFonts w:ascii="Times New Roman" w:hAnsi="Times New Roman"/>
                <w:noProof/>
                <w:color w:val="000000"/>
                <w:sz w:val="20"/>
                <w:szCs w:val="20"/>
              </w:rPr>
              <w:t>, а также результаты лабораторых исследований</w:t>
            </w:r>
            <w:bookmarkEnd w:id="3"/>
            <w:bookmarkEnd w:id="4"/>
            <w:bookmarkEnd w:id="5"/>
          </w:p>
        </w:tc>
        <w:tc>
          <w:tcPr>
            <w:tcW w:w="4643" w:type="dxa"/>
          </w:tcPr>
          <w:p w:rsidR="00CA7378" w:rsidRPr="009B2835" w:rsidRDefault="00CA7378" w:rsidP="00DB38CB">
            <w:pPr>
              <w:pStyle w:val="ref"/>
              <w:spacing w:after="0"/>
              <w:ind w:left="0" w:right="0" w:firstLine="0"/>
              <w:jc w:val="left"/>
              <w:rPr>
                <w:color w:val="000000"/>
                <w:sz w:val="20"/>
                <w:szCs w:val="20"/>
                <w:highlight w:val="yellow"/>
                <w:lang w:val="en-US"/>
              </w:rPr>
            </w:pPr>
            <w:r w:rsidRPr="000E51B6">
              <w:rPr>
                <w:color w:val="000000"/>
                <w:sz w:val="20"/>
                <w:szCs w:val="20"/>
                <w:lang w:val="en-US"/>
              </w:rPr>
              <w:t>The article presents the analysis, selection and justif</w:t>
            </w:r>
            <w:r w:rsidRPr="000E51B6">
              <w:rPr>
                <w:color w:val="000000"/>
                <w:sz w:val="20"/>
                <w:szCs w:val="20"/>
                <w:lang w:val="en-US"/>
              </w:rPr>
              <w:t>i</w:t>
            </w:r>
            <w:r w:rsidRPr="000E51B6">
              <w:rPr>
                <w:color w:val="000000"/>
                <w:sz w:val="20"/>
                <w:szCs w:val="20"/>
                <w:lang w:val="en-US"/>
              </w:rPr>
              <w:t xml:space="preserve">cation </w:t>
            </w:r>
            <w:r>
              <w:rPr>
                <w:color w:val="000000"/>
                <w:sz w:val="20"/>
                <w:szCs w:val="20"/>
                <w:lang w:val="en-US"/>
              </w:rPr>
              <w:t>of a</w:t>
            </w:r>
            <w:r w:rsidRPr="000E51B6">
              <w:rPr>
                <w:color w:val="000000"/>
                <w:sz w:val="20"/>
                <w:szCs w:val="20"/>
                <w:lang w:val="en-US"/>
              </w:rPr>
              <w:t xml:space="preserve"> mixer sowing apparatus, </w:t>
            </w:r>
            <w:r>
              <w:rPr>
                <w:color w:val="000000"/>
                <w:sz w:val="20"/>
                <w:szCs w:val="20"/>
                <w:lang w:val="en-US"/>
              </w:rPr>
              <w:t>its</w:t>
            </w:r>
            <w:r w:rsidRPr="000E51B6">
              <w:rPr>
                <w:color w:val="000000"/>
                <w:sz w:val="20"/>
                <w:szCs w:val="20"/>
                <w:lang w:val="en-US"/>
              </w:rPr>
              <w:t xml:space="preserve"> kinematic ind</w:t>
            </w:r>
            <w:r w:rsidRPr="000E51B6">
              <w:rPr>
                <w:color w:val="000000"/>
                <w:sz w:val="20"/>
                <w:szCs w:val="20"/>
                <w:lang w:val="en-US"/>
              </w:rPr>
              <w:t>i</w:t>
            </w:r>
            <w:r w:rsidRPr="000E51B6">
              <w:rPr>
                <w:color w:val="000000"/>
                <w:sz w:val="20"/>
                <w:szCs w:val="20"/>
                <w:lang w:val="en-US"/>
              </w:rPr>
              <w:t>cators in the hydroseeding of vegetable crops, provi</w:t>
            </w:r>
            <w:r w:rsidRPr="000E51B6">
              <w:rPr>
                <w:color w:val="000000"/>
                <w:sz w:val="20"/>
                <w:szCs w:val="20"/>
                <w:lang w:val="en-US"/>
              </w:rPr>
              <w:t>d</w:t>
            </w:r>
            <w:r w:rsidRPr="000E51B6">
              <w:rPr>
                <w:color w:val="000000"/>
                <w:sz w:val="20"/>
                <w:szCs w:val="20"/>
                <w:lang w:val="en-US"/>
              </w:rPr>
              <w:t>ing a uniform distribution of seeds in the volume of fluid and seeded area and the results of laboratory r</w:t>
            </w:r>
            <w:r w:rsidRPr="000E51B6">
              <w:rPr>
                <w:color w:val="000000"/>
                <w:sz w:val="20"/>
                <w:szCs w:val="20"/>
                <w:lang w:val="en-US"/>
              </w:rPr>
              <w:t>e</w:t>
            </w:r>
            <w:r w:rsidRPr="000E51B6">
              <w:rPr>
                <w:color w:val="000000"/>
                <w:sz w:val="20"/>
                <w:szCs w:val="20"/>
                <w:lang w:val="en-US"/>
              </w:rPr>
              <w:t>search</w:t>
            </w:r>
          </w:p>
        </w:tc>
      </w:tr>
      <w:tr w:rsidR="00CA7378" w:rsidRPr="00AE7185" w:rsidTr="00A207D3">
        <w:tc>
          <w:tcPr>
            <w:tcW w:w="4643" w:type="dxa"/>
          </w:tcPr>
          <w:p w:rsidR="00CA7378" w:rsidRPr="006374E5" w:rsidRDefault="00CA7378" w:rsidP="00DB38C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  <w:p w:rsidR="00CA7378" w:rsidRPr="006374E5" w:rsidRDefault="00CA7378" w:rsidP="00DB38CB">
            <w:pPr>
              <w:spacing w:after="0" w:line="240" w:lineRule="auto"/>
              <w:rPr>
                <w:rFonts w:ascii="Times New Roman" w:hAnsi="Times New Roman"/>
                <w:caps/>
                <w:color w:val="000000"/>
                <w:sz w:val="20"/>
                <w:szCs w:val="20"/>
              </w:rPr>
            </w:pPr>
            <w:r w:rsidRPr="006374E5">
              <w:rPr>
                <w:rFonts w:ascii="Times New Roman" w:hAnsi="Times New Roman"/>
                <w:color w:val="000000"/>
                <w:sz w:val="20"/>
                <w:szCs w:val="20"/>
              </w:rPr>
              <w:t>Ключевые слова:</w:t>
            </w:r>
            <w:r w:rsidRPr="006374E5">
              <w:rPr>
                <w:rFonts w:ascii="Times New Roman" w:hAnsi="Times New Roman"/>
                <w:caps/>
                <w:color w:val="000000"/>
                <w:sz w:val="20"/>
                <w:szCs w:val="20"/>
              </w:rPr>
              <w:t xml:space="preserve">  гидропосев, ОВОЩНЫЕ КУЛЬТУРЫ,  рабочая жидкость, ВЫС</w:t>
            </w:r>
            <w:r w:rsidRPr="006374E5">
              <w:rPr>
                <w:rFonts w:ascii="Times New Roman" w:hAnsi="Times New Roman"/>
                <w:caps/>
                <w:color w:val="000000"/>
                <w:sz w:val="20"/>
                <w:szCs w:val="20"/>
              </w:rPr>
              <w:t>Е</w:t>
            </w:r>
            <w:r w:rsidRPr="006374E5">
              <w:rPr>
                <w:rFonts w:ascii="Times New Roman" w:hAnsi="Times New Roman"/>
                <w:caps/>
                <w:color w:val="000000"/>
                <w:sz w:val="20"/>
                <w:szCs w:val="20"/>
              </w:rPr>
              <w:t>ВАЮЩИЙ АППАРАТ</w:t>
            </w:r>
          </w:p>
        </w:tc>
        <w:tc>
          <w:tcPr>
            <w:tcW w:w="4643" w:type="dxa"/>
          </w:tcPr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CA7378" w:rsidRPr="006374E5" w:rsidRDefault="00CA7378" w:rsidP="00DB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6374E5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Keywords: </w:t>
            </w:r>
            <w:bookmarkStart w:id="6" w:name="OLE_LINK17"/>
            <w:bookmarkStart w:id="7" w:name="OLE_LINK18"/>
            <w:bookmarkStart w:id="8" w:name="OLE_LINK19"/>
            <w:r w:rsidRPr="00AE7185">
              <w:rPr>
                <w:rStyle w:val="hps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HYDROSEEDING</w:t>
            </w:r>
            <w:bookmarkEnd w:id="6"/>
            <w:bookmarkEnd w:id="7"/>
            <w:bookmarkEnd w:id="8"/>
            <w:r w:rsidRPr="00AE7185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, VEGETABLES, </w:t>
            </w:r>
            <w:r w:rsidRPr="00AE7185">
              <w:rPr>
                <w:rStyle w:val="hps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WORKING FLUID</w:t>
            </w:r>
            <w:r w:rsidRPr="006374E5">
              <w:rPr>
                <w:rStyle w:val="hps"/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, SOWING APPARATUS </w:t>
            </w:r>
          </w:p>
        </w:tc>
      </w:tr>
    </w:tbl>
    <w:p w:rsidR="00CA7378" w:rsidRPr="00D51816" w:rsidRDefault="00CA7378" w:rsidP="009A6A0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CA7378" w:rsidRDefault="00CA7378" w:rsidP="002164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 xml:space="preserve">В разработанной нами гидросеялке, предназначенной для </w:t>
      </w:r>
      <w:r>
        <w:rPr>
          <w:rFonts w:ascii="Times New Roman" w:hAnsi="Times New Roman"/>
          <w:sz w:val="28"/>
          <w:szCs w:val="28"/>
        </w:rPr>
        <w:t>посева</w:t>
      </w:r>
      <w:r w:rsidRPr="00B610E2">
        <w:rPr>
          <w:rFonts w:ascii="Times New Roman" w:hAnsi="Times New Roman"/>
          <w:sz w:val="28"/>
          <w:szCs w:val="28"/>
        </w:rPr>
        <w:t xml:space="preserve"> ш</w:t>
      </w:r>
      <w:r w:rsidRPr="00B610E2">
        <w:rPr>
          <w:rFonts w:ascii="Times New Roman" w:hAnsi="Times New Roman"/>
          <w:sz w:val="28"/>
          <w:szCs w:val="28"/>
        </w:rPr>
        <w:t>и</w:t>
      </w:r>
      <w:r w:rsidRPr="00B610E2">
        <w:rPr>
          <w:rFonts w:ascii="Times New Roman" w:hAnsi="Times New Roman"/>
          <w:sz w:val="28"/>
          <w:szCs w:val="28"/>
        </w:rPr>
        <w:t>рокого спектра мелкосемянных овощных культур с использованием воды в качестве транспортирующего элемента</w:t>
      </w:r>
      <w:r>
        <w:rPr>
          <w:rFonts w:ascii="Times New Roman" w:hAnsi="Times New Roman"/>
          <w:sz w:val="28"/>
          <w:szCs w:val="28"/>
        </w:rPr>
        <w:t>, в высевающем аппарате использ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вана мешалка </w:t>
      </w:r>
      <w:r w:rsidRPr="002578BE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1, 2, 3</w:t>
      </w:r>
      <w:r w:rsidRPr="002578BE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CA7378" w:rsidRPr="00B610E2" w:rsidRDefault="00CA7378" w:rsidP="004819F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  <w:r w:rsidRPr="00B610E2">
        <w:rPr>
          <w:rFonts w:ascii="Times New Roman" w:hAnsi="Times New Roman"/>
          <w:sz w:val="28"/>
          <w:szCs w:val="28"/>
        </w:rPr>
        <w:t>Мешалка – оборудование или часть оборудования для смешивания, перемешивания, диспергирования, циркуляции веществ, а также для по</w:t>
      </w:r>
      <w:r w:rsidRPr="00B610E2">
        <w:rPr>
          <w:rFonts w:ascii="Times New Roman" w:hAnsi="Times New Roman"/>
          <w:sz w:val="28"/>
          <w:szCs w:val="28"/>
        </w:rPr>
        <w:t>д</w:t>
      </w:r>
      <w:r w:rsidRPr="00B610E2">
        <w:rPr>
          <w:rFonts w:ascii="Times New Roman" w:hAnsi="Times New Roman"/>
          <w:sz w:val="28"/>
          <w:szCs w:val="28"/>
        </w:rPr>
        <w:t>держания однородности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F3D24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4</w:t>
      </w:r>
      <w:r w:rsidRPr="004F3D24">
        <w:rPr>
          <w:rFonts w:ascii="Times New Roman" w:hAnsi="Times New Roman"/>
          <w:sz w:val="28"/>
          <w:szCs w:val="28"/>
        </w:rPr>
        <w:t>]</w:t>
      </w:r>
      <w:r w:rsidRPr="00B610E2">
        <w:rPr>
          <w:rFonts w:ascii="Times New Roman" w:hAnsi="Times New Roman"/>
          <w:sz w:val="28"/>
          <w:szCs w:val="28"/>
        </w:rPr>
        <w:t>.</w:t>
      </w:r>
    </w:p>
    <w:p w:rsidR="00CA7378" w:rsidRPr="00B610E2" w:rsidRDefault="00CA7378" w:rsidP="004819F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 xml:space="preserve">Цель </w:t>
      </w:r>
      <w:r>
        <w:rPr>
          <w:rFonts w:ascii="Times New Roman" w:hAnsi="Times New Roman"/>
          <w:sz w:val="28"/>
          <w:szCs w:val="28"/>
        </w:rPr>
        <w:t xml:space="preserve">проводимых </w:t>
      </w:r>
      <w:r w:rsidRPr="00B610E2">
        <w:rPr>
          <w:rFonts w:ascii="Times New Roman" w:hAnsi="Times New Roman"/>
          <w:sz w:val="28"/>
          <w:szCs w:val="28"/>
        </w:rPr>
        <w:t>исследований – анализ, выбор и обоснование м</w:t>
      </w:r>
      <w:r w:rsidRPr="00B610E2"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 xml:space="preserve">шалки, </w:t>
      </w:r>
      <w:r>
        <w:rPr>
          <w:rFonts w:ascii="Times New Roman" w:hAnsi="Times New Roman"/>
          <w:sz w:val="28"/>
          <w:szCs w:val="28"/>
        </w:rPr>
        <w:t>ее кинематических показателей</w:t>
      </w:r>
      <w:r w:rsidRPr="00B610E2">
        <w:rPr>
          <w:rFonts w:ascii="Times New Roman" w:hAnsi="Times New Roman"/>
          <w:sz w:val="28"/>
          <w:szCs w:val="28"/>
        </w:rPr>
        <w:t xml:space="preserve"> при гидропосеве</w:t>
      </w:r>
      <w:r>
        <w:rPr>
          <w:rFonts w:ascii="Times New Roman" w:hAnsi="Times New Roman"/>
          <w:sz w:val="28"/>
          <w:szCs w:val="28"/>
        </w:rPr>
        <w:t xml:space="preserve"> овощных культур</w:t>
      </w:r>
      <w:r w:rsidRPr="00B610E2">
        <w:rPr>
          <w:rFonts w:ascii="Times New Roman" w:hAnsi="Times New Roman"/>
          <w:sz w:val="28"/>
          <w:szCs w:val="28"/>
        </w:rPr>
        <w:t>, обеспечивающей равномерно</w:t>
      </w:r>
      <w:r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 xml:space="preserve"> распределени</w:t>
      </w:r>
      <w:r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 xml:space="preserve"> семян в объеме жидкости и</w:t>
      </w:r>
      <w:r>
        <w:rPr>
          <w:rFonts w:ascii="Times New Roman" w:hAnsi="Times New Roman"/>
          <w:sz w:val="28"/>
          <w:szCs w:val="28"/>
        </w:rPr>
        <w:t xml:space="preserve"> на высеваемом участке</w:t>
      </w:r>
      <w:r w:rsidRPr="00B610E2">
        <w:rPr>
          <w:rFonts w:ascii="Times New Roman" w:hAnsi="Times New Roman"/>
          <w:sz w:val="28"/>
          <w:szCs w:val="28"/>
        </w:rPr>
        <w:t>.</w:t>
      </w:r>
    </w:p>
    <w:p w:rsidR="00CA7378" w:rsidRDefault="00CA7378" w:rsidP="004819F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>Емкостные мешалки делятся на вертикальные и боковые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BC7C74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4</w:t>
      </w:r>
      <w:r w:rsidRPr="00BC7C74">
        <w:rPr>
          <w:rFonts w:ascii="Times New Roman" w:hAnsi="Times New Roman"/>
          <w:sz w:val="28"/>
          <w:szCs w:val="28"/>
        </w:rPr>
        <w:t>]</w:t>
      </w:r>
      <w:r w:rsidRPr="00B610E2">
        <w:rPr>
          <w:rFonts w:ascii="Times New Roman" w:hAnsi="Times New Roman"/>
          <w:sz w:val="28"/>
          <w:szCs w:val="28"/>
        </w:rPr>
        <w:t>. Также бывают мешалки-эмульсификаторы и вакуумные мешалки</w:t>
      </w:r>
      <w:r>
        <w:rPr>
          <w:rFonts w:ascii="Times New Roman" w:hAnsi="Times New Roman"/>
          <w:sz w:val="28"/>
          <w:szCs w:val="28"/>
        </w:rPr>
        <w:t xml:space="preserve"> (рисунок 1)</w:t>
      </w:r>
      <w:r w:rsidRPr="00B610E2">
        <w:rPr>
          <w:rFonts w:ascii="Times New Roman" w:hAnsi="Times New Roman"/>
          <w:sz w:val="28"/>
          <w:szCs w:val="28"/>
        </w:rPr>
        <w:t>.</w:t>
      </w:r>
    </w:p>
    <w:p w:rsidR="00CA7378" w:rsidRDefault="00CA7378" w:rsidP="00AB59C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32125"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90" o:spid="_x0000_i1025" type="#_x0000_t75" style="width:453.6pt;height:215.4pt;visibility:visible">
            <v:imagedata r:id="rId7" o:title=""/>
          </v:shape>
        </w:pict>
      </w:r>
    </w:p>
    <w:p w:rsidR="00CA7378" w:rsidRPr="006E3C48" w:rsidRDefault="00CA7378" w:rsidP="00AB59C1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Рисунок 1 – Классификация мешалок</w:t>
      </w:r>
    </w:p>
    <w:p w:rsidR="00CA7378" w:rsidRPr="00B610E2" w:rsidRDefault="00CA7378" w:rsidP="004819F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Pr="00B610E2" w:rsidRDefault="00CA7378" w:rsidP="000218D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E3C48">
        <w:rPr>
          <w:rFonts w:ascii="Times New Roman" w:hAnsi="Times New Roman"/>
          <w:i/>
          <w:sz w:val="28"/>
          <w:szCs w:val="28"/>
        </w:rPr>
        <w:t>Вертикальные мешалки</w:t>
      </w:r>
      <w:r w:rsidRPr="00B610E2">
        <w:rPr>
          <w:rFonts w:ascii="Times New Roman" w:hAnsi="Times New Roman"/>
          <w:sz w:val="28"/>
          <w:szCs w:val="28"/>
        </w:rPr>
        <w:t xml:space="preserve"> устанавливаются в </w:t>
      </w:r>
      <w:r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>мкость сверху. В целях предотвращения вовлечения перемешиваемого продукта в круговое дв</w:t>
      </w:r>
      <w:r w:rsidRPr="00B610E2">
        <w:rPr>
          <w:rFonts w:ascii="Times New Roman" w:hAnsi="Times New Roman"/>
          <w:sz w:val="28"/>
          <w:szCs w:val="28"/>
        </w:rPr>
        <w:t>и</w:t>
      </w:r>
      <w:r w:rsidRPr="00B610E2">
        <w:rPr>
          <w:rFonts w:ascii="Times New Roman" w:hAnsi="Times New Roman"/>
          <w:sz w:val="28"/>
          <w:szCs w:val="28"/>
        </w:rPr>
        <w:t xml:space="preserve">жение, вертикальные мешалки монтируются либо эксцентрично к оси </w:t>
      </w:r>
      <w:r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>м</w:t>
      </w:r>
      <w:r w:rsidRPr="00B610E2">
        <w:rPr>
          <w:rFonts w:ascii="Times New Roman" w:hAnsi="Times New Roman"/>
          <w:sz w:val="28"/>
          <w:szCs w:val="28"/>
        </w:rPr>
        <w:t>кости, либо по центру с установкой отражательных перегородок. Принцип работы зависит от типа используемого пропеллера.</w:t>
      </w:r>
    </w:p>
    <w:p w:rsidR="00CA7378" w:rsidRPr="00B610E2" w:rsidRDefault="00CA7378" w:rsidP="000218D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E3C48">
        <w:rPr>
          <w:rFonts w:ascii="Times New Roman" w:hAnsi="Times New Roman"/>
          <w:i/>
          <w:sz w:val="28"/>
          <w:szCs w:val="28"/>
        </w:rPr>
        <w:t>Боковые мешалки</w:t>
      </w:r>
      <w:r w:rsidRPr="00B610E2">
        <w:rPr>
          <w:rFonts w:ascii="Times New Roman" w:hAnsi="Times New Roman"/>
          <w:sz w:val="28"/>
          <w:szCs w:val="28"/>
        </w:rPr>
        <w:t xml:space="preserve"> устанавливаются в </w:t>
      </w:r>
      <w:r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>мкости сбоку в наклонном п</w:t>
      </w:r>
      <w:r w:rsidRPr="00B610E2">
        <w:rPr>
          <w:rFonts w:ascii="Times New Roman" w:hAnsi="Times New Roman"/>
          <w:sz w:val="28"/>
          <w:szCs w:val="28"/>
        </w:rPr>
        <w:t>о</w:t>
      </w:r>
      <w:r w:rsidRPr="00B610E2">
        <w:rPr>
          <w:rFonts w:ascii="Times New Roman" w:hAnsi="Times New Roman"/>
          <w:sz w:val="28"/>
          <w:szCs w:val="28"/>
        </w:rPr>
        <w:t xml:space="preserve">ложении. Вращение ротора создает поток, направляющий продукт ко дну </w:t>
      </w:r>
      <w:r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>мкости, а затем к поверхности по стенке, противоположной мешалке. И</w:t>
      </w:r>
      <w:r w:rsidRPr="00B610E2">
        <w:rPr>
          <w:rFonts w:ascii="Times New Roman" w:hAnsi="Times New Roman"/>
          <w:sz w:val="28"/>
          <w:szCs w:val="28"/>
        </w:rPr>
        <w:t>с</w:t>
      </w:r>
      <w:r w:rsidRPr="00B610E2">
        <w:rPr>
          <w:rFonts w:ascii="Times New Roman" w:hAnsi="Times New Roman"/>
          <w:sz w:val="28"/>
          <w:szCs w:val="28"/>
        </w:rPr>
        <w:t>кривл</w:t>
      </w:r>
      <w:r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 xml:space="preserve">нное днище </w:t>
      </w:r>
      <w:r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>мкости способствует данному эффекту. Боковая м</w:t>
      </w:r>
      <w:r w:rsidRPr="00B610E2"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>шалка монтируется децентрализовано, что стимулирует круговой поток. Таким образом, достигается полная гомогенизация перемешиваемого пр</w:t>
      </w:r>
      <w:r w:rsidRPr="00B610E2">
        <w:rPr>
          <w:rFonts w:ascii="Times New Roman" w:hAnsi="Times New Roman"/>
          <w:sz w:val="28"/>
          <w:szCs w:val="28"/>
        </w:rPr>
        <w:t>о</w:t>
      </w:r>
      <w:r w:rsidRPr="00B610E2">
        <w:rPr>
          <w:rFonts w:ascii="Times New Roman" w:hAnsi="Times New Roman"/>
          <w:sz w:val="28"/>
          <w:szCs w:val="28"/>
        </w:rPr>
        <w:t>дукта.</w:t>
      </w:r>
    </w:p>
    <w:p w:rsidR="00CA7378" w:rsidRPr="00B610E2" w:rsidRDefault="00CA7378" w:rsidP="000218D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C7C74">
        <w:rPr>
          <w:rFonts w:ascii="Times New Roman" w:hAnsi="Times New Roman"/>
          <w:i/>
          <w:sz w:val="28"/>
          <w:szCs w:val="28"/>
        </w:rPr>
        <w:t>Вакуумная мешалка</w:t>
      </w:r>
      <w:r w:rsidRPr="00B610E2">
        <w:rPr>
          <w:rFonts w:ascii="Times New Roman" w:hAnsi="Times New Roman"/>
          <w:sz w:val="28"/>
          <w:szCs w:val="28"/>
        </w:rPr>
        <w:t xml:space="preserve"> представляет собой герметичный сосуд с уст</w:t>
      </w:r>
      <w:r w:rsidRPr="00B610E2">
        <w:rPr>
          <w:rFonts w:ascii="Times New Roman" w:hAnsi="Times New Roman"/>
          <w:sz w:val="28"/>
          <w:szCs w:val="28"/>
        </w:rPr>
        <w:t>а</w:t>
      </w:r>
      <w:r w:rsidRPr="00B610E2">
        <w:rPr>
          <w:rFonts w:ascii="Times New Roman" w:hAnsi="Times New Roman"/>
          <w:sz w:val="28"/>
          <w:szCs w:val="28"/>
        </w:rPr>
        <w:t>новленной центрально сверху или сбоку мешалкой. Основной особенн</w:t>
      </w:r>
      <w:r w:rsidRPr="00B610E2">
        <w:rPr>
          <w:rFonts w:ascii="Times New Roman" w:hAnsi="Times New Roman"/>
          <w:sz w:val="28"/>
          <w:szCs w:val="28"/>
        </w:rPr>
        <w:t>о</w:t>
      </w:r>
      <w:r w:rsidRPr="00B610E2">
        <w:rPr>
          <w:rFonts w:ascii="Times New Roman" w:hAnsi="Times New Roman"/>
          <w:sz w:val="28"/>
          <w:szCs w:val="28"/>
        </w:rPr>
        <w:t>стью данных мешалок является высокое качество перемешивания.</w:t>
      </w:r>
    </w:p>
    <w:p w:rsidR="00CA7378" w:rsidRDefault="00CA7378" w:rsidP="005B3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C7C74">
        <w:rPr>
          <w:rFonts w:ascii="Times New Roman" w:hAnsi="Times New Roman"/>
          <w:i/>
          <w:sz w:val="28"/>
          <w:szCs w:val="28"/>
        </w:rPr>
        <w:t>Мешалка-эмульсификатор</w:t>
      </w:r>
      <w:r w:rsidRPr="00B610E2">
        <w:rPr>
          <w:rFonts w:ascii="Times New Roman" w:hAnsi="Times New Roman"/>
          <w:sz w:val="28"/>
          <w:szCs w:val="28"/>
        </w:rPr>
        <w:t xml:space="preserve"> предназначена для изготовления кремов и паст, конструкция</w:t>
      </w:r>
      <w:r>
        <w:rPr>
          <w:rFonts w:ascii="Times New Roman" w:hAnsi="Times New Roman"/>
          <w:sz w:val="28"/>
          <w:szCs w:val="28"/>
        </w:rPr>
        <w:t xml:space="preserve"> которой</w:t>
      </w:r>
      <w:r w:rsidRPr="00B610E2">
        <w:rPr>
          <w:rFonts w:ascii="Times New Roman" w:hAnsi="Times New Roman"/>
          <w:sz w:val="28"/>
          <w:szCs w:val="28"/>
        </w:rPr>
        <w:t xml:space="preserve"> представляет собой герметичный сосуд с це</w:t>
      </w:r>
      <w:r w:rsidRPr="00B610E2">
        <w:rPr>
          <w:rFonts w:ascii="Times New Roman" w:hAnsi="Times New Roman"/>
          <w:sz w:val="28"/>
          <w:szCs w:val="28"/>
        </w:rPr>
        <w:t>н</w:t>
      </w:r>
      <w:r w:rsidRPr="00B610E2">
        <w:rPr>
          <w:rFonts w:ascii="Times New Roman" w:hAnsi="Times New Roman"/>
          <w:sz w:val="28"/>
          <w:szCs w:val="28"/>
        </w:rPr>
        <w:t>трально сверху установленными двумя мешалками, причем вращаются они вокруг одной оси, но с различными скоростями. Внешняя мешалка низк</w:t>
      </w:r>
      <w:r w:rsidRPr="00B610E2">
        <w:rPr>
          <w:rFonts w:ascii="Times New Roman" w:hAnsi="Times New Roman"/>
          <w:sz w:val="28"/>
          <w:szCs w:val="28"/>
        </w:rPr>
        <w:t>о</w:t>
      </w:r>
      <w:r w:rsidRPr="00B610E2">
        <w:rPr>
          <w:rFonts w:ascii="Times New Roman" w:hAnsi="Times New Roman"/>
          <w:sz w:val="28"/>
          <w:szCs w:val="28"/>
        </w:rPr>
        <w:t xml:space="preserve">скоростная </w:t>
      </w:r>
      <w:r>
        <w:rPr>
          <w:rFonts w:ascii="Times New Roman" w:hAnsi="Times New Roman"/>
          <w:sz w:val="28"/>
          <w:szCs w:val="28"/>
        </w:rPr>
        <w:t xml:space="preserve">предназначена </w:t>
      </w:r>
      <w:r w:rsidRPr="00B610E2">
        <w:rPr>
          <w:rFonts w:ascii="Times New Roman" w:hAnsi="Times New Roman"/>
          <w:sz w:val="28"/>
          <w:szCs w:val="28"/>
        </w:rPr>
        <w:t>для создани</w:t>
      </w:r>
      <w:r>
        <w:rPr>
          <w:rFonts w:ascii="Times New Roman" w:hAnsi="Times New Roman"/>
          <w:sz w:val="28"/>
          <w:szCs w:val="28"/>
        </w:rPr>
        <w:t>я</w:t>
      </w:r>
      <w:r w:rsidRPr="00B610E2">
        <w:rPr>
          <w:rFonts w:ascii="Times New Roman" w:hAnsi="Times New Roman"/>
          <w:sz w:val="28"/>
          <w:szCs w:val="28"/>
        </w:rPr>
        <w:t xml:space="preserve"> центробежного потока. Внутре</w:t>
      </w:r>
      <w:r w:rsidRPr="00B610E2">
        <w:rPr>
          <w:rFonts w:ascii="Times New Roman" w:hAnsi="Times New Roman"/>
          <w:sz w:val="28"/>
          <w:szCs w:val="28"/>
        </w:rPr>
        <w:t>н</w:t>
      </w:r>
      <w:r w:rsidRPr="00B610E2">
        <w:rPr>
          <w:rFonts w:ascii="Times New Roman" w:hAnsi="Times New Roman"/>
          <w:sz w:val="28"/>
          <w:szCs w:val="28"/>
        </w:rPr>
        <w:t xml:space="preserve">няя мешалка высокоскоростная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B610E2">
        <w:rPr>
          <w:rFonts w:ascii="Times New Roman" w:hAnsi="Times New Roman"/>
          <w:sz w:val="28"/>
          <w:szCs w:val="28"/>
        </w:rPr>
        <w:t xml:space="preserve">для гомогенизации среды. </w:t>
      </w:r>
    </w:p>
    <w:p w:rsidR="00CA7378" w:rsidRDefault="00CA7378" w:rsidP="005B3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819FD">
        <w:rPr>
          <w:rFonts w:ascii="Times New Roman" w:hAnsi="Times New Roman"/>
          <w:sz w:val="28"/>
          <w:szCs w:val="28"/>
        </w:rPr>
        <w:t>С целью обеспечения равномерности распределения семян в объеме жидкости и на высеваемом участке, проводились лабораторные экспер</w:t>
      </w:r>
      <w:r w:rsidRPr="004819FD">
        <w:rPr>
          <w:rFonts w:ascii="Times New Roman" w:hAnsi="Times New Roman"/>
          <w:sz w:val="28"/>
          <w:szCs w:val="28"/>
        </w:rPr>
        <w:t>и</w:t>
      </w:r>
      <w:r w:rsidRPr="00B610E2">
        <w:rPr>
          <w:rFonts w:ascii="Times New Roman" w:hAnsi="Times New Roman"/>
          <w:sz w:val="28"/>
          <w:szCs w:val="28"/>
        </w:rPr>
        <w:t>ментальные исследования по выбору подходящей формы мешалки и опр</w:t>
      </w:r>
      <w:r w:rsidRPr="00B610E2"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>делению ее частоты вращения.</w:t>
      </w:r>
    </w:p>
    <w:p w:rsidR="00CA7378" w:rsidRPr="00B610E2" w:rsidRDefault="00CA7378" w:rsidP="009B28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предлагаемой гидросеялке использована вертикальная мешалка, с у</w:t>
      </w:r>
      <w:r w:rsidRPr="00B610E2">
        <w:rPr>
          <w:rFonts w:ascii="Times New Roman" w:hAnsi="Times New Roman"/>
          <w:sz w:val="28"/>
          <w:szCs w:val="28"/>
        </w:rPr>
        <w:t>ниверсаль</w:t>
      </w:r>
      <w:r>
        <w:rPr>
          <w:rFonts w:ascii="Times New Roman" w:hAnsi="Times New Roman"/>
          <w:sz w:val="28"/>
          <w:szCs w:val="28"/>
        </w:rPr>
        <w:t xml:space="preserve">ным миксером, предназначенным </w:t>
      </w:r>
      <w:r w:rsidRPr="00B610E2">
        <w:rPr>
          <w:rFonts w:ascii="Times New Roman" w:hAnsi="Times New Roman"/>
          <w:sz w:val="28"/>
          <w:szCs w:val="28"/>
        </w:rPr>
        <w:t xml:space="preserve">для перемешивания красок и штукатурных смесей (от англ. mixer </w:t>
      </w:r>
      <w:r>
        <w:rPr>
          <w:rFonts w:ascii="Times New Roman" w:hAnsi="Times New Roman"/>
          <w:sz w:val="28"/>
          <w:szCs w:val="28"/>
        </w:rPr>
        <w:t>–</w:t>
      </w:r>
      <w:r w:rsidRPr="00B610E2">
        <w:rPr>
          <w:rFonts w:ascii="Times New Roman" w:hAnsi="Times New Roman"/>
          <w:sz w:val="28"/>
          <w:szCs w:val="28"/>
        </w:rPr>
        <w:t xml:space="preserve"> мешалка)</w:t>
      </w:r>
      <w:r>
        <w:rPr>
          <w:rFonts w:ascii="Times New Roman" w:hAnsi="Times New Roman"/>
          <w:sz w:val="28"/>
          <w:szCs w:val="28"/>
        </w:rPr>
        <w:t>.</w:t>
      </w:r>
    </w:p>
    <w:p w:rsidR="00CA7378" w:rsidRPr="00B610E2" w:rsidRDefault="00CA7378" w:rsidP="000218D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Pr="00B610E2">
        <w:rPr>
          <w:rFonts w:ascii="Times New Roman" w:hAnsi="Times New Roman"/>
          <w:sz w:val="28"/>
          <w:szCs w:val="28"/>
        </w:rPr>
        <w:t>ешалка закрепля</w:t>
      </w:r>
      <w:r>
        <w:rPr>
          <w:rFonts w:ascii="Times New Roman" w:hAnsi="Times New Roman"/>
          <w:sz w:val="28"/>
          <w:szCs w:val="28"/>
        </w:rPr>
        <w:t>лась</w:t>
      </w:r>
      <w:r w:rsidRPr="00B610E2">
        <w:rPr>
          <w:rFonts w:ascii="Times New Roman" w:hAnsi="Times New Roman"/>
          <w:sz w:val="28"/>
          <w:szCs w:val="28"/>
        </w:rPr>
        <w:t xml:space="preserve"> вертикально в крышке бака и приводи</w:t>
      </w:r>
      <w:r>
        <w:rPr>
          <w:rFonts w:ascii="Times New Roman" w:hAnsi="Times New Roman"/>
          <w:sz w:val="28"/>
          <w:szCs w:val="28"/>
        </w:rPr>
        <w:t>лась</w:t>
      </w:r>
      <w:r w:rsidRPr="00B610E2">
        <w:rPr>
          <w:rFonts w:ascii="Times New Roman" w:hAnsi="Times New Roman"/>
          <w:sz w:val="28"/>
          <w:szCs w:val="28"/>
        </w:rPr>
        <w:t xml:space="preserve"> в движение посредством цепной передачи от приводных колес. В экспер</w:t>
      </w:r>
      <w:r w:rsidRPr="00B610E2">
        <w:rPr>
          <w:rFonts w:ascii="Times New Roman" w:hAnsi="Times New Roman"/>
          <w:sz w:val="28"/>
          <w:szCs w:val="28"/>
        </w:rPr>
        <w:t>и</w:t>
      </w:r>
      <w:r w:rsidRPr="00B610E2">
        <w:rPr>
          <w:rFonts w:ascii="Times New Roman" w:hAnsi="Times New Roman"/>
          <w:sz w:val="28"/>
          <w:szCs w:val="28"/>
        </w:rPr>
        <w:t>ментальной установке для имитации и исследования процесса перемеш</w:t>
      </w:r>
      <w:r w:rsidRPr="00B610E2">
        <w:rPr>
          <w:rFonts w:ascii="Times New Roman" w:hAnsi="Times New Roman"/>
          <w:sz w:val="28"/>
          <w:szCs w:val="28"/>
        </w:rPr>
        <w:t>и</w:t>
      </w:r>
      <w:r w:rsidRPr="00B610E2">
        <w:rPr>
          <w:rFonts w:ascii="Times New Roman" w:hAnsi="Times New Roman"/>
          <w:sz w:val="28"/>
          <w:szCs w:val="28"/>
        </w:rPr>
        <w:t xml:space="preserve">вания рабочей жидкости использована </w:t>
      </w:r>
      <w:r>
        <w:rPr>
          <w:rFonts w:ascii="Times New Roman" w:hAnsi="Times New Roman"/>
          <w:sz w:val="28"/>
          <w:szCs w:val="28"/>
        </w:rPr>
        <w:t xml:space="preserve">дрель </w:t>
      </w:r>
      <w:r w:rsidRPr="00B610E2">
        <w:rPr>
          <w:rFonts w:ascii="Times New Roman" w:hAnsi="Times New Roman"/>
          <w:sz w:val="28"/>
          <w:szCs w:val="28"/>
        </w:rPr>
        <w:t>ДУ-13/580ЭР, имеющая во</w:t>
      </w:r>
      <w:r w:rsidRPr="00B610E2">
        <w:rPr>
          <w:rFonts w:ascii="Times New Roman" w:hAnsi="Times New Roman"/>
          <w:sz w:val="28"/>
          <w:szCs w:val="28"/>
        </w:rPr>
        <w:t>з</w:t>
      </w:r>
      <w:r w:rsidRPr="00B610E2">
        <w:rPr>
          <w:rFonts w:ascii="Times New Roman" w:hAnsi="Times New Roman"/>
          <w:sz w:val="28"/>
          <w:szCs w:val="28"/>
        </w:rPr>
        <w:t xml:space="preserve">можность плавного регулирования </w:t>
      </w:r>
      <w:r>
        <w:rPr>
          <w:rFonts w:ascii="Times New Roman" w:hAnsi="Times New Roman"/>
          <w:sz w:val="28"/>
          <w:szCs w:val="28"/>
        </w:rPr>
        <w:t>частоты вращения</w:t>
      </w:r>
      <w:r w:rsidRPr="00B610E2">
        <w:rPr>
          <w:rFonts w:ascii="Times New Roman" w:hAnsi="Times New Roman"/>
          <w:sz w:val="28"/>
          <w:szCs w:val="28"/>
        </w:rPr>
        <w:t xml:space="preserve"> от 0 до 2800 </w:t>
      </w:r>
      <w:r>
        <w:rPr>
          <w:rFonts w:ascii="Times New Roman" w:hAnsi="Times New Roman"/>
          <w:sz w:val="28"/>
          <w:szCs w:val="28"/>
        </w:rPr>
        <w:t>мин</w:t>
      </w:r>
      <w:r>
        <w:rPr>
          <w:rFonts w:ascii="Times New Roman" w:hAnsi="Times New Roman"/>
          <w:sz w:val="28"/>
          <w:szCs w:val="28"/>
          <w:vertAlign w:val="superscript"/>
        </w:rPr>
        <w:t>-1</w:t>
      </w:r>
      <w:r w:rsidRPr="00B610E2">
        <w:rPr>
          <w:rFonts w:ascii="Times New Roman" w:hAnsi="Times New Roman"/>
          <w:sz w:val="28"/>
          <w:szCs w:val="28"/>
        </w:rPr>
        <w:t xml:space="preserve">. </w:t>
      </w:r>
    </w:p>
    <w:p w:rsidR="00CA7378" w:rsidRDefault="00CA7378" w:rsidP="004703AE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4"/>
          <w:szCs w:val="28"/>
          <w:lang w:eastAsia="ru-RU"/>
        </w:rPr>
      </w:pPr>
      <w:r w:rsidRPr="00B610E2">
        <w:rPr>
          <w:rFonts w:ascii="Times New Roman" w:hAnsi="Times New Roman"/>
          <w:sz w:val="28"/>
          <w:szCs w:val="28"/>
        </w:rPr>
        <w:t>Лабораторная экспериментальная установка (рисунок </w:t>
      </w:r>
      <w:r>
        <w:rPr>
          <w:rFonts w:ascii="Times New Roman" w:hAnsi="Times New Roman"/>
          <w:sz w:val="28"/>
          <w:szCs w:val="28"/>
        </w:rPr>
        <w:t>2</w:t>
      </w:r>
      <w:r w:rsidRPr="00B610E2">
        <w:rPr>
          <w:rFonts w:ascii="Times New Roman" w:hAnsi="Times New Roman"/>
          <w:sz w:val="28"/>
          <w:szCs w:val="28"/>
        </w:rPr>
        <w:t xml:space="preserve">) содержит столешницу </w:t>
      </w:r>
      <w:r w:rsidRPr="004703AE">
        <w:rPr>
          <w:rFonts w:ascii="Times New Roman" w:hAnsi="Times New Roman"/>
          <w:i/>
          <w:sz w:val="28"/>
          <w:szCs w:val="28"/>
        </w:rPr>
        <w:t>1</w:t>
      </w:r>
      <w:r w:rsidRPr="00B610E2">
        <w:rPr>
          <w:rFonts w:ascii="Times New Roman" w:hAnsi="Times New Roman"/>
          <w:sz w:val="28"/>
          <w:szCs w:val="28"/>
        </w:rPr>
        <w:t xml:space="preserve"> для обеспечения устойчивости экспериментальной устано</w:t>
      </w:r>
      <w:r w:rsidRPr="00B610E2">
        <w:rPr>
          <w:rFonts w:ascii="Times New Roman" w:hAnsi="Times New Roman"/>
          <w:sz w:val="28"/>
          <w:szCs w:val="28"/>
        </w:rPr>
        <w:t>в</w:t>
      </w:r>
      <w:r w:rsidRPr="00B610E2">
        <w:rPr>
          <w:rFonts w:ascii="Times New Roman" w:hAnsi="Times New Roman"/>
          <w:sz w:val="28"/>
          <w:szCs w:val="28"/>
        </w:rPr>
        <w:t>ки</w:t>
      </w:r>
      <w:r>
        <w:rPr>
          <w:rFonts w:ascii="Times New Roman" w:hAnsi="Times New Roman"/>
          <w:sz w:val="28"/>
          <w:szCs w:val="28"/>
        </w:rPr>
        <w:t>;</w:t>
      </w:r>
      <w:r w:rsidRPr="00B610E2">
        <w:rPr>
          <w:rFonts w:ascii="Times New Roman" w:hAnsi="Times New Roman"/>
          <w:sz w:val="28"/>
          <w:szCs w:val="28"/>
        </w:rPr>
        <w:t xml:space="preserve"> настольную плиту </w:t>
      </w:r>
      <w:r w:rsidRPr="004703AE">
        <w:rPr>
          <w:rFonts w:ascii="Times New Roman" w:hAnsi="Times New Roman"/>
          <w:i/>
          <w:sz w:val="28"/>
          <w:szCs w:val="28"/>
        </w:rPr>
        <w:t>2</w:t>
      </w:r>
      <w:r w:rsidRPr="00B610E2">
        <w:rPr>
          <w:rFonts w:ascii="Times New Roman" w:hAnsi="Times New Roman"/>
          <w:sz w:val="28"/>
          <w:szCs w:val="28"/>
        </w:rPr>
        <w:t>, прикрепленную болтовыми соединениями к ст</w:t>
      </w:r>
      <w:r w:rsidRPr="00B610E2">
        <w:rPr>
          <w:rFonts w:ascii="Times New Roman" w:hAnsi="Times New Roman"/>
          <w:sz w:val="28"/>
          <w:szCs w:val="28"/>
        </w:rPr>
        <w:t>о</w:t>
      </w:r>
      <w:r w:rsidRPr="00B610E2">
        <w:rPr>
          <w:rFonts w:ascii="Times New Roman" w:hAnsi="Times New Roman"/>
          <w:sz w:val="28"/>
          <w:szCs w:val="28"/>
        </w:rPr>
        <w:t>лешнице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;</w:t>
      </w:r>
      <w:r w:rsidRPr="00B610E2">
        <w:rPr>
          <w:rFonts w:ascii="Times New Roman" w:hAnsi="Times New Roman"/>
          <w:sz w:val="28"/>
          <w:szCs w:val="28"/>
        </w:rPr>
        <w:t xml:space="preserve"> стойку </w:t>
      </w:r>
      <w:r w:rsidRPr="004703AE">
        <w:rPr>
          <w:rFonts w:ascii="Times New Roman" w:hAnsi="Times New Roman"/>
          <w:i/>
          <w:sz w:val="28"/>
          <w:szCs w:val="28"/>
        </w:rPr>
        <w:t>3</w:t>
      </w:r>
      <w:r w:rsidRPr="00B610E2">
        <w:rPr>
          <w:rFonts w:ascii="Times New Roman" w:hAnsi="Times New Roman"/>
          <w:sz w:val="28"/>
          <w:szCs w:val="28"/>
        </w:rPr>
        <w:t xml:space="preserve">, закрепленную с помощью фиксирующих винтов </w:t>
      </w:r>
      <w:r w:rsidRPr="004703AE">
        <w:rPr>
          <w:rFonts w:ascii="Times New Roman" w:hAnsi="Times New Roman"/>
          <w:i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во фланце настольной плиты;</w:t>
      </w:r>
      <w:r w:rsidRPr="00B610E2">
        <w:rPr>
          <w:rFonts w:ascii="Times New Roman" w:hAnsi="Times New Roman"/>
          <w:sz w:val="28"/>
          <w:szCs w:val="28"/>
        </w:rPr>
        <w:t xml:space="preserve"> подвижн</w:t>
      </w:r>
      <w:r>
        <w:rPr>
          <w:rFonts w:ascii="Times New Roman" w:hAnsi="Times New Roman"/>
          <w:sz w:val="28"/>
          <w:szCs w:val="28"/>
        </w:rPr>
        <w:t>ый</w:t>
      </w:r>
      <w:r w:rsidRPr="00B610E2">
        <w:rPr>
          <w:rFonts w:ascii="Times New Roman" w:hAnsi="Times New Roman"/>
          <w:sz w:val="28"/>
          <w:szCs w:val="28"/>
        </w:rPr>
        <w:t xml:space="preserve"> блок </w:t>
      </w:r>
      <w:r w:rsidRPr="004703AE">
        <w:rPr>
          <w:rFonts w:ascii="Times New Roman" w:hAnsi="Times New Roman"/>
          <w:i/>
          <w:sz w:val="28"/>
          <w:szCs w:val="28"/>
        </w:rPr>
        <w:t>5</w:t>
      </w:r>
      <w:r w:rsidRPr="00B610E2">
        <w:rPr>
          <w:rFonts w:ascii="Times New Roman" w:hAnsi="Times New Roman"/>
          <w:sz w:val="28"/>
          <w:szCs w:val="28"/>
        </w:rPr>
        <w:t xml:space="preserve"> с фланцем, служащ</w:t>
      </w:r>
      <w:r>
        <w:rPr>
          <w:rFonts w:ascii="Times New Roman" w:hAnsi="Times New Roman"/>
          <w:sz w:val="28"/>
          <w:szCs w:val="28"/>
        </w:rPr>
        <w:t>им</w:t>
      </w:r>
      <w:r w:rsidRPr="00B610E2">
        <w:rPr>
          <w:rFonts w:ascii="Times New Roman" w:hAnsi="Times New Roman"/>
          <w:sz w:val="28"/>
          <w:szCs w:val="28"/>
        </w:rPr>
        <w:t xml:space="preserve"> для крепления дрели </w:t>
      </w:r>
      <w:r w:rsidRPr="004703AE">
        <w:rPr>
          <w:rFonts w:ascii="Times New Roman" w:hAnsi="Times New Roman"/>
          <w:i/>
          <w:sz w:val="28"/>
          <w:szCs w:val="28"/>
        </w:rPr>
        <w:t>6</w:t>
      </w:r>
      <w:r w:rsidRPr="00B610E2">
        <w:rPr>
          <w:rFonts w:ascii="Times New Roman" w:hAnsi="Times New Roman"/>
          <w:sz w:val="28"/>
          <w:szCs w:val="28"/>
        </w:rPr>
        <w:t xml:space="preserve"> с помощью зажима </w:t>
      </w:r>
      <w:r w:rsidRPr="004703AE">
        <w:rPr>
          <w:rFonts w:ascii="Times New Roman" w:hAnsi="Times New Roman"/>
          <w:i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 в вертикальном положении;</w:t>
      </w:r>
      <w:r w:rsidRPr="00B610E2">
        <w:rPr>
          <w:rFonts w:ascii="Times New Roman" w:hAnsi="Times New Roman"/>
          <w:sz w:val="28"/>
          <w:szCs w:val="28"/>
        </w:rPr>
        <w:t xml:space="preserve"> и</w:t>
      </w:r>
      <w:r w:rsidRPr="00B610E2">
        <w:rPr>
          <w:rFonts w:ascii="Times New Roman" w:hAnsi="Times New Roman"/>
          <w:sz w:val="28"/>
          <w:szCs w:val="28"/>
        </w:rPr>
        <w:t>с</w:t>
      </w:r>
      <w:r w:rsidRPr="00B610E2">
        <w:rPr>
          <w:rFonts w:ascii="Times New Roman" w:hAnsi="Times New Roman"/>
          <w:sz w:val="28"/>
          <w:szCs w:val="28"/>
        </w:rPr>
        <w:t>следуем</w:t>
      </w:r>
      <w:r>
        <w:rPr>
          <w:rFonts w:ascii="Times New Roman" w:hAnsi="Times New Roman"/>
          <w:sz w:val="28"/>
          <w:szCs w:val="28"/>
        </w:rPr>
        <w:t>ую</w:t>
      </w:r>
      <w:r w:rsidRPr="00B610E2">
        <w:rPr>
          <w:rFonts w:ascii="Times New Roman" w:hAnsi="Times New Roman"/>
          <w:sz w:val="28"/>
          <w:szCs w:val="28"/>
        </w:rPr>
        <w:t xml:space="preserve"> ме</w:t>
      </w:r>
      <w:r>
        <w:rPr>
          <w:rFonts w:ascii="Times New Roman" w:hAnsi="Times New Roman"/>
          <w:sz w:val="28"/>
          <w:szCs w:val="28"/>
        </w:rPr>
        <w:t>шалку</w:t>
      </w:r>
      <w:r w:rsidRPr="00B610E2">
        <w:rPr>
          <w:rFonts w:ascii="Times New Roman" w:hAnsi="Times New Roman"/>
          <w:sz w:val="28"/>
          <w:szCs w:val="28"/>
        </w:rPr>
        <w:t xml:space="preserve"> </w:t>
      </w:r>
      <w:r w:rsidRPr="004703AE">
        <w:rPr>
          <w:rFonts w:ascii="Times New Roman" w:hAnsi="Times New Roman"/>
          <w:i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;</w:t>
      </w:r>
      <w:r w:rsidRPr="00B610E2">
        <w:rPr>
          <w:rFonts w:ascii="Times New Roman" w:hAnsi="Times New Roman"/>
          <w:sz w:val="28"/>
          <w:szCs w:val="28"/>
        </w:rPr>
        <w:t xml:space="preserve"> диммер </w:t>
      </w:r>
      <w:r w:rsidRPr="004703AE">
        <w:rPr>
          <w:rFonts w:ascii="Times New Roman" w:hAnsi="Times New Roman"/>
          <w:i/>
          <w:sz w:val="28"/>
          <w:szCs w:val="28"/>
        </w:rPr>
        <w:t>9</w:t>
      </w:r>
      <w:r w:rsidRPr="00B610E2">
        <w:rPr>
          <w:rFonts w:ascii="Times New Roman" w:hAnsi="Times New Roman"/>
          <w:sz w:val="28"/>
          <w:szCs w:val="28"/>
        </w:rPr>
        <w:t>, предназначенн</w:t>
      </w:r>
      <w:r>
        <w:rPr>
          <w:rFonts w:ascii="Times New Roman" w:hAnsi="Times New Roman"/>
          <w:sz w:val="28"/>
          <w:szCs w:val="28"/>
        </w:rPr>
        <w:t>ый</w:t>
      </w:r>
      <w:r w:rsidRPr="00B610E2">
        <w:rPr>
          <w:rFonts w:ascii="Times New Roman" w:hAnsi="Times New Roman"/>
          <w:sz w:val="28"/>
          <w:szCs w:val="28"/>
        </w:rPr>
        <w:t xml:space="preserve"> для плавного включ</w:t>
      </w:r>
      <w:r w:rsidRPr="00B610E2"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>ния и отключения устройства, а также обеспечения плавного регулиров</w:t>
      </w:r>
      <w:r w:rsidRPr="00B610E2">
        <w:rPr>
          <w:rFonts w:ascii="Times New Roman" w:hAnsi="Times New Roman"/>
          <w:sz w:val="28"/>
          <w:szCs w:val="28"/>
        </w:rPr>
        <w:t>а</w:t>
      </w:r>
      <w:r w:rsidRPr="00B610E2">
        <w:rPr>
          <w:rFonts w:ascii="Times New Roman" w:hAnsi="Times New Roman"/>
          <w:sz w:val="28"/>
          <w:szCs w:val="28"/>
        </w:rPr>
        <w:t xml:space="preserve">ния </w:t>
      </w:r>
      <w:r>
        <w:rPr>
          <w:rFonts w:ascii="Times New Roman" w:hAnsi="Times New Roman"/>
          <w:sz w:val="28"/>
          <w:szCs w:val="28"/>
        </w:rPr>
        <w:t>частоты вращения;</w:t>
      </w:r>
      <w:r w:rsidRPr="00B610E2">
        <w:rPr>
          <w:rFonts w:ascii="Times New Roman" w:hAnsi="Times New Roman"/>
          <w:sz w:val="28"/>
          <w:szCs w:val="28"/>
        </w:rPr>
        <w:t xml:space="preserve"> емкост</w:t>
      </w:r>
      <w:r>
        <w:rPr>
          <w:rFonts w:ascii="Times New Roman" w:hAnsi="Times New Roman"/>
          <w:sz w:val="28"/>
          <w:szCs w:val="28"/>
        </w:rPr>
        <w:t>ь</w:t>
      </w:r>
      <w:r w:rsidRPr="00B610E2">
        <w:rPr>
          <w:rFonts w:ascii="Times New Roman" w:hAnsi="Times New Roman"/>
          <w:sz w:val="28"/>
          <w:szCs w:val="28"/>
        </w:rPr>
        <w:t xml:space="preserve"> </w:t>
      </w:r>
      <w:r w:rsidRPr="004703AE">
        <w:rPr>
          <w:rFonts w:ascii="Times New Roman" w:hAnsi="Times New Roman"/>
          <w:i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>;</w:t>
      </w:r>
      <w:r w:rsidRPr="00B610E2">
        <w:rPr>
          <w:rFonts w:ascii="Times New Roman" w:hAnsi="Times New Roman"/>
          <w:sz w:val="28"/>
          <w:szCs w:val="28"/>
        </w:rPr>
        <w:t xml:space="preserve"> электронны</w:t>
      </w:r>
      <w:r>
        <w:rPr>
          <w:rFonts w:ascii="Times New Roman" w:hAnsi="Times New Roman"/>
          <w:sz w:val="28"/>
          <w:szCs w:val="28"/>
        </w:rPr>
        <w:t>е</w:t>
      </w:r>
      <w:r w:rsidRPr="00B610E2">
        <w:rPr>
          <w:rFonts w:ascii="Times New Roman" w:hAnsi="Times New Roman"/>
          <w:sz w:val="28"/>
          <w:szCs w:val="28"/>
        </w:rPr>
        <w:t xml:space="preserve"> вес</w:t>
      </w:r>
      <w:r>
        <w:rPr>
          <w:rFonts w:ascii="Times New Roman" w:hAnsi="Times New Roman"/>
          <w:sz w:val="28"/>
          <w:szCs w:val="28"/>
        </w:rPr>
        <w:t>ы </w:t>
      </w:r>
      <w:r w:rsidRPr="00AD388D">
        <w:rPr>
          <w:rFonts w:ascii="Times New Roman" w:hAnsi="Times New Roman"/>
          <w:i/>
          <w:sz w:val="28"/>
          <w:szCs w:val="28"/>
        </w:rPr>
        <w:t>11</w:t>
      </w:r>
      <w:r>
        <w:rPr>
          <w:rFonts w:ascii="Times New Roman" w:hAnsi="Times New Roman"/>
          <w:sz w:val="28"/>
          <w:szCs w:val="28"/>
        </w:rPr>
        <w:t xml:space="preserve">; </w:t>
      </w:r>
      <w:r w:rsidRPr="00B610E2">
        <w:rPr>
          <w:rFonts w:ascii="Times New Roman" w:hAnsi="Times New Roman"/>
          <w:sz w:val="28"/>
          <w:szCs w:val="28"/>
        </w:rPr>
        <w:t>универсальн</w:t>
      </w:r>
      <w:r>
        <w:rPr>
          <w:rFonts w:ascii="Times New Roman" w:hAnsi="Times New Roman"/>
          <w:sz w:val="28"/>
          <w:szCs w:val="28"/>
        </w:rPr>
        <w:t>ый</w:t>
      </w:r>
      <w:r w:rsidRPr="00B610E2">
        <w:rPr>
          <w:rFonts w:ascii="Times New Roman" w:hAnsi="Times New Roman"/>
          <w:sz w:val="28"/>
          <w:szCs w:val="28"/>
        </w:rPr>
        <w:t xml:space="preserve"> тахометр </w:t>
      </w:r>
      <w:r w:rsidRPr="00D31C52">
        <w:rPr>
          <w:rFonts w:ascii="Times New Roman" w:hAnsi="Times New Roman"/>
          <w:sz w:val="28"/>
          <w:szCs w:val="28"/>
        </w:rPr>
        <w:t xml:space="preserve">часового типа </w:t>
      </w:r>
      <w:r w:rsidRPr="00AD388D">
        <w:rPr>
          <w:rFonts w:ascii="Times New Roman" w:hAnsi="Times New Roman"/>
          <w:i/>
          <w:sz w:val="28"/>
          <w:szCs w:val="28"/>
        </w:rPr>
        <w:t>12</w:t>
      </w:r>
      <w:r w:rsidRPr="00B610E2">
        <w:rPr>
          <w:rFonts w:ascii="Times New Roman" w:hAnsi="Times New Roman"/>
          <w:sz w:val="28"/>
          <w:szCs w:val="28"/>
        </w:rPr>
        <w:t>, предназначенн</w:t>
      </w:r>
      <w:r>
        <w:rPr>
          <w:rFonts w:ascii="Times New Roman" w:hAnsi="Times New Roman"/>
          <w:sz w:val="28"/>
          <w:szCs w:val="28"/>
        </w:rPr>
        <w:t>ый</w:t>
      </w:r>
      <w:r w:rsidRPr="00B610E2">
        <w:rPr>
          <w:rFonts w:ascii="Times New Roman" w:hAnsi="Times New Roman"/>
          <w:sz w:val="28"/>
          <w:szCs w:val="28"/>
        </w:rPr>
        <w:t xml:space="preserve"> для измерения частоты вр</w:t>
      </w:r>
      <w:r w:rsidRPr="00B610E2">
        <w:rPr>
          <w:rFonts w:ascii="Times New Roman" w:hAnsi="Times New Roman"/>
          <w:sz w:val="28"/>
          <w:szCs w:val="28"/>
        </w:rPr>
        <w:t>а</w:t>
      </w:r>
      <w:r w:rsidRPr="00B610E2">
        <w:rPr>
          <w:rFonts w:ascii="Times New Roman" w:hAnsi="Times New Roman"/>
          <w:sz w:val="28"/>
          <w:szCs w:val="28"/>
        </w:rPr>
        <w:t>щения частей машин и механизмов, имеющих центровочные элементы, и линейных скоростей способом непосредственного присоединения.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</w:t>
      </w:r>
    </w:p>
    <w:p w:rsidR="00CA7378" w:rsidRDefault="00CA7378" w:rsidP="004703AE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8"/>
          <w:lang w:eastAsia="ru-RU"/>
        </w:rPr>
      </w:pPr>
      <w:r>
        <w:rPr>
          <w:noProof/>
          <w:lang w:eastAsia="ru-RU"/>
        </w:rPr>
        <w:pict>
          <v:shape id="Рисунок 191" o:spid="_x0000_i1026" type="#_x0000_t75" style="width:348.6pt;height:261pt;visibility:visible">
            <v:imagedata r:id="rId8" o:title="" croptop="16100f" cropbottom="8215f" cropleft="17470f" cropright="16654f"/>
          </v:shape>
        </w:pict>
      </w:r>
    </w:p>
    <w:p w:rsidR="00CA7378" w:rsidRDefault="00CA7378" w:rsidP="00D757DA">
      <w:pPr>
        <w:spacing w:after="0" w:line="240" w:lineRule="auto"/>
        <w:ind w:firstLine="709"/>
        <w:jc w:val="center"/>
        <w:rPr>
          <w:rFonts w:ascii="Times New Roman" w:hAnsi="Times New Roman"/>
          <w:noProof/>
          <w:sz w:val="24"/>
          <w:szCs w:val="28"/>
          <w:lang w:eastAsia="ru-RU"/>
        </w:rPr>
      </w:pPr>
    </w:p>
    <w:p w:rsidR="00CA7378" w:rsidRPr="00D757DA" w:rsidRDefault="00CA7378" w:rsidP="00D757DA">
      <w:pPr>
        <w:spacing w:after="0" w:line="240" w:lineRule="auto"/>
        <w:ind w:firstLine="709"/>
        <w:jc w:val="center"/>
        <w:rPr>
          <w:rFonts w:ascii="Times New Roman" w:hAnsi="Times New Roman"/>
          <w:noProof/>
          <w:sz w:val="24"/>
          <w:szCs w:val="28"/>
          <w:lang w:eastAsia="ru-RU"/>
        </w:rPr>
      </w:pPr>
      <w:r w:rsidRPr="00D757DA">
        <w:rPr>
          <w:rFonts w:ascii="Times New Roman" w:hAnsi="Times New Roman"/>
          <w:noProof/>
          <w:sz w:val="24"/>
          <w:szCs w:val="28"/>
          <w:lang w:eastAsia="ru-RU"/>
        </w:rPr>
        <w:t xml:space="preserve">Рисунок </w:t>
      </w:r>
      <w:r>
        <w:rPr>
          <w:rFonts w:ascii="Times New Roman" w:hAnsi="Times New Roman"/>
          <w:noProof/>
          <w:sz w:val="24"/>
          <w:szCs w:val="28"/>
          <w:lang w:eastAsia="ru-RU"/>
        </w:rPr>
        <w:t>2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 xml:space="preserve"> – Лабораторная экспериментальная установка:</w:t>
      </w:r>
    </w:p>
    <w:p w:rsidR="00CA7378" w:rsidRPr="00D757DA" w:rsidRDefault="00CA7378" w:rsidP="00D31C52">
      <w:pPr>
        <w:spacing w:after="0" w:line="240" w:lineRule="auto"/>
        <w:ind w:firstLine="709"/>
        <w:jc w:val="center"/>
        <w:rPr>
          <w:rFonts w:ascii="Times New Roman" w:hAnsi="Times New Roman"/>
          <w:noProof/>
          <w:sz w:val="24"/>
          <w:szCs w:val="28"/>
          <w:lang w:eastAsia="ru-RU"/>
        </w:rPr>
      </w:pPr>
      <w:r w:rsidRPr="00D757DA">
        <w:rPr>
          <w:rFonts w:ascii="Times New Roman" w:hAnsi="Times New Roman"/>
          <w:i/>
          <w:noProof/>
          <w:sz w:val="24"/>
          <w:szCs w:val="28"/>
          <w:lang w:eastAsia="ru-RU"/>
        </w:rPr>
        <w:t xml:space="preserve">1 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>– столешниц</w:t>
      </w:r>
      <w:r>
        <w:rPr>
          <w:rFonts w:ascii="Times New Roman" w:hAnsi="Times New Roman"/>
          <w:noProof/>
          <w:sz w:val="24"/>
          <w:szCs w:val="28"/>
          <w:lang w:eastAsia="ru-RU"/>
        </w:rPr>
        <w:t>а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 xml:space="preserve">; </w:t>
      </w:r>
      <w:r w:rsidRPr="00D757DA">
        <w:rPr>
          <w:rFonts w:ascii="Times New Roman" w:hAnsi="Times New Roman"/>
          <w:i/>
          <w:noProof/>
          <w:sz w:val="24"/>
          <w:szCs w:val="28"/>
          <w:lang w:eastAsia="ru-RU"/>
        </w:rPr>
        <w:t>2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 xml:space="preserve"> – настольн</w:t>
      </w:r>
      <w:r>
        <w:rPr>
          <w:rFonts w:ascii="Times New Roman" w:hAnsi="Times New Roman"/>
          <w:noProof/>
          <w:sz w:val="24"/>
          <w:szCs w:val="28"/>
          <w:lang w:eastAsia="ru-RU"/>
        </w:rPr>
        <w:t>ая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 xml:space="preserve"> плит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а; </w:t>
      </w:r>
      <w:r w:rsidRPr="00D757DA">
        <w:rPr>
          <w:rFonts w:ascii="Times New Roman" w:hAnsi="Times New Roman"/>
          <w:i/>
          <w:noProof/>
          <w:sz w:val="24"/>
          <w:szCs w:val="28"/>
          <w:lang w:eastAsia="ru-RU"/>
        </w:rPr>
        <w:t>3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– стойка; </w:t>
      </w:r>
      <w:r w:rsidRPr="00D757DA">
        <w:rPr>
          <w:rFonts w:ascii="Times New Roman" w:hAnsi="Times New Roman"/>
          <w:i/>
          <w:noProof/>
          <w:sz w:val="24"/>
          <w:szCs w:val="28"/>
          <w:lang w:eastAsia="ru-RU"/>
        </w:rPr>
        <w:t>4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– 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>фиксирующи</w:t>
      </w:r>
      <w:r>
        <w:rPr>
          <w:rFonts w:ascii="Times New Roman" w:hAnsi="Times New Roman"/>
          <w:noProof/>
          <w:sz w:val="24"/>
          <w:szCs w:val="28"/>
          <w:lang w:eastAsia="ru-RU"/>
        </w:rPr>
        <w:t>е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 xml:space="preserve"> винт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ы; </w:t>
      </w:r>
      <w:r>
        <w:rPr>
          <w:rFonts w:ascii="Times New Roman" w:hAnsi="Times New Roman"/>
          <w:noProof/>
          <w:sz w:val="24"/>
          <w:szCs w:val="28"/>
          <w:lang w:eastAsia="ru-RU"/>
        </w:rPr>
        <w:br/>
      </w:r>
      <w:r w:rsidRPr="00D31C52">
        <w:rPr>
          <w:rFonts w:ascii="Times New Roman" w:hAnsi="Times New Roman"/>
          <w:i/>
          <w:noProof/>
          <w:sz w:val="24"/>
          <w:szCs w:val="28"/>
          <w:lang w:eastAsia="ru-RU"/>
        </w:rPr>
        <w:t>5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– 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>подвижн</w:t>
      </w:r>
      <w:r>
        <w:rPr>
          <w:rFonts w:ascii="Times New Roman" w:hAnsi="Times New Roman"/>
          <w:noProof/>
          <w:sz w:val="24"/>
          <w:szCs w:val="28"/>
          <w:lang w:eastAsia="ru-RU"/>
        </w:rPr>
        <w:t>ый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 xml:space="preserve"> блок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; </w:t>
      </w:r>
      <w:r w:rsidRPr="00D31C52">
        <w:rPr>
          <w:rFonts w:ascii="Times New Roman" w:hAnsi="Times New Roman"/>
          <w:i/>
          <w:noProof/>
          <w:sz w:val="24"/>
          <w:szCs w:val="28"/>
          <w:lang w:eastAsia="ru-RU"/>
        </w:rPr>
        <w:t>6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– </w:t>
      </w:r>
      <w:r w:rsidRPr="00D31C52">
        <w:rPr>
          <w:rFonts w:ascii="Times New Roman" w:hAnsi="Times New Roman"/>
          <w:noProof/>
          <w:sz w:val="24"/>
          <w:szCs w:val="28"/>
          <w:lang w:eastAsia="ru-RU"/>
        </w:rPr>
        <w:t>дрель ДУ-13/580ЭР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; </w:t>
      </w:r>
      <w:r w:rsidRPr="00D31C52">
        <w:rPr>
          <w:rFonts w:ascii="Times New Roman" w:hAnsi="Times New Roman"/>
          <w:i/>
          <w:noProof/>
          <w:sz w:val="24"/>
          <w:szCs w:val="28"/>
          <w:lang w:eastAsia="ru-RU"/>
        </w:rPr>
        <w:t>7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– зажим; </w:t>
      </w:r>
      <w:r w:rsidRPr="00D31C52">
        <w:rPr>
          <w:rFonts w:ascii="Times New Roman" w:hAnsi="Times New Roman"/>
          <w:i/>
          <w:noProof/>
          <w:sz w:val="24"/>
          <w:szCs w:val="28"/>
          <w:lang w:eastAsia="ru-RU"/>
        </w:rPr>
        <w:t xml:space="preserve">8 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– исследуемая мешалка; </w:t>
      </w:r>
      <w:r>
        <w:rPr>
          <w:rFonts w:ascii="Times New Roman" w:hAnsi="Times New Roman"/>
          <w:noProof/>
          <w:sz w:val="24"/>
          <w:szCs w:val="28"/>
          <w:lang w:eastAsia="ru-RU"/>
        </w:rPr>
        <w:br/>
      </w:r>
      <w:r w:rsidRPr="00D31C52">
        <w:rPr>
          <w:rFonts w:ascii="Times New Roman" w:hAnsi="Times New Roman"/>
          <w:i/>
          <w:noProof/>
          <w:sz w:val="24"/>
          <w:szCs w:val="28"/>
          <w:lang w:eastAsia="ru-RU"/>
        </w:rPr>
        <w:t>9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– диммер; </w:t>
      </w:r>
      <w:r w:rsidRPr="00D31C52">
        <w:rPr>
          <w:rFonts w:ascii="Times New Roman" w:hAnsi="Times New Roman"/>
          <w:i/>
          <w:noProof/>
          <w:sz w:val="24"/>
          <w:szCs w:val="28"/>
          <w:lang w:eastAsia="ru-RU"/>
        </w:rPr>
        <w:t>10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– </w:t>
      </w:r>
      <w:r>
        <w:rPr>
          <w:rFonts w:ascii="Times New Roman" w:hAnsi="Times New Roman"/>
          <w:sz w:val="24"/>
          <w:szCs w:val="24"/>
        </w:rPr>
        <w:t xml:space="preserve">емкость; </w:t>
      </w:r>
      <w:r w:rsidRPr="00D31C52">
        <w:rPr>
          <w:rFonts w:ascii="Times New Roman" w:hAnsi="Times New Roman"/>
          <w:i/>
          <w:noProof/>
          <w:sz w:val="24"/>
          <w:szCs w:val="28"/>
          <w:lang w:eastAsia="ru-RU"/>
        </w:rPr>
        <w:t>11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– 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>электронны</w:t>
      </w:r>
      <w:r>
        <w:rPr>
          <w:rFonts w:ascii="Times New Roman" w:hAnsi="Times New Roman"/>
          <w:noProof/>
          <w:sz w:val="24"/>
          <w:szCs w:val="28"/>
          <w:lang w:eastAsia="ru-RU"/>
        </w:rPr>
        <w:t>е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 xml:space="preserve"> вес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ы; </w:t>
      </w:r>
      <w:r w:rsidRPr="00D31C52">
        <w:rPr>
          <w:rFonts w:ascii="Times New Roman" w:hAnsi="Times New Roman"/>
          <w:i/>
          <w:noProof/>
          <w:sz w:val="24"/>
          <w:szCs w:val="28"/>
          <w:lang w:eastAsia="ru-RU"/>
        </w:rPr>
        <w:t>12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– 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>универсальн</w:t>
      </w:r>
      <w:r>
        <w:rPr>
          <w:rFonts w:ascii="Times New Roman" w:hAnsi="Times New Roman"/>
          <w:noProof/>
          <w:sz w:val="24"/>
          <w:szCs w:val="28"/>
          <w:lang w:eastAsia="ru-RU"/>
        </w:rPr>
        <w:t>ый</w:t>
      </w:r>
      <w:r w:rsidRPr="00D757DA">
        <w:rPr>
          <w:rFonts w:ascii="Times New Roman" w:hAnsi="Times New Roman"/>
          <w:noProof/>
          <w:sz w:val="24"/>
          <w:szCs w:val="28"/>
          <w:lang w:eastAsia="ru-RU"/>
        </w:rPr>
        <w:t xml:space="preserve"> тахометр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часового типа ТЧ 10-Р; </w:t>
      </w:r>
      <w:r w:rsidRPr="00FA7CF1">
        <w:rPr>
          <w:rFonts w:ascii="Times New Roman" w:hAnsi="Times New Roman"/>
          <w:i/>
          <w:noProof/>
          <w:sz w:val="24"/>
          <w:szCs w:val="28"/>
          <w:lang w:eastAsia="ru-RU"/>
        </w:rPr>
        <w:t>13</w:t>
      </w:r>
      <w:r>
        <w:rPr>
          <w:rFonts w:ascii="Times New Roman" w:hAnsi="Times New Roman"/>
          <w:noProof/>
          <w:sz w:val="24"/>
          <w:szCs w:val="28"/>
          <w:lang w:eastAsia="ru-RU"/>
        </w:rPr>
        <w:t xml:space="preserve"> – вспомогательная стойка</w:t>
      </w:r>
    </w:p>
    <w:p w:rsidR="00CA7378" w:rsidRPr="00D31C52" w:rsidRDefault="00CA7378" w:rsidP="00D757DA">
      <w:pPr>
        <w:spacing w:after="0" w:line="240" w:lineRule="auto"/>
        <w:ind w:firstLine="709"/>
        <w:jc w:val="center"/>
        <w:rPr>
          <w:rFonts w:ascii="Times New Roman" w:hAnsi="Times New Roman"/>
          <w:noProof/>
          <w:sz w:val="24"/>
          <w:szCs w:val="28"/>
          <w:lang w:eastAsia="ru-RU"/>
        </w:rPr>
      </w:pPr>
    </w:p>
    <w:p w:rsidR="00CA7378" w:rsidRPr="00B610E2" w:rsidRDefault="00CA7378" w:rsidP="0001026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 xml:space="preserve">Для исследования процесса перемешивания рабочей жидкости нами использовались </w:t>
      </w:r>
      <w:r>
        <w:rPr>
          <w:rFonts w:ascii="Times New Roman" w:hAnsi="Times New Roman"/>
          <w:sz w:val="28"/>
          <w:szCs w:val="28"/>
        </w:rPr>
        <w:t>мешалки</w:t>
      </w:r>
      <w:r w:rsidRPr="00B610E2">
        <w:rPr>
          <w:rFonts w:ascii="Times New Roman" w:hAnsi="Times New Roman"/>
          <w:sz w:val="28"/>
          <w:szCs w:val="28"/>
        </w:rPr>
        <w:t xml:space="preserve"> (рисунок </w:t>
      </w:r>
      <w:r>
        <w:rPr>
          <w:rFonts w:ascii="Times New Roman" w:hAnsi="Times New Roman"/>
          <w:sz w:val="28"/>
          <w:szCs w:val="28"/>
        </w:rPr>
        <w:t>3</w:t>
      </w:r>
      <w:r w:rsidRPr="00B610E2">
        <w:rPr>
          <w:rFonts w:ascii="Times New Roman" w:hAnsi="Times New Roman"/>
          <w:sz w:val="28"/>
          <w:szCs w:val="28"/>
        </w:rPr>
        <w:t>) с различными диаметрами и форм</w:t>
      </w:r>
      <w:r w:rsidRPr="00B610E2">
        <w:rPr>
          <w:rFonts w:ascii="Times New Roman" w:hAnsi="Times New Roman"/>
          <w:sz w:val="28"/>
          <w:szCs w:val="28"/>
        </w:rPr>
        <w:t>а</w:t>
      </w:r>
      <w:r w:rsidRPr="00B610E2">
        <w:rPr>
          <w:rFonts w:ascii="Times New Roman" w:hAnsi="Times New Roman"/>
          <w:sz w:val="28"/>
          <w:szCs w:val="28"/>
        </w:rPr>
        <w:t>ми лопастей.</w:t>
      </w:r>
    </w:p>
    <w:p w:rsidR="00CA7378" w:rsidRDefault="00CA7378" w:rsidP="0001026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Мешалки</w:t>
      </w:r>
      <w:r w:rsidRPr="00B610E2">
        <w:rPr>
          <w:rFonts w:ascii="Times New Roman" w:hAnsi="Times New Roman"/>
          <w:sz w:val="28"/>
          <w:szCs w:val="28"/>
        </w:rPr>
        <w:t xml:space="preserve"> имеют по оси шестигранное сечение и легко крепятся в с</w:t>
      </w:r>
      <w:r w:rsidRPr="00B610E2">
        <w:rPr>
          <w:rFonts w:ascii="Times New Roman" w:hAnsi="Times New Roman"/>
          <w:sz w:val="28"/>
          <w:szCs w:val="28"/>
        </w:rPr>
        <w:t>а</w:t>
      </w:r>
      <w:r w:rsidRPr="00B610E2">
        <w:rPr>
          <w:rFonts w:ascii="Times New Roman" w:hAnsi="Times New Roman"/>
          <w:sz w:val="28"/>
          <w:szCs w:val="28"/>
        </w:rPr>
        <w:t>мозажимной патрон дрели.</w:t>
      </w:r>
    </w:p>
    <w:p w:rsidR="00CA7378" w:rsidRPr="00B610E2" w:rsidRDefault="00CA7378" w:rsidP="006E24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 xml:space="preserve">Для обеспечения возможности </w:t>
      </w:r>
      <w:r>
        <w:rPr>
          <w:rFonts w:ascii="Times New Roman" w:hAnsi="Times New Roman"/>
          <w:sz w:val="28"/>
          <w:szCs w:val="28"/>
        </w:rPr>
        <w:t>установки исследуемых мешалок в патрон дрели</w:t>
      </w:r>
      <w:r w:rsidRPr="00B610E2">
        <w:rPr>
          <w:rFonts w:ascii="Times New Roman" w:hAnsi="Times New Roman"/>
          <w:sz w:val="28"/>
          <w:szCs w:val="28"/>
        </w:rPr>
        <w:t xml:space="preserve">, подвижный блок </w:t>
      </w:r>
      <w:r w:rsidRPr="00FF600E">
        <w:rPr>
          <w:rFonts w:ascii="Times New Roman" w:hAnsi="Times New Roman"/>
          <w:i/>
          <w:sz w:val="28"/>
          <w:szCs w:val="28"/>
        </w:rPr>
        <w:t>5</w:t>
      </w:r>
      <w:r w:rsidRPr="00B610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(рисунок 2) </w:t>
      </w:r>
      <w:r w:rsidRPr="00B610E2">
        <w:rPr>
          <w:rFonts w:ascii="Times New Roman" w:hAnsi="Times New Roman"/>
          <w:sz w:val="28"/>
          <w:szCs w:val="28"/>
        </w:rPr>
        <w:t xml:space="preserve">с дрелью </w:t>
      </w:r>
      <w:r w:rsidRPr="00FF600E">
        <w:rPr>
          <w:rFonts w:ascii="Times New Roman" w:hAnsi="Times New Roman"/>
          <w:i/>
          <w:sz w:val="28"/>
          <w:szCs w:val="28"/>
        </w:rPr>
        <w:t>6</w:t>
      </w:r>
      <w:r w:rsidRPr="00B610E2">
        <w:rPr>
          <w:rFonts w:ascii="Times New Roman" w:hAnsi="Times New Roman"/>
          <w:sz w:val="28"/>
          <w:szCs w:val="28"/>
        </w:rPr>
        <w:t xml:space="preserve"> закрепляли на вспомогательной стойке </w:t>
      </w:r>
      <w:r w:rsidRPr="00FF600E">
        <w:rPr>
          <w:rFonts w:ascii="Times New Roman" w:hAnsi="Times New Roman"/>
          <w:i/>
          <w:sz w:val="28"/>
          <w:szCs w:val="28"/>
        </w:rPr>
        <w:t>13</w:t>
      </w:r>
      <w:r w:rsidRPr="00B610E2">
        <w:rPr>
          <w:rFonts w:ascii="Times New Roman" w:hAnsi="Times New Roman"/>
          <w:sz w:val="28"/>
          <w:szCs w:val="28"/>
        </w:rPr>
        <w:t xml:space="preserve">, соединенной со стойкой </w:t>
      </w:r>
      <w:r w:rsidRPr="00FF600E">
        <w:rPr>
          <w:rFonts w:ascii="Times New Roman" w:hAnsi="Times New Roman"/>
          <w:i/>
          <w:sz w:val="28"/>
          <w:szCs w:val="28"/>
        </w:rPr>
        <w:t>3</w:t>
      </w:r>
      <w:r w:rsidRPr="00B610E2">
        <w:rPr>
          <w:rFonts w:ascii="Times New Roman" w:hAnsi="Times New Roman"/>
          <w:sz w:val="28"/>
          <w:szCs w:val="28"/>
        </w:rPr>
        <w:t xml:space="preserve"> с помощью </w:t>
      </w:r>
      <w:r>
        <w:rPr>
          <w:rFonts w:ascii="Times New Roman" w:hAnsi="Times New Roman"/>
          <w:sz w:val="28"/>
          <w:szCs w:val="28"/>
        </w:rPr>
        <w:t>крепе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ного</w:t>
      </w:r>
      <w:r w:rsidRPr="00B610E2">
        <w:rPr>
          <w:rFonts w:ascii="Times New Roman" w:hAnsi="Times New Roman"/>
          <w:sz w:val="28"/>
          <w:szCs w:val="28"/>
        </w:rPr>
        <w:t xml:space="preserve"> соединения.</w:t>
      </w:r>
    </w:p>
    <w:p w:rsidR="00CA7378" w:rsidRPr="00B610E2" w:rsidRDefault="00CA7378" w:rsidP="006E24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 xml:space="preserve">Методика проведения исследований заключалась в следующем. </w:t>
      </w:r>
      <w:r>
        <w:rPr>
          <w:rFonts w:ascii="Times New Roman" w:hAnsi="Times New Roman"/>
          <w:sz w:val="28"/>
          <w:szCs w:val="28"/>
        </w:rPr>
        <w:t xml:space="preserve">Дрель </w:t>
      </w:r>
      <w:r w:rsidRPr="00383827">
        <w:rPr>
          <w:rFonts w:ascii="Times New Roman" w:hAnsi="Times New Roman"/>
          <w:i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 с помощью зажима </w:t>
      </w:r>
      <w:r w:rsidRPr="00383827">
        <w:rPr>
          <w:rFonts w:ascii="Times New Roman" w:hAnsi="Times New Roman"/>
          <w:i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 жестко закреплялась в подвижном блоке </w:t>
      </w:r>
      <w:r w:rsidRPr="00383827">
        <w:rPr>
          <w:rFonts w:ascii="Times New Roman" w:hAnsi="Times New Roman"/>
          <w:i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. </w:t>
      </w:r>
      <w:r w:rsidRPr="00B610E2">
        <w:rPr>
          <w:rFonts w:ascii="Times New Roman" w:hAnsi="Times New Roman"/>
          <w:sz w:val="28"/>
          <w:szCs w:val="28"/>
        </w:rPr>
        <w:t>В емкость</w:t>
      </w:r>
      <w:r>
        <w:rPr>
          <w:rFonts w:ascii="Times New Roman" w:hAnsi="Times New Roman"/>
          <w:sz w:val="28"/>
          <w:szCs w:val="28"/>
        </w:rPr>
        <w:t> </w:t>
      </w:r>
      <w:r w:rsidRPr="00383827">
        <w:rPr>
          <w:rFonts w:ascii="Times New Roman" w:hAnsi="Times New Roman"/>
          <w:i/>
          <w:sz w:val="28"/>
          <w:szCs w:val="28"/>
        </w:rPr>
        <w:t>10</w:t>
      </w:r>
      <w:r w:rsidRPr="00B610E2">
        <w:rPr>
          <w:rFonts w:ascii="Times New Roman" w:hAnsi="Times New Roman"/>
          <w:sz w:val="28"/>
          <w:szCs w:val="28"/>
        </w:rPr>
        <w:t xml:space="preserve"> наливал</w:t>
      </w:r>
      <w:r>
        <w:rPr>
          <w:rFonts w:ascii="Times New Roman" w:hAnsi="Times New Roman"/>
          <w:sz w:val="28"/>
          <w:szCs w:val="28"/>
        </w:rPr>
        <w:t>а</w:t>
      </w:r>
      <w:r w:rsidRPr="00B610E2">
        <w:rPr>
          <w:rFonts w:ascii="Times New Roman" w:hAnsi="Times New Roman"/>
          <w:sz w:val="28"/>
          <w:szCs w:val="28"/>
        </w:rPr>
        <w:t>сь</w:t>
      </w:r>
      <w:r>
        <w:rPr>
          <w:rFonts w:ascii="Times New Roman" w:hAnsi="Times New Roman"/>
          <w:sz w:val="28"/>
          <w:szCs w:val="28"/>
        </w:rPr>
        <w:t xml:space="preserve"> вода объемом</w:t>
      </w:r>
      <w:r w:rsidRPr="00B610E2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л"/>
        </w:smartTagPr>
        <w:r>
          <w:rPr>
            <w:rFonts w:ascii="Times New Roman" w:hAnsi="Times New Roman"/>
            <w:sz w:val="28"/>
            <w:szCs w:val="28"/>
          </w:rPr>
          <w:t>3</w:t>
        </w:r>
        <w:r w:rsidRPr="00B610E2">
          <w:rPr>
            <w:rFonts w:ascii="Times New Roman" w:hAnsi="Times New Roman"/>
            <w:sz w:val="28"/>
            <w:szCs w:val="28"/>
          </w:rPr>
          <w:t xml:space="preserve"> л</w:t>
        </w:r>
      </w:smartTag>
      <w:r w:rsidRPr="00B610E2">
        <w:rPr>
          <w:rFonts w:ascii="Times New Roman" w:hAnsi="Times New Roman"/>
          <w:sz w:val="28"/>
          <w:szCs w:val="28"/>
        </w:rPr>
        <w:t xml:space="preserve">. Далее в патроне дрели </w:t>
      </w:r>
      <w:r w:rsidRPr="00383827">
        <w:rPr>
          <w:rFonts w:ascii="Times New Roman" w:hAnsi="Times New Roman"/>
          <w:i/>
          <w:sz w:val="28"/>
          <w:szCs w:val="28"/>
        </w:rPr>
        <w:t>6</w:t>
      </w:r>
      <w:r w:rsidRPr="00B610E2">
        <w:rPr>
          <w:rFonts w:ascii="Times New Roman" w:hAnsi="Times New Roman"/>
          <w:sz w:val="28"/>
          <w:szCs w:val="28"/>
        </w:rPr>
        <w:t xml:space="preserve"> закре</w:t>
      </w:r>
      <w:r w:rsidRPr="00B610E2">
        <w:rPr>
          <w:rFonts w:ascii="Times New Roman" w:hAnsi="Times New Roman"/>
          <w:sz w:val="28"/>
          <w:szCs w:val="28"/>
        </w:rPr>
        <w:t>п</w:t>
      </w:r>
      <w:r w:rsidRPr="00B610E2">
        <w:rPr>
          <w:rFonts w:ascii="Times New Roman" w:hAnsi="Times New Roman"/>
          <w:sz w:val="28"/>
          <w:szCs w:val="28"/>
        </w:rPr>
        <w:t>лял</w:t>
      </w:r>
      <w:r>
        <w:rPr>
          <w:rFonts w:ascii="Times New Roman" w:hAnsi="Times New Roman"/>
          <w:sz w:val="28"/>
          <w:szCs w:val="28"/>
        </w:rPr>
        <w:t>ась</w:t>
      </w:r>
      <w:r w:rsidRPr="00B610E2">
        <w:rPr>
          <w:rFonts w:ascii="Times New Roman" w:hAnsi="Times New Roman"/>
          <w:sz w:val="28"/>
          <w:szCs w:val="28"/>
        </w:rPr>
        <w:t xml:space="preserve"> исследуем</w:t>
      </w:r>
      <w:r>
        <w:rPr>
          <w:rFonts w:ascii="Times New Roman" w:hAnsi="Times New Roman"/>
          <w:sz w:val="28"/>
          <w:szCs w:val="28"/>
        </w:rPr>
        <w:t>ая</w:t>
      </w:r>
      <w:r w:rsidRPr="00B610E2">
        <w:rPr>
          <w:rFonts w:ascii="Times New Roman" w:hAnsi="Times New Roman"/>
          <w:sz w:val="28"/>
          <w:szCs w:val="28"/>
        </w:rPr>
        <w:t xml:space="preserve"> ме</w:t>
      </w:r>
      <w:r>
        <w:rPr>
          <w:rFonts w:ascii="Times New Roman" w:hAnsi="Times New Roman"/>
          <w:sz w:val="28"/>
          <w:szCs w:val="28"/>
        </w:rPr>
        <w:t>шалка</w:t>
      </w:r>
      <w:r w:rsidRPr="00B610E2">
        <w:rPr>
          <w:rFonts w:ascii="Times New Roman" w:hAnsi="Times New Roman"/>
          <w:sz w:val="28"/>
          <w:szCs w:val="28"/>
        </w:rPr>
        <w:t xml:space="preserve"> </w:t>
      </w:r>
      <w:r w:rsidRPr="00383827">
        <w:rPr>
          <w:rFonts w:ascii="Times New Roman" w:hAnsi="Times New Roman"/>
          <w:i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 xml:space="preserve"> и размещалась по центру </w:t>
      </w:r>
      <w:r w:rsidRPr="00B610E2">
        <w:rPr>
          <w:rFonts w:ascii="Times New Roman" w:hAnsi="Times New Roman"/>
          <w:sz w:val="28"/>
          <w:szCs w:val="28"/>
        </w:rPr>
        <w:t>емкост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8B05B6">
        <w:rPr>
          <w:rFonts w:ascii="Times New Roman" w:hAnsi="Times New Roman"/>
          <w:i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>.</w:t>
      </w:r>
      <w:r w:rsidRPr="00B610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Pr="00B610E2">
        <w:rPr>
          <w:rFonts w:ascii="Times New Roman" w:hAnsi="Times New Roman"/>
          <w:sz w:val="28"/>
          <w:szCs w:val="28"/>
        </w:rPr>
        <w:t xml:space="preserve"> п</w:t>
      </w:r>
      <w:r w:rsidRPr="00B610E2">
        <w:rPr>
          <w:rFonts w:ascii="Times New Roman" w:hAnsi="Times New Roman"/>
          <w:sz w:val="28"/>
          <w:szCs w:val="28"/>
        </w:rPr>
        <w:t>о</w:t>
      </w:r>
      <w:r w:rsidRPr="00B610E2">
        <w:rPr>
          <w:rFonts w:ascii="Times New Roman" w:hAnsi="Times New Roman"/>
          <w:sz w:val="28"/>
          <w:szCs w:val="28"/>
        </w:rPr>
        <w:t xml:space="preserve">мощью зажимов подвижный блок </w:t>
      </w:r>
      <w:r w:rsidRPr="008B05B6">
        <w:rPr>
          <w:rFonts w:ascii="Times New Roman" w:hAnsi="Times New Roman"/>
          <w:i/>
          <w:sz w:val="28"/>
          <w:szCs w:val="28"/>
        </w:rPr>
        <w:t>5</w:t>
      </w:r>
      <w:r w:rsidRPr="00B610E2">
        <w:rPr>
          <w:rFonts w:ascii="Times New Roman" w:hAnsi="Times New Roman"/>
          <w:sz w:val="28"/>
          <w:szCs w:val="28"/>
        </w:rPr>
        <w:t xml:space="preserve"> перемещал</w:t>
      </w:r>
      <w:r>
        <w:rPr>
          <w:rFonts w:ascii="Times New Roman" w:hAnsi="Times New Roman"/>
          <w:sz w:val="28"/>
          <w:szCs w:val="28"/>
        </w:rPr>
        <w:t>ся</w:t>
      </w:r>
      <w:r w:rsidRPr="00B610E2">
        <w:rPr>
          <w:rFonts w:ascii="Times New Roman" w:hAnsi="Times New Roman"/>
          <w:sz w:val="28"/>
          <w:szCs w:val="28"/>
        </w:rPr>
        <w:t xml:space="preserve"> по вспомогательной </w:t>
      </w:r>
      <w:r w:rsidRPr="00B47470">
        <w:rPr>
          <w:rFonts w:ascii="Times New Roman" w:hAnsi="Times New Roman"/>
          <w:sz w:val="28"/>
          <w:szCs w:val="28"/>
        </w:rPr>
        <w:t xml:space="preserve">стойке </w:t>
      </w:r>
      <w:r w:rsidRPr="008B05B6">
        <w:rPr>
          <w:rFonts w:ascii="Times New Roman" w:hAnsi="Times New Roman"/>
          <w:i/>
          <w:sz w:val="28"/>
          <w:szCs w:val="28"/>
        </w:rPr>
        <w:t>13</w:t>
      </w:r>
      <w:r w:rsidRPr="00B47470">
        <w:rPr>
          <w:rFonts w:ascii="Times New Roman" w:hAnsi="Times New Roman"/>
          <w:sz w:val="28"/>
          <w:szCs w:val="28"/>
        </w:rPr>
        <w:t xml:space="preserve"> до тех пор, пока основание мешалки не распо</w:t>
      </w:r>
      <w:r>
        <w:rPr>
          <w:rFonts w:ascii="Times New Roman" w:hAnsi="Times New Roman"/>
          <w:sz w:val="28"/>
          <w:szCs w:val="28"/>
        </w:rPr>
        <w:t>лагалось у</w:t>
      </w:r>
      <w:r w:rsidRPr="00B47470">
        <w:rPr>
          <w:rFonts w:ascii="Times New Roman" w:hAnsi="Times New Roman"/>
          <w:sz w:val="28"/>
          <w:szCs w:val="28"/>
        </w:rPr>
        <w:t xml:space="preserve"> дна е</w:t>
      </w:r>
      <w:r w:rsidRPr="00B47470">
        <w:rPr>
          <w:rFonts w:ascii="Times New Roman" w:hAnsi="Times New Roman"/>
          <w:sz w:val="28"/>
          <w:szCs w:val="28"/>
        </w:rPr>
        <w:t>м</w:t>
      </w:r>
      <w:r w:rsidRPr="00B47470">
        <w:rPr>
          <w:rFonts w:ascii="Times New Roman" w:hAnsi="Times New Roman"/>
          <w:sz w:val="28"/>
          <w:szCs w:val="28"/>
        </w:rPr>
        <w:t xml:space="preserve">кости </w:t>
      </w:r>
      <w:r w:rsidRPr="008B05B6">
        <w:rPr>
          <w:rFonts w:ascii="Times New Roman" w:hAnsi="Times New Roman"/>
          <w:i/>
          <w:sz w:val="28"/>
          <w:szCs w:val="28"/>
        </w:rPr>
        <w:t>10</w:t>
      </w:r>
      <w:r w:rsidRPr="00B47470">
        <w:rPr>
          <w:rFonts w:ascii="Times New Roman" w:hAnsi="Times New Roman"/>
          <w:sz w:val="28"/>
          <w:szCs w:val="28"/>
        </w:rPr>
        <w:t>.</w:t>
      </w:r>
      <w:r w:rsidRPr="00B610E2">
        <w:rPr>
          <w:rFonts w:ascii="Times New Roman" w:hAnsi="Times New Roman"/>
          <w:sz w:val="28"/>
          <w:szCs w:val="28"/>
        </w:rPr>
        <w:t xml:space="preserve"> </w:t>
      </w:r>
    </w:p>
    <w:p w:rsidR="00CA7378" w:rsidRDefault="00CA7378" w:rsidP="00B50DF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A7378" w:rsidRDefault="00CA7378" w:rsidP="00B50DF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3212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23" o:spid="_x0000_i1027" type="#_x0000_t75" style="width:415.2pt;height:244.8pt;visibility:visible">
            <v:imagedata r:id="rId9" o:title=""/>
          </v:shape>
        </w:pict>
      </w:r>
    </w:p>
    <w:tbl>
      <w:tblPr>
        <w:tblW w:w="5000" w:type="pct"/>
        <w:tblLook w:val="00A0"/>
      </w:tblPr>
      <w:tblGrid>
        <w:gridCol w:w="1858"/>
        <w:gridCol w:w="1857"/>
        <w:gridCol w:w="1857"/>
        <w:gridCol w:w="1857"/>
        <w:gridCol w:w="1857"/>
      </w:tblGrid>
      <w:tr w:rsidR="00CA7378" w:rsidRPr="006374E5" w:rsidTr="006374E5">
        <w:tc>
          <w:tcPr>
            <w:tcW w:w="1000" w:type="pct"/>
          </w:tcPr>
          <w:p w:rsidR="00CA7378" w:rsidRPr="006374E5" w:rsidRDefault="00CA7378" w:rsidP="006374E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6" o:spid="_x0000_i1028" type="#_x0000_t75" style="width:75.6pt;height:113.4pt;visibility:visible">
                  <v:imagedata r:id="rId10" o:title=""/>
                </v:shape>
              </w:pict>
            </w:r>
          </w:p>
        </w:tc>
        <w:tc>
          <w:tcPr>
            <w:tcW w:w="1000" w:type="pct"/>
          </w:tcPr>
          <w:p w:rsidR="00CA7378" w:rsidRPr="006374E5" w:rsidRDefault="00CA7378" w:rsidP="006374E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8" o:spid="_x0000_i1029" type="#_x0000_t75" style="width:75.6pt;height:113.4pt;visibility:visible">
                  <v:imagedata r:id="rId11" o:title=""/>
                </v:shape>
              </w:pict>
            </w:r>
          </w:p>
        </w:tc>
        <w:tc>
          <w:tcPr>
            <w:tcW w:w="1000" w:type="pct"/>
          </w:tcPr>
          <w:p w:rsidR="00CA7378" w:rsidRPr="006374E5" w:rsidRDefault="00CA7378" w:rsidP="006374E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0" o:spid="_x0000_i1030" type="#_x0000_t75" style="width:75.6pt;height:113.4pt;visibility:visible">
                  <v:imagedata r:id="rId12" o:title=""/>
                </v:shape>
              </w:pict>
            </w:r>
          </w:p>
        </w:tc>
        <w:tc>
          <w:tcPr>
            <w:tcW w:w="1000" w:type="pct"/>
          </w:tcPr>
          <w:p w:rsidR="00CA7378" w:rsidRPr="006374E5" w:rsidRDefault="00CA7378" w:rsidP="006374E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0" o:spid="_x0000_i1031" type="#_x0000_t75" style="width:74.4pt;height:113.4pt;visibility:visible">
                  <v:imagedata r:id="rId13" o:title=""/>
                </v:shape>
              </w:pict>
            </w:r>
          </w:p>
        </w:tc>
        <w:tc>
          <w:tcPr>
            <w:tcW w:w="1000" w:type="pct"/>
          </w:tcPr>
          <w:p w:rsidR="00CA7378" w:rsidRPr="006374E5" w:rsidRDefault="00CA7378" w:rsidP="006374E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1" o:spid="_x0000_i1032" type="#_x0000_t75" style="width:74.4pt;height:113.4pt;visibility:visible">
                  <v:imagedata r:id="rId14" o:title=""/>
                </v:shape>
              </w:pict>
            </w:r>
          </w:p>
        </w:tc>
      </w:tr>
    </w:tbl>
    <w:p w:rsidR="00CA7378" w:rsidRDefault="00CA7378" w:rsidP="005F0581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A7378" w:rsidRDefault="00CA7378" w:rsidP="005F0581">
      <w:pPr>
        <w:spacing w:after="0" w:line="240" w:lineRule="auto"/>
        <w:ind w:firstLine="709"/>
        <w:jc w:val="center"/>
        <w:rPr>
          <w:rFonts w:ascii="Times New Roman" w:hAnsi="Times New Roman"/>
          <w:noProof/>
          <w:sz w:val="24"/>
          <w:szCs w:val="28"/>
          <w:lang w:eastAsia="ru-RU"/>
        </w:rPr>
      </w:pPr>
      <w:r w:rsidRPr="00D31C52">
        <w:rPr>
          <w:rFonts w:ascii="Times New Roman" w:hAnsi="Times New Roman"/>
          <w:noProof/>
          <w:sz w:val="24"/>
          <w:szCs w:val="28"/>
          <w:lang w:eastAsia="ru-RU"/>
        </w:rPr>
        <w:t xml:space="preserve">Рисунок 3 – Экспериментальные образцы </w:t>
      </w:r>
      <w:r>
        <w:rPr>
          <w:rFonts w:ascii="Times New Roman" w:hAnsi="Times New Roman"/>
          <w:noProof/>
          <w:sz w:val="24"/>
          <w:szCs w:val="28"/>
          <w:lang w:eastAsia="ru-RU"/>
        </w:rPr>
        <w:t>мешалок</w:t>
      </w:r>
    </w:p>
    <w:p w:rsidR="00CA7378" w:rsidRDefault="00CA7378" w:rsidP="005F0581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A7378" w:rsidRDefault="00CA7378" w:rsidP="006625B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6777">
        <w:rPr>
          <w:rFonts w:ascii="Times New Roman" w:hAnsi="Times New Roman"/>
          <w:sz w:val="28"/>
          <w:szCs w:val="28"/>
        </w:rPr>
        <w:t xml:space="preserve">Далее через диммер </w:t>
      </w:r>
      <w:r w:rsidRPr="00156777">
        <w:rPr>
          <w:rFonts w:ascii="Times New Roman" w:hAnsi="Times New Roman"/>
          <w:i/>
          <w:sz w:val="28"/>
          <w:szCs w:val="28"/>
        </w:rPr>
        <w:t>9</w:t>
      </w:r>
      <w:r w:rsidRPr="00156777">
        <w:rPr>
          <w:rFonts w:ascii="Times New Roman" w:hAnsi="Times New Roman"/>
          <w:sz w:val="28"/>
          <w:szCs w:val="28"/>
        </w:rPr>
        <w:t xml:space="preserve"> дрель </w:t>
      </w:r>
      <w:r w:rsidRPr="00156777">
        <w:rPr>
          <w:rFonts w:ascii="Times New Roman" w:hAnsi="Times New Roman"/>
          <w:i/>
          <w:sz w:val="28"/>
          <w:szCs w:val="28"/>
        </w:rPr>
        <w:t>6</w:t>
      </w:r>
      <w:r w:rsidRPr="00156777">
        <w:rPr>
          <w:rFonts w:ascii="Times New Roman" w:hAnsi="Times New Roman"/>
          <w:sz w:val="28"/>
          <w:szCs w:val="28"/>
        </w:rPr>
        <w:t xml:space="preserve"> подключалась к сети, в емкость зас</w:t>
      </w:r>
      <w:r w:rsidRPr="00156777">
        <w:rPr>
          <w:rFonts w:ascii="Times New Roman" w:hAnsi="Times New Roman"/>
          <w:sz w:val="28"/>
          <w:szCs w:val="28"/>
        </w:rPr>
        <w:t>ы</w:t>
      </w:r>
      <w:r w:rsidRPr="00156777">
        <w:rPr>
          <w:rFonts w:ascii="Times New Roman" w:hAnsi="Times New Roman"/>
          <w:sz w:val="28"/>
          <w:szCs w:val="28"/>
        </w:rPr>
        <w:t xml:space="preserve">пались семена, после чего производилось включение дрели. </w:t>
      </w:r>
      <w:r>
        <w:rPr>
          <w:rFonts w:ascii="Times New Roman" w:hAnsi="Times New Roman"/>
          <w:sz w:val="28"/>
          <w:szCs w:val="28"/>
        </w:rPr>
        <w:t>Затем</w:t>
      </w:r>
      <w:r w:rsidRPr="0015677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выпо</w:t>
      </w:r>
      <w:r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нялось</w:t>
      </w:r>
      <w:r w:rsidRPr="00156777">
        <w:rPr>
          <w:rFonts w:ascii="Times New Roman" w:hAnsi="Times New Roman"/>
          <w:sz w:val="28"/>
          <w:szCs w:val="28"/>
        </w:rPr>
        <w:t xml:space="preserve"> плавное изменение </w:t>
      </w:r>
      <w:r>
        <w:rPr>
          <w:rFonts w:ascii="Times New Roman" w:hAnsi="Times New Roman"/>
          <w:sz w:val="28"/>
          <w:szCs w:val="28"/>
        </w:rPr>
        <w:t>частоты вращения</w:t>
      </w:r>
      <w:r w:rsidRPr="0015677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поворотом </w:t>
      </w:r>
      <w:r w:rsidRPr="00156777">
        <w:rPr>
          <w:rFonts w:ascii="Times New Roman" w:hAnsi="Times New Roman"/>
          <w:sz w:val="28"/>
          <w:szCs w:val="28"/>
        </w:rPr>
        <w:t>рукоятки димм</w:t>
      </w:r>
      <w:r w:rsidRPr="00156777">
        <w:rPr>
          <w:rFonts w:ascii="Times New Roman" w:hAnsi="Times New Roman"/>
          <w:sz w:val="28"/>
          <w:szCs w:val="28"/>
        </w:rPr>
        <w:t>е</w:t>
      </w:r>
      <w:r w:rsidRPr="00156777">
        <w:rPr>
          <w:rFonts w:ascii="Times New Roman" w:hAnsi="Times New Roman"/>
          <w:sz w:val="28"/>
          <w:szCs w:val="28"/>
        </w:rPr>
        <w:t>ра</w:t>
      </w:r>
      <w:r>
        <w:rPr>
          <w:rFonts w:ascii="Times New Roman" w:hAnsi="Times New Roman"/>
          <w:sz w:val="28"/>
          <w:szCs w:val="28"/>
        </w:rPr>
        <w:t> </w:t>
      </w:r>
      <w:r w:rsidRPr="00156777">
        <w:rPr>
          <w:rFonts w:ascii="Times New Roman" w:hAnsi="Times New Roman"/>
          <w:i/>
          <w:sz w:val="28"/>
          <w:szCs w:val="28"/>
        </w:rPr>
        <w:t>9</w:t>
      </w:r>
      <w:r w:rsidRPr="00156777">
        <w:rPr>
          <w:rFonts w:ascii="Times New Roman" w:hAnsi="Times New Roman"/>
          <w:sz w:val="28"/>
          <w:szCs w:val="28"/>
        </w:rPr>
        <w:t>, до тех пор, пока семена не распределя</w:t>
      </w:r>
      <w:r>
        <w:rPr>
          <w:rFonts w:ascii="Times New Roman" w:hAnsi="Times New Roman"/>
          <w:sz w:val="28"/>
          <w:szCs w:val="28"/>
        </w:rPr>
        <w:t>лись</w:t>
      </w:r>
      <w:r w:rsidRPr="00156777">
        <w:rPr>
          <w:rFonts w:ascii="Times New Roman" w:hAnsi="Times New Roman"/>
          <w:sz w:val="28"/>
          <w:szCs w:val="28"/>
        </w:rPr>
        <w:t xml:space="preserve"> равномерно в объеме жи</w:t>
      </w:r>
      <w:r w:rsidRPr="00156777">
        <w:rPr>
          <w:rFonts w:ascii="Times New Roman" w:hAnsi="Times New Roman"/>
          <w:sz w:val="28"/>
          <w:szCs w:val="28"/>
        </w:rPr>
        <w:t>д</w:t>
      </w:r>
      <w:r w:rsidRPr="00156777">
        <w:rPr>
          <w:rFonts w:ascii="Times New Roman" w:hAnsi="Times New Roman"/>
          <w:sz w:val="28"/>
          <w:szCs w:val="28"/>
        </w:rPr>
        <w:t xml:space="preserve">кости. </w:t>
      </w:r>
      <w:r>
        <w:rPr>
          <w:rFonts w:ascii="Times New Roman" w:hAnsi="Times New Roman"/>
          <w:sz w:val="28"/>
          <w:szCs w:val="28"/>
        </w:rPr>
        <w:t>После</w:t>
      </w:r>
      <w:r w:rsidRPr="00156777">
        <w:rPr>
          <w:rFonts w:ascii="Times New Roman" w:hAnsi="Times New Roman"/>
          <w:sz w:val="28"/>
          <w:szCs w:val="28"/>
        </w:rPr>
        <w:t xml:space="preserve"> равномерно</w:t>
      </w:r>
      <w:r>
        <w:rPr>
          <w:rFonts w:ascii="Times New Roman" w:hAnsi="Times New Roman"/>
          <w:sz w:val="28"/>
          <w:szCs w:val="28"/>
        </w:rPr>
        <w:t>го</w:t>
      </w:r>
      <w:r w:rsidRPr="00156777">
        <w:rPr>
          <w:rFonts w:ascii="Times New Roman" w:hAnsi="Times New Roman"/>
          <w:sz w:val="28"/>
          <w:szCs w:val="28"/>
        </w:rPr>
        <w:t xml:space="preserve"> распредел</w:t>
      </w:r>
      <w:r>
        <w:rPr>
          <w:rFonts w:ascii="Times New Roman" w:hAnsi="Times New Roman"/>
          <w:sz w:val="28"/>
          <w:szCs w:val="28"/>
        </w:rPr>
        <w:t>ения семян</w:t>
      </w:r>
      <w:r w:rsidRPr="00156777">
        <w:rPr>
          <w:rFonts w:ascii="Times New Roman" w:hAnsi="Times New Roman"/>
          <w:sz w:val="28"/>
          <w:szCs w:val="28"/>
        </w:rPr>
        <w:t xml:space="preserve"> в объеме жидкости, пр</w:t>
      </w:r>
      <w:r w:rsidRPr="00156777">
        <w:rPr>
          <w:rFonts w:ascii="Times New Roman" w:hAnsi="Times New Roman"/>
          <w:sz w:val="28"/>
          <w:szCs w:val="28"/>
        </w:rPr>
        <w:t>о</w:t>
      </w:r>
      <w:r w:rsidRPr="00156777">
        <w:rPr>
          <w:rFonts w:ascii="Times New Roman" w:hAnsi="Times New Roman"/>
          <w:sz w:val="28"/>
          <w:szCs w:val="28"/>
        </w:rPr>
        <w:t xml:space="preserve">изводилось определение частоты вращения </w:t>
      </w:r>
      <w:r>
        <w:rPr>
          <w:rFonts w:ascii="Times New Roman" w:hAnsi="Times New Roman"/>
          <w:sz w:val="28"/>
          <w:szCs w:val="28"/>
        </w:rPr>
        <w:t>патрона</w:t>
      </w:r>
      <w:r w:rsidRPr="00156777">
        <w:rPr>
          <w:rFonts w:ascii="Times New Roman" w:hAnsi="Times New Roman"/>
          <w:sz w:val="28"/>
          <w:szCs w:val="28"/>
        </w:rPr>
        <w:t>.</w:t>
      </w:r>
    </w:p>
    <w:p w:rsidR="00CA7378" w:rsidRPr="009818EC" w:rsidRDefault="00CA7378" w:rsidP="006625B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6625B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измерения частоты вращения патрона, в котором закреплялась исследуемая мешалка, необходимо наличие центровочного элемента на нем, а также, чтобы во время измерения вал тахометра был соосен с патр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ном. </w:t>
      </w:r>
    </w:p>
    <w:p w:rsidR="00CA7378" w:rsidRDefault="00CA7378" w:rsidP="006625B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Частота вращения патрона определялась </w:t>
      </w:r>
      <w:r w:rsidRPr="000E51B6">
        <w:rPr>
          <w:rFonts w:ascii="Times New Roman" w:hAnsi="Times New Roman"/>
          <w:sz w:val="28"/>
          <w:szCs w:val="28"/>
        </w:rPr>
        <w:t>по формуле</w:t>
      </w:r>
      <w:r>
        <w:rPr>
          <w:rFonts w:ascii="Times New Roman" w:hAnsi="Times New Roman"/>
          <w:sz w:val="28"/>
          <w:szCs w:val="28"/>
        </w:rPr>
        <w:t>:</w:t>
      </w:r>
    </w:p>
    <w:p w:rsidR="00CA7378" w:rsidRDefault="00CA7378" w:rsidP="00D84F4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8743"/>
        <w:gridCol w:w="543"/>
      </w:tblGrid>
      <w:tr w:rsidR="00CA7378" w:rsidRPr="006374E5" w:rsidTr="006374E5">
        <w:tc>
          <w:tcPr>
            <w:tcW w:w="87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pict>
                <v:shape id="_x0000_i1033" type="#_x0000_t75" style="width:48.6pt;height:30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F246B4&quot;/&gt;&lt;wsp:rsid wsp:val=&quot;00000622&quot;/&gt;&lt;wsp:rsid wsp:val=&quot;00005A68&quot;/&gt;&lt;wsp:rsid wsp:val=&quot;00007FA3&quot;/&gt;&lt;wsp:rsid wsp:val=&quot;00010260&quot;/&gt;&lt;wsp:rsid wsp:val=&quot;00011F4A&quot;/&gt;&lt;wsp:rsid wsp:val=&quot;00015FA6&quot;/&gt;&lt;wsp:rsid wsp:val=&quot;00016177&quot;/&gt;&lt;wsp:rsid wsp:val=&quot;000218D3&quot;/&gt;&lt;wsp:rsid wsp:val=&quot;00023B9D&quot;/&gt;&lt;wsp:rsid wsp:val=&quot;00024F17&quot;/&gt;&lt;wsp:rsid wsp:val=&quot;00027F54&quot;/&gt;&lt;wsp:rsid wsp:val=&quot;00030D33&quot;/&gt;&lt;wsp:rsid wsp:val=&quot;00041513&quot;/&gt;&lt;wsp:rsid wsp:val=&quot;00045BCA&quot;/&gt;&lt;wsp:rsid wsp:val=&quot;00056315&quot;/&gt;&lt;wsp:rsid wsp:val=&quot;0006450A&quot;/&gt;&lt;wsp:rsid wsp:val=&quot;00065A62&quot;/&gt;&lt;wsp:rsid wsp:val=&quot;000672EB&quot;/&gt;&lt;wsp:rsid wsp:val=&quot;000716CA&quot;/&gt;&lt;wsp:rsid wsp:val=&quot;0007220D&quot;/&gt;&lt;wsp:rsid wsp:val=&quot;00082C01&quot;/&gt;&lt;wsp:rsid wsp:val=&quot;000832C7&quot;/&gt;&lt;wsp:rsid wsp:val=&quot;00085BAC&quot;/&gt;&lt;wsp:rsid wsp:val=&quot;00090407&quot;/&gt;&lt;wsp:rsid wsp:val=&quot;00095133&quot;/&gt;&lt;wsp:rsid wsp:val=&quot;000A3F53&quot;/&gt;&lt;wsp:rsid wsp:val=&quot;000C052E&quot;/&gt;&lt;wsp:rsid wsp:val=&quot;000C53F6&quot;/&gt;&lt;wsp:rsid wsp:val=&quot;000C6C24&quot;/&gt;&lt;wsp:rsid wsp:val=&quot;000E2004&quot;/&gt;&lt;wsp:rsid wsp:val=&quot;000E3B35&quot;/&gt;&lt;wsp:rsid wsp:val=&quot;000E4B89&quot;/&gt;&lt;wsp:rsid wsp:val=&quot;000E51B6&quot;/&gt;&lt;wsp:rsid wsp:val=&quot;000E5806&quot;/&gt;&lt;wsp:rsid wsp:val=&quot;000E7989&quot;/&gt;&lt;wsp:rsid wsp:val=&quot;00101B23&quot;/&gt;&lt;wsp:rsid wsp:val=&quot;001139E8&quot;/&gt;&lt;wsp:rsid wsp:val=&quot;001311C5&quot;/&gt;&lt;wsp:rsid wsp:val=&quot;00132A86&quot;/&gt;&lt;wsp:rsid wsp:val=&quot;00143B92&quot;/&gt;&lt;wsp:rsid wsp:val=&quot;001452DE&quot;/&gt;&lt;wsp:rsid wsp:val=&quot;00146F47&quot;/&gt;&lt;wsp:rsid wsp:val=&quot;001527A2&quot;/&gt;&lt;wsp:rsid wsp:val=&quot;00156777&quot;/&gt;&lt;wsp:rsid wsp:val=&quot;00157E00&quot;/&gt;&lt;wsp:rsid wsp:val=&quot;00165910&quot;/&gt;&lt;wsp:rsid wsp:val=&quot;00166693&quot;/&gt;&lt;wsp:rsid wsp:val=&quot;001773AE&quot;/&gt;&lt;wsp:rsid wsp:val=&quot;00183E12&quot;/&gt;&lt;wsp:rsid wsp:val=&quot;00186FCD&quot;/&gt;&lt;wsp:rsid wsp:val=&quot;001972F2&quot;/&gt;&lt;wsp:rsid wsp:val=&quot;001A13D2&quot;/&gt;&lt;wsp:rsid wsp:val=&quot;001A3536&quot;/&gt;&lt;wsp:rsid wsp:val=&quot;001A3DBF&quot;/&gt;&lt;wsp:rsid wsp:val=&quot;001A4A97&quot;/&gt;&lt;wsp:rsid wsp:val=&quot;001B0380&quot;/&gt;&lt;wsp:rsid wsp:val=&quot;001B316C&quot;/&gt;&lt;wsp:rsid wsp:val=&quot;001B3721&quot;/&gt;&lt;wsp:rsid wsp:val=&quot;001B7CE9&quot;/&gt;&lt;wsp:rsid wsp:val=&quot;001D22DA&quot;/&gt;&lt;wsp:rsid wsp:val=&quot;001D3821&quot;/&gt;&lt;wsp:rsid wsp:val=&quot;001F056E&quot;/&gt;&lt;wsp:rsid wsp:val=&quot;001F0BA3&quot;/&gt;&lt;wsp:rsid wsp:val=&quot;001F1903&quot;/&gt;&lt;wsp:rsid wsp:val=&quot;001F3323&quot;/&gt;&lt;wsp:rsid wsp:val=&quot;001F5AAD&quot;/&gt;&lt;wsp:rsid wsp:val=&quot;001F64FE&quot;/&gt;&lt;wsp:rsid wsp:val=&quot;00214F02&quot;/&gt;&lt;wsp:rsid wsp:val=&quot;002164E7&quot;/&gt;&lt;wsp:rsid wsp:val=&quot;002165AE&quot;/&gt;&lt;wsp:rsid wsp:val=&quot;0021783D&quot;/&gt;&lt;wsp:rsid wsp:val=&quot;00220E66&quot;/&gt;&lt;wsp:rsid wsp:val=&quot;0023135E&quot;/&gt;&lt;wsp:rsid wsp:val=&quot;00232082&quot;/&gt;&lt;wsp:rsid wsp:val=&quot;00240ADF&quot;/&gt;&lt;wsp:rsid wsp:val=&quot;002471C5&quot;/&gt;&lt;wsp:rsid wsp:val=&quot;002505F6&quot;/&gt;&lt;wsp:rsid wsp:val=&quot;00252C77&quot;/&gt;&lt;wsp:rsid wsp:val=&quot;002578BE&quot;/&gt;&lt;wsp:rsid wsp:val=&quot;00270184&quot;/&gt;&lt;wsp:rsid wsp:val=&quot;00280624&quot;/&gt;&lt;wsp:rsid wsp:val=&quot;00286765&quot;/&gt;&lt;wsp:rsid wsp:val=&quot;00291147&quot;/&gt;&lt;wsp:rsid wsp:val=&quot;00291DF3&quot;/&gt;&lt;wsp:rsid wsp:val=&quot;002A35D6&quot;/&gt;&lt;wsp:rsid wsp:val=&quot;002A47CD&quot;/&gt;&lt;wsp:rsid wsp:val=&quot;002B3721&quot;/&gt;&lt;wsp:rsid wsp:val=&quot;002B37AF&quot;/&gt;&lt;wsp:rsid wsp:val=&quot;002B3A10&quot;/&gt;&lt;wsp:rsid wsp:val=&quot;002B635A&quot;/&gt;&lt;wsp:rsid wsp:val=&quot;002B6F79&quot;/&gt;&lt;wsp:rsid wsp:val=&quot;002D2690&quot;/&gt;&lt;wsp:rsid wsp:val=&quot;002D533F&quot;/&gt;&lt;wsp:rsid wsp:val=&quot;002E5214&quot;/&gt;&lt;wsp:rsid wsp:val=&quot;002F4348&quot;/&gt;&lt;wsp:rsid wsp:val=&quot;0030027C&quot;/&gt;&lt;wsp:rsid wsp:val=&quot;003033F4&quot;/&gt;&lt;wsp:rsid wsp:val=&quot;00303A98&quot;/&gt;&lt;wsp:rsid wsp:val=&quot;00304476&quot;/&gt;&lt;wsp:rsid wsp:val=&quot;00314B44&quot;/&gt;&lt;wsp:rsid wsp:val=&quot;00317A59&quot;/&gt;&lt;wsp:rsid wsp:val=&quot;003239DB&quot;/&gt;&lt;wsp:rsid wsp:val=&quot;00323A75&quot;/&gt;&lt;wsp:rsid wsp:val=&quot;00331F7B&quot;/&gt;&lt;wsp:rsid wsp:val=&quot;00335223&quot;/&gt;&lt;wsp:rsid wsp:val=&quot;003559CE&quot;/&gt;&lt;wsp:rsid wsp:val=&quot;003576DE&quot;/&gt;&lt;wsp:rsid wsp:val=&quot;003606F2&quot;/&gt;&lt;wsp:rsid wsp:val=&quot;0036480B&quot;/&gt;&lt;wsp:rsid wsp:val=&quot;00367562&quot;/&gt;&lt;wsp:rsid wsp:val=&quot;003709F8&quot;/&gt;&lt;wsp:rsid wsp:val=&quot;00371F8F&quot;/&gt;&lt;wsp:rsid wsp:val=&quot;003733C8&quot;/&gt;&lt;wsp:rsid wsp:val=&quot;00374555&quot;/&gt;&lt;wsp:rsid wsp:val=&quot;0037513D&quot;/&gt;&lt;wsp:rsid wsp:val=&quot;00383827&quot;/&gt;&lt;wsp:rsid wsp:val=&quot;00387552&quot;/&gt;&lt;wsp:rsid wsp:val=&quot;0039009E&quot;/&gt;&lt;wsp:rsid wsp:val=&quot;00393DA1&quot;/&gt;&lt;wsp:rsid wsp:val=&quot;00394F39&quot;/&gt;&lt;wsp:rsid wsp:val=&quot;003A5A25&quot;/&gt;&lt;wsp:rsid wsp:val=&quot;003A6BFE&quot;/&gt;&lt;wsp:rsid wsp:val=&quot;003B3C86&quot;/&gt;&lt;wsp:rsid wsp:val=&quot;003C3EC7&quot;/&gt;&lt;wsp:rsid wsp:val=&quot;003C594C&quot;/&gt;&lt;wsp:rsid wsp:val=&quot;003D39D5&quot;/&gt;&lt;wsp:rsid wsp:val=&quot;003D3E7E&quot;/&gt;&lt;wsp:rsid wsp:val=&quot;003E286B&quot;/&gt;&lt;wsp:rsid wsp:val=&quot;003F379C&quot;/&gt;&lt;wsp:rsid wsp:val=&quot;003F7DB6&quot;/&gt;&lt;wsp:rsid wsp:val=&quot;004115CB&quot;/&gt;&lt;wsp:rsid wsp:val=&quot;00411BD0&quot;/&gt;&lt;wsp:rsid wsp:val=&quot;00415EBD&quot;/&gt;&lt;wsp:rsid wsp:val=&quot;00430785&quot;/&gt;&lt;wsp:rsid wsp:val=&quot;004438DE&quot;/&gt;&lt;wsp:rsid wsp:val=&quot;004512E5&quot;/&gt;&lt;wsp:rsid wsp:val=&quot;00466637&quot;/&gt;&lt;wsp:rsid wsp:val=&quot;004703AE&quot;/&gt;&lt;wsp:rsid wsp:val=&quot;00470957&quot;/&gt;&lt;wsp:rsid wsp:val=&quot;00475B73&quot;/&gt;&lt;wsp:rsid wsp:val=&quot;00476980&quot;/&gt;&lt;wsp:rsid wsp:val=&quot;004819FD&quot;/&gt;&lt;wsp:rsid wsp:val=&quot;00484007&quot;/&gt;&lt;wsp:rsid wsp:val=&quot;0049492B&quot;/&gt;&lt;wsp:rsid wsp:val=&quot;004B6528&quot;/&gt;&lt;wsp:rsid wsp:val=&quot;004C109A&quot;/&gt;&lt;wsp:rsid wsp:val=&quot;004C1CAD&quot;/&gt;&lt;wsp:rsid wsp:val=&quot;004C6440&quot;/&gt;&lt;wsp:rsid wsp:val=&quot;004C6BC4&quot;/&gt;&lt;wsp:rsid wsp:val=&quot;004D4F04&quot;/&gt;&lt;wsp:rsid wsp:val=&quot;004D51A9&quot;/&gt;&lt;wsp:rsid wsp:val=&quot;004D5C91&quot;/&gt;&lt;wsp:rsid wsp:val=&quot;004E339F&quot;/&gt;&lt;wsp:rsid wsp:val=&quot;004F28C9&quot;/&gt;&lt;wsp:rsid wsp:val=&quot;004F3D24&quot;/&gt;&lt;wsp:rsid wsp:val=&quot;004F557B&quot;/&gt;&lt;wsp:rsid wsp:val=&quot;005120CC&quot;/&gt;&lt;wsp:rsid wsp:val=&quot;005157E4&quot;/&gt;&lt;wsp:rsid wsp:val=&quot;00517678&quot;/&gt;&lt;wsp:rsid wsp:val=&quot;00520893&quot;/&gt;&lt;wsp:rsid wsp:val=&quot;00521F40&quot;/&gt;&lt;wsp:rsid wsp:val=&quot;005249A5&quot;/&gt;&lt;wsp:rsid wsp:val=&quot;0052527A&quot;/&gt;&lt;wsp:rsid wsp:val=&quot;00532867&quot;/&gt;&lt;wsp:rsid wsp:val=&quot;005352D7&quot;/&gt;&lt;wsp:rsid wsp:val=&quot;00540EA4&quot;/&gt;&lt;wsp:rsid wsp:val=&quot;00545386&quot;/&gt;&lt;wsp:rsid wsp:val=&quot;0054550C&quot;/&gt;&lt;wsp:rsid wsp:val=&quot;00545B5E&quot;/&gt;&lt;wsp:rsid wsp:val=&quot;005501EB&quot;/&gt;&lt;wsp:rsid wsp:val=&quot;00554507&quot;/&gt;&lt;wsp:rsid wsp:val=&quot;005663B6&quot;/&gt;&lt;wsp:rsid wsp:val=&quot;00566C25&quot;/&gt;&lt;wsp:rsid wsp:val=&quot;00570E30&quot;/&gt;&lt;wsp:rsid wsp:val=&quot;00572BE7&quot;/&gt;&lt;wsp:rsid wsp:val=&quot;0057765D&quot;/&gt;&lt;wsp:rsid wsp:val=&quot;00590BD8&quot;/&gt;&lt;wsp:rsid wsp:val=&quot;005A0BDD&quot;/&gt;&lt;wsp:rsid wsp:val=&quot;005A5F66&quot;/&gt;&lt;wsp:rsid wsp:val=&quot;005A7361&quot;/&gt;&lt;wsp:rsid wsp:val=&quot;005B30E1&quot;/&gt;&lt;wsp:rsid wsp:val=&quot;005B350B&quot;/&gt;&lt;wsp:rsid wsp:val=&quot;005C6CBE&quot;/&gt;&lt;wsp:rsid wsp:val=&quot;005D2465&quot;/&gt;&lt;wsp:rsid wsp:val=&quot;005D5F8F&quot;/&gt;&lt;wsp:rsid wsp:val=&quot;005E45F1&quot;/&gt;&lt;wsp:rsid wsp:val=&quot;005F0581&quot;/&gt;&lt;wsp:rsid wsp:val=&quot;005F142F&quot;/&gt;&lt;wsp:rsid wsp:val=&quot;005F1563&quot;/&gt;&lt;wsp:rsid wsp:val=&quot;005F2678&quot;/&gt;&lt;wsp:rsid wsp:val=&quot;005F2F1B&quot;/&gt;&lt;wsp:rsid wsp:val=&quot;005F371B&quot;/&gt;&lt;wsp:rsid wsp:val=&quot;005F64D7&quot;/&gt;&lt;wsp:rsid wsp:val=&quot;006053A1&quot;/&gt;&lt;wsp:rsid wsp:val=&quot;00621963&quot;/&gt;&lt;wsp:rsid wsp:val=&quot;00621AC8&quot;/&gt;&lt;wsp:rsid wsp:val=&quot;00633003&quot;/&gt;&lt;wsp:rsid wsp:val=&quot;0063428F&quot;/&gt;&lt;wsp:rsid wsp:val=&quot;006374E5&quot;/&gt;&lt;wsp:rsid wsp:val=&quot;00660C9F&quot;/&gt;&lt;wsp:rsid wsp:val=&quot;006625B3&quot;/&gt;&lt;wsp:rsid wsp:val=&quot;0067063E&quot;/&gt;&lt;wsp:rsid wsp:val=&quot;0067524B&quot;/&gt;&lt;wsp:rsid wsp:val=&quot;00687F42&quot;/&gt;&lt;wsp:rsid wsp:val=&quot;0069232F&quot;/&gt;&lt;wsp:rsid wsp:val=&quot;0069460E&quot;/&gt;&lt;wsp:rsid wsp:val=&quot;00697231&quot;/&gt;&lt;wsp:rsid wsp:val=&quot;006A4F30&quot;/&gt;&lt;wsp:rsid wsp:val=&quot;006B333B&quot;/&gt;&lt;wsp:rsid wsp:val=&quot;006B6A4C&quot;/&gt;&lt;wsp:rsid wsp:val=&quot;006C3B17&quot;/&gt;&lt;wsp:rsid wsp:val=&quot;006C788D&quot;/&gt;&lt;wsp:rsid wsp:val=&quot;006D09D1&quot;/&gt;&lt;wsp:rsid wsp:val=&quot;006D15EE&quot;/&gt;&lt;wsp:rsid wsp:val=&quot;006D3EF3&quot;/&gt;&lt;wsp:rsid wsp:val=&quot;006E2432&quot;/&gt;&lt;wsp:rsid wsp:val=&quot;006E3C48&quot;/&gt;&lt;wsp:rsid wsp:val=&quot;006E6DAB&quot;/&gt;&lt;wsp:rsid wsp:val=&quot;006F6A17&quot;/&gt;&lt;wsp:rsid wsp:val=&quot;00700FA3&quot;/&gt;&lt;wsp:rsid wsp:val=&quot;00701B4A&quot;/&gt;&lt;wsp:rsid wsp:val=&quot;0071008E&quot;/&gt;&lt;wsp:rsid wsp:val=&quot;00714671&quot;/&gt;&lt;wsp:rsid wsp:val=&quot;0072315C&quot;/&gt;&lt;wsp:rsid wsp:val=&quot;007265D6&quot;/&gt;&lt;wsp:rsid wsp:val=&quot;007332A9&quot;/&gt;&lt;wsp:rsid wsp:val=&quot;007335EF&quot;/&gt;&lt;wsp:rsid wsp:val=&quot;00742834&quot;/&gt;&lt;wsp:rsid wsp:val=&quot;007439BF&quot;/&gt;&lt;wsp:rsid wsp:val=&quot;00753F96&quot;/&gt;&lt;wsp:rsid wsp:val=&quot;00754144&quot;/&gt;&lt;wsp:rsid wsp:val=&quot;007543F8&quot;/&gt;&lt;wsp:rsid wsp:val=&quot;0075608B&quot;/&gt;&lt;wsp:rsid wsp:val=&quot;00757DEB&quot;/&gt;&lt;wsp:rsid wsp:val=&quot;007658AF&quot;/&gt;&lt;wsp:rsid wsp:val=&quot;007660CB&quot;/&gt;&lt;wsp:rsid wsp:val=&quot;00766793&quot;/&gt;&lt;wsp:rsid wsp:val=&quot;00773604&quot;/&gt;&lt;wsp:rsid wsp:val=&quot;00775309&quot;/&gt;&lt;wsp:rsid wsp:val=&quot;0079142A&quot;/&gt;&lt;wsp:rsid wsp:val=&quot;0079552E&quot;/&gt;&lt;wsp:rsid wsp:val=&quot;007B7C37&quot;/&gt;&lt;wsp:rsid wsp:val=&quot;007C578C&quot;/&gt;&lt;wsp:rsid wsp:val=&quot;007C6044&quot;/&gt;&lt;wsp:rsid wsp:val=&quot;007D1C17&quot;/&gt;&lt;wsp:rsid wsp:val=&quot;007D230E&quot;/&gt;&lt;wsp:rsid wsp:val=&quot;007D6DB6&quot;/&gt;&lt;wsp:rsid wsp:val=&quot;007E0796&quot;/&gt;&lt;wsp:rsid wsp:val=&quot;007E4329&quot;/&gt;&lt;wsp:rsid wsp:val=&quot;007F2CE6&quot;/&gt;&lt;wsp:rsid wsp:val=&quot;007F4B6F&quot;/&gt;&lt;wsp:rsid wsp:val=&quot;008007DB&quot;/&gt;&lt;wsp:rsid wsp:val=&quot;008044F7&quot;/&gt;&lt;wsp:rsid wsp:val=&quot;00805EC3&quot;/&gt;&lt;wsp:rsid wsp:val=&quot;0080728B&quot;/&gt;&lt;wsp:rsid wsp:val=&quot;00814391&quot;/&gt;&lt;wsp:rsid wsp:val=&quot;00820CAD&quot;/&gt;&lt;wsp:rsid wsp:val=&quot;00823C9D&quot;/&gt;&lt;wsp:rsid wsp:val=&quot;00825B0B&quot;/&gt;&lt;wsp:rsid wsp:val=&quot;00830F24&quot;/&gt;&lt;wsp:rsid wsp:val=&quot;00834D47&quot;/&gt;&lt;wsp:rsid wsp:val=&quot;00836188&quot;/&gt;&lt;wsp:rsid wsp:val=&quot;00852BEE&quot;/&gt;&lt;wsp:rsid wsp:val=&quot;008555FA&quot;/&gt;&lt;wsp:rsid wsp:val=&quot;0086722E&quot;/&gt;&lt;wsp:rsid wsp:val=&quot;008721BC&quot;/&gt;&lt;wsp:rsid wsp:val=&quot;00875AFA&quot;/&gt;&lt;wsp:rsid wsp:val=&quot;00877916&quot;/&gt;&lt;wsp:rsid wsp:val=&quot;008845FE&quot;/&gt;&lt;wsp:rsid wsp:val=&quot;00885E2B&quot;/&gt;&lt;wsp:rsid wsp:val=&quot;00886A1A&quot;/&gt;&lt;wsp:rsid wsp:val=&quot;00891329&quot;/&gt;&lt;wsp:rsid wsp:val=&quot;00891F06&quot;/&gt;&lt;wsp:rsid wsp:val=&quot;008A5106&quot;/&gt;&lt;wsp:rsid wsp:val=&quot;008B05B6&quot;/&gt;&lt;wsp:rsid wsp:val=&quot;008B63B2&quot;/&gt;&lt;wsp:rsid wsp:val=&quot;008C6386&quot;/&gt;&lt;wsp:rsid wsp:val=&quot;008C7CCD&quot;/&gt;&lt;wsp:rsid wsp:val=&quot;008D02FC&quot;/&gt;&lt;wsp:rsid wsp:val=&quot;008D0B4F&quot;/&gt;&lt;wsp:rsid wsp:val=&quot;008E1495&quot;/&gt;&lt;wsp:rsid wsp:val=&quot;008E19F7&quot;/&gt;&lt;wsp:rsid wsp:val=&quot;008E3DEC&quot;/&gt;&lt;wsp:rsid wsp:val=&quot;008E7B47&quot;/&gt;&lt;wsp:rsid wsp:val=&quot;008F0876&quot;/&gt;&lt;wsp:rsid wsp:val=&quot;008F7449&quot;/&gt;&lt;wsp:rsid wsp:val=&quot;009019EF&quot;/&gt;&lt;wsp:rsid wsp:val=&quot;00903204&quot;/&gt;&lt;wsp:rsid wsp:val=&quot;00904F3D&quot;/&gt;&lt;wsp:rsid wsp:val=&quot;00906ABF&quot;/&gt;&lt;wsp:rsid wsp:val=&quot;00910877&quot;/&gt;&lt;wsp:rsid wsp:val=&quot;00910C28&quot;/&gt;&lt;wsp:rsid wsp:val=&quot;00912744&quot;/&gt;&lt;wsp:rsid wsp:val=&quot;00914B55&quot;/&gt;&lt;wsp:rsid wsp:val=&quot;00914B69&quot;/&gt;&lt;wsp:rsid wsp:val=&quot;00922D60&quot;/&gt;&lt;wsp:rsid wsp:val=&quot;00923B4D&quot;/&gt;&lt;wsp:rsid wsp:val=&quot;00924D35&quot;/&gt;&lt;wsp:rsid wsp:val=&quot;00926144&quot;/&gt;&lt;wsp:rsid wsp:val=&quot;00931D36&quot;/&gt;&lt;wsp:rsid wsp:val=&quot;00932132&quot;/&gt;&lt;wsp:rsid wsp:val=&quot;009323FE&quot;/&gt;&lt;wsp:rsid wsp:val=&quot;009400DA&quot;/&gt;&lt;wsp:rsid wsp:val=&quot;00944C96&quot;/&gt;&lt;wsp:rsid wsp:val=&quot;00961594&quot;/&gt;&lt;wsp:rsid wsp:val=&quot;00966464&quot;/&gt;&lt;wsp:rsid wsp:val=&quot;009818EC&quot;/&gt;&lt;wsp:rsid wsp:val=&quot;009835FF&quot;/&gt;&lt;wsp:rsid wsp:val=&quot;00984E74&quot;/&gt;&lt;wsp:rsid wsp:val=&quot;00987016&quot;/&gt;&lt;wsp:rsid wsp:val=&quot;00987FF5&quot;/&gt;&lt;wsp:rsid wsp:val=&quot;009A6A02&quot;/&gt;&lt;wsp:rsid wsp:val=&quot;009B2835&quot;/&gt;&lt;wsp:rsid wsp:val=&quot;009B588E&quot;/&gt;&lt;wsp:rsid wsp:val=&quot;009C7137&quot;/&gt;&lt;wsp:rsid wsp:val=&quot;009D27DE&quot;/&gt;&lt;wsp:rsid wsp:val=&quot;009D2B3F&quot;/&gt;&lt;wsp:rsid wsp:val=&quot;009D56F7&quot;/&gt;&lt;wsp:rsid wsp:val=&quot;009D5DC5&quot;/&gt;&lt;wsp:rsid wsp:val=&quot;009E38B5&quot;/&gt;&lt;wsp:rsid wsp:val=&quot;00A0533D&quot;/&gt;&lt;wsp:rsid wsp:val=&quot;00A0644F&quot;/&gt;&lt;wsp:rsid wsp:val=&quot;00A130C2&quot;/&gt;&lt;wsp:rsid wsp:val=&quot;00A1439A&quot;/&gt;&lt;wsp:rsid wsp:val=&quot;00A147BB&quot;/&gt;&lt;wsp:rsid wsp:val=&quot;00A155FD&quot;/&gt;&lt;wsp:rsid wsp:val=&quot;00A207D3&quot;/&gt;&lt;wsp:rsid wsp:val=&quot;00A240ED&quot;/&gt;&lt;wsp:rsid wsp:val=&quot;00A249CA&quot;/&gt;&lt;wsp:rsid wsp:val=&quot;00A300B3&quot;/&gt;&lt;wsp:rsid wsp:val=&quot;00A31055&quot;/&gt;&lt;wsp:rsid wsp:val=&quot;00A41809&quot;/&gt;&lt;wsp:rsid wsp:val=&quot;00A50673&quot;/&gt;&lt;wsp:rsid wsp:val=&quot;00A51C9E&quot;/&gt;&lt;wsp:rsid wsp:val=&quot;00A5614E&quot;/&gt;&lt;wsp:rsid wsp:val=&quot;00A56345&quot;/&gt;&lt;wsp:rsid wsp:val=&quot;00A563C4&quot;/&gt;&lt;wsp:rsid wsp:val=&quot;00A573D1&quot;/&gt;&lt;wsp:rsid wsp:val=&quot;00A60370&quot;/&gt;&lt;wsp:rsid wsp:val=&quot;00A63F20&quot;/&gt;&lt;wsp:rsid wsp:val=&quot;00A64C16&quot;/&gt;&lt;wsp:rsid wsp:val=&quot;00A66B2E&quot;/&gt;&lt;wsp:rsid wsp:val=&quot;00A70BF2&quot;/&gt;&lt;wsp:rsid wsp:val=&quot;00A71EA8&quot;/&gt;&lt;wsp:rsid wsp:val=&quot;00A829EE&quot;/&gt;&lt;wsp:rsid wsp:val=&quot;00A82FA0&quot;/&gt;&lt;wsp:rsid wsp:val=&quot;00A85C6A&quot;/&gt;&lt;wsp:rsid wsp:val=&quot;00A86F17&quot;/&gt;&lt;wsp:rsid wsp:val=&quot;00A87700&quot;/&gt;&lt;wsp:rsid wsp:val=&quot;00A92C95&quot;/&gt;&lt;wsp:rsid wsp:val=&quot;00A94D8E&quot;/&gt;&lt;wsp:rsid wsp:val=&quot;00A96D2D&quot;/&gt;&lt;wsp:rsid wsp:val=&quot;00A97255&quot;/&gt;&lt;wsp:rsid wsp:val=&quot;00AA3931&quot;/&gt;&lt;wsp:rsid wsp:val=&quot;00AA5AD1&quot;/&gt;&lt;wsp:rsid wsp:val=&quot;00AB2409&quot;/&gt;&lt;wsp:rsid wsp:val=&quot;00AB59C1&quot;/&gt;&lt;wsp:rsid wsp:val=&quot;00AD2EAA&quot;/&gt;&lt;wsp:rsid wsp:val=&quot;00AD388D&quot;/&gt;&lt;wsp:rsid wsp:val=&quot;00AD4449&quot;/&gt;&lt;wsp:rsid wsp:val=&quot;00AD5495&quot;/&gt;&lt;wsp:rsid wsp:val=&quot;00AE24AE&quot;/&gt;&lt;wsp:rsid wsp:val=&quot;00AF3F95&quot;/&gt;&lt;wsp:rsid wsp:val=&quot;00B07BFB&quot;/&gt;&lt;wsp:rsid wsp:val=&quot;00B07FDC&quot;/&gt;&lt;wsp:rsid wsp:val=&quot;00B17B71&quot;/&gt;&lt;wsp:rsid wsp:val=&quot;00B2335F&quot;/&gt;&lt;wsp:rsid wsp:val=&quot;00B26481&quot;/&gt;&lt;wsp:rsid wsp:val=&quot;00B32601&quot;/&gt;&lt;wsp:rsid wsp:val=&quot;00B33019&quot;/&gt;&lt;wsp:rsid wsp:val=&quot;00B33413&quot;/&gt;&lt;wsp:rsid wsp:val=&quot;00B34FDF&quot;/&gt;&lt;wsp:rsid wsp:val=&quot;00B40BDF&quot;/&gt;&lt;wsp:rsid wsp:val=&quot;00B440E7&quot;/&gt;&lt;wsp:rsid wsp:val=&quot;00B44DE1&quot;/&gt;&lt;wsp:rsid wsp:val=&quot;00B47470&quot;/&gt;&lt;wsp:rsid wsp:val=&quot;00B50DFB&quot;/&gt;&lt;wsp:rsid wsp:val=&quot;00B55713&quot;/&gt;&lt;wsp:rsid wsp:val=&quot;00B55D8D&quot;/&gt;&lt;wsp:rsid wsp:val=&quot;00B610E2&quot;/&gt;&lt;wsp:rsid wsp:val=&quot;00B744E8&quot;/&gt;&lt;wsp:rsid wsp:val=&quot;00B75969&quot;/&gt;&lt;wsp:rsid wsp:val=&quot;00B80208&quot;/&gt;&lt;wsp:rsid wsp:val=&quot;00B802CA&quot;/&gt;&lt;wsp:rsid wsp:val=&quot;00B80DFE&quot;/&gt;&lt;wsp:rsid wsp:val=&quot;00B90BEA&quot;/&gt;&lt;wsp:rsid wsp:val=&quot;00BB3FFF&quot;/&gt;&lt;wsp:rsid wsp:val=&quot;00BC3D9B&quot;/&gt;&lt;wsp:rsid wsp:val=&quot;00BC4028&quot;/&gt;&lt;wsp:rsid wsp:val=&quot;00BC7C74&quot;/&gt;&lt;wsp:rsid wsp:val=&quot;00BD6755&quot;/&gt;&lt;wsp:rsid wsp:val=&quot;00BE3240&quot;/&gt;&lt;wsp:rsid wsp:val=&quot;00BE6783&quot;/&gt;&lt;wsp:rsid wsp:val=&quot;00BE7CDF&quot;/&gt;&lt;wsp:rsid wsp:val=&quot;00BF2633&quot;/&gt;&lt;wsp:rsid wsp:val=&quot;00C015DA&quot;/&gt;&lt;wsp:rsid wsp:val=&quot;00C1339A&quot;/&gt;&lt;wsp:rsid wsp:val=&quot;00C143F1&quot;/&gt;&lt;wsp:rsid wsp:val=&quot;00C20611&quot;/&gt;&lt;wsp:rsid wsp:val=&quot;00C33E3F&quot;/&gt;&lt;wsp:rsid wsp:val=&quot;00C3448C&quot;/&gt;&lt;wsp:rsid wsp:val=&quot;00C407EE&quot;/&gt;&lt;wsp:rsid wsp:val=&quot;00C43285&quot;/&gt;&lt;wsp:rsid wsp:val=&quot;00C467FD&quot;/&gt;&lt;wsp:rsid wsp:val=&quot;00C63098&quot;/&gt;&lt;wsp:rsid wsp:val=&quot;00C63721&quot;/&gt;&lt;wsp:rsid wsp:val=&quot;00C637C0&quot;/&gt;&lt;wsp:rsid wsp:val=&quot;00C71591&quot;/&gt;&lt;wsp:rsid wsp:val=&quot;00C72909&quot;/&gt;&lt;wsp:rsid wsp:val=&quot;00C73761&quot;/&gt;&lt;wsp:rsid wsp:val=&quot;00C747EB&quot;/&gt;&lt;wsp:rsid wsp:val=&quot;00C75859&quot;/&gt;&lt;wsp:rsid wsp:val=&quot;00C77B79&quot;/&gt;&lt;wsp:rsid wsp:val=&quot;00CA079D&quot;/&gt;&lt;wsp:rsid wsp:val=&quot;00CA2C0E&quot;/&gt;&lt;wsp:rsid wsp:val=&quot;00CA4A54&quot;/&gt;&lt;wsp:rsid wsp:val=&quot;00CA6058&quot;/&gt;&lt;wsp:rsid wsp:val=&quot;00CA758C&quot;/&gt;&lt;wsp:rsid wsp:val=&quot;00CB45F2&quot;/&gt;&lt;wsp:rsid wsp:val=&quot;00CB6CEC&quot;/&gt;&lt;wsp:rsid wsp:val=&quot;00CD2109&quot;/&gt;&lt;wsp:rsid wsp:val=&quot;00CD5979&quot;/&gt;&lt;wsp:rsid wsp:val=&quot;00CE6892&quot;/&gt;&lt;wsp:rsid wsp:val=&quot;00CF1F51&quot;/&gt;&lt;wsp:rsid wsp:val=&quot;00CF2527&quot;/&gt;&lt;wsp:rsid wsp:val=&quot;00CF5720&quot;/&gt;&lt;wsp:rsid wsp:val=&quot;00D00513&quot;/&gt;&lt;wsp:rsid wsp:val=&quot;00D02847&quot;/&gt;&lt;wsp:rsid wsp:val=&quot;00D04300&quot;/&gt;&lt;wsp:rsid wsp:val=&quot;00D055D5&quot;/&gt;&lt;wsp:rsid wsp:val=&quot;00D063DE&quot;/&gt;&lt;wsp:rsid wsp:val=&quot;00D10F0B&quot;/&gt;&lt;wsp:rsid wsp:val=&quot;00D12598&quot;/&gt;&lt;wsp:rsid wsp:val=&quot;00D31C52&quot;/&gt;&lt;wsp:rsid wsp:val=&quot;00D33506&quot;/&gt;&lt;wsp:rsid wsp:val=&quot;00D37446&quot;/&gt;&lt;wsp:rsid wsp:val=&quot;00D40A45&quot;/&gt;&lt;wsp:rsid wsp:val=&quot;00D41B4B&quot;/&gt;&lt;wsp:rsid wsp:val=&quot;00D41D81&quot;/&gt;&lt;wsp:rsid wsp:val=&quot;00D41FA3&quot;/&gt;&lt;wsp:rsid wsp:val=&quot;00D45EE0&quot;/&gt;&lt;wsp:rsid wsp:val=&quot;00D504DA&quot;/&gt;&lt;wsp:rsid wsp:val=&quot;00D50D41&quot;/&gt;&lt;wsp:rsid wsp:val=&quot;00D51816&quot;/&gt;&lt;wsp:rsid wsp:val=&quot;00D71384&quot;/&gt;&lt;wsp:rsid wsp:val=&quot;00D72279&quot;/&gt;&lt;wsp:rsid wsp:val=&quot;00D757DA&quot;/&gt;&lt;wsp:rsid wsp:val=&quot;00D800F8&quot;/&gt;&lt;wsp:rsid wsp:val=&quot;00D8022D&quot;/&gt;&lt;wsp:rsid wsp:val=&quot;00D819BD&quot;/&gt;&lt;wsp:rsid wsp:val=&quot;00D84F45&quot;/&gt;&lt;wsp:rsid wsp:val=&quot;00D87C24&quot;/&gt;&lt;wsp:rsid wsp:val=&quot;00D9192A&quot;/&gt;&lt;wsp:rsid wsp:val=&quot;00D965C4&quot;/&gt;&lt;wsp:rsid wsp:val=&quot;00DA0CA7&quot;/&gt;&lt;wsp:rsid wsp:val=&quot;00DA3AAF&quot;/&gt;&lt;wsp:rsid wsp:val=&quot;00DA3F55&quot;/&gt;&lt;wsp:rsid wsp:val=&quot;00DA5734&quot;/&gt;&lt;wsp:rsid wsp:val=&quot;00DB3E08&quot;/&gt;&lt;wsp:rsid wsp:val=&quot;00DB75DB&quot;/&gt;&lt;wsp:rsid wsp:val=&quot;00DB7B30&quot;/&gt;&lt;wsp:rsid wsp:val=&quot;00DC0180&quot;/&gt;&lt;wsp:rsid wsp:val=&quot;00DC4311&quot;/&gt;&lt;wsp:rsid wsp:val=&quot;00DD25E7&quot;/&gt;&lt;wsp:rsid wsp:val=&quot;00DD4C92&quot;/&gt;&lt;wsp:rsid wsp:val=&quot;00DF2DA2&quot;/&gt;&lt;wsp:rsid wsp:val=&quot;00DF3CC5&quot;/&gt;&lt;wsp:rsid wsp:val=&quot;00DF57CC&quot;/&gt;&lt;wsp:rsid wsp:val=&quot;00E00BF9&quot;/&gt;&lt;wsp:rsid wsp:val=&quot;00E01AED&quot;/&gt;&lt;wsp:rsid wsp:val=&quot;00E10192&quot;/&gt;&lt;wsp:rsid wsp:val=&quot;00E15D02&quot;/&gt;&lt;wsp:rsid wsp:val=&quot;00E1795C&quot;/&gt;&lt;wsp:rsid wsp:val=&quot;00E22436&quot;/&gt;&lt;wsp:rsid wsp:val=&quot;00E23C9F&quot;/&gt;&lt;wsp:rsid wsp:val=&quot;00E25490&quot;/&gt;&lt;wsp:rsid wsp:val=&quot;00E310B3&quot;/&gt;&lt;wsp:rsid wsp:val=&quot;00E351EA&quot;/&gt;&lt;wsp:rsid wsp:val=&quot;00E3537A&quot;/&gt;&lt;wsp:rsid wsp:val=&quot;00E355F7&quot;/&gt;&lt;wsp:rsid wsp:val=&quot;00E411A3&quot;/&gt;&lt;wsp:rsid wsp:val=&quot;00E4396B&quot;/&gt;&lt;wsp:rsid wsp:val=&quot;00E4434D&quot;/&gt;&lt;wsp:rsid wsp:val=&quot;00E54120&quot;/&gt;&lt;wsp:rsid wsp:val=&quot;00E5536C&quot;/&gt;&lt;wsp:rsid wsp:val=&quot;00E557B8&quot;/&gt;&lt;wsp:rsid wsp:val=&quot;00E55EE9&quot;/&gt;&lt;wsp:rsid wsp:val=&quot;00E5621D&quot;/&gt;&lt;wsp:rsid wsp:val=&quot;00E75448&quot;/&gt;&lt;wsp:rsid wsp:val=&quot;00E86250&quot;/&gt;&lt;wsp:rsid wsp:val=&quot;00E94351&quot;/&gt;&lt;wsp:rsid wsp:val=&quot;00E96B4C&quot;/&gt;&lt;wsp:rsid wsp:val=&quot;00EA0A79&quot;/&gt;&lt;wsp:rsid wsp:val=&quot;00EB15D3&quot;/&gt;&lt;wsp:rsid wsp:val=&quot;00EB2FC5&quot;/&gt;&lt;wsp:rsid wsp:val=&quot;00EB7A82&quot;/&gt;&lt;wsp:rsid wsp:val=&quot;00EC616B&quot;/&gt;&lt;wsp:rsid wsp:val=&quot;00ED2203&quot;/&gt;&lt;wsp:rsid wsp:val=&quot;00ED25DE&quot;/&gt;&lt;wsp:rsid wsp:val=&quot;00ED63D1&quot;/&gt;&lt;wsp:rsid wsp:val=&quot;00EE063A&quot;/&gt;&lt;wsp:rsid wsp:val=&quot;00EE2969&quot;/&gt;&lt;wsp:rsid wsp:val=&quot;00EE789E&quot;/&gt;&lt;wsp:rsid wsp:val=&quot;00EE7B94&quot;/&gt;&lt;wsp:rsid wsp:val=&quot;00EF3184&quot;/&gt;&lt;wsp:rsid wsp:val=&quot;00F0349C&quot;/&gt;&lt;wsp:rsid wsp:val=&quot;00F1212A&quot;/&gt;&lt;wsp:rsid wsp:val=&quot;00F12C8C&quot;/&gt;&lt;wsp:rsid wsp:val=&quot;00F13471&quot;/&gt;&lt;wsp:rsid wsp:val=&quot;00F16EF0&quot;/&gt;&lt;wsp:rsid wsp:val=&quot;00F246B4&quot;/&gt;&lt;wsp:rsid wsp:val=&quot;00F2541B&quot;/&gt;&lt;wsp:rsid wsp:val=&quot;00F25500&quot;/&gt;&lt;wsp:rsid wsp:val=&quot;00F333D1&quot;/&gt;&lt;wsp:rsid wsp:val=&quot;00F37761&quot;/&gt;&lt;wsp:rsid wsp:val=&quot;00F45ACA&quot;/&gt;&lt;wsp:rsid wsp:val=&quot;00F52040&quot;/&gt;&lt;wsp:rsid wsp:val=&quot;00F64B37&quot;/&gt;&lt;wsp:rsid wsp:val=&quot;00F6716A&quot;/&gt;&lt;wsp:rsid wsp:val=&quot;00F70B7E&quot;/&gt;&lt;wsp:rsid wsp:val=&quot;00F73A55&quot;/&gt;&lt;wsp:rsid wsp:val=&quot;00F76671&quot;/&gt;&lt;wsp:rsid wsp:val=&quot;00F8316E&quot;/&gt;&lt;wsp:rsid wsp:val=&quot;00F835AA&quot;/&gt;&lt;wsp:rsid wsp:val=&quot;00F92796&quot;/&gt;&lt;wsp:rsid wsp:val=&quot;00F970DB&quot;/&gt;&lt;wsp:rsid wsp:val=&quot;00FA1EEF&quot;/&gt;&lt;wsp:rsid wsp:val=&quot;00FA7CF1&quot;/&gt;&lt;wsp:rsid wsp:val=&quot;00FB063A&quot;/&gt;&lt;wsp:rsid wsp:val=&quot;00FB2708&quot;/&gt;&lt;wsp:rsid wsp:val=&quot;00FB316A&quot;/&gt;&lt;wsp:rsid wsp:val=&quot;00FC149F&quot;/&gt;&lt;wsp:rsid wsp:val=&quot;00FC5A0D&quot;/&gt;&lt;wsp:rsid wsp:val=&quot;00FD00B5&quot;/&gt;&lt;wsp:rsid wsp:val=&quot;00FD356B&quot;/&gt;&lt;wsp:rsid wsp:val=&quot;00FD3D45&quot;/&gt;&lt;wsp:rsid wsp:val=&quot;00FD63B3&quot;/&gt;&lt;wsp:rsid wsp:val=&quot;00FE5FE4&quot;/&gt;&lt;wsp:rsid wsp:val=&quot;00FF1E0C&quot;/&gt;&lt;wsp:rsid wsp:val=&quot;00FF1F23&quot;/&gt;&lt;wsp:rsid wsp:val=&quot;00FF4234&quot;/&gt;&lt;wsp:rsid wsp:val=&quot;00FF600E&quot;/&gt;&lt;/wsp:rsids&gt;&lt;/w:docPr&gt;&lt;w:body&gt;&lt;w:p wsp:rsidR=&quot;00000000&quot; wsp:rsidRDefault=&quot;00132A86&quot;&gt;&lt;m:oMathPara&gt;&lt;m:oMath&gt;&lt;m:r&gt;&lt;w:rPr&gt;&lt;w:rFonts w:ascii=&quot;Cambria Math&quot; w:fareast=&quot;Calibri&quot; w:h-ansi=&quot;Cambria Math&quot;/&gt;&lt;wx:font wx:val=&quot;Cambria Math&quot;/&gt;&lt;w:i/&gt;&lt;w:sz w:val=&quot;28&quot;/&gt;&lt;w:sz-cs w:val=&quot;28&quot;/&gt;&lt;/w:rPr&gt;&lt;m:t&gt;n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V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ПЂD&lt;/m:t&gt;&lt;/m:r&gt;&lt;/m:den&gt;&lt;/m:f&gt;&lt;m:r&gt;&lt;w:rPr&gt;&lt;w:rFonts w:ascii=&quot;Cambria Math&quot; w:h-ansi=&quot;Cambria Math&quot;/&gt;&lt;wx:font wx:val=&quot;Cambria Math&quot;/&gt;&lt;w:i/&gt;&lt;w:sz w:val=&quot;28&quot;/&gt;&lt;w:sz-cs w:val=&quot;28&quot;/&gt;&lt;/w:rPr&gt;&lt;m:t&gt; ,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5" o:title="" chromakey="white"/>
                </v:shape>
              </w:pict>
            </w:r>
          </w:p>
        </w:tc>
        <w:tc>
          <w:tcPr>
            <w:tcW w:w="5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6374E5">
              <w:rPr>
                <w:rFonts w:ascii="Times New Roman" w:hAnsi="Times New Roman"/>
                <w:sz w:val="28"/>
                <w:szCs w:val="28"/>
              </w:rPr>
              <w:t>(1)</w:t>
            </w:r>
          </w:p>
        </w:tc>
      </w:tr>
    </w:tbl>
    <w:p w:rsidR="00CA7378" w:rsidRDefault="00CA7378" w:rsidP="008D0B4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8D0B4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411A3">
        <w:rPr>
          <w:rFonts w:ascii="Times New Roman" w:hAnsi="Times New Roman"/>
          <w:sz w:val="28"/>
          <w:szCs w:val="28"/>
        </w:rPr>
        <w:t xml:space="preserve">где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  <w:lang w:val="en-US"/>
        </w:rPr>
        <w:t>n</w:t>
      </w:r>
      <w:r w:rsidRPr="008D0B4F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– частота вращения </w:t>
      </w:r>
      <w:r w:rsidRPr="000E51B6">
        <w:rPr>
          <w:rFonts w:ascii="Times New Roman" w:hAnsi="Times New Roman"/>
          <w:sz w:val="28"/>
          <w:szCs w:val="28"/>
        </w:rPr>
        <w:t>патрона дрели</w:t>
      </w:r>
      <w:r>
        <w:rPr>
          <w:rFonts w:ascii="Times New Roman" w:hAnsi="Times New Roman"/>
          <w:sz w:val="28"/>
          <w:szCs w:val="28"/>
        </w:rPr>
        <w:t>, мин</w:t>
      </w:r>
      <w:r>
        <w:rPr>
          <w:rFonts w:ascii="Times New Roman" w:hAnsi="Times New Roman"/>
          <w:sz w:val="28"/>
          <w:szCs w:val="28"/>
          <w:vertAlign w:val="superscript"/>
        </w:rPr>
        <w:t>-1</w:t>
      </w:r>
      <w:r>
        <w:rPr>
          <w:rFonts w:ascii="Times New Roman" w:hAnsi="Times New Roman"/>
          <w:sz w:val="28"/>
          <w:szCs w:val="28"/>
        </w:rPr>
        <w:t>;</w:t>
      </w:r>
    </w:p>
    <w:p w:rsidR="00CA7378" w:rsidRPr="00291DF3" w:rsidRDefault="00CA7378" w:rsidP="00D84F4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E411A3">
        <w:rPr>
          <w:rFonts w:ascii="Times New Roman" w:hAnsi="Times New Roman"/>
          <w:sz w:val="28"/>
          <w:szCs w:val="28"/>
        </w:rPr>
        <w:t>линейная скорость вращения патрона дрели, м/мин</w:t>
      </w:r>
      <w:r>
        <w:rPr>
          <w:rFonts w:ascii="Times New Roman" w:hAnsi="Times New Roman"/>
          <w:sz w:val="28"/>
          <w:szCs w:val="28"/>
        </w:rPr>
        <w:t>;</w:t>
      </w:r>
    </w:p>
    <w:p w:rsidR="00CA7378" w:rsidRPr="00E411A3" w:rsidRDefault="00CA7378" w:rsidP="00D84F4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D0B4F">
        <w:rPr>
          <w:rFonts w:ascii="Times New Roman" w:hAnsi="Times New Roman"/>
          <w:i/>
          <w:sz w:val="28"/>
          <w:szCs w:val="28"/>
          <w:lang w:val="en-US"/>
        </w:rPr>
        <w:t>D</w:t>
      </w:r>
      <w:r w:rsidRPr="00E411A3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диаметр </w:t>
      </w:r>
      <w:r w:rsidRPr="00E411A3">
        <w:rPr>
          <w:rFonts w:ascii="Times New Roman" w:hAnsi="Times New Roman"/>
          <w:sz w:val="28"/>
          <w:szCs w:val="28"/>
        </w:rPr>
        <w:t>окружности патрона дрели, м (</w:t>
      </w:r>
      <w:r w:rsidRPr="008D0B4F">
        <w:rPr>
          <w:rFonts w:ascii="Times New Roman" w:hAnsi="Times New Roman"/>
          <w:i/>
          <w:sz w:val="28"/>
          <w:szCs w:val="28"/>
          <w:lang w:val="en-US"/>
        </w:rPr>
        <w:t>D</w:t>
      </w:r>
      <w:r w:rsidRPr="00E411A3">
        <w:rPr>
          <w:rFonts w:ascii="Times New Roman" w:hAnsi="Times New Roman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42 м"/>
        </w:smartTagPr>
        <w:r>
          <w:rPr>
            <w:rFonts w:ascii="Times New Roman" w:hAnsi="Times New Roman"/>
            <w:sz w:val="28"/>
            <w:szCs w:val="28"/>
          </w:rPr>
          <w:t>0,0</w:t>
        </w:r>
        <w:r w:rsidRPr="00E411A3">
          <w:rPr>
            <w:rFonts w:ascii="Times New Roman" w:hAnsi="Times New Roman"/>
            <w:sz w:val="28"/>
            <w:szCs w:val="28"/>
          </w:rPr>
          <w:t xml:space="preserve">42 </w:t>
        </w:r>
        <w:r>
          <w:rPr>
            <w:rFonts w:ascii="Times New Roman" w:hAnsi="Times New Roman"/>
            <w:sz w:val="28"/>
            <w:szCs w:val="28"/>
          </w:rPr>
          <w:t>м</w:t>
        </w:r>
      </w:smartTag>
      <w:r w:rsidRPr="00E411A3">
        <w:rPr>
          <w:rFonts w:ascii="Times New Roman" w:hAnsi="Times New Roman"/>
          <w:sz w:val="28"/>
          <w:szCs w:val="28"/>
        </w:rPr>
        <w:t>)</w:t>
      </w:r>
    </w:p>
    <w:p w:rsidR="00CA7378" w:rsidRPr="008D0B4F" w:rsidRDefault="00CA7378" w:rsidP="00D84F4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A7378" w:rsidRPr="00B610E2" w:rsidRDefault="00CA7378" w:rsidP="00572B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 xml:space="preserve">Для измерения линейной скорости </w:t>
      </w:r>
      <w:r>
        <w:rPr>
          <w:rFonts w:ascii="Times New Roman" w:hAnsi="Times New Roman"/>
          <w:sz w:val="28"/>
          <w:szCs w:val="28"/>
        </w:rPr>
        <w:t xml:space="preserve">вращения патрона выполнялось следующее </w:t>
      </w:r>
      <w:r w:rsidRPr="000E51B6">
        <w:rPr>
          <w:rFonts w:ascii="Times New Roman" w:hAnsi="Times New Roman"/>
          <w:sz w:val="28"/>
          <w:szCs w:val="28"/>
        </w:rPr>
        <w:t>[5]</w:t>
      </w:r>
      <w:r w:rsidRPr="00B610E2">
        <w:rPr>
          <w:rFonts w:ascii="Times New Roman" w:hAnsi="Times New Roman"/>
          <w:sz w:val="28"/>
          <w:szCs w:val="28"/>
        </w:rPr>
        <w:t>:</w:t>
      </w:r>
    </w:p>
    <w:p w:rsidR="00CA7378" w:rsidRPr="00B610E2" w:rsidRDefault="00CA7378" w:rsidP="00572B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>- на приводной вал</w:t>
      </w:r>
      <w:r>
        <w:rPr>
          <w:rFonts w:ascii="Times New Roman" w:hAnsi="Times New Roman"/>
          <w:sz w:val="28"/>
          <w:szCs w:val="28"/>
        </w:rPr>
        <w:t xml:space="preserve"> </w:t>
      </w:r>
      <w:r w:rsidRPr="00BD6755">
        <w:rPr>
          <w:rFonts w:ascii="Times New Roman" w:hAnsi="Times New Roman"/>
          <w:i/>
          <w:sz w:val="28"/>
          <w:szCs w:val="28"/>
        </w:rPr>
        <w:t>1</w:t>
      </w:r>
      <w:r w:rsidRPr="00B610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 w:rsidRPr="0086722E">
        <w:rPr>
          <w:rFonts w:ascii="Times New Roman" w:hAnsi="Times New Roman"/>
          <w:sz w:val="28"/>
          <w:szCs w:val="28"/>
        </w:rPr>
        <w:t>рисунок</w:t>
      </w:r>
      <w:r>
        <w:rPr>
          <w:rFonts w:ascii="Times New Roman" w:hAnsi="Times New Roman"/>
          <w:sz w:val="28"/>
          <w:szCs w:val="28"/>
        </w:rPr>
        <w:t xml:space="preserve"> 4)</w:t>
      </w:r>
      <w:r w:rsidRPr="00B610E2">
        <w:rPr>
          <w:rFonts w:ascii="Times New Roman" w:hAnsi="Times New Roman"/>
          <w:sz w:val="28"/>
          <w:szCs w:val="28"/>
        </w:rPr>
        <w:t xml:space="preserve"> тахометра</w:t>
      </w:r>
      <w:r>
        <w:rPr>
          <w:rFonts w:ascii="Times New Roman" w:hAnsi="Times New Roman"/>
          <w:sz w:val="28"/>
          <w:szCs w:val="28"/>
        </w:rPr>
        <w:t xml:space="preserve"> надевался </w:t>
      </w:r>
      <w:r w:rsidRPr="00B610E2">
        <w:rPr>
          <w:rFonts w:ascii="Times New Roman" w:hAnsi="Times New Roman"/>
          <w:sz w:val="28"/>
          <w:szCs w:val="28"/>
        </w:rPr>
        <w:t>дисковый н</w:t>
      </w:r>
      <w:r w:rsidRPr="00B610E2">
        <w:rPr>
          <w:rFonts w:ascii="Times New Roman" w:hAnsi="Times New Roman"/>
          <w:sz w:val="28"/>
          <w:szCs w:val="28"/>
        </w:rPr>
        <w:t>а</w:t>
      </w:r>
      <w:r w:rsidRPr="00B610E2">
        <w:rPr>
          <w:rFonts w:ascii="Times New Roman" w:hAnsi="Times New Roman"/>
          <w:sz w:val="28"/>
          <w:szCs w:val="28"/>
        </w:rPr>
        <w:t>конечник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BD6755">
        <w:rPr>
          <w:rFonts w:ascii="Times New Roman" w:hAnsi="Times New Roman"/>
          <w:i/>
          <w:sz w:val="28"/>
          <w:szCs w:val="28"/>
        </w:rPr>
        <w:t>2</w:t>
      </w:r>
      <w:r w:rsidRPr="00B610E2">
        <w:rPr>
          <w:rFonts w:ascii="Times New Roman" w:hAnsi="Times New Roman"/>
          <w:sz w:val="28"/>
          <w:szCs w:val="28"/>
        </w:rPr>
        <w:t>, затем приж</w:t>
      </w:r>
      <w:r>
        <w:rPr>
          <w:rFonts w:ascii="Times New Roman" w:hAnsi="Times New Roman"/>
          <w:sz w:val="28"/>
          <w:szCs w:val="28"/>
        </w:rPr>
        <w:t>имался</w:t>
      </w:r>
      <w:r w:rsidRPr="00B610E2">
        <w:rPr>
          <w:rFonts w:ascii="Times New Roman" w:hAnsi="Times New Roman"/>
          <w:sz w:val="28"/>
          <w:szCs w:val="28"/>
        </w:rPr>
        <w:t xml:space="preserve"> его цилиндрической поверхностью к </w:t>
      </w:r>
      <w:r>
        <w:rPr>
          <w:rFonts w:ascii="Times New Roman" w:hAnsi="Times New Roman"/>
          <w:sz w:val="28"/>
          <w:szCs w:val="28"/>
        </w:rPr>
        <w:t>изм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ряемой поверхности</w:t>
      </w:r>
      <w:r w:rsidRPr="00B610E2">
        <w:rPr>
          <w:rFonts w:ascii="Times New Roman" w:hAnsi="Times New Roman"/>
          <w:sz w:val="28"/>
          <w:szCs w:val="28"/>
        </w:rPr>
        <w:t>, таким образом, чтобы ось вала тахометра была п</w:t>
      </w:r>
      <w:r w:rsidRPr="00B610E2">
        <w:rPr>
          <w:rFonts w:ascii="Times New Roman" w:hAnsi="Times New Roman"/>
          <w:sz w:val="28"/>
          <w:szCs w:val="28"/>
        </w:rPr>
        <w:t>а</w:t>
      </w:r>
      <w:r w:rsidRPr="00B610E2">
        <w:rPr>
          <w:rFonts w:ascii="Times New Roman" w:hAnsi="Times New Roman"/>
          <w:sz w:val="28"/>
          <w:szCs w:val="28"/>
        </w:rPr>
        <w:t xml:space="preserve">раллельна оси </w:t>
      </w:r>
      <w:r>
        <w:rPr>
          <w:rFonts w:ascii="Times New Roman" w:hAnsi="Times New Roman"/>
          <w:sz w:val="28"/>
          <w:szCs w:val="28"/>
        </w:rPr>
        <w:t>патрона дрели</w:t>
      </w:r>
      <w:r w:rsidRPr="00B610E2">
        <w:rPr>
          <w:rFonts w:ascii="Times New Roman" w:hAnsi="Times New Roman"/>
          <w:sz w:val="28"/>
          <w:szCs w:val="28"/>
        </w:rPr>
        <w:t>;</w:t>
      </w:r>
    </w:p>
    <w:p w:rsidR="00CA7378" w:rsidRPr="00B610E2" w:rsidRDefault="00CA7378" w:rsidP="00572B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>- наж</w:t>
      </w:r>
      <w:r>
        <w:rPr>
          <w:rFonts w:ascii="Times New Roman" w:hAnsi="Times New Roman"/>
          <w:sz w:val="28"/>
          <w:szCs w:val="28"/>
        </w:rPr>
        <w:t>ималась</w:t>
      </w:r>
      <w:r w:rsidRPr="00B610E2">
        <w:rPr>
          <w:rFonts w:ascii="Times New Roman" w:hAnsi="Times New Roman"/>
          <w:sz w:val="28"/>
          <w:szCs w:val="28"/>
        </w:rPr>
        <w:t xml:space="preserve"> кнопк</w:t>
      </w:r>
      <w:r>
        <w:rPr>
          <w:rFonts w:ascii="Times New Roman" w:hAnsi="Times New Roman"/>
          <w:sz w:val="28"/>
          <w:szCs w:val="28"/>
        </w:rPr>
        <w:t>а</w:t>
      </w:r>
      <w:r w:rsidRPr="00B610E2">
        <w:rPr>
          <w:rFonts w:ascii="Times New Roman" w:hAnsi="Times New Roman"/>
          <w:sz w:val="28"/>
          <w:szCs w:val="28"/>
        </w:rPr>
        <w:t xml:space="preserve"> «пуск»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0E51B6">
        <w:rPr>
          <w:rFonts w:ascii="Times New Roman" w:hAnsi="Times New Roman"/>
          <w:i/>
          <w:sz w:val="28"/>
          <w:szCs w:val="28"/>
        </w:rPr>
        <w:t>3</w:t>
      </w:r>
      <w:r w:rsidRPr="00B610E2">
        <w:rPr>
          <w:rFonts w:ascii="Times New Roman" w:hAnsi="Times New Roman"/>
          <w:sz w:val="28"/>
          <w:szCs w:val="28"/>
        </w:rPr>
        <w:t>, при этом часовой механизм тахометра нач</w:t>
      </w:r>
      <w:r>
        <w:rPr>
          <w:rFonts w:ascii="Times New Roman" w:hAnsi="Times New Roman"/>
          <w:sz w:val="28"/>
          <w:szCs w:val="28"/>
        </w:rPr>
        <w:t>инал</w:t>
      </w:r>
      <w:r w:rsidRPr="00B610E2">
        <w:rPr>
          <w:rFonts w:ascii="Times New Roman" w:hAnsi="Times New Roman"/>
          <w:sz w:val="28"/>
          <w:szCs w:val="28"/>
        </w:rPr>
        <w:t xml:space="preserve"> работ</w:t>
      </w:r>
      <w:r>
        <w:rPr>
          <w:rFonts w:ascii="Times New Roman" w:hAnsi="Times New Roman"/>
          <w:sz w:val="28"/>
          <w:szCs w:val="28"/>
        </w:rPr>
        <w:t>ать</w:t>
      </w:r>
      <w:r w:rsidRPr="00B610E2">
        <w:rPr>
          <w:rFonts w:ascii="Times New Roman" w:hAnsi="Times New Roman"/>
          <w:sz w:val="28"/>
          <w:szCs w:val="28"/>
        </w:rPr>
        <w:t>;</w:t>
      </w:r>
    </w:p>
    <w:p w:rsidR="00CA7378" w:rsidRPr="00B610E2" w:rsidRDefault="00CA7378" w:rsidP="00572B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>- после остановки механизма отсоедин</w:t>
      </w:r>
      <w:r>
        <w:rPr>
          <w:rFonts w:ascii="Times New Roman" w:hAnsi="Times New Roman"/>
          <w:sz w:val="28"/>
          <w:szCs w:val="28"/>
        </w:rPr>
        <w:t>ялся</w:t>
      </w:r>
      <w:r w:rsidRPr="00B610E2">
        <w:rPr>
          <w:rFonts w:ascii="Times New Roman" w:hAnsi="Times New Roman"/>
          <w:sz w:val="28"/>
          <w:szCs w:val="28"/>
        </w:rPr>
        <w:t xml:space="preserve"> наконечник тахометра от </w:t>
      </w:r>
      <w:r>
        <w:rPr>
          <w:rFonts w:ascii="Times New Roman" w:hAnsi="Times New Roman"/>
          <w:sz w:val="28"/>
          <w:szCs w:val="28"/>
        </w:rPr>
        <w:t>патрона дрели</w:t>
      </w:r>
      <w:r w:rsidRPr="00B610E2">
        <w:rPr>
          <w:rFonts w:ascii="Times New Roman" w:hAnsi="Times New Roman"/>
          <w:sz w:val="28"/>
          <w:szCs w:val="28"/>
        </w:rPr>
        <w:t>, произв</w:t>
      </w:r>
      <w:r>
        <w:rPr>
          <w:rFonts w:ascii="Times New Roman" w:hAnsi="Times New Roman"/>
          <w:sz w:val="28"/>
          <w:szCs w:val="28"/>
        </w:rPr>
        <w:t>одился</w:t>
      </w:r>
      <w:r w:rsidRPr="00B610E2">
        <w:rPr>
          <w:rFonts w:ascii="Times New Roman" w:hAnsi="Times New Roman"/>
          <w:sz w:val="28"/>
          <w:szCs w:val="28"/>
        </w:rPr>
        <w:t xml:space="preserve"> отсчет показаний </w:t>
      </w:r>
      <w:r>
        <w:rPr>
          <w:rFonts w:ascii="Times New Roman" w:hAnsi="Times New Roman"/>
          <w:sz w:val="28"/>
          <w:szCs w:val="28"/>
        </w:rPr>
        <w:t xml:space="preserve">линейной скорости </w:t>
      </w:r>
      <w:r w:rsidRPr="00B610E2">
        <w:rPr>
          <w:rFonts w:ascii="Times New Roman" w:hAnsi="Times New Roman"/>
          <w:sz w:val="28"/>
          <w:szCs w:val="28"/>
        </w:rPr>
        <w:t>по шк</w:t>
      </w:r>
      <w:r w:rsidRPr="00B610E2">
        <w:rPr>
          <w:rFonts w:ascii="Times New Roman" w:hAnsi="Times New Roman"/>
          <w:sz w:val="28"/>
          <w:szCs w:val="28"/>
        </w:rPr>
        <w:t>а</w:t>
      </w:r>
      <w:r w:rsidRPr="00B610E2"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е </w:t>
      </w:r>
      <w:r w:rsidRPr="00825B0B">
        <w:rPr>
          <w:rFonts w:ascii="Times New Roman" w:hAnsi="Times New Roman"/>
          <w:i/>
          <w:sz w:val="28"/>
          <w:szCs w:val="28"/>
        </w:rPr>
        <w:t>4</w:t>
      </w:r>
      <w:r w:rsidRPr="00B610E2">
        <w:rPr>
          <w:rFonts w:ascii="Times New Roman" w:hAnsi="Times New Roman"/>
          <w:sz w:val="28"/>
          <w:szCs w:val="28"/>
        </w:rPr>
        <w:t>;</w:t>
      </w:r>
    </w:p>
    <w:p w:rsidR="00CA7378" w:rsidRDefault="00CA7378" w:rsidP="00572B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10E2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устанавливалась стрелка на нулевое положение, для чего нажим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лась кнопка «стоп» </w:t>
      </w:r>
      <w:r w:rsidRPr="000E51B6">
        <w:rPr>
          <w:rFonts w:ascii="Times New Roman" w:hAnsi="Times New Roman"/>
          <w:i/>
          <w:sz w:val="28"/>
          <w:szCs w:val="28"/>
        </w:rPr>
        <w:t>5</w:t>
      </w:r>
      <w:r w:rsidRPr="00B610E2">
        <w:rPr>
          <w:rFonts w:ascii="Times New Roman" w:hAnsi="Times New Roman"/>
          <w:sz w:val="28"/>
          <w:szCs w:val="28"/>
        </w:rPr>
        <w:t>.</w:t>
      </w:r>
    </w:p>
    <w:p w:rsidR="00CA7378" w:rsidRDefault="00CA7378" w:rsidP="00572B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BD6755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24" o:spid="_x0000_i1034" type="#_x0000_t75" style="width:174pt;height:151.2pt;visibility:visible">
            <v:imagedata r:id="rId16" o:title="" croptop="14393f" cropbottom="10268f" cropleft="19367f" cropright="20233f"/>
          </v:shape>
        </w:pict>
      </w:r>
    </w:p>
    <w:p w:rsidR="00CA7378" w:rsidRDefault="00CA7378" w:rsidP="00FA7CF1">
      <w:pPr>
        <w:spacing w:after="0" w:line="240" w:lineRule="auto"/>
        <w:ind w:firstLine="709"/>
        <w:jc w:val="center"/>
        <w:rPr>
          <w:rFonts w:ascii="Times New Roman" w:hAnsi="Times New Roman"/>
          <w:noProof/>
          <w:sz w:val="24"/>
          <w:szCs w:val="28"/>
          <w:lang w:eastAsia="ru-RU"/>
        </w:rPr>
      </w:pPr>
    </w:p>
    <w:p w:rsidR="00CA7378" w:rsidRDefault="00CA7378" w:rsidP="00FA7CF1">
      <w:pPr>
        <w:spacing w:after="0" w:line="240" w:lineRule="auto"/>
        <w:ind w:firstLine="709"/>
        <w:jc w:val="center"/>
        <w:rPr>
          <w:rFonts w:ascii="Times New Roman" w:hAnsi="Times New Roman"/>
          <w:noProof/>
          <w:sz w:val="24"/>
          <w:szCs w:val="28"/>
          <w:lang w:eastAsia="ru-RU"/>
        </w:rPr>
      </w:pPr>
      <w:r w:rsidRPr="00D31C52">
        <w:rPr>
          <w:rFonts w:ascii="Times New Roman" w:hAnsi="Times New Roman"/>
          <w:noProof/>
          <w:sz w:val="24"/>
          <w:szCs w:val="28"/>
          <w:lang w:eastAsia="ru-RU"/>
        </w:rPr>
        <w:t xml:space="preserve">Рисунок </w:t>
      </w:r>
      <w:r>
        <w:rPr>
          <w:rFonts w:ascii="Times New Roman" w:hAnsi="Times New Roman"/>
          <w:noProof/>
          <w:sz w:val="24"/>
          <w:szCs w:val="28"/>
          <w:lang w:eastAsia="ru-RU"/>
        </w:rPr>
        <w:t>4</w:t>
      </w:r>
      <w:r w:rsidRPr="00D31C52">
        <w:rPr>
          <w:rFonts w:ascii="Times New Roman" w:hAnsi="Times New Roman"/>
          <w:noProof/>
          <w:sz w:val="24"/>
          <w:szCs w:val="28"/>
          <w:lang w:eastAsia="ru-RU"/>
        </w:rPr>
        <w:t xml:space="preserve"> – </w:t>
      </w:r>
      <w:r>
        <w:rPr>
          <w:rFonts w:ascii="Times New Roman" w:hAnsi="Times New Roman"/>
          <w:noProof/>
          <w:sz w:val="24"/>
          <w:szCs w:val="28"/>
          <w:lang w:eastAsia="ru-RU"/>
        </w:rPr>
        <w:t>У</w:t>
      </w:r>
      <w:r w:rsidRPr="00FA7CF1">
        <w:rPr>
          <w:rFonts w:ascii="Times New Roman" w:hAnsi="Times New Roman"/>
          <w:noProof/>
          <w:sz w:val="24"/>
          <w:szCs w:val="28"/>
          <w:lang w:eastAsia="ru-RU"/>
        </w:rPr>
        <w:t>ниверсальный тахометр часового типа ТЧ 10-Р</w:t>
      </w:r>
      <w:r>
        <w:rPr>
          <w:rFonts w:ascii="Times New Roman" w:hAnsi="Times New Roman"/>
          <w:noProof/>
          <w:sz w:val="24"/>
          <w:szCs w:val="28"/>
          <w:lang w:eastAsia="ru-RU"/>
        </w:rPr>
        <w:t>:</w:t>
      </w:r>
    </w:p>
    <w:p w:rsidR="00CA7378" w:rsidRDefault="00CA7378" w:rsidP="00FA7CF1">
      <w:pPr>
        <w:spacing w:after="0" w:line="240" w:lineRule="auto"/>
        <w:ind w:firstLine="709"/>
        <w:jc w:val="center"/>
        <w:rPr>
          <w:rFonts w:ascii="Times New Roman" w:hAnsi="Times New Roman"/>
          <w:noProof/>
          <w:sz w:val="24"/>
          <w:szCs w:val="28"/>
          <w:lang w:eastAsia="ru-RU"/>
        </w:rPr>
      </w:pPr>
      <w:r w:rsidRPr="008C6386">
        <w:rPr>
          <w:rFonts w:ascii="Times New Roman" w:hAnsi="Times New Roman"/>
          <w:i/>
          <w:noProof/>
          <w:sz w:val="24"/>
          <w:szCs w:val="28"/>
          <w:lang w:eastAsia="ru-RU"/>
        </w:rPr>
        <w:t xml:space="preserve">1 </w:t>
      </w:r>
      <w:r w:rsidRPr="008C6386">
        <w:rPr>
          <w:rFonts w:ascii="Times New Roman" w:hAnsi="Times New Roman"/>
          <w:noProof/>
          <w:sz w:val="24"/>
          <w:szCs w:val="28"/>
          <w:lang w:eastAsia="ru-RU"/>
        </w:rPr>
        <w:t xml:space="preserve">– приводной вал; </w:t>
      </w:r>
      <w:r w:rsidRPr="008C6386">
        <w:rPr>
          <w:rFonts w:ascii="Times New Roman" w:hAnsi="Times New Roman"/>
          <w:i/>
          <w:noProof/>
          <w:sz w:val="24"/>
          <w:szCs w:val="28"/>
          <w:lang w:eastAsia="ru-RU"/>
        </w:rPr>
        <w:t>2</w:t>
      </w:r>
      <w:r w:rsidRPr="008C6386">
        <w:rPr>
          <w:rFonts w:ascii="Times New Roman" w:hAnsi="Times New Roman"/>
          <w:noProof/>
          <w:sz w:val="24"/>
          <w:szCs w:val="28"/>
          <w:lang w:eastAsia="ru-RU"/>
        </w:rPr>
        <w:t xml:space="preserve"> – дисковый наконечник; </w:t>
      </w:r>
      <w:r w:rsidRPr="008C6386">
        <w:rPr>
          <w:rFonts w:ascii="Times New Roman" w:hAnsi="Times New Roman"/>
          <w:i/>
          <w:noProof/>
          <w:sz w:val="24"/>
          <w:szCs w:val="28"/>
          <w:lang w:eastAsia="ru-RU"/>
        </w:rPr>
        <w:t>3</w:t>
      </w:r>
      <w:r w:rsidRPr="008C6386">
        <w:rPr>
          <w:rFonts w:ascii="Times New Roman" w:hAnsi="Times New Roman"/>
          <w:noProof/>
          <w:sz w:val="24"/>
          <w:szCs w:val="28"/>
          <w:lang w:eastAsia="ru-RU"/>
        </w:rPr>
        <w:t xml:space="preserve"> – кнопка «пуск»; </w:t>
      </w:r>
      <w:r w:rsidRPr="008C6386">
        <w:rPr>
          <w:rFonts w:ascii="Times New Roman" w:hAnsi="Times New Roman"/>
          <w:i/>
          <w:noProof/>
          <w:sz w:val="24"/>
          <w:szCs w:val="28"/>
          <w:lang w:eastAsia="ru-RU"/>
        </w:rPr>
        <w:t>4</w:t>
      </w:r>
      <w:r w:rsidRPr="008C6386">
        <w:rPr>
          <w:rFonts w:ascii="Times New Roman" w:hAnsi="Times New Roman"/>
          <w:noProof/>
          <w:sz w:val="24"/>
          <w:szCs w:val="28"/>
          <w:lang w:eastAsia="ru-RU"/>
        </w:rPr>
        <w:t xml:space="preserve"> – шкала; </w:t>
      </w:r>
      <w:r w:rsidRPr="008C6386">
        <w:rPr>
          <w:rFonts w:ascii="Times New Roman" w:hAnsi="Times New Roman"/>
          <w:noProof/>
          <w:sz w:val="24"/>
          <w:szCs w:val="28"/>
          <w:lang w:eastAsia="ru-RU"/>
        </w:rPr>
        <w:br/>
      </w:r>
      <w:r w:rsidRPr="008C6386">
        <w:rPr>
          <w:rFonts w:ascii="Times New Roman" w:hAnsi="Times New Roman"/>
          <w:i/>
          <w:noProof/>
          <w:sz w:val="24"/>
          <w:szCs w:val="28"/>
          <w:lang w:eastAsia="ru-RU"/>
        </w:rPr>
        <w:t>5</w:t>
      </w:r>
      <w:r w:rsidRPr="008C6386">
        <w:rPr>
          <w:rFonts w:ascii="Times New Roman" w:hAnsi="Times New Roman"/>
          <w:noProof/>
          <w:sz w:val="24"/>
          <w:szCs w:val="28"/>
          <w:lang w:eastAsia="ru-RU"/>
        </w:rPr>
        <w:t xml:space="preserve"> – кнопка «стоп»</w:t>
      </w:r>
    </w:p>
    <w:p w:rsidR="00CA7378" w:rsidRDefault="00CA7378" w:rsidP="00E4396B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</w:p>
    <w:p w:rsidR="00CA7378" w:rsidRDefault="00CA7378" w:rsidP="00800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проведения лабораторных экспериментальны исследований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пользовались семена укропа, горчицы и лука чернушки (таблица 1, рис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нок 5). </w:t>
      </w:r>
    </w:p>
    <w:p w:rsidR="00CA7378" w:rsidRDefault="00CA7378" w:rsidP="00005A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Pr="00005A68" w:rsidRDefault="00CA7378" w:rsidP="00005A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Таблица 1 – </w:t>
      </w:r>
      <w:r w:rsidRPr="00005A68">
        <w:rPr>
          <w:rFonts w:ascii="Times New Roman" w:hAnsi="Times New Roman"/>
          <w:sz w:val="24"/>
          <w:szCs w:val="24"/>
        </w:rPr>
        <w:t xml:space="preserve">Основные агротехнические требования для посева </w:t>
      </w:r>
      <w:r w:rsidRPr="000E51B6">
        <w:rPr>
          <w:rFonts w:ascii="Times New Roman" w:hAnsi="Times New Roman"/>
          <w:sz w:val="24"/>
          <w:szCs w:val="24"/>
        </w:rPr>
        <w:t>исследуемых</w:t>
      </w:r>
      <w:r w:rsidRPr="00005A68">
        <w:rPr>
          <w:rFonts w:ascii="Times New Roman" w:hAnsi="Times New Roman"/>
          <w:sz w:val="24"/>
          <w:szCs w:val="24"/>
        </w:rPr>
        <w:t xml:space="preserve"> культур</w:t>
      </w:r>
    </w:p>
    <w:p w:rsidR="00CA7378" w:rsidRDefault="00CA7378" w:rsidP="00005A6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91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94"/>
        <w:gridCol w:w="993"/>
        <w:gridCol w:w="1275"/>
        <w:gridCol w:w="1276"/>
        <w:gridCol w:w="1276"/>
        <w:gridCol w:w="1276"/>
        <w:gridCol w:w="1899"/>
      </w:tblGrid>
      <w:tr w:rsidR="00CA7378" w:rsidRPr="006374E5" w:rsidTr="00A147BB">
        <w:trPr>
          <w:tblHeader/>
          <w:jc w:val="center"/>
        </w:trPr>
        <w:tc>
          <w:tcPr>
            <w:tcW w:w="1194" w:type="dxa"/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-48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Культура</w:t>
            </w:r>
          </w:p>
        </w:tc>
        <w:tc>
          <w:tcPr>
            <w:tcW w:w="993" w:type="dxa"/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-48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Глуб</w:t>
            </w: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</w:t>
            </w:r>
          </w:p>
          <w:p w:rsidR="00CA7378" w:rsidRPr="0069460E" w:rsidRDefault="00CA7378" w:rsidP="00A147BB">
            <w:pPr>
              <w:spacing w:after="0" w:line="240" w:lineRule="auto"/>
              <w:ind w:left="-48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посева, см</w:t>
            </w:r>
          </w:p>
        </w:tc>
        <w:tc>
          <w:tcPr>
            <w:tcW w:w="1275" w:type="dxa"/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-48"/>
              <w:jc w:val="center"/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Норма высева семян, г/м</w:t>
            </w:r>
            <w:r w:rsidRPr="0069460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-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Ширина междуря</w:t>
            </w:r>
            <w:r w:rsidRPr="006374E5">
              <w:rPr>
                <w:rFonts w:ascii="Times New Roman" w:hAnsi="Times New Roman"/>
                <w:sz w:val="24"/>
                <w:szCs w:val="24"/>
              </w:rPr>
              <w:softHyphen/>
              <w:t>дий, см</w:t>
            </w:r>
          </w:p>
        </w:tc>
        <w:tc>
          <w:tcPr>
            <w:tcW w:w="1276" w:type="dxa"/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-48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Количест</w:t>
            </w: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softHyphen/>
              <w:t xml:space="preserve">во рядов на </w:t>
            </w:r>
            <w:smartTag w:uri="urn:schemas-microsoft-com:office:smarttags" w:element="metricconverter">
              <w:smartTagPr>
                <w:attr w:name="ProductID" w:val="1 м2"/>
              </w:smartTagPr>
              <w:r w:rsidRPr="0069460E">
                <w:rPr>
                  <w:rFonts w:ascii="Times New Roman" w:hAnsi="Times New Roman"/>
                  <w:color w:val="000000"/>
                  <w:sz w:val="24"/>
                  <w:szCs w:val="24"/>
                  <w:lang w:eastAsia="ru-RU"/>
                </w:rPr>
                <w:t>1 м</w:t>
              </w:r>
              <w:r w:rsidRPr="0069460E">
                <w:rPr>
                  <w:rFonts w:ascii="Times New Roman" w:hAnsi="Times New Roman"/>
                  <w:color w:val="000000"/>
                  <w:sz w:val="24"/>
                  <w:szCs w:val="24"/>
                  <w:vertAlign w:val="superscript"/>
                  <w:lang w:eastAsia="ru-RU"/>
                </w:rPr>
                <w:t>2</w:t>
              </w:r>
            </w:smartTag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CA7378" w:rsidRPr="0069460E" w:rsidRDefault="00CA7378" w:rsidP="00A147BB">
            <w:pPr>
              <w:spacing w:after="0" w:line="240" w:lineRule="auto"/>
              <w:ind w:left="-48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1276" w:type="dxa"/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-48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Норма высева семян, г/м</w:t>
            </w:r>
          </w:p>
        </w:tc>
        <w:tc>
          <w:tcPr>
            <w:tcW w:w="1899" w:type="dxa"/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-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Масса семян в</w:t>
            </w:r>
          </w:p>
          <w:p w:rsidR="00CA7378" w:rsidRPr="006374E5" w:rsidRDefault="00CA7378" w:rsidP="00A147BB">
            <w:pPr>
              <w:spacing w:after="0" w:line="240" w:lineRule="auto"/>
              <w:ind w:left="-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1 см</w:t>
            </w:r>
            <w:r w:rsidRPr="006374E5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6374E5">
              <w:rPr>
                <w:rFonts w:ascii="Times New Roman" w:hAnsi="Times New Roman"/>
                <w:sz w:val="24"/>
                <w:szCs w:val="24"/>
              </w:rPr>
              <w:t xml:space="preserve"> воды, г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 w:val="restart"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Укроп</w:t>
            </w:r>
          </w:p>
        </w:tc>
        <w:tc>
          <w:tcPr>
            <w:tcW w:w="993" w:type="dxa"/>
            <w:vMerge w:val="restart"/>
            <w:vAlign w:val="center"/>
          </w:tcPr>
          <w:p w:rsidR="00CA7378" w:rsidRPr="00466637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1–2</w:t>
            </w:r>
          </w:p>
        </w:tc>
        <w:tc>
          <w:tcPr>
            <w:tcW w:w="1275" w:type="dxa"/>
            <w:vMerge w:val="restart"/>
            <w:vAlign w:val="center"/>
          </w:tcPr>
          <w:p w:rsidR="00CA7378" w:rsidRPr="00466637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2,5–3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CA7378" w:rsidRPr="00466637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CA7378" w:rsidRPr="00466637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0,1–0,2</w:t>
            </w:r>
          </w:p>
        </w:tc>
        <w:tc>
          <w:tcPr>
            <w:tcW w:w="1899" w:type="dxa"/>
            <w:tcBorders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sz w:val="24"/>
                <w:szCs w:val="24"/>
              </w:rPr>
              <w:t>0,001–0,003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0,25–0,3</w:t>
            </w:r>
          </w:p>
        </w:tc>
        <w:tc>
          <w:tcPr>
            <w:tcW w:w="1899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0,003–0,004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0,36–0,4</w:t>
            </w:r>
          </w:p>
        </w:tc>
        <w:tc>
          <w:tcPr>
            <w:tcW w:w="1899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0,004–0,005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0,5–0,6</w:t>
            </w:r>
          </w:p>
        </w:tc>
        <w:tc>
          <w:tcPr>
            <w:tcW w:w="1899" w:type="dxa"/>
            <w:tcBorders>
              <w:top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0,006–0,008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 w:val="restart"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Горчица</w:t>
            </w:r>
          </w:p>
        </w:tc>
        <w:tc>
          <w:tcPr>
            <w:tcW w:w="993" w:type="dxa"/>
            <w:vMerge w:val="restart"/>
            <w:vAlign w:val="center"/>
          </w:tcPr>
          <w:p w:rsidR="00CA7378" w:rsidRPr="00466637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2–3</w:t>
            </w:r>
          </w:p>
        </w:tc>
        <w:tc>
          <w:tcPr>
            <w:tcW w:w="1275" w:type="dxa"/>
            <w:vMerge w:val="restart"/>
            <w:vAlign w:val="center"/>
          </w:tcPr>
          <w:p w:rsidR="00CA7378" w:rsidRPr="00466637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0,4–0,6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0,1–0,15</w:t>
            </w:r>
          </w:p>
        </w:tc>
        <w:tc>
          <w:tcPr>
            <w:tcW w:w="1899" w:type="dxa"/>
            <w:tcBorders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0,0012–0,0018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0,13–0,2</w:t>
            </w:r>
          </w:p>
        </w:tc>
        <w:tc>
          <w:tcPr>
            <w:tcW w:w="1899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0,0017–0,0026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0,13–0,2</w:t>
            </w:r>
          </w:p>
        </w:tc>
        <w:tc>
          <w:tcPr>
            <w:tcW w:w="1899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0,0017–0,0026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0,13–0,2</w:t>
            </w:r>
          </w:p>
        </w:tc>
        <w:tc>
          <w:tcPr>
            <w:tcW w:w="1899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0,0017–0,0026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CA7378" w:rsidRPr="00466637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CA7378" w:rsidRPr="00466637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0,2–0,3</w:t>
            </w:r>
          </w:p>
        </w:tc>
        <w:tc>
          <w:tcPr>
            <w:tcW w:w="1899" w:type="dxa"/>
            <w:tcBorders>
              <w:top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sz w:val="24"/>
                <w:szCs w:val="24"/>
              </w:rPr>
              <w:t>0,0026–0,004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 w:val="restart"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Лук</w:t>
            </w:r>
          </w:p>
        </w:tc>
        <w:tc>
          <w:tcPr>
            <w:tcW w:w="993" w:type="dxa"/>
            <w:vMerge w:val="restart"/>
            <w:vAlign w:val="center"/>
          </w:tcPr>
          <w:p w:rsidR="00CA7378" w:rsidRPr="00466637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1–4</w:t>
            </w:r>
          </w:p>
        </w:tc>
        <w:tc>
          <w:tcPr>
            <w:tcW w:w="1275" w:type="dxa"/>
            <w:vMerge w:val="restart"/>
            <w:vAlign w:val="center"/>
          </w:tcPr>
          <w:p w:rsidR="00CA7378" w:rsidRPr="00466637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0,8–1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CA7378" w:rsidRPr="00466637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CA7378" w:rsidRPr="00466637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46663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0,16–0,2</w:t>
            </w:r>
          </w:p>
        </w:tc>
        <w:tc>
          <w:tcPr>
            <w:tcW w:w="1899" w:type="dxa"/>
            <w:tcBorders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sz w:val="24"/>
                <w:szCs w:val="24"/>
              </w:rPr>
              <w:t>0,002–0,0025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0,2–0,25</w:t>
            </w:r>
          </w:p>
        </w:tc>
        <w:tc>
          <w:tcPr>
            <w:tcW w:w="1899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0,0026–0,0032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0,27–0,33</w:t>
            </w:r>
          </w:p>
        </w:tc>
        <w:tc>
          <w:tcPr>
            <w:tcW w:w="1899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0,0034–0,0042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0,27–0,33</w:t>
            </w:r>
          </w:p>
        </w:tc>
        <w:tc>
          <w:tcPr>
            <w:tcW w:w="1899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0,0034–0,0042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nil"/>
              <w:bottom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0,27–0,33</w:t>
            </w:r>
          </w:p>
        </w:tc>
        <w:tc>
          <w:tcPr>
            <w:tcW w:w="1899" w:type="dxa"/>
            <w:tcBorders>
              <w:top w:val="nil"/>
              <w:bottom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0,0034–0,0042</w:t>
            </w:r>
          </w:p>
        </w:tc>
      </w:tr>
      <w:tr w:rsidR="00CA7378" w:rsidRPr="006374E5" w:rsidTr="00394F39">
        <w:trPr>
          <w:jc w:val="center"/>
        </w:trPr>
        <w:tc>
          <w:tcPr>
            <w:tcW w:w="1194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:rsidR="00CA7378" w:rsidRPr="0069460E" w:rsidRDefault="00CA7378" w:rsidP="00A147BB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60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0,4–0,5</w:t>
            </w:r>
          </w:p>
        </w:tc>
        <w:tc>
          <w:tcPr>
            <w:tcW w:w="1899" w:type="dxa"/>
            <w:tcBorders>
              <w:top w:val="nil"/>
            </w:tcBorders>
            <w:vAlign w:val="center"/>
          </w:tcPr>
          <w:p w:rsidR="00CA7378" w:rsidRPr="006374E5" w:rsidRDefault="00CA7378" w:rsidP="00A147BB">
            <w:pPr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0,005–0,006</w:t>
            </w:r>
          </w:p>
        </w:tc>
      </w:tr>
    </w:tbl>
    <w:p w:rsidR="00CA7378" w:rsidRDefault="00CA7378" w:rsidP="00800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800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Look w:val="00A0"/>
      </w:tblPr>
      <w:tblGrid>
        <w:gridCol w:w="3095"/>
        <w:gridCol w:w="3095"/>
        <w:gridCol w:w="3096"/>
      </w:tblGrid>
      <w:tr w:rsidR="00CA7378" w:rsidRPr="006374E5" w:rsidTr="006374E5">
        <w:trPr>
          <w:jc w:val="center"/>
        </w:trPr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4" o:spid="_x0000_i1035" type="#_x0000_t75" style="width:119.4pt;height:112.2pt;visibility:visible">
                  <v:imagedata r:id="rId17" o:title="" croptop="6036f" cropbottom="7007f" cropleft="17125f" cropright="10784f"/>
                </v:shape>
              </w:pict>
            </w:r>
          </w:p>
        </w:tc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27" o:spid="_x0000_i1036" type="#_x0000_t75" style="width:119.4pt;height:112.8pt;visibility:visible">
                  <v:imagedata r:id="rId18" o:title="" croptop="9204f" cropbottom="4324f" cropleft="16276f" cropright="11632f"/>
                </v:shape>
              </w:pic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12" o:spid="_x0000_i1037" type="#_x0000_t75" style="width:114.6pt;height:113.4pt;visibility:visible">
                  <v:imagedata r:id="rId19" o:title="" croptop="14268f" cropbottom="12904f" cropleft="20087f" cropright="19238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</w:tc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5" o:spid="_x0000_i1038" type="#_x0000_t75" style="width:123.6pt;height:78.6pt;visibility:visible">
                  <v:imagedata r:id="rId20" o:title="" croptop="19039f" cropbottom="8558f" cropleft="26002f"/>
                </v:shape>
              </w:pict>
            </w:r>
          </w:p>
        </w:tc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28" o:spid="_x0000_i1039" type="#_x0000_t75" style="width:127.8pt;height:78pt;visibility:visible">
                  <v:imagedata r:id="rId21" o:title="" croptop="20304f" cropbottom="18870f" cropleft="30022f" cropright="6773f"/>
                </v:shape>
              </w:pic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13" o:spid="_x0000_i1040" type="#_x0000_t75" style="width:129.6pt;height:76.8pt;visibility:visible">
                  <v:imagedata r:id="rId22" o:title="" croptop="20928f" cropbottom="17968f" cropleft="26844f" cropright="10352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</w:tc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7" o:spid="_x0000_i1041" type="#_x0000_t75" style="width:156pt;height:123.6pt;rotation:-90;visibility:visible">
                  <v:imagedata r:id="rId23" o:title="" croptop="3122f" cropbottom="5041f" cropleft="9272f" cropright="8069f"/>
                </v:shape>
              </w:pict>
            </w:r>
          </w:p>
        </w:tc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22" o:spid="_x0000_i1042" type="#_x0000_t75" style="width:154.8pt;height:123.6pt;rotation:-90;visibility:visible">
                  <v:imagedata r:id="rId24" o:title="" croptop="3446f" cropbottom="5365f" cropleft="8223f" cropright="8917f"/>
                </v:shape>
              </w:pic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Рисунок 11" o:spid="_x0000_i1043" type="#_x0000_t75" style="width:153pt;height:123.6pt;rotation:-90;visibility:visible">
                  <v:imagedata r:id="rId25" o:title="" croptop="13597f" cropbottom="3469f" cropleft="8639f" cropright="16739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6374E5">
              <w:rPr>
                <w:rFonts w:ascii="Times New Roman" w:hAnsi="Times New Roman"/>
                <w:i/>
                <w:sz w:val="24"/>
                <w:szCs w:val="24"/>
              </w:rPr>
              <w:t>а</w:t>
            </w:r>
          </w:p>
        </w:tc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6374E5">
              <w:rPr>
                <w:rFonts w:ascii="Times New Roman" w:hAnsi="Times New Roman"/>
                <w:i/>
                <w:sz w:val="24"/>
                <w:szCs w:val="24"/>
              </w:rPr>
              <w:t>б</w: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6374E5">
              <w:rPr>
                <w:rFonts w:ascii="Times New Roman" w:hAnsi="Times New Roman"/>
                <w:i/>
                <w:sz w:val="24"/>
                <w:szCs w:val="24"/>
              </w:rPr>
              <w:t>в</w: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Рисунок 5 – Изучение размерно-массовых характеристик семян:</w:t>
            </w: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  <w:r w:rsidRPr="006374E5">
              <w:rPr>
                <w:rFonts w:ascii="Times New Roman" w:hAnsi="Times New Roman"/>
                <w:sz w:val="24"/>
                <w:szCs w:val="28"/>
              </w:rPr>
              <w:t xml:space="preserve"> – укропа; </w:t>
            </w: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  <w:r w:rsidRPr="006374E5">
              <w:rPr>
                <w:rFonts w:ascii="Times New Roman" w:hAnsi="Times New Roman"/>
                <w:sz w:val="24"/>
                <w:szCs w:val="28"/>
              </w:rPr>
              <w:t xml:space="preserve"> – горчицы; </w:t>
            </w: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  <w:r w:rsidRPr="006374E5">
              <w:rPr>
                <w:rFonts w:ascii="Times New Roman" w:hAnsi="Times New Roman"/>
                <w:sz w:val="24"/>
                <w:szCs w:val="28"/>
              </w:rPr>
              <w:t xml:space="preserve"> – лука</w:t>
            </w:r>
          </w:p>
        </w:tc>
      </w:tr>
    </w:tbl>
    <w:p w:rsidR="00CA7378" w:rsidRDefault="00CA7378" w:rsidP="00800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8007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основании представленных в таблице данных для проведения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следований на мерную емкость, объемом 3 </w:t>
      </w:r>
      <w:r w:rsidRPr="00E94351"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 xml:space="preserve"> определялись массы семян по выражению:</w:t>
      </w:r>
    </w:p>
    <w:tbl>
      <w:tblPr>
        <w:tblW w:w="0" w:type="auto"/>
        <w:tblLook w:val="00A0"/>
      </w:tblPr>
      <w:tblGrid>
        <w:gridCol w:w="8743"/>
        <w:gridCol w:w="543"/>
      </w:tblGrid>
      <w:tr w:rsidR="00CA7378" w:rsidRPr="006374E5" w:rsidTr="006374E5">
        <w:tc>
          <w:tcPr>
            <w:tcW w:w="87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374E5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m</w:t>
            </w:r>
            <w:r w:rsidRPr="006374E5">
              <w:rPr>
                <w:rFonts w:ascii="Times New Roman" w:hAnsi="Times New Roman"/>
                <w:sz w:val="28"/>
                <w:szCs w:val="28"/>
                <w:vertAlign w:val="subscript"/>
              </w:rPr>
              <w:t>с</w:t>
            </w:r>
            <w:r w:rsidRPr="006374E5">
              <w:rPr>
                <w:rFonts w:ascii="Times New Roman" w:hAnsi="Times New Roman"/>
                <w:sz w:val="28"/>
                <w:szCs w:val="28"/>
              </w:rPr>
              <w:t xml:space="preserve"> = </w:t>
            </w:r>
            <w:r w:rsidRPr="006374E5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m</w:t>
            </w:r>
            <w:r w:rsidRPr="006374E5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  <w:r w:rsidRPr="006374E5">
              <w:rPr>
                <w:rFonts w:ascii="Times New Roman" w:hAnsi="Times New Roman"/>
                <w:sz w:val="28"/>
                <w:szCs w:val="28"/>
              </w:rPr>
              <w:t>·3000,</w:t>
            </w:r>
          </w:p>
        </w:tc>
        <w:tc>
          <w:tcPr>
            <w:tcW w:w="5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6374E5">
              <w:rPr>
                <w:rFonts w:ascii="Times New Roman" w:hAnsi="Times New Roman"/>
                <w:sz w:val="28"/>
                <w:szCs w:val="28"/>
              </w:rPr>
              <w:t>(2)</w:t>
            </w:r>
          </w:p>
        </w:tc>
      </w:tr>
    </w:tbl>
    <w:p w:rsidR="00CA7378" w:rsidRDefault="00CA7378" w:rsidP="008555FA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A7378" w:rsidRPr="00714671" w:rsidRDefault="00CA7378" w:rsidP="005A5F6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14671">
        <w:rPr>
          <w:rFonts w:ascii="Times New Roman" w:hAnsi="Times New Roman"/>
          <w:sz w:val="28"/>
          <w:szCs w:val="28"/>
        </w:rPr>
        <w:t xml:space="preserve">где </w:t>
      </w:r>
      <w:r>
        <w:rPr>
          <w:rFonts w:ascii="Times New Roman" w:hAnsi="Times New Roman"/>
          <w:sz w:val="28"/>
          <w:szCs w:val="28"/>
        </w:rPr>
        <w:tab/>
      </w:r>
      <w:r w:rsidRPr="00714671">
        <w:rPr>
          <w:rFonts w:ascii="Times New Roman" w:hAnsi="Times New Roman"/>
          <w:i/>
          <w:sz w:val="28"/>
          <w:szCs w:val="28"/>
          <w:lang w:val="en-US"/>
        </w:rPr>
        <w:t>m</w:t>
      </w:r>
      <w:r w:rsidRPr="00714671">
        <w:rPr>
          <w:rFonts w:ascii="Times New Roman" w:hAnsi="Times New Roman"/>
          <w:sz w:val="28"/>
          <w:szCs w:val="28"/>
          <w:vertAlign w:val="subscript"/>
        </w:rPr>
        <w:t>с</w:t>
      </w:r>
      <w:r w:rsidRPr="00714671">
        <w:rPr>
          <w:rFonts w:ascii="Times New Roman" w:hAnsi="Times New Roman"/>
          <w:sz w:val="28"/>
          <w:szCs w:val="28"/>
        </w:rPr>
        <w:t xml:space="preserve"> – масса семян для проведения опыта, г;</w:t>
      </w:r>
    </w:p>
    <w:p w:rsidR="00CA7378" w:rsidRPr="00714671" w:rsidRDefault="00CA7378" w:rsidP="00D84F45">
      <w:pPr>
        <w:spacing w:after="0" w:line="240" w:lineRule="auto"/>
        <w:ind w:left="-48" w:firstLine="757"/>
        <w:jc w:val="both"/>
        <w:rPr>
          <w:rFonts w:ascii="Times New Roman" w:hAnsi="Times New Roman"/>
          <w:sz w:val="28"/>
          <w:szCs w:val="28"/>
        </w:rPr>
      </w:pPr>
      <w:r w:rsidRPr="00714671">
        <w:rPr>
          <w:rFonts w:ascii="Times New Roman" w:hAnsi="Times New Roman"/>
          <w:i/>
          <w:sz w:val="28"/>
          <w:szCs w:val="28"/>
          <w:lang w:val="en-US"/>
        </w:rPr>
        <w:t>m</w:t>
      </w:r>
      <w:r w:rsidRPr="00714671">
        <w:rPr>
          <w:rFonts w:ascii="Times New Roman" w:hAnsi="Times New Roman"/>
          <w:sz w:val="28"/>
          <w:szCs w:val="28"/>
          <w:vertAlign w:val="subscript"/>
        </w:rPr>
        <w:t>1</w:t>
      </w:r>
      <w:r w:rsidRPr="00714671">
        <w:rPr>
          <w:rFonts w:ascii="Times New Roman" w:hAnsi="Times New Roman"/>
          <w:sz w:val="28"/>
          <w:szCs w:val="28"/>
        </w:rPr>
        <w:t xml:space="preserve"> – масса семян в 1 см</w:t>
      </w:r>
      <w:r w:rsidRPr="00714671">
        <w:rPr>
          <w:rFonts w:ascii="Times New Roman" w:hAnsi="Times New Roman"/>
          <w:sz w:val="28"/>
          <w:szCs w:val="28"/>
          <w:vertAlign w:val="superscript"/>
        </w:rPr>
        <w:t>3</w:t>
      </w:r>
      <w:r w:rsidRPr="00714671">
        <w:rPr>
          <w:rFonts w:ascii="Times New Roman" w:hAnsi="Times New Roman"/>
          <w:sz w:val="28"/>
          <w:szCs w:val="28"/>
        </w:rPr>
        <w:t xml:space="preserve"> воды, г</w:t>
      </w:r>
    </w:p>
    <w:p w:rsidR="00CA7378" w:rsidRDefault="00CA7378" w:rsidP="005A5F66">
      <w:pPr>
        <w:spacing w:after="0" w:line="360" w:lineRule="auto"/>
        <w:ind w:left="-48" w:firstLine="757"/>
        <w:jc w:val="both"/>
        <w:rPr>
          <w:rFonts w:ascii="Times New Roman" w:hAnsi="Times New Roman"/>
          <w:sz w:val="28"/>
          <w:szCs w:val="28"/>
        </w:rPr>
      </w:pPr>
    </w:p>
    <w:p w:rsidR="00CA7378" w:rsidRPr="005A5F66" w:rsidRDefault="00CA7378" w:rsidP="005A5F66">
      <w:pPr>
        <w:spacing w:after="0" w:line="360" w:lineRule="auto"/>
        <w:ind w:left="-48" w:firstLine="757"/>
        <w:jc w:val="both"/>
        <w:rPr>
          <w:rFonts w:ascii="Times New Roman" w:hAnsi="Times New Roman"/>
          <w:sz w:val="28"/>
          <w:szCs w:val="28"/>
        </w:rPr>
      </w:pPr>
      <w:r w:rsidRPr="00912744">
        <w:rPr>
          <w:rFonts w:ascii="Times New Roman" w:hAnsi="Times New Roman"/>
          <w:sz w:val="28"/>
          <w:szCs w:val="28"/>
        </w:rPr>
        <w:t>В результате принима</w:t>
      </w:r>
      <w:r>
        <w:rPr>
          <w:rFonts w:ascii="Times New Roman" w:hAnsi="Times New Roman"/>
          <w:sz w:val="28"/>
          <w:szCs w:val="28"/>
        </w:rPr>
        <w:t>ли</w:t>
      </w:r>
      <w:r w:rsidRPr="00912744">
        <w:rPr>
          <w:rFonts w:ascii="Times New Roman" w:hAnsi="Times New Roman"/>
          <w:sz w:val="28"/>
          <w:szCs w:val="28"/>
        </w:rPr>
        <w:t xml:space="preserve"> следующие данные:</w:t>
      </w:r>
    </w:p>
    <w:p w:rsidR="00CA7378" w:rsidRDefault="00CA7378" w:rsidP="005A5F66">
      <w:pPr>
        <w:spacing w:after="0" w:line="360" w:lineRule="auto"/>
        <w:ind w:left="-48" w:firstLine="7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укроп – для ширины междурядий 5 см – 6 г;</w:t>
      </w:r>
    </w:p>
    <w:p w:rsidR="00CA7378" w:rsidRDefault="00CA7378" w:rsidP="005A5F66">
      <w:pPr>
        <w:spacing w:after="0" w:line="360" w:lineRule="auto"/>
        <w:ind w:left="-48" w:firstLine="7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горчица – для ширины междурядий 45 см – 12 г;</w:t>
      </w:r>
    </w:p>
    <w:p w:rsidR="00CA7378" w:rsidRDefault="00CA7378" w:rsidP="005A5F66">
      <w:pPr>
        <w:spacing w:after="0" w:line="360" w:lineRule="auto"/>
        <w:ind w:left="-48" w:firstLine="7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лук – для ширины междурядий 20 см – 6 г.</w:t>
      </w:r>
    </w:p>
    <w:p w:rsidR="00CA7378" w:rsidRDefault="00CA7378" w:rsidP="00B7596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проведении исследований </w:t>
      </w:r>
      <w:r w:rsidRPr="00B75969">
        <w:rPr>
          <w:rFonts w:ascii="Times New Roman" w:hAnsi="Times New Roman"/>
          <w:sz w:val="28"/>
          <w:szCs w:val="28"/>
        </w:rPr>
        <w:t xml:space="preserve">семена </w:t>
      </w:r>
      <w:r>
        <w:rPr>
          <w:rFonts w:ascii="Times New Roman" w:hAnsi="Times New Roman"/>
          <w:sz w:val="28"/>
          <w:szCs w:val="28"/>
        </w:rPr>
        <w:t>добавлялись в воду</w:t>
      </w:r>
      <w:r w:rsidRPr="00B75969">
        <w:rPr>
          <w:rFonts w:ascii="Times New Roman" w:hAnsi="Times New Roman"/>
          <w:sz w:val="28"/>
          <w:szCs w:val="28"/>
        </w:rPr>
        <w:t xml:space="preserve"> и, после включения установки, добивались равномерного их распределения в объ</w:t>
      </w:r>
      <w:r w:rsidRPr="00B75969">
        <w:rPr>
          <w:rFonts w:ascii="Times New Roman" w:hAnsi="Times New Roman"/>
          <w:sz w:val="28"/>
          <w:szCs w:val="28"/>
        </w:rPr>
        <w:t>е</w:t>
      </w:r>
      <w:r w:rsidRPr="00B75969">
        <w:rPr>
          <w:rFonts w:ascii="Times New Roman" w:hAnsi="Times New Roman"/>
          <w:sz w:val="28"/>
          <w:szCs w:val="28"/>
        </w:rPr>
        <w:t>ме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B75969">
        <w:rPr>
          <w:rFonts w:ascii="Times New Roman" w:hAnsi="Times New Roman"/>
          <w:sz w:val="28"/>
          <w:szCs w:val="28"/>
        </w:rPr>
        <w:t>жидкости</w:t>
      </w:r>
      <w:r>
        <w:rPr>
          <w:rFonts w:ascii="Times New Roman" w:hAnsi="Times New Roman"/>
          <w:sz w:val="28"/>
          <w:szCs w:val="28"/>
        </w:rPr>
        <w:t xml:space="preserve"> (рисун</w:t>
      </w:r>
      <w:r w:rsidRPr="00E94351">
        <w:rPr>
          <w:rFonts w:ascii="Times New Roman" w:hAnsi="Times New Roman"/>
          <w:sz w:val="28"/>
          <w:szCs w:val="28"/>
        </w:rPr>
        <w:t>ки</w:t>
      </w:r>
      <w:r>
        <w:rPr>
          <w:rFonts w:ascii="Times New Roman" w:hAnsi="Times New Roman"/>
          <w:sz w:val="28"/>
          <w:szCs w:val="28"/>
        </w:rPr>
        <w:t xml:space="preserve"> 6–8)</w:t>
      </w:r>
      <w:r w:rsidRPr="00B75969">
        <w:rPr>
          <w:rFonts w:ascii="Times New Roman" w:hAnsi="Times New Roman"/>
          <w:sz w:val="28"/>
          <w:szCs w:val="28"/>
        </w:rPr>
        <w:t xml:space="preserve">. Далее производилось измерение </w:t>
      </w:r>
      <w:r>
        <w:rPr>
          <w:rFonts w:ascii="Times New Roman" w:hAnsi="Times New Roman"/>
          <w:sz w:val="28"/>
          <w:szCs w:val="28"/>
        </w:rPr>
        <w:t>частоты вр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щения</w:t>
      </w:r>
      <w:r w:rsidRPr="00B75969">
        <w:rPr>
          <w:rFonts w:ascii="Times New Roman" w:hAnsi="Times New Roman"/>
          <w:sz w:val="28"/>
          <w:szCs w:val="28"/>
        </w:rPr>
        <w:t xml:space="preserve"> патрона дрели, в котором была</w:t>
      </w:r>
      <w:r>
        <w:rPr>
          <w:rFonts w:ascii="Times New Roman" w:hAnsi="Times New Roman"/>
          <w:sz w:val="28"/>
          <w:szCs w:val="28"/>
        </w:rPr>
        <w:t xml:space="preserve"> мешалка</w:t>
      </w:r>
      <w:r w:rsidRPr="00B75969">
        <w:rPr>
          <w:rFonts w:ascii="Times New Roman" w:hAnsi="Times New Roman"/>
          <w:sz w:val="28"/>
          <w:szCs w:val="28"/>
        </w:rPr>
        <w:t xml:space="preserve">. </w:t>
      </w:r>
    </w:p>
    <w:p w:rsidR="00CA7378" w:rsidRPr="002B635A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B635A">
        <w:rPr>
          <w:rFonts w:ascii="Times New Roman" w:hAnsi="Times New Roman"/>
          <w:sz w:val="28"/>
          <w:szCs w:val="28"/>
        </w:rPr>
        <w:t>Поскольку емкость с жидкостью размещалась по центру располож</w:t>
      </w:r>
      <w:r w:rsidRPr="002B635A">
        <w:rPr>
          <w:rFonts w:ascii="Times New Roman" w:hAnsi="Times New Roman"/>
          <w:sz w:val="28"/>
          <w:szCs w:val="28"/>
        </w:rPr>
        <w:t>е</w:t>
      </w:r>
      <w:r w:rsidRPr="002B635A">
        <w:rPr>
          <w:rFonts w:ascii="Times New Roman" w:hAnsi="Times New Roman"/>
          <w:sz w:val="28"/>
          <w:szCs w:val="28"/>
        </w:rPr>
        <w:t xml:space="preserve">ния исследуемой мешалки, после включения установки можно </w:t>
      </w:r>
      <w:r>
        <w:rPr>
          <w:rFonts w:ascii="Times New Roman" w:hAnsi="Times New Roman"/>
          <w:sz w:val="28"/>
          <w:szCs w:val="28"/>
        </w:rPr>
        <w:t xml:space="preserve">было </w:t>
      </w:r>
      <w:r w:rsidRPr="002B635A">
        <w:rPr>
          <w:rFonts w:ascii="Times New Roman" w:hAnsi="Times New Roman"/>
          <w:sz w:val="28"/>
          <w:szCs w:val="28"/>
        </w:rPr>
        <w:t>н</w:t>
      </w:r>
      <w:r w:rsidRPr="002B635A">
        <w:rPr>
          <w:rFonts w:ascii="Times New Roman" w:hAnsi="Times New Roman"/>
          <w:sz w:val="28"/>
          <w:szCs w:val="28"/>
        </w:rPr>
        <w:t>а</w:t>
      </w:r>
      <w:r w:rsidRPr="002B635A">
        <w:rPr>
          <w:rFonts w:ascii="Times New Roman" w:hAnsi="Times New Roman"/>
          <w:sz w:val="28"/>
          <w:szCs w:val="28"/>
        </w:rPr>
        <w:t>блюдать образование воронки, причем величина образующейся воронки зависела от диаметра и формы используемой мешалки</w:t>
      </w:r>
      <w:r>
        <w:rPr>
          <w:rFonts w:ascii="Times New Roman" w:hAnsi="Times New Roman"/>
          <w:sz w:val="28"/>
          <w:szCs w:val="28"/>
        </w:rPr>
        <w:t>.</w:t>
      </w:r>
      <w:r w:rsidRPr="002B635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Причем</w:t>
      </w:r>
      <w:r w:rsidRPr="002B635A">
        <w:rPr>
          <w:rFonts w:ascii="Times New Roman" w:hAnsi="Times New Roman"/>
          <w:sz w:val="28"/>
          <w:szCs w:val="28"/>
        </w:rPr>
        <w:t xml:space="preserve"> с увелич</w:t>
      </w:r>
      <w:r w:rsidRPr="002B635A">
        <w:rPr>
          <w:rFonts w:ascii="Times New Roman" w:hAnsi="Times New Roman"/>
          <w:sz w:val="28"/>
          <w:szCs w:val="28"/>
        </w:rPr>
        <w:t>е</w:t>
      </w:r>
      <w:r w:rsidRPr="002B635A">
        <w:rPr>
          <w:rFonts w:ascii="Times New Roman" w:hAnsi="Times New Roman"/>
          <w:sz w:val="28"/>
          <w:szCs w:val="28"/>
        </w:rPr>
        <w:t>нием скорости вращения мешалки, образование воронки способствовало подъему уровня жидкости в емкости, а в отдельных случаях и выплескив</w:t>
      </w:r>
      <w:r w:rsidRPr="002B635A">
        <w:rPr>
          <w:rFonts w:ascii="Times New Roman" w:hAnsi="Times New Roman"/>
          <w:sz w:val="28"/>
          <w:szCs w:val="28"/>
        </w:rPr>
        <w:t>а</w:t>
      </w:r>
      <w:r w:rsidRPr="002B635A">
        <w:rPr>
          <w:rFonts w:ascii="Times New Roman" w:hAnsi="Times New Roman"/>
          <w:sz w:val="28"/>
          <w:szCs w:val="28"/>
        </w:rPr>
        <w:t>ни</w:t>
      </w:r>
      <w:r>
        <w:rPr>
          <w:rFonts w:ascii="Times New Roman" w:hAnsi="Times New Roman"/>
          <w:sz w:val="28"/>
          <w:szCs w:val="28"/>
        </w:rPr>
        <w:t>ю</w:t>
      </w:r>
      <w:r w:rsidRPr="002B635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ее</w:t>
      </w:r>
      <w:r w:rsidRPr="002B635A">
        <w:rPr>
          <w:rFonts w:ascii="Times New Roman" w:hAnsi="Times New Roman"/>
          <w:sz w:val="28"/>
          <w:szCs w:val="28"/>
        </w:rPr>
        <w:t xml:space="preserve"> через </w:t>
      </w:r>
      <w:r>
        <w:rPr>
          <w:rFonts w:ascii="Times New Roman" w:hAnsi="Times New Roman"/>
          <w:sz w:val="28"/>
          <w:szCs w:val="28"/>
        </w:rPr>
        <w:t>край</w:t>
      </w:r>
      <w:r w:rsidRPr="002B635A">
        <w:rPr>
          <w:rFonts w:ascii="Times New Roman" w:hAnsi="Times New Roman"/>
          <w:sz w:val="28"/>
          <w:szCs w:val="28"/>
        </w:rPr>
        <w:t xml:space="preserve">. Для </w:t>
      </w:r>
      <w:r>
        <w:rPr>
          <w:rFonts w:ascii="Times New Roman" w:hAnsi="Times New Roman"/>
          <w:sz w:val="28"/>
          <w:szCs w:val="28"/>
        </w:rPr>
        <w:t>устранения этого</w:t>
      </w:r>
      <w:r w:rsidRPr="002B635A">
        <w:rPr>
          <w:rFonts w:ascii="Times New Roman" w:hAnsi="Times New Roman"/>
          <w:sz w:val="28"/>
          <w:szCs w:val="28"/>
        </w:rPr>
        <w:t xml:space="preserve"> исследуем</w:t>
      </w:r>
      <w:r>
        <w:rPr>
          <w:rFonts w:ascii="Times New Roman" w:hAnsi="Times New Roman"/>
          <w:sz w:val="28"/>
          <w:szCs w:val="28"/>
        </w:rPr>
        <w:t>ая</w:t>
      </w:r>
      <w:r w:rsidRPr="002B635A">
        <w:rPr>
          <w:rFonts w:ascii="Times New Roman" w:hAnsi="Times New Roman"/>
          <w:sz w:val="28"/>
          <w:szCs w:val="28"/>
        </w:rPr>
        <w:t xml:space="preserve"> мешалк</w:t>
      </w:r>
      <w:r>
        <w:rPr>
          <w:rFonts w:ascii="Times New Roman" w:hAnsi="Times New Roman"/>
          <w:sz w:val="28"/>
          <w:szCs w:val="28"/>
        </w:rPr>
        <w:t>а смещалась</w:t>
      </w:r>
      <w:r w:rsidRPr="002B635A">
        <w:rPr>
          <w:rFonts w:ascii="Times New Roman" w:hAnsi="Times New Roman"/>
          <w:sz w:val="28"/>
          <w:szCs w:val="28"/>
        </w:rPr>
        <w:t xml:space="preserve"> относительно оси симметрии емкости, что позвол</w:t>
      </w:r>
      <w:r>
        <w:rPr>
          <w:rFonts w:ascii="Times New Roman" w:hAnsi="Times New Roman"/>
          <w:sz w:val="28"/>
          <w:szCs w:val="28"/>
        </w:rPr>
        <w:t>яло</w:t>
      </w:r>
      <w:r w:rsidRPr="002B635A">
        <w:rPr>
          <w:rFonts w:ascii="Times New Roman" w:hAnsi="Times New Roman"/>
          <w:sz w:val="28"/>
          <w:szCs w:val="28"/>
        </w:rPr>
        <w:t xml:space="preserve"> нейтрализовать обр</w:t>
      </w:r>
      <w:r w:rsidRPr="002B635A">
        <w:rPr>
          <w:rFonts w:ascii="Times New Roman" w:hAnsi="Times New Roman"/>
          <w:sz w:val="28"/>
          <w:szCs w:val="28"/>
        </w:rPr>
        <w:t>а</w:t>
      </w:r>
      <w:r w:rsidRPr="002B635A">
        <w:rPr>
          <w:rFonts w:ascii="Times New Roman" w:hAnsi="Times New Roman"/>
          <w:sz w:val="28"/>
          <w:szCs w:val="28"/>
        </w:rPr>
        <w:t>зование воронки и выплескивание жидкости через край емкости при нео</w:t>
      </w:r>
      <w:r w:rsidRPr="002B635A">
        <w:rPr>
          <w:rFonts w:ascii="Times New Roman" w:hAnsi="Times New Roman"/>
          <w:sz w:val="28"/>
          <w:szCs w:val="28"/>
        </w:rPr>
        <w:t>б</w:t>
      </w:r>
      <w:r w:rsidRPr="002B635A">
        <w:rPr>
          <w:rFonts w:ascii="Times New Roman" w:hAnsi="Times New Roman"/>
          <w:sz w:val="28"/>
          <w:szCs w:val="28"/>
        </w:rPr>
        <w:t>ходимости увеличения скорости вращения мешалки.</w:t>
      </w:r>
    </w:p>
    <w:p w:rsidR="00CA7378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B635A">
        <w:rPr>
          <w:rFonts w:ascii="Times New Roman" w:hAnsi="Times New Roman"/>
          <w:sz w:val="28"/>
          <w:szCs w:val="28"/>
        </w:rPr>
        <w:t>Остановка мешалки позвол</w:t>
      </w:r>
      <w:r>
        <w:rPr>
          <w:rFonts w:ascii="Times New Roman" w:hAnsi="Times New Roman"/>
          <w:sz w:val="28"/>
          <w:szCs w:val="28"/>
        </w:rPr>
        <w:t>яла</w:t>
      </w:r>
      <w:r w:rsidRPr="002B635A">
        <w:rPr>
          <w:rFonts w:ascii="Times New Roman" w:hAnsi="Times New Roman"/>
          <w:sz w:val="28"/>
          <w:szCs w:val="28"/>
        </w:rPr>
        <w:t xml:space="preserve"> проследить за характером перемещ</w:t>
      </w:r>
      <w:r w:rsidRPr="002B635A">
        <w:rPr>
          <w:rFonts w:ascii="Times New Roman" w:hAnsi="Times New Roman"/>
          <w:sz w:val="28"/>
          <w:szCs w:val="28"/>
        </w:rPr>
        <w:t>е</w:t>
      </w:r>
      <w:r w:rsidRPr="002B635A">
        <w:rPr>
          <w:rFonts w:ascii="Times New Roman" w:hAnsi="Times New Roman"/>
          <w:sz w:val="28"/>
          <w:szCs w:val="28"/>
        </w:rPr>
        <w:t>ния семян в емкости</w:t>
      </w:r>
      <w:r>
        <w:rPr>
          <w:rFonts w:ascii="Times New Roman" w:hAnsi="Times New Roman"/>
          <w:sz w:val="28"/>
          <w:szCs w:val="28"/>
        </w:rPr>
        <w:t>.</w:t>
      </w:r>
      <w:r w:rsidRPr="002B635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2B635A">
        <w:rPr>
          <w:rFonts w:ascii="Times New Roman" w:hAnsi="Times New Roman"/>
          <w:sz w:val="28"/>
          <w:szCs w:val="28"/>
        </w:rPr>
        <w:t xml:space="preserve"> результате </w:t>
      </w:r>
      <w:r>
        <w:rPr>
          <w:rFonts w:ascii="Times New Roman" w:hAnsi="Times New Roman"/>
          <w:sz w:val="28"/>
          <w:szCs w:val="28"/>
        </w:rPr>
        <w:t xml:space="preserve">действия </w:t>
      </w:r>
      <w:r w:rsidRPr="002B635A">
        <w:rPr>
          <w:rFonts w:ascii="Times New Roman" w:hAnsi="Times New Roman"/>
          <w:sz w:val="28"/>
          <w:szCs w:val="28"/>
        </w:rPr>
        <w:t>силы инерции, с которой дв</w:t>
      </w:r>
      <w:r w:rsidRPr="002B635A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галась</w:t>
      </w:r>
      <w:r w:rsidRPr="002B635A">
        <w:rPr>
          <w:rFonts w:ascii="Times New Roman" w:hAnsi="Times New Roman"/>
          <w:sz w:val="28"/>
          <w:szCs w:val="28"/>
        </w:rPr>
        <w:t xml:space="preserve"> рабочая жидкость, семена оседа</w:t>
      </w:r>
      <w:r>
        <w:rPr>
          <w:rFonts w:ascii="Times New Roman" w:hAnsi="Times New Roman"/>
          <w:sz w:val="28"/>
          <w:szCs w:val="28"/>
        </w:rPr>
        <w:t>ли</w:t>
      </w:r>
      <w:r w:rsidRPr="002B635A">
        <w:rPr>
          <w:rFonts w:ascii="Times New Roman" w:hAnsi="Times New Roman"/>
          <w:sz w:val="28"/>
          <w:szCs w:val="28"/>
        </w:rPr>
        <w:t xml:space="preserve"> непосредственно по центру е</w:t>
      </w:r>
      <w:r w:rsidRPr="002B635A">
        <w:rPr>
          <w:rFonts w:ascii="Times New Roman" w:hAnsi="Times New Roman"/>
          <w:sz w:val="28"/>
          <w:szCs w:val="28"/>
        </w:rPr>
        <w:t>м</w:t>
      </w:r>
      <w:r w:rsidRPr="002B635A">
        <w:rPr>
          <w:rFonts w:ascii="Times New Roman" w:hAnsi="Times New Roman"/>
          <w:sz w:val="28"/>
          <w:szCs w:val="28"/>
        </w:rPr>
        <w:t xml:space="preserve">кости, следовательно, не </w:t>
      </w:r>
      <w:r>
        <w:rPr>
          <w:rFonts w:ascii="Times New Roman" w:hAnsi="Times New Roman"/>
          <w:sz w:val="28"/>
          <w:szCs w:val="28"/>
        </w:rPr>
        <w:t>рекомендуется</w:t>
      </w:r>
      <w:r w:rsidRPr="002B635A">
        <w:rPr>
          <w:rFonts w:ascii="Times New Roman" w:hAnsi="Times New Roman"/>
          <w:sz w:val="28"/>
          <w:szCs w:val="28"/>
        </w:rPr>
        <w:t xml:space="preserve"> размещать высевающее отверстие по центру емкости.</w:t>
      </w:r>
    </w:p>
    <w:p w:rsidR="00CA7378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CA7378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CA7378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CA7378" w:rsidRPr="00306BE9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CA7378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011F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Look w:val="00A0"/>
      </w:tblPr>
      <w:tblGrid>
        <w:gridCol w:w="3095"/>
        <w:gridCol w:w="3095"/>
        <w:gridCol w:w="3096"/>
      </w:tblGrid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1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pict>
                <v:shape id="Рисунок 242" o:spid="_x0000_i1044" type="#_x0000_t75" style="width:73.8pt;height:103.8pt;visibility:visible">
                  <v:imagedata r:id="rId26" o:title="" croptop="9326f" cropbottom="2407f" cropleft="4401f" cropright="2391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pict>
                <v:shape id="Рисунок 243" o:spid="_x0000_i1045" type="#_x0000_t75" style="width:76.8pt;height:102pt;visibility:visible">
                  <v:imagedata r:id="rId27" o:title="" croptop="11131f" cropbottom="4212f" cropleft="4193f" cropright="4228f"/>
                </v:shape>
              </w:pict>
            </w:r>
          </w:p>
        </w:tc>
        <w:tc>
          <w:tcPr>
            <w:tcW w:w="3096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pict>
                <v:shape id="Рисунок 244" o:spid="_x0000_i1046" type="#_x0000_t75" style="width:80.4pt;height:103.8pt;visibility:visible">
                  <v:imagedata r:id="rId28" o:title="" croptop="16615f" cropbottom="3656f" cropleft="9843f" cropright="2565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28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2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pict>
                <v:shape id="Рисунок 245" o:spid="_x0000_i1047" type="#_x0000_t75" style="width:70.8pt;height:100.8pt;visibility:visible">
                  <v:imagedata r:id="rId29" o:title="" croptop="7197f" cropbottom="2939f" cropleft="2391f" cropright="3188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pict>
                <v:shape id="Рисунок 246" o:spid="_x0000_i1048" type="#_x0000_t75" style="width:1in;height:100.8pt;visibility:visible">
                  <v:imagedata r:id="rId30" o:title="" croptop="4536f" cropbottom="4212f" cropleft="2045f" cropright="1213f"/>
                </v:shape>
              </w:pict>
            </w:r>
          </w:p>
        </w:tc>
        <w:tc>
          <w:tcPr>
            <w:tcW w:w="3096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pict>
                <v:shape id="Рисунок 247" o:spid="_x0000_i1049" type="#_x0000_t75" style="width:1in;height:100.8pt;visibility:visible">
                  <v:imagedata r:id="rId31" o:title="" croptop="19647f" cropbottom="3818f" cropleft="13135f" cropright="6654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28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3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48" o:spid="_x0000_i1050" type="#_x0000_t75" style="width:75pt;height:106.8pt;visibility:visible">
                  <v:imagedata r:id="rId32" o:title="" croptop="4790f" cropbottom="5855f" cropleft="2807f" cropright="4401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49" o:spid="_x0000_i1051" type="#_x0000_t75" style="width:81.6pt;height:106.8pt;visibility:visible">
                  <v:imagedata r:id="rId33" o:title="" croptop="2661f" cropbottom="6132f"/>
                </v:shape>
              </w:pict>
            </w:r>
          </w:p>
        </w:tc>
        <w:tc>
          <w:tcPr>
            <w:tcW w:w="3096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50" o:spid="_x0000_i1052" type="#_x0000_t75" style="width:76.8pt;height:106.2pt;visibility:visible">
                  <v:imagedata r:id="rId34" o:title="" croptop="9326f" cropbottom="7984f" cropleft="5580f" cropright="6793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28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4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51" o:spid="_x0000_i1053" type="#_x0000_t75" style="width:71.4pt;height:93.6pt;visibility:visible">
                  <v:imagedata r:id="rId35" o:title="" croptop="4258f" cropbottom="10761f" cropleft="6377f" cropright="2426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52" o:spid="_x0000_i1054" type="#_x0000_t75" style="width:76.2pt;height:93.6pt;visibility:visible">
                  <v:imagedata r:id="rId36" o:title="" croptop="12265f" cropbottom="6665f" cropleft="5580f" cropright="3986f"/>
                </v:shape>
              </w:pict>
            </w:r>
          </w:p>
        </w:tc>
        <w:tc>
          <w:tcPr>
            <w:tcW w:w="3096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53" o:spid="_x0000_i1055" type="#_x0000_t75" style="width:65.4pt;height:93.6pt;visibility:visible">
                  <v:imagedata r:id="rId37" o:title="" croptop="8261f" cropbottom="5508f" cropleft="6377f" cropright="4020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28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5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54" o:spid="_x0000_i1056" type="#_x0000_t75" style="width:72.6pt;height:100.8pt;visibility:visible">
                  <v:imagedata r:id="rId38" o:title="" croptop="5600f" cropbottom="4536f" cropleft="3986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55" o:spid="_x0000_i1057" type="#_x0000_t75" style="width:75.6pt;height:100.8pt;visibility:visible">
                  <v:imagedata r:id="rId39" o:title="" croptop="10923f" cropbottom="4536f" cropleft="4783f" cropright="3188f"/>
                </v:shape>
              </w:pict>
            </w:r>
          </w:p>
        </w:tc>
        <w:tc>
          <w:tcPr>
            <w:tcW w:w="3096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56" o:spid="_x0000_i1058" type="#_x0000_t75" style="width:70.2pt;height:97.8pt;visibility:visible">
                  <v:imagedata r:id="rId40" o:title="" croptop="7984f" cropbottom="4258f" cropleft="5199f" cropright="3188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</w:p>
        </w:tc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</w:p>
        </w:tc>
      </w:tr>
    </w:tbl>
    <w:p w:rsidR="00CA7378" w:rsidRDefault="00CA7378" w:rsidP="000C6C24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4"/>
          <w:szCs w:val="24"/>
        </w:rPr>
      </w:pPr>
    </w:p>
    <w:p w:rsidR="00CA7378" w:rsidRDefault="00CA7378" w:rsidP="000C6C24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4"/>
          <w:szCs w:val="24"/>
        </w:rPr>
      </w:pP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Рисунок </w:t>
      </w:r>
      <w:r>
        <w:rPr>
          <w:rFonts w:ascii="Times New Roman" w:hAnsi="Times New Roman"/>
          <w:noProof/>
          <w:color w:val="000000"/>
          <w:sz w:val="24"/>
          <w:szCs w:val="24"/>
        </w:rPr>
        <w:t>6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–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Р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>аспределени</w:t>
      </w:r>
      <w:r>
        <w:rPr>
          <w:rFonts w:ascii="Times New Roman" w:hAnsi="Times New Roman"/>
          <w:noProof/>
          <w:color w:val="000000"/>
          <w:sz w:val="24"/>
          <w:szCs w:val="24"/>
        </w:rPr>
        <w:t>е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семян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укропа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в объеме жидкости 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при размещении 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>исследуемы</w:t>
      </w:r>
      <w:r>
        <w:rPr>
          <w:rFonts w:ascii="Times New Roman" w:hAnsi="Times New Roman"/>
          <w:noProof/>
          <w:color w:val="000000"/>
          <w:sz w:val="24"/>
          <w:szCs w:val="24"/>
        </w:rPr>
        <w:t>х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мешал</w:t>
      </w:r>
      <w:r>
        <w:rPr>
          <w:rFonts w:ascii="Times New Roman" w:hAnsi="Times New Roman"/>
          <w:noProof/>
          <w:color w:val="000000"/>
          <w:sz w:val="24"/>
          <w:szCs w:val="24"/>
        </w:rPr>
        <w:t>ок:</w:t>
      </w:r>
    </w:p>
    <w:p w:rsidR="00CA7378" w:rsidRDefault="00CA7378" w:rsidP="000C6C24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4"/>
          <w:szCs w:val="24"/>
        </w:rPr>
      </w:pPr>
      <w:r>
        <w:rPr>
          <w:rFonts w:ascii="Times New Roman" w:hAnsi="Times New Roman"/>
          <w:i/>
          <w:noProof/>
          <w:color w:val="000000"/>
          <w:sz w:val="24"/>
          <w:szCs w:val="24"/>
        </w:rPr>
        <w:t>а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– по центру; </w:t>
      </w:r>
      <w:r w:rsidRPr="00291147">
        <w:rPr>
          <w:rFonts w:ascii="Times New Roman" w:hAnsi="Times New Roman"/>
          <w:i/>
          <w:noProof/>
          <w:color w:val="000000"/>
          <w:sz w:val="24"/>
          <w:szCs w:val="24"/>
        </w:rPr>
        <w:t>б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– </w:t>
      </w:r>
      <w:r w:rsidRPr="00291147">
        <w:rPr>
          <w:rFonts w:ascii="Times New Roman" w:hAnsi="Times New Roman"/>
          <w:noProof/>
          <w:color w:val="000000"/>
          <w:sz w:val="24"/>
          <w:szCs w:val="24"/>
        </w:rPr>
        <w:t>со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смещением центра; </w:t>
      </w:r>
      <w:r>
        <w:rPr>
          <w:rFonts w:ascii="Times New Roman" w:hAnsi="Times New Roman"/>
          <w:i/>
          <w:noProof/>
          <w:color w:val="000000"/>
          <w:sz w:val="24"/>
          <w:szCs w:val="24"/>
        </w:rPr>
        <w:t>в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– остановка мешалки</w:t>
      </w:r>
    </w:p>
    <w:p w:rsidR="00CA7378" w:rsidRDefault="00CA7378" w:rsidP="000C6C2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Look w:val="00A0"/>
      </w:tblPr>
      <w:tblGrid>
        <w:gridCol w:w="3095"/>
        <w:gridCol w:w="3095"/>
        <w:gridCol w:w="3096"/>
      </w:tblGrid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1</w:t>
            </w:r>
          </w:p>
        </w:tc>
      </w:tr>
      <w:tr w:rsidR="00CA7378" w:rsidRPr="006374E5" w:rsidTr="006374E5">
        <w:trPr>
          <w:trHeight w:val="1831"/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00" o:spid="_x0000_i1059" type="#_x0000_t75" style="width:74.4pt;height:102pt;visibility:visible">
                  <v:imagedata r:id="rId41" o:title="" croptop="12265f" cropbottom="1898f" cropleft="3812f" cropright="3674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07" o:spid="_x0000_i1060" type="#_x0000_t75" style="width:76.2pt;height:102pt;visibility:visible">
                  <v:imagedata r:id="rId42" o:title="" croptop="13514f" cropbottom="3309f" cropleft="4228f" cropright="7070f"/>
                </v:shape>
              </w:pict>
            </w:r>
          </w:p>
        </w:tc>
        <w:tc>
          <w:tcPr>
            <w:tcW w:w="3096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10" o:spid="_x0000_i1061" type="#_x0000_t75" style="width:73.2pt;height:98.4pt;visibility:visible">
                  <v:imagedata r:id="rId43" o:title="" croptop="11640f" cropbottom="5045f" cropleft="6134f" cropright="5025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28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2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58" o:spid="_x0000_i1062" type="#_x0000_t75" style="width:79.8pt;height:105pt;visibility:visible">
                  <v:imagedata r:id="rId44" o:title="" croptop="11941f" cropbottom="2522f" cropleft="3778f" cropright="3604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64" o:spid="_x0000_i1063" type="#_x0000_t75" style="width:81.6pt;height:105pt;visibility:visible">
                  <v:imagedata r:id="rId45" o:title="" croptop="7220f" cropbottom="1736f"/>
                </v:shape>
              </w:pict>
            </w:r>
          </w:p>
        </w:tc>
        <w:tc>
          <w:tcPr>
            <w:tcW w:w="3096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68" o:spid="_x0000_i1064" type="#_x0000_t75" style="width:70.2pt;height:105pt;visibility:visible">
                  <v:imagedata r:id="rId46" o:title="" croptop=".0625" cropbottom="4883f" cropleft="4228f" cropright="2842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28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3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37" o:spid="_x0000_i1065" type="#_x0000_t75" style="width:73.8pt;height:102pt;visibility:visible">
                  <v:imagedata r:id="rId47" o:title="" croptop="14139f" cropleft="6619f" cropright="4540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39" o:spid="_x0000_i1066" type="#_x0000_t75" style="width:75pt;height:105pt;visibility:visible">
                  <v:imagedata r:id="rId48" o:title="" croptop=".0625" cropbottom="4235f" cropleft="1871f"/>
                </v:shape>
              </w:pict>
            </w:r>
          </w:p>
        </w:tc>
        <w:tc>
          <w:tcPr>
            <w:tcW w:w="3096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42" o:spid="_x0000_i1067" type="#_x0000_t75" style="width:70.2pt;height:105.6pt;visibility:visible">
                  <v:imagedata r:id="rId49" o:title="" croptop="4397f" cropbottom="3772f" cropleft="2842f" cropright="4263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28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4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72" o:spid="_x0000_i1068" type="#_x0000_t75" style="width:78.6pt;height:105pt;visibility:visible">
                  <v:imagedata r:id="rId50" o:title="" croptop="10691f" cropbottom="2546f" cropleft="3778f" cropright="3258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22" o:spid="_x0000_i1069" type="#_x0000_t75" style="width:70.8pt;height:102pt;visibility:visible">
                  <v:imagedata r:id="rId51" o:title="" croptop="2522f" cropbottom="4721f" cropleft="4263f"/>
                </v:shape>
              </w:pict>
            </w:r>
          </w:p>
        </w:tc>
        <w:tc>
          <w:tcPr>
            <w:tcW w:w="3096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33" o:spid="_x0000_i1070" type="#_x0000_t75" style="width:75.6pt;height:102pt;visibility:visible">
                  <v:imagedata r:id="rId52" o:title="" croptop="10367f" cropbottom="1574f" cropleft="4263f" cropright="3708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28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5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" o:spid="_x0000_i1071" type="#_x0000_t75" style="width:70.2pt;height:96pt;visibility:visible">
                  <v:imagedata r:id="rId53" o:title="" croptop="7544f" cropbottom="3610f" cropleft="3778f" cropright="3292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29" o:spid="_x0000_i1072" type="#_x0000_t75" style="width:72.6pt;height:103.8pt;visibility:visible">
                  <v:imagedata r:id="rId54" o:title="" croptop="5346f" cropbottom="3147f" cropright="3327f"/>
                </v:shape>
              </w:pict>
            </w:r>
          </w:p>
        </w:tc>
        <w:tc>
          <w:tcPr>
            <w:tcW w:w="3096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06" o:spid="_x0000_i1073" type="#_x0000_t75" style="width:1in;height:102.6pt;visibility:visible">
                  <v:imagedata r:id="rId55" o:title="" croptop="5346f" cropbottom="5670f" cropleft="2842f" cropright="4748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</w:p>
        </w:tc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8"/>
              </w:rPr>
            </w:pP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в</w:t>
            </w:r>
          </w:p>
        </w:tc>
      </w:tr>
    </w:tbl>
    <w:p w:rsidR="00CA7378" w:rsidRDefault="00CA7378" w:rsidP="000C6C24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4"/>
          <w:szCs w:val="24"/>
        </w:rPr>
      </w:pPr>
    </w:p>
    <w:p w:rsidR="00CA7378" w:rsidRDefault="00CA7378" w:rsidP="000C6C24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4"/>
          <w:szCs w:val="24"/>
        </w:rPr>
      </w:pP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Рисунок </w:t>
      </w:r>
      <w:r>
        <w:rPr>
          <w:rFonts w:ascii="Times New Roman" w:hAnsi="Times New Roman"/>
          <w:noProof/>
          <w:color w:val="000000"/>
          <w:sz w:val="24"/>
          <w:szCs w:val="24"/>
        </w:rPr>
        <w:t>7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–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Р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>аспределени</w:t>
      </w:r>
      <w:r>
        <w:rPr>
          <w:rFonts w:ascii="Times New Roman" w:hAnsi="Times New Roman"/>
          <w:noProof/>
          <w:color w:val="000000"/>
          <w:sz w:val="24"/>
          <w:szCs w:val="24"/>
        </w:rPr>
        <w:t>е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семян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горчицы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в объеме жидкости 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при размещении 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>исследуемы</w:t>
      </w:r>
      <w:r>
        <w:rPr>
          <w:rFonts w:ascii="Times New Roman" w:hAnsi="Times New Roman"/>
          <w:noProof/>
          <w:color w:val="000000"/>
          <w:sz w:val="24"/>
          <w:szCs w:val="24"/>
        </w:rPr>
        <w:t>х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мешал</w:t>
      </w:r>
      <w:r>
        <w:rPr>
          <w:rFonts w:ascii="Times New Roman" w:hAnsi="Times New Roman"/>
          <w:noProof/>
          <w:color w:val="000000"/>
          <w:sz w:val="24"/>
          <w:szCs w:val="24"/>
        </w:rPr>
        <w:t>ок:</w:t>
      </w:r>
    </w:p>
    <w:p w:rsidR="00CA7378" w:rsidRDefault="00CA7378" w:rsidP="002471C5">
      <w:pPr>
        <w:spacing w:after="0" w:line="240" w:lineRule="auto"/>
        <w:ind w:firstLine="709"/>
        <w:jc w:val="center"/>
        <w:rPr>
          <w:rFonts w:ascii="Times New Roman" w:hAnsi="Times New Roman"/>
          <w:noProof/>
          <w:color w:val="000000"/>
          <w:sz w:val="24"/>
          <w:szCs w:val="24"/>
        </w:rPr>
      </w:pPr>
      <w:r>
        <w:rPr>
          <w:rFonts w:ascii="Times New Roman" w:hAnsi="Times New Roman"/>
          <w:i/>
          <w:noProof/>
          <w:color w:val="000000"/>
          <w:sz w:val="24"/>
          <w:szCs w:val="24"/>
        </w:rPr>
        <w:t>а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– по центру; </w:t>
      </w:r>
      <w:r w:rsidRPr="00291147">
        <w:rPr>
          <w:rFonts w:ascii="Times New Roman" w:hAnsi="Times New Roman"/>
          <w:i/>
          <w:noProof/>
          <w:color w:val="000000"/>
          <w:sz w:val="24"/>
          <w:szCs w:val="24"/>
        </w:rPr>
        <w:t>б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– </w:t>
      </w:r>
      <w:r w:rsidRPr="00291147">
        <w:rPr>
          <w:rFonts w:ascii="Times New Roman" w:hAnsi="Times New Roman"/>
          <w:noProof/>
          <w:color w:val="000000"/>
          <w:sz w:val="24"/>
          <w:szCs w:val="24"/>
        </w:rPr>
        <w:t>со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смещением центра; </w:t>
      </w:r>
      <w:r>
        <w:rPr>
          <w:rFonts w:ascii="Times New Roman" w:hAnsi="Times New Roman"/>
          <w:i/>
          <w:noProof/>
          <w:color w:val="000000"/>
          <w:sz w:val="24"/>
          <w:szCs w:val="24"/>
        </w:rPr>
        <w:t>в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– остановка мешалки</w:t>
      </w:r>
    </w:p>
    <w:tbl>
      <w:tblPr>
        <w:tblW w:w="0" w:type="auto"/>
        <w:jc w:val="center"/>
        <w:tblLook w:val="00A0"/>
      </w:tblPr>
      <w:tblGrid>
        <w:gridCol w:w="3095"/>
        <w:gridCol w:w="3095"/>
        <w:gridCol w:w="3096"/>
      </w:tblGrid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1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10" o:spid="_x0000_i1074" type="#_x0000_t75" style="width:1in;height:103.8pt;visibility:visible">
                  <v:imagedata r:id="rId56" o:title="" croptop="5972f" cropbottom="5811f" cropleft="4228f" cropright="4713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11" o:spid="_x0000_i1075" type="#_x0000_t75" style="width:76.8pt;height:105pt;visibility:visible">
                  <v:imagedata r:id="rId57" o:title="" croptop="5646f" cropbottom="5994f" cropleft="3778f" cropright="2669f"/>
                </v:shape>
              </w:pic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14" o:spid="_x0000_i1076" type="#_x0000_t75" style="width:105pt;height:76.8pt;rotation:-90;visibility:visible">
                  <v:imagedata r:id="rId58" o:title="" croptop="4463f" cropbottom="3168f" cropleft="4196f" cropright="10923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2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27" o:spid="_x0000_i1077" type="#_x0000_t75" style="width:70.8pt;height:107.4pt;visibility:visible">
                  <v:imagedata r:id="rId59" o:title="" croptop="5972f" cropleft="2200f" cropright="5240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16" o:spid="_x0000_i1078" type="#_x0000_t75" style="width:73.8pt;height:106.8pt;visibility:visible">
                  <v:imagedata r:id="rId60" o:title=""/>
                </v:shape>
              </w:pic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15" o:spid="_x0000_i1079" type="#_x0000_t75" style="width:100.8pt;height:78.6pt;rotation:-90;visibility:visible">
                  <v:imagedata r:id="rId61" o:title="" croptop="8533f" cropbottom="4116f" cropleft="4536f" cropright="16106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3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62" o:spid="_x0000_i1080" type="#_x0000_t75" style="width:67.8pt;height:100.8pt;visibility:visible">
                  <v:imagedata r:id="rId62" o:title="" croptop="3772f" cropbottom="4883f" cropleft="1421f" cropright="3778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65" o:spid="_x0000_i1081" type="#_x0000_t75" style="width:69pt;height:101.4pt;visibility:visible">
                  <v:imagedata r:id="rId63" o:title="" croptop="3772f" cropbottom="3309f" cropleft="2842f"/>
                </v:shape>
              </w:pic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16" o:spid="_x0000_i1082" type="#_x0000_t75" style="width:96.6pt;height:76.8pt;rotation:-90;visibility:visible">
                  <v:imagedata r:id="rId64" o:title="" croptop="6313f" cropbottom="8533f" cropleft="5909f" cropright="17371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4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67" o:spid="_x0000_i1083" type="#_x0000_t75" style="width:63.6pt;height:82.8pt;visibility:visible">
                  <v:imagedata r:id="rId65" o:title="" croptop="13514f" cropbottom="4883f" cropleft="4228f" cropright="7070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73" o:spid="_x0000_i1084" type="#_x0000_t75" style="width:65.4pt;height:82.2pt;visibility:visible">
                  <v:imagedata r:id="rId66" o:title="" croptop="9742f" cropbottom="2846f" cropleft="2842f" cropright="2183f"/>
                </v:shape>
              </w:pic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17" o:spid="_x0000_i1085" type="#_x0000_t75" style="width:85.2pt;height:64.2pt;rotation:-90;visibility:visible">
                  <v:imagedata r:id="rId67" o:title="" croptop="6845f" cropbottom="4741f" cropleft="4829f" cropright="13777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3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Мешалка 5</w: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52" o:spid="_x0000_i1086" type="#_x0000_t75" style="width:69pt;height:93.6pt;visibility:visible">
                  <v:imagedata r:id="rId68" o:title="" croptop="11640f" cropbottom="2846f" cropleft="6134f" cropright="3119f"/>
                </v:shape>
              </w:pict>
            </w:r>
          </w:p>
        </w:tc>
        <w:tc>
          <w:tcPr>
            <w:tcW w:w="3095" w:type="dxa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57" o:spid="_x0000_i1087" type="#_x0000_t75" style="width:69pt;height:90.6pt;visibility:visible">
                  <v:imagedata r:id="rId69" o:title="" croptop="9418f" cropbottom="2985f" cropleft="7070f"/>
                </v:shape>
              </w:pic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18" o:spid="_x0000_i1088" type="#_x0000_t75" style="width:89.4pt;height:68.4pt;rotation:-90;visibility:visible">
                  <v:imagedata r:id="rId70" o:title="" croptop="3839f" cropbottom="4972f" cropleft="5677f" cropright="10923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noProof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i/>
                <w:noProof/>
                <w:color w:val="000000"/>
                <w:sz w:val="24"/>
                <w:szCs w:val="24"/>
              </w:rPr>
              <w:t>а</w:t>
            </w:r>
          </w:p>
        </w:tc>
        <w:tc>
          <w:tcPr>
            <w:tcW w:w="3095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noProof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i/>
                <w:noProof/>
                <w:color w:val="000000"/>
                <w:sz w:val="24"/>
                <w:szCs w:val="24"/>
              </w:rPr>
              <w:t>б</w:t>
            </w:r>
          </w:p>
        </w:tc>
        <w:tc>
          <w:tcPr>
            <w:tcW w:w="3096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noProof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i/>
                <w:noProof/>
                <w:color w:val="000000"/>
                <w:sz w:val="24"/>
                <w:szCs w:val="24"/>
              </w:rPr>
              <w:t>в</w:t>
            </w:r>
          </w:p>
        </w:tc>
      </w:tr>
    </w:tbl>
    <w:p w:rsidR="00CA7378" w:rsidRDefault="00CA7378" w:rsidP="002471C5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4"/>
          <w:szCs w:val="24"/>
        </w:rPr>
      </w:pPr>
    </w:p>
    <w:p w:rsidR="00CA7378" w:rsidRDefault="00CA7378" w:rsidP="002471C5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4"/>
          <w:szCs w:val="24"/>
        </w:rPr>
      </w:pP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Рисунок </w:t>
      </w:r>
      <w:r>
        <w:rPr>
          <w:rFonts w:ascii="Times New Roman" w:hAnsi="Times New Roman"/>
          <w:noProof/>
          <w:color w:val="000000"/>
          <w:sz w:val="24"/>
          <w:szCs w:val="24"/>
        </w:rPr>
        <w:t>8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–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Р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>аспределени</w:t>
      </w:r>
      <w:r>
        <w:rPr>
          <w:rFonts w:ascii="Times New Roman" w:hAnsi="Times New Roman"/>
          <w:noProof/>
          <w:color w:val="000000"/>
          <w:sz w:val="24"/>
          <w:szCs w:val="24"/>
        </w:rPr>
        <w:t>е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семян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лука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в объеме жидкости 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при размещении 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>исследуемы</w:t>
      </w:r>
      <w:r>
        <w:rPr>
          <w:rFonts w:ascii="Times New Roman" w:hAnsi="Times New Roman"/>
          <w:noProof/>
          <w:color w:val="000000"/>
          <w:sz w:val="24"/>
          <w:szCs w:val="24"/>
        </w:rPr>
        <w:t>х</w:t>
      </w:r>
      <w:r w:rsidRPr="00085BAC">
        <w:rPr>
          <w:rFonts w:ascii="Times New Roman" w:hAnsi="Times New Roman"/>
          <w:noProof/>
          <w:color w:val="000000"/>
          <w:sz w:val="24"/>
          <w:szCs w:val="24"/>
        </w:rPr>
        <w:t xml:space="preserve"> мешал</w:t>
      </w:r>
      <w:r>
        <w:rPr>
          <w:rFonts w:ascii="Times New Roman" w:hAnsi="Times New Roman"/>
          <w:noProof/>
          <w:color w:val="000000"/>
          <w:sz w:val="24"/>
          <w:szCs w:val="24"/>
        </w:rPr>
        <w:t>ок:</w:t>
      </w:r>
    </w:p>
    <w:p w:rsidR="00CA7378" w:rsidRDefault="00CA7378" w:rsidP="002471C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noProof/>
          <w:color w:val="000000"/>
          <w:sz w:val="24"/>
          <w:szCs w:val="24"/>
        </w:rPr>
        <w:t>а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– по центру; </w:t>
      </w:r>
      <w:r w:rsidRPr="00291147">
        <w:rPr>
          <w:rFonts w:ascii="Times New Roman" w:hAnsi="Times New Roman"/>
          <w:i/>
          <w:noProof/>
          <w:color w:val="000000"/>
          <w:sz w:val="24"/>
          <w:szCs w:val="24"/>
        </w:rPr>
        <w:t>б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– </w:t>
      </w:r>
      <w:r w:rsidRPr="00291147">
        <w:rPr>
          <w:rFonts w:ascii="Times New Roman" w:hAnsi="Times New Roman"/>
          <w:noProof/>
          <w:color w:val="000000"/>
          <w:sz w:val="24"/>
          <w:szCs w:val="24"/>
        </w:rPr>
        <w:t>со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смещением центра; </w:t>
      </w:r>
      <w:r>
        <w:rPr>
          <w:rFonts w:ascii="Times New Roman" w:hAnsi="Times New Roman"/>
          <w:i/>
          <w:noProof/>
          <w:color w:val="000000"/>
          <w:sz w:val="24"/>
          <w:szCs w:val="24"/>
        </w:rPr>
        <w:t>в</w:t>
      </w:r>
      <w:r>
        <w:rPr>
          <w:rFonts w:ascii="Times New Roman" w:hAnsi="Times New Roman"/>
          <w:noProof/>
          <w:color w:val="000000"/>
          <w:sz w:val="24"/>
          <w:szCs w:val="24"/>
        </w:rPr>
        <w:t xml:space="preserve"> – остановка мешалки</w:t>
      </w:r>
    </w:p>
    <w:p w:rsidR="00CA7378" w:rsidRDefault="00CA7378" w:rsidP="002B6F7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Анализируя полученные данные (таблица 2, рисунок 9)</w:t>
      </w:r>
      <w:r w:rsidRPr="001972F2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наименьшая частота вращения мешалки для равномерного распределения исследуемых культур получена у мешалки № 1.</w:t>
      </w:r>
    </w:p>
    <w:p w:rsidR="00CA7378" w:rsidRDefault="00CA7378" w:rsidP="00C637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CA7378" w:rsidRDefault="00CA7378" w:rsidP="00C637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04E6E">
        <w:rPr>
          <w:rFonts w:ascii="Times New Roman" w:hAnsi="Times New Roman"/>
          <w:sz w:val="24"/>
          <w:szCs w:val="28"/>
        </w:rPr>
        <w:t xml:space="preserve">Таблица </w:t>
      </w:r>
      <w:r>
        <w:rPr>
          <w:rFonts w:ascii="Times New Roman" w:hAnsi="Times New Roman"/>
          <w:sz w:val="24"/>
          <w:szCs w:val="28"/>
        </w:rPr>
        <w:t>2</w:t>
      </w:r>
      <w:r w:rsidRPr="00C04E6E">
        <w:rPr>
          <w:rFonts w:ascii="Times New Roman" w:hAnsi="Times New Roman"/>
          <w:sz w:val="24"/>
          <w:szCs w:val="28"/>
        </w:rPr>
        <w:t xml:space="preserve"> –</w:t>
      </w:r>
      <w:r>
        <w:rPr>
          <w:rFonts w:ascii="Times New Roman" w:hAnsi="Times New Roman"/>
          <w:sz w:val="24"/>
          <w:szCs w:val="28"/>
        </w:rPr>
        <w:t xml:space="preserve"> Частота вращения </w:t>
      </w:r>
      <w:r w:rsidRPr="00EB7A82">
        <w:rPr>
          <w:rFonts w:ascii="Times New Roman" w:hAnsi="Times New Roman"/>
          <w:sz w:val="24"/>
          <w:szCs w:val="28"/>
        </w:rPr>
        <w:t>исследуем</w:t>
      </w:r>
      <w:r>
        <w:rPr>
          <w:rFonts w:ascii="Times New Roman" w:hAnsi="Times New Roman"/>
          <w:sz w:val="24"/>
          <w:szCs w:val="28"/>
        </w:rPr>
        <w:t>ых</w:t>
      </w:r>
      <w:r w:rsidRPr="00EB7A82">
        <w:rPr>
          <w:rFonts w:ascii="Times New Roman" w:hAnsi="Times New Roman"/>
          <w:sz w:val="24"/>
          <w:szCs w:val="28"/>
        </w:rPr>
        <w:t xml:space="preserve"> </w:t>
      </w:r>
      <w:r>
        <w:rPr>
          <w:rFonts w:ascii="Times New Roman" w:hAnsi="Times New Roman"/>
          <w:sz w:val="24"/>
          <w:szCs w:val="28"/>
        </w:rPr>
        <w:t xml:space="preserve">мешалок </w:t>
      </w:r>
    </w:p>
    <w:p w:rsidR="00CA7378" w:rsidRPr="00C04E6E" w:rsidRDefault="00CA7378" w:rsidP="00C637C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tbl>
      <w:tblPr>
        <w:tblW w:w="97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51"/>
        <w:gridCol w:w="1701"/>
        <w:gridCol w:w="1559"/>
        <w:gridCol w:w="1417"/>
        <w:gridCol w:w="1418"/>
        <w:gridCol w:w="1659"/>
      </w:tblGrid>
      <w:tr w:rsidR="00CA7378" w:rsidRPr="006374E5" w:rsidTr="00D84F45">
        <w:trPr>
          <w:cantSplit/>
          <w:trHeight w:val="60"/>
          <w:jc w:val="center"/>
        </w:trPr>
        <w:tc>
          <w:tcPr>
            <w:tcW w:w="1951" w:type="dxa"/>
            <w:vMerge w:val="restart"/>
            <w:vAlign w:val="center"/>
          </w:tcPr>
          <w:p w:rsidR="00CA7378" w:rsidRPr="006374E5" w:rsidRDefault="00CA7378" w:rsidP="00D84F45">
            <w:pPr>
              <w:spacing w:after="0" w:line="240" w:lineRule="auto"/>
              <w:ind w:hanging="4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Номер</w:t>
            </w:r>
          </w:p>
          <w:p w:rsidR="00CA7378" w:rsidRPr="006374E5" w:rsidRDefault="00CA7378" w:rsidP="00D84F45">
            <w:pPr>
              <w:spacing w:after="0" w:line="240" w:lineRule="auto"/>
              <w:ind w:hanging="4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исследуемой мешалки</w:t>
            </w:r>
          </w:p>
        </w:tc>
        <w:tc>
          <w:tcPr>
            <w:tcW w:w="7754" w:type="dxa"/>
            <w:gridSpan w:val="5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Показатели статистической обработки данных</w:t>
            </w:r>
          </w:p>
        </w:tc>
      </w:tr>
      <w:tr w:rsidR="00CA7378" w:rsidRPr="006374E5" w:rsidTr="00D10F0B">
        <w:trPr>
          <w:cantSplit/>
          <w:trHeight w:val="1202"/>
          <w:jc w:val="center"/>
        </w:trPr>
        <w:tc>
          <w:tcPr>
            <w:tcW w:w="1951" w:type="dxa"/>
            <w:vMerge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:rsidR="00CA7378" w:rsidRPr="002B6F79" w:rsidRDefault="00CA7378" w:rsidP="00D10F0B">
            <w:pPr>
              <w:pStyle w:val="BodyTextIndent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среднее арифметич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ское знач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ние,</w:t>
            </w:r>
          </w:p>
          <w:p w:rsidR="00CA7378" w:rsidRPr="002B6F79" w:rsidRDefault="00CA7378" w:rsidP="00D10F0B">
            <w:pPr>
              <w:pStyle w:val="BodyTextIndent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</w:pPr>
            <w:r w:rsidRPr="002B6F79">
              <w:rPr>
                <w:rFonts w:ascii="Times New Roman" w:hAnsi="Times New Roman" w:cs="Times New Roman"/>
                <w:color w:val="000000"/>
                <w:position w:val="-4"/>
                <w:sz w:val="24"/>
                <w:szCs w:val="24"/>
              </w:rPr>
              <w:object w:dxaOrig="279" w:dyaOrig="320">
                <v:shape id="_x0000_i1089" type="#_x0000_t75" style="width:15pt;height:15.6pt" o:ole="">
                  <v:imagedata r:id="rId71" o:title=""/>
                </v:shape>
                <o:OLEObject Type="Embed" ProgID="Equation.3" ShapeID="_x0000_i1089" DrawAspect="Content" ObjectID="_1517118362" r:id="rId72"/>
              </w:objec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мин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1559" w:type="dxa"/>
          </w:tcPr>
          <w:p w:rsidR="00CA7378" w:rsidRPr="002B6F79" w:rsidRDefault="00CA7378" w:rsidP="00D10F0B">
            <w:pPr>
              <w:pStyle w:val="BodyTextIndent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стандартное отклонение,</w:t>
            </w:r>
          </w:p>
          <w:p w:rsidR="00CA7378" w:rsidRPr="002B6F79" w:rsidRDefault="00CA7378" w:rsidP="00D10F0B">
            <w:pPr>
              <w:pStyle w:val="BodyTextIndent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vertAlign w:val="superscript"/>
              </w:rPr>
            </w:pPr>
            <w:r w:rsidRPr="002B6F7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S</w:t>
            </w:r>
            <w:r w:rsidRPr="002B6F79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, мин</w:t>
            </w:r>
            <w:r w:rsidRPr="002B6F79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1417" w:type="dxa"/>
          </w:tcPr>
          <w:p w:rsidR="00CA7378" w:rsidRPr="002B6F79" w:rsidRDefault="00CA7378" w:rsidP="00D10F0B">
            <w:pPr>
              <w:pStyle w:val="BodyTextIndent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коэффиц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ент вари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ции,</w:t>
            </w:r>
          </w:p>
          <w:p w:rsidR="00CA7378" w:rsidRPr="002B6F79" w:rsidRDefault="00CA7378" w:rsidP="00D10F0B">
            <w:pPr>
              <w:pStyle w:val="BodyTextIndent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2B6F7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V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%</w:t>
            </w:r>
          </w:p>
        </w:tc>
        <w:tc>
          <w:tcPr>
            <w:tcW w:w="1418" w:type="dxa"/>
          </w:tcPr>
          <w:p w:rsidR="00CA7378" w:rsidRPr="002B6F79" w:rsidRDefault="00CA7378" w:rsidP="00D10F0B">
            <w:pPr>
              <w:pStyle w:val="BodyTextIndent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ошибка выборо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ной сре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ней,</w:t>
            </w:r>
          </w:p>
          <w:p w:rsidR="00CA7378" w:rsidRPr="002B6F79" w:rsidRDefault="00CA7378" w:rsidP="00D10F0B">
            <w:pPr>
              <w:pStyle w:val="BodyTextIndent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vertAlign w:val="superscript"/>
              </w:rPr>
            </w:pPr>
            <w:r w:rsidRPr="002B6F79">
              <w:rPr>
                <w:rFonts w:ascii="Times New Roman" w:hAnsi="Times New Roman" w:cs="Times New Roman"/>
                <w:color w:val="000000"/>
                <w:position w:val="-14"/>
                <w:sz w:val="24"/>
                <w:szCs w:val="24"/>
              </w:rPr>
              <w:object w:dxaOrig="340" w:dyaOrig="380">
                <v:shape id="_x0000_i1090" type="#_x0000_t75" style="width:15pt;height:17.4pt" o:ole="">
                  <v:imagedata r:id="rId73" o:title=""/>
                </v:shape>
                <o:OLEObject Type="Embed" ProgID="Equation.3" ShapeID="_x0000_i1090" DrawAspect="Content" ObjectID="_1517118363" r:id="rId74"/>
              </w:objec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2B6F79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мин</w:t>
            </w:r>
            <w:r w:rsidRPr="002B6F79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1659" w:type="dxa"/>
          </w:tcPr>
          <w:p w:rsidR="00CA7378" w:rsidRPr="002B6F79" w:rsidRDefault="00CA7378" w:rsidP="00D10F0B">
            <w:pPr>
              <w:pStyle w:val="BodyTextIndent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относител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ь</w: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ная ошибка выборочной средней,</w:t>
            </w:r>
          </w:p>
          <w:p w:rsidR="00CA7378" w:rsidRPr="002B6F79" w:rsidRDefault="00CA7378" w:rsidP="00D10F0B">
            <w:pPr>
              <w:pStyle w:val="BodyTextIndent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6F79">
              <w:rPr>
                <w:rFonts w:ascii="Times New Roman" w:hAnsi="Times New Roman" w:cs="Times New Roman"/>
                <w:color w:val="000000"/>
                <w:position w:val="-14"/>
                <w:sz w:val="24"/>
                <w:szCs w:val="24"/>
              </w:rPr>
              <w:object w:dxaOrig="340" w:dyaOrig="380">
                <v:shape id="_x0000_i1091" type="#_x0000_t75" style="width:16.8pt;height:17.4pt" o:ole="">
                  <v:imagedata r:id="rId75" o:title=""/>
                </v:shape>
                <o:OLEObject Type="Embed" ProgID="Equation.3" ShapeID="_x0000_i1091" DrawAspect="Content" ObjectID="_1517118364" r:id="rId76"/>
              </w:object>
            </w:r>
            <w:r w:rsidRPr="002B6F7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</w:tr>
      <w:tr w:rsidR="00CA7378" w:rsidRPr="006374E5" w:rsidTr="00D84F45">
        <w:trPr>
          <w:trHeight w:val="60"/>
          <w:jc w:val="center"/>
        </w:trPr>
        <w:tc>
          <w:tcPr>
            <w:tcW w:w="9705" w:type="dxa"/>
            <w:gridSpan w:val="6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eastAsia="ru-RU"/>
              </w:rPr>
              <w:t>Укроп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531,5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24,1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4,5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7,6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1,4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568,7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28,6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5,0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9,0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1,6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608,9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24,3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4,0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7,7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1,3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573,2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13,0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2,3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4,1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0,7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602,8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23,5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3,9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7,4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1,2</w:t>
            </w:r>
          </w:p>
        </w:tc>
      </w:tr>
      <w:tr w:rsidR="00CA7378" w:rsidRPr="006374E5" w:rsidTr="00D84F45">
        <w:trPr>
          <w:trHeight w:val="60"/>
          <w:jc w:val="center"/>
        </w:trPr>
        <w:tc>
          <w:tcPr>
            <w:tcW w:w="9705" w:type="dxa"/>
            <w:gridSpan w:val="6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</w:rPr>
              <w:t>Горчица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608,9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14,3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2,4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4,5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0,7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611,9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12,9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2,1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4,1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0,7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938,0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41,1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4,4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13,0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1,4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903,9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36,1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4,0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11,4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1,3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621,0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12,1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2,0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3,8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0,6</w:t>
            </w:r>
          </w:p>
        </w:tc>
      </w:tr>
      <w:tr w:rsidR="00CA7378" w:rsidRPr="006374E5" w:rsidTr="00D84F45">
        <w:trPr>
          <w:trHeight w:val="60"/>
          <w:jc w:val="center"/>
        </w:trPr>
        <w:tc>
          <w:tcPr>
            <w:tcW w:w="9705" w:type="dxa"/>
            <w:gridSpan w:val="6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</w:rPr>
              <w:t>Лук чернушка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386,0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20,7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5,4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6,5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1,7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611,2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21,5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3,5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6,8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1,1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715,0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12,4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1,7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3,9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690,0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16,0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2,3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5,1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0,7</w:t>
            </w:r>
          </w:p>
        </w:tc>
      </w:tr>
      <w:tr w:rsidR="00CA7378" w:rsidRPr="006374E5" w:rsidTr="00D84F45">
        <w:trPr>
          <w:jc w:val="center"/>
        </w:trPr>
        <w:tc>
          <w:tcPr>
            <w:tcW w:w="195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700,0</w:t>
            </w:r>
          </w:p>
        </w:tc>
        <w:tc>
          <w:tcPr>
            <w:tcW w:w="15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18,2</w:t>
            </w:r>
          </w:p>
        </w:tc>
        <w:tc>
          <w:tcPr>
            <w:tcW w:w="1417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2,6</w:t>
            </w:r>
          </w:p>
        </w:tc>
        <w:tc>
          <w:tcPr>
            <w:tcW w:w="1418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5,8</w:t>
            </w:r>
          </w:p>
        </w:tc>
        <w:tc>
          <w:tcPr>
            <w:tcW w:w="1659" w:type="dxa"/>
            <w:vAlign w:val="center"/>
          </w:tcPr>
          <w:p w:rsidR="00CA7378" w:rsidRPr="006374E5" w:rsidRDefault="00CA7378" w:rsidP="00D84F4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color w:val="000000"/>
                <w:sz w:val="24"/>
                <w:szCs w:val="24"/>
              </w:rPr>
              <w:t>0,8</w:t>
            </w:r>
          </w:p>
        </w:tc>
      </w:tr>
    </w:tbl>
    <w:p w:rsidR="00CA7378" w:rsidRDefault="00CA7378" w:rsidP="006625B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A7378" w:rsidRDefault="00CA7378" w:rsidP="00220E66">
      <w:pPr>
        <w:spacing w:after="0" w:line="360" w:lineRule="auto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noProof/>
          <w:lang w:eastAsia="ru-RU"/>
        </w:rPr>
        <w:pict>
          <v:shape id="Диаграмма 223" o:spid="_x0000_i1092" type="#_x0000_t75" style="width:457.8pt;height:287.4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ZqRWS3QAAAAUBAAAPAAAAZHJzL2Rvd25y&#10;ZXYueG1sTI/NTsMwEITvSLyDtUjcqFMgKYRsKoTET4+USBU3194mEfE6xG6T8vQYLnBZaTSjmW+L&#10;5WQ7caDBt44R5rMEBLF2puUaoXp7vLgB4YNiozrHhHAkD8vy9KRQuXEjv9JhHWoRS9jnCqEJoc+l&#10;9Lohq/zM9cTR27nBqhDlUEszqDGW205eJkkmrWo5LjSqp4eG9Md6bxH0mNLx+nm3+VqN7cun1NV7&#10;9VQhnp9N93cgAk3hLww/+BEdysi0dXs2XnQI8ZHwe6N3O08zEFuEdHGVgSwL+Z++/AYAAP//AwBQ&#10;SwMEFAAGAAgAAAAhAJDRIRYFAQAALQIAAA4AAABkcnMvZTJvRG9jLnhtbJyRTUvEMBCG74L/IeTu&#10;pruHomHTvRTBkxf9AWMyaQPNB5Os1X9vtltkPQm9DPMBz7zzzvH05Sf2iZRdDIrvdw1nGHQ0LgyK&#10;v789PzxylgsEA1MMqPg3Zn7q7u+Oc5J4iGOcDBKrkJDlnBQfS0lSiKxH9JB3MWGoQxvJQ6klDcIQ&#10;zJXuJ3FomlbMkUyiqDHn2u2vQ94tfGtRl1drMxY2Kd42Ty1nRfEqkpb4cYmiO4IcCNLo9KoENgjx&#10;4ELd+4vqoQA7k9uA0iNQqSwtl2wVpTeTVkC9+X97o7VOYx/12WMoV48JJyj1wXl0KVfvpDOK04vZ&#10;X7wTfy6+rWt+++XuBwAA//8DAFBLAwQUAAYACAAAACEAqxbNRrkAAAAiAQAAGQAAAGRycy9fcmVs&#10;cy9lMm9Eb2MueG1sLnJlbHOEj80KwjAQhO+C7xD2btN6EJEmvYjQq9QHWNLtD7ZJyEaxb2/Qi4Lg&#10;cXaYb3bK6jFP4k6BR2cVFFkOgqxx7Wh7BZfmtNmD4Ii2xclZUrAQQ6XXq/JME8YU4mH0LBLFsoIh&#10;Rn+Qks1AM3LmPNnkdC7MGJMMvfRortiT3Ob5ToZPBugvpqhbBaFuCxDN4lPzf7brutHQ0ZnbTDb+&#10;qJBmwBATEENPUcFL8vtaZOlTkLqUX8v0EwAA//8DAFBLAwQUAAYACAAAACEAGb9vU04BAADNAQAA&#10;IAAAAGRycy9jaGFydHMvX3JlbHMvY2hhcnQxLnhtbC5yZWxzhJHPSsNAEMbvgu8QFjyaTYqolCa9&#10;aKEHEaTeelmTSRpNd0N2lfamvShUsRcv6gN4LGKh9I99hckbOUEEC4Kn2Z35vt837NbqvW5qXUGu&#10;EyU95toOs0AGKkxk7LHTVmN7n1naCBmKVEnwWB80q/ubG7UTSIUhk+4kmbaIIrXHOsZkVc510IGu&#10;0LbKQNIkUnlXGLrmMc9EcCFi4BXH2eX5bwbz15hWM/RY3gxdZrX6GSX/z1ZRlARwoILLLkjzRwRX&#10;KRyfnUNgCCryGIzHoiQFWpk3qm1c4SdOixucUX0vhjjZqjjFA86otcJJcY1TXOCyGOAY58U9nb4l&#10;pYckc5zgR+mk8ZJ6j+R29my3Yrs7bXzFJ3zDEb7gM47axBqT6Zaog2JIwjK7LAvq3JV8WmKMC7uX&#10;6p9dj1RIz3DYM5BLkTLu1/jaJ/hfAAAA//8DAFBLAwQUAAYACAAAACEAzqoH2qAHAABMIwAAFQAA&#10;AGRycy9jaGFydHMvY2hhcnQxLnhtbOxaS2/bRhC+F+h/YIkAvVQS3w8jcmBLdhDAaQzHyaFFDyty&#10;JbGhSGG5suUUBRwH6AM99NBj0FMPvRpFA7hp4vwF6h919iWJdpwIcdLabnSwd4e7w93ZmW8ey+s3&#10;xoNU28GkSPKsqZt1Q9dwFuVxkvWa+r3t9VqgawVFWYzSPMNNfQ8X+o3ljz+6Hi1FfUTo3SGKsAZM&#10;smIpaup9SodLjUYR9fEAFfV8iDN41s3JAFHokl4jJmgXmA/ShmUYXoMz0SUD9BYMBijJ1HyyyPy8&#10;200i3M6j0QBnVKyC4BRRkEDRT4aFvgybS1HW03ZQ2tTJqLZ1T28wIl8sa+wkeNdusxZZyXorYzHS&#10;ZKMa80+HaU5XCEaC414+oqw1QNkIpRtI9VPe2kakh6nglGQZJuKd49t5jAUVxz0siHuvIspVGHXT&#10;skzTNyzHd0PLtD1HThJc7HpgW75reaZtOYZj+uFazRIjdsUIo+7ZoRt4QWB5oemZnmWL53313IdH&#10;jmcAAxjihF7AnsPOqzsDgtga23QHEbvdYioje+2ECHZRngr2PZKPhqAbkpyOCooJjsXDAhM2MYnV&#10;NgU5JzGWfAxBoWM2rqBkC3dZq7v86ZeT/fJw8mjyffl0cjD5SStflsda+Rx6P5SH5d/lM/j7vD5O&#10;i6/KJ+URDDywPv3kWuuaxfbEmQC7FgKlZgyHtJWPMnlS/MwZTYOVNXWDK8/Ocvlb+Qxeely+5ArB&#10;hTOEnQO/GSvR4cuEplh3vNFJC/YW1mD/pxuWb5pJtCrsaEkKphbUfdewDNcx3NBwHDcM1mryAPeE&#10;aMHMHce0QtP0Ascy3UCpACyjyhUIsxcW/Xz3PgK4YGYhl4PHdKPgRwotbUSSpv5Na81zbX/FrLW9&#10;9VbN6XpuLWyHZs23LKflhI4brK5+q2w2Mt1TVjtIIpIXeZfWo3zQEAargAMM1rQkbAilU0uAtSqh&#10;qf9T4UkTmO2lus2p8KQOSTlZdQMU3Q0s2wZB2WZgSVO5KnIqhptgVWgpy9eTNAVxoqU0qxAaioK7&#10;XRyxsxZCFzNBmy+aToDNmC5f1gZGgA0bSYYLobL8cOHoQGG4JZ5QHG52oNvM6rLR4PzwYS8BhvhT&#10;DAGeUwwRHrEF0L58EwPWo5QP436SU0/ijCvA7STOuLZZd6sQMwMjU4KR6wEkGHO/M2dYcoZnBPXw&#10;LLa2YuvbdfDhs9+ZbJ0pW6vuh3O/EzPgbGZCEh2FjvxcgCTdwElvINFozhtIyjvzBu3zeINfyuPJ&#10;Prifo8l35WFVrmxPU+ciOmrPb/IIEqwEqIFZXkBrXByhF3VvVYSumXUbYhwfnJjrB6HruP4Vg+hT&#10;rkzGalfj1GVccjU2UwkyLps94hRTmWdIUzx/cKAcLHe5/3ZweGECgfY1CATa7zkQeK3HVoGAZ5pn&#10;u3Xl+0M7qHqoWUChPH9o2GfzmTp7y6zyEQ5dhkCiozzdG7y7hLw57y4p78y7r53Huz+ZPC6faTy7&#10;3C9fTB5DVgkZ5anNv62bX9Qzgis0Ldc2AhOyFtfzQnua2E/zGcf2bMiffMuzoULguFfMWZ4fsj7k&#10;M2eVQ9YYjK29ZxizA69qNzPwmQexxdIOhWi+eSLPmDFViOaFxlnvVXgGGVR1yOJ4xmK4QgYEaCi9&#10;bCcfi5wOjW/FIkH1oJYW+qYEt3m6a5iefYquEtpqbS1CdIXXwOYZzDMuIpRCmY0lDDlJoAjKa59i&#10;CYMku434wlguMhuIxpu5TKM7YtkD9HVObpIkBl5Y7A4mnyTRhKa8aiagmiRRn9UXOnm8t0lAJFBe&#10;KOhdupdi3hkyiixKxLi7xcdADUKSCHtMNonGyrOqNKsVD6EcBSqhax1RgQOmsKVMo3tD3IX6dFPf&#10;TgZQBfgc72pbOZR+dG2Y0Ki/jgZJugeTocjNarsFpowBX0lUnGM6rBhWyRZLl8tfoQzIao37Gq8t&#10;PoKC49PyT/AZT4F8XP5VrUQeXYfJrD4BLPhfEAkchRAcNIQcpwEzo0xFnEQPQNOmB5VB/LWdi9Oi&#10;Y7GexQUvxArZ/YUSq1AKIRixI5zFm4ggUJWKVsAhMr3hwhObh/o9VBULVa33vHmj4o9UoQiNaP4F&#10;JlJ0rFepeaaddCXtZYIWUSIkDNQ73S6okBwLgmNrgLcqe4Qo57Rhzi9izt7exjBlGf0VhjlTEQ4M&#10;VSvUSA5qX4N6Mfvp7DYI+v2cPBSW8AYDFXpiwkxuzf+54Z3WkEuJGr/zG4sDKBwdlIda+Qe/wvgR&#10;MOMFoMjPn1VQgkPFm4FR66ACM7S+gCipvZMNFXmaxKyUzVSRX0LiViqvh+iYB9IACpVRF8lTPC+P&#10;yhfnFITNjZjv/1ILowbZ45wjREtn4PyrvH/lgC+LGsz2N+e5FnH7UDJfH1BtdqXQ1OWdAlzd5yMS&#10;YbgDeYDj6Z0d/RAnzKLHBeKE+dj5NXECf7SK6S7GMjboiI6MA6T7h4ig8lkA7sHJs1g85a1p9KbC&#10;Cv5xAKyShX7/+xgOhCfExOTBxHg/Ke5kqbrXFpFYnBTDVcgQHhQrMmXpoaEKxtQXCKpU8Or7TniP&#10;uuGEIBqTDKVtRJFG4D4e8o5bsfAl8pMQ/hHM8j8AAAD//wMAUEsBAi0AFAAGAAgAAAAhAKTylZEc&#10;AQAAXgIAABMAAAAAAAAAAAAAAAAAAAAAAFtDb250ZW50X1R5cGVzXS54bWxQSwECLQAUAAYACAAA&#10;ACEAOP0h/9YAAACUAQAACwAAAAAAAAAAAAAAAABNAQAAX3JlbHMvLnJlbHNQSwECLQAUAAYACAAA&#10;ACEA2akVkt0AAAAFAQAADwAAAAAAAAAAAAAAAABMAgAAZHJzL2Rvd25yZXYueG1sUEsBAi0AFAAG&#10;AAgAAAAhAJDRIRYFAQAALQIAAA4AAAAAAAAAAAAAAAAAVgMAAGRycy9lMm9Eb2MueG1sUEsBAi0A&#10;FAAGAAgAAAAhAKsWzUa5AAAAIgEAABkAAAAAAAAAAAAAAAAAhwQAAGRycy9fcmVscy9lMm9Eb2Mu&#10;eG1sLnJlbHNQSwECLQAUAAYACAAAACEAGb9vU04BAADNAQAAIAAAAAAAAAAAAAAAAAB3BQAAZHJz&#10;L2NoYXJ0cy9fcmVscy9jaGFydDEueG1sLnJlbHNQSwECLQAUAAYACAAAACEAzqoH2qAHAABMIwAA&#10;FQAAAAAAAAAAAAAAAAADBwAAZHJzL2NoYXJ0cy9jaGFydDEueG1sUEsFBgAAAAAHAAcAywEAANYO&#10;AAAAAA==&#10;">
            <v:imagedata r:id="rId77" o:title="" cropbottom="-103f" cropright="-7f"/>
            <o:lock v:ext="edit" aspectratio="f"/>
          </v:shape>
        </w:pict>
      </w:r>
    </w:p>
    <w:p w:rsidR="00CA7378" w:rsidRDefault="00CA7378" w:rsidP="00885E2B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 w:rsidRPr="00E01AED">
        <w:rPr>
          <w:rFonts w:ascii="Times New Roman" w:hAnsi="Times New Roman"/>
          <w:sz w:val="24"/>
          <w:szCs w:val="28"/>
        </w:rPr>
        <w:t>Ри</w:t>
      </w:r>
      <w:r>
        <w:rPr>
          <w:rFonts w:ascii="Times New Roman" w:hAnsi="Times New Roman"/>
          <w:sz w:val="24"/>
          <w:szCs w:val="28"/>
        </w:rPr>
        <w:t>с</w:t>
      </w:r>
      <w:r w:rsidRPr="00E01AED">
        <w:rPr>
          <w:rFonts w:ascii="Times New Roman" w:hAnsi="Times New Roman"/>
          <w:sz w:val="24"/>
          <w:szCs w:val="28"/>
        </w:rPr>
        <w:t xml:space="preserve">унок </w:t>
      </w:r>
      <w:r>
        <w:rPr>
          <w:rFonts w:ascii="Times New Roman" w:hAnsi="Times New Roman"/>
          <w:sz w:val="24"/>
          <w:szCs w:val="28"/>
        </w:rPr>
        <w:t>9</w:t>
      </w:r>
      <w:r w:rsidRPr="00E01AED">
        <w:rPr>
          <w:rFonts w:ascii="Times New Roman" w:hAnsi="Times New Roman"/>
          <w:sz w:val="24"/>
          <w:szCs w:val="28"/>
        </w:rPr>
        <w:t xml:space="preserve"> – </w:t>
      </w:r>
      <w:r>
        <w:rPr>
          <w:rFonts w:ascii="Times New Roman" w:hAnsi="Times New Roman"/>
          <w:sz w:val="24"/>
          <w:szCs w:val="28"/>
        </w:rPr>
        <w:t>Частота вращения мешалок при проведении лабораторных</w:t>
      </w:r>
    </w:p>
    <w:p w:rsidR="00CA7378" w:rsidRPr="00E01AED" w:rsidRDefault="00CA7378" w:rsidP="00885E2B">
      <w:pPr>
        <w:spacing w:after="0" w:line="240" w:lineRule="auto"/>
        <w:jc w:val="center"/>
        <w:rPr>
          <w:rFonts w:ascii="Times New Roman" w:hAnsi="Times New Roman"/>
          <w:sz w:val="24"/>
          <w:szCs w:val="28"/>
          <w:highlight w:val="yellow"/>
        </w:rPr>
      </w:pPr>
      <w:r>
        <w:rPr>
          <w:rFonts w:ascii="Times New Roman" w:hAnsi="Times New Roman"/>
          <w:sz w:val="24"/>
          <w:szCs w:val="28"/>
        </w:rPr>
        <w:t>экспериментальных исследований</w:t>
      </w:r>
    </w:p>
    <w:p w:rsidR="00CA7378" w:rsidRDefault="00CA7378" w:rsidP="006625B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A7378" w:rsidRPr="00323A75" w:rsidRDefault="00CA7378" w:rsidP="002164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основании проведенных исследований предложена</w:t>
      </w:r>
      <w:r w:rsidRPr="00B610E2">
        <w:rPr>
          <w:rFonts w:ascii="Times New Roman" w:hAnsi="Times New Roman"/>
          <w:sz w:val="28"/>
          <w:szCs w:val="28"/>
        </w:rPr>
        <w:t xml:space="preserve"> мешалка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, которая </w:t>
      </w:r>
      <w:r w:rsidRPr="003576DE">
        <w:rPr>
          <w:rFonts w:ascii="Times New Roman" w:hAnsi="Times New Roman"/>
          <w:sz w:val="28"/>
          <w:szCs w:val="28"/>
        </w:rPr>
        <w:t>для обеспечения турбулентного течения жидкости снабжена кол</w:t>
      </w:r>
      <w:r w:rsidRPr="003576DE">
        <w:rPr>
          <w:rFonts w:ascii="Times New Roman" w:hAnsi="Times New Roman"/>
          <w:sz w:val="28"/>
          <w:szCs w:val="28"/>
        </w:rPr>
        <w:t>ь</w:t>
      </w:r>
      <w:r w:rsidRPr="003576DE">
        <w:rPr>
          <w:rFonts w:ascii="Times New Roman" w:hAnsi="Times New Roman"/>
          <w:sz w:val="28"/>
          <w:szCs w:val="28"/>
        </w:rPr>
        <w:t xml:space="preserve">цом </w:t>
      </w:r>
      <w:r>
        <w:rPr>
          <w:rFonts w:ascii="Times New Roman" w:hAnsi="Times New Roman"/>
          <w:i/>
          <w:sz w:val="28"/>
          <w:szCs w:val="28"/>
        </w:rPr>
        <w:t xml:space="preserve">2 </w:t>
      </w:r>
      <w:r w:rsidRPr="003576DE">
        <w:rPr>
          <w:rFonts w:ascii="Times New Roman" w:hAnsi="Times New Roman"/>
          <w:sz w:val="28"/>
          <w:szCs w:val="28"/>
        </w:rPr>
        <w:t>с закрепленным на нем лопастями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3</w:t>
      </w:r>
      <w:r w:rsidRPr="003576DE">
        <w:rPr>
          <w:rFonts w:ascii="Times New Roman" w:hAnsi="Times New Roman"/>
          <w:sz w:val="28"/>
          <w:szCs w:val="28"/>
        </w:rPr>
        <w:t>, выполненными по форме сп</w:t>
      </w:r>
      <w:r w:rsidRPr="003576DE">
        <w:rPr>
          <w:rFonts w:ascii="Times New Roman" w:hAnsi="Times New Roman"/>
          <w:sz w:val="28"/>
          <w:szCs w:val="28"/>
        </w:rPr>
        <w:t>и</w:t>
      </w:r>
      <w:r w:rsidRPr="003576DE">
        <w:rPr>
          <w:rFonts w:ascii="Times New Roman" w:hAnsi="Times New Roman"/>
          <w:sz w:val="28"/>
          <w:szCs w:val="28"/>
        </w:rPr>
        <w:t>рали Архимеда и П-образными замкнутыми элементами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4</w:t>
      </w:r>
      <w:r w:rsidRPr="003576DE">
        <w:rPr>
          <w:rFonts w:ascii="Times New Roman" w:hAnsi="Times New Roman"/>
          <w:sz w:val="28"/>
          <w:szCs w:val="28"/>
        </w:rPr>
        <w:t>, угол атаки пр</w:t>
      </w:r>
      <w:r w:rsidRPr="003576DE">
        <w:rPr>
          <w:rFonts w:ascii="Times New Roman" w:hAnsi="Times New Roman"/>
          <w:sz w:val="28"/>
          <w:szCs w:val="28"/>
        </w:rPr>
        <w:t>о</w:t>
      </w:r>
      <w:r w:rsidRPr="003576DE">
        <w:rPr>
          <w:rFonts w:ascii="Times New Roman" w:hAnsi="Times New Roman"/>
          <w:sz w:val="28"/>
          <w:szCs w:val="28"/>
        </w:rPr>
        <w:t>филя лопастей которых составляет не менее 4</w:t>
      </w:r>
      <w:r w:rsidRPr="003576DE">
        <w:rPr>
          <w:rFonts w:ascii="Times New Roman" w:hAnsi="Times New Roman"/>
          <w:sz w:val="28"/>
          <w:szCs w:val="28"/>
          <w:vertAlign w:val="superscript"/>
        </w:rPr>
        <w:t>о</w:t>
      </w:r>
      <w:r>
        <w:rPr>
          <w:rFonts w:ascii="Times New Roman" w:hAnsi="Times New Roman"/>
          <w:sz w:val="28"/>
          <w:szCs w:val="28"/>
        </w:rPr>
        <w:t xml:space="preserve"> (рисунок 10</w:t>
      </w:r>
      <w:r w:rsidRPr="00323A75">
        <w:rPr>
          <w:rFonts w:ascii="Times New Roman" w:hAnsi="Times New Roman"/>
          <w:sz w:val="28"/>
          <w:szCs w:val="28"/>
        </w:rPr>
        <w:t xml:space="preserve">). </w:t>
      </w:r>
      <w:r>
        <w:rPr>
          <w:rFonts w:ascii="Times New Roman" w:hAnsi="Times New Roman"/>
          <w:sz w:val="28"/>
          <w:szCs w:val="28"/>
        </w:rPr>
        <w:t>Это</w:t>
      </w:r>
      <w:r w:rsidRPr="00323A75">
        <w:rPr>
          <w:rFonts w:ascii="Times New Roman" w:hAnsi="Times New Roman"/>
          <w:sz w:val="28"/>
          <w:szCs w:val="28"/>
        </w:rPr>
        <w:t xml:space="preserve"> позволяет лопастям создавать турбулентный поток воды. При уменьшении угла пр</w:t>
      </w:r>
      <w:r w:rsidRPr="00323A75">
        <w:rPr>
          <w:rFonts w:ascii="Times New Roman" w:hAnsi="Times New Roman"/>
          <w:sz w:val="28"/>
          <w:szCs w:val="28"/>
        </w:rPr>
        <w:t>о</w:t>
      </w:r>
      <w:r w:rsidRPr="00323A75">
        <w:rPr>
          <w:rFonts w:ascii="Times New Roman" w:hAnsi="Times New Roman"/>
          <w:sz w:val="28"/>
          <w:szCs w:val="28"/>
        </w:rPr>
        <w:t>исходит плавное перемещение лопастей, что хуже отражается на смешив</w:t>
      </w:r>
      <w:r w:rsidRPr="00323A75">
        <w:rPr>
          <w:rFonts w:ascii="Times New Roman" w:hAnsi="Times New Roman"/>
          <w:sz w:val="28"/>
          <w:szCs w:val="28"/>
        </w:rPr>
        <w:t>а</w:t>
      </w:r>
      <w:r w:rsidRPr="00323A75">
        <w:rPr>
          <w:rFonts w:ascii="Times New Roman" w:hAnsi="Times New Roman"/>
          <w:sz w:val="28"/>
          <w:szCs w:val="28"/>
        </w:rPr>
        <w:t>нии семян с водой.</w:t>
      </w:r>
    </w:p>
    <w:p w:rsidR="00CA7378" w:rsidRPr="003576DE" w:rsidRDefault="00CA7378" w:rsidP="002164E7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pict>
          <v:shape id="Рисунок 189" o:spid="_x0000_i1093" type="#_x0000_t75" style="width:207pt;height:168pt;visibility:visible">
            <v:imagedata r:id="rId78" o:title="" croptop="8750f" cropbottom="11196f" cropleft="17393f" cropright="16565f"/>
          </v:shape>
        </w:pict>
      </w:r>
      <w:r>
        <w:rPr>
          <w:noProof/>
          <w:lang w:eastAsia="ru-RU"/>
        </w:rPr>
        <w:t xml:space="preserve">          </w:t>
      </w:r>
      <w:r>
        <w:rPr>
          <w:noProof/>
          <w:lang w:eastAsia="ru-RU"/>
        </w:rPr>
        <w:pict>
          <v:shape id="Рисунок 144" o:spid="_x0000_i1094" type="#_x0000_t75" style="width:176.4pt;height:105.6pt;visibility:visible">
            <v:imagedata r:id="rId79" o:title="" croptop="10991f" cropbottom="15878f" cropleft="16705f" cropright="10043f"/>
          </v:shape>
        </w:pict>
      </w:r>
    </w:p>
    <w:p w:rsidR="00CA7378" w:rsidRDefault="00CA7378" w:rsidP="002164E7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</w:p>
    <w:p w:rsidR="00CA7378" w:rsidRDefault="00CA7378" w:rsidP="002164E7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Рисунок 10 – Схема мешалки:</w:t>
      </w:r>
    </w:p>
    <w:p w:rsidR="00CA7378" w:rsidRPr="00891329" w:rsidRDefault="00CA7378" w:rsidP="002164E7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891329">
        <w:rPr>
          <w:rFonts w:ascii="Times New Roman" w:hAnsi="Times New Roman"/>
          <w:i/>
          <w:sz w:val="24"/>
          <w:szCs w:val="24"/>
        </w:rPr>
        <w:t>1</w:t>
      </w:r>
      <w:r w:rsidRPr="00891329">
        <w:rPr>
          <w:rFonts w:ascii="Times New Roman" w:hAnsi="Times New Roman"/>
          <w:sz w:val="24"/>
          <w:szCs w:val="24"/>
        </w:rPr>
        <w:t xml:space="preserve"> – механическая мешалка; </w:t>
      </w:r>
      <w:r w:rsidRPr="00891329">
        <w:rPr>
          <w:rFonts w:ascii="Times New Roman" w:hAnsi="Times New Roman"/>
          <w:i/>
          <w:sz w:val="24"/>
          <w:szCs w:val="24"/>
        </w:rPr>
        <w:t>2</w:t>
      </w:r>
      <w:r w:rsidRPr="00891329">
        <w:rPr>
          <w:rFonts w:ascii="Times New Roman" w:hAnsi="Times New Roman"/>
          <w:sz w:val="24"/>
          <w:szCs w:val="24"/>
        </w:rPr>
        <w:t xml:space="preserve"> – кольцо; </w:t>
      </w:r>
      <w:r w:rsidRPr="00891329">
        <w:rPr>
          <w:rFonts w:ascii="Times New Roman" w:hAnsi="Times New Roman"/>
          <w:i/>
          <w:sz w:val="24"/>
          <w:szCs w:val="24"/>
        </w:rPr>
        <w:t>3</w:t>
      </w:r>
      <w:r w:rsidRPr="00891329">
        <w:rPr>
          <w:rFonts w:ascii="Times New Roman" w:hAnsi="Times New Roman"/>
          <w:sz w:val="24"/>
          <w:szCs w:val="24"/>
        </w:rPr>
        <w:t xml:space="preserve"> – лопасти; </w:t>
      </w:r>
      <w:r w:rsidRPr="00891329">
        <w:rPr>
          <w:rFonts w:ascii="Times New Roman" w:hAnsi="Times New Roman"/>
          <w:i/>
          <w:sz w:val="24"/>
          <w:szCs w:val="24"/>
        </w:rPr>
        <w:t>4</w:t>
      </w:r>
      <w:r w:rsidRPr="00891329">
        <w:rPr>
          <w:rFonts w:ascii="Times New Roman" w:hAnsi="Times New Roman"/>
          <w:sz w:val="24"/>
          <w:szCs w:val="24"/>
        </w:rPr>
        <w:t xml:space="preserve"> – П-образные замкнутые элементы</w:t>
      </w:r>
    </w:p>
    <w:p w:rsidR="00CA7378" w:rsidRDefault="00CA7378" w:rsidP="002164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2164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Экспериментальный образец мешалки представлен на рисунке 11.</w:t>
      </w:r>
    </w:p>
    <w:p w:rsidR="00CA7378" w:rsidRDefault="00CA7378" w:rsidP="002164E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2164E7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F32125">
        <w:rPr>
          <w:rFonts w:ascii="Times New Roman" w:hAnsi="Times New Roman"/>
          <w:noProof/>
          <w:sz w:val="24"/>
          <w:szCs w:val="28"/>
          <w:lang w:eastAsia="ru-RU"/>
        </w:rPr>
        <w:pict>
          <v:shape id="Рисунок 78" o:spid="_x0000_i1095" type="#_x0000_t75" style="width:259.2pt;height:190.8pt;visibility:visible">
            <v:imagedata r:id="rId80" o:title=""/>
          </v:shape>
        </w:pict>
      </w:r>
      <w:r>
        <w:rPr>
          <w:rFonts w:ascii="Times New Roman" w:hAnsi="Times New Roman"/>
          <w:sz w:val="24"/>
          <w:szCs w:val="28"/>
        </w:rPr>
        <w:t xml:space="preserve">     </w:t>
      </w:r>
      <w:r w:rsidRPr="00F32125">
        <w:rPr>
          <w:rFonts w:ascii="Times New Roman" w:hAnsi="Times New Roman"/>
          <w:noProof/>
          <w:sz w:val="24"/>
          <w:szCs w:val="28"/>
          <w:lang w:eastAsia="ru-RU"/>
        </w:rPr>
        <w:pict>
          <v:shape id="Рисунок 99" o:spid="_x0000_i1096" type="#_x0000_t75" style="width:163.8pt;height:190.8pt;visibility:visible">
            <v:imagedata r:id="rId81" o:title=""/>
          </v:shape>
        </w:pict>
      </w:r>
    </w:p>
    <w:p w:rsidR="00CA7378" w:rsidRDefault="00CA7378" w:rsidP="002164E7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</w:p>
    <w:p w:rsidR="00CA7378" w:rsidRDefault="00CA7378" w:rsidP="002164E7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4159A">
        <w:rPr>
          <w:rFonts w:ascii="Times New Roman" w:hAnsi="Times New Roman"/>
          <w:sz w:val="24"/>
          <w:szCs w:val="28"/>
        </w:rPr>
        <w:t xml:space="preserve">Рисунок </w:t>
      </w:r>
      <w:r>
        <w:rPr>
          <w:rFonts w:ascii="Times New Roman" w:hAnsi="Times New Roman"/>
          <w:sz w:val="24"/>
          <w:szCs w:val="28"/>
        </w:rPr>
        <w:t>11</w:t>
      </w:r>
      <w:r w:rsidRPr="0054159A">
        <w:rPr>
          <w:rFonts w:ascii="Times New Roman" w:hAnsi="Times New Roman"/>
          <w:sz w:val="24"/>
          <w:szCs w:val="28"/>
        </w:rPr>
        <w:t xml:space="preserve"> – </w:t>
      </w:r>
      <w:r>
        <w:rPr>
          <w:rFonts w:ascii="Times New Roman" w:hAnsi="Times New Roman"/>
          <w:sz w:val="24"/>
          <w:szCs w:val="28"/>
        </w:rPr>
        <w:t>Мешалка гидросеялки ГНОМ-2</w:t>
      </w:r>
    </w:p>
    <w:p w:rsidR="00CA7378" w:rsidRDefault="00CA7378" w:rsidP="00924D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4D51A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результате нами предлагается приспособление к мотокультиватору для гидропосева овощных культур (рисунок 12, таблицы 3–4). На рису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ке 13 представлена мешалка для предлагаемого устройства и ее размеры. </w:t>
      </w:r>
    </w:p>
    <w:p w:rsidR="00CA7378" w:rsidRDefault="00CA7378" w:rsidP="004D51A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Default="00CA7378" w:rsidP="004D51A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3212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2" o:spid="_x0000_i1097" type="#_x0000_t75" style="width:399.6pt;height:369.6pt;visibility:visible">
            <v:imagedata r:id="rId82" o:title=""/>
          </v:shape>
        </w:pict>
      </w:r>
    </w:p>
    <w:p w:rsidR="00CA7378" w:rsidRDefault="00CA7378" w:rsidP="004D51A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A7378" w:rsidRDefault="00CA7378" w:rsidP="004D51A9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8B63B2">
        <w:rPr>
          <w:rFonts w:ascii="Times New Roman" w:hAnsi="Times New Roman"/>
          <w:sz w:val="24"/>
          <w:szCs w:val="28"/>
        </w:rPr>
        <w:t xml:space="preserve">Рисунок </w:t>
      </w:r>
      <w:r>
        <w:rPr>
          <w:rFonts w:ascii="Times New Roman" w:hAnsi="Times New Roman"/>
          <w:sz w:val="24"/>
          <w:szCs w:val="28"/>
        </w:rPr>
        <w:t>12</w:t>
      </w:r>
      <w:r w:rsidRPr="008B63B2">
        <w:rPr>
          <w:rFonts w:ascii="Times New Roman" w:hAnsi="Times New Roman"/>
          <w:sz w:val="24"/>
          <w:szCs w:val="28"/>
        </w:rPr>
        <w:t xml:space="preserve"> – Приспособление к мотокультиватору для гидропосева </w:t>
      </w:r>
    </w:p>
    <w:p w:rsidR="00CA7378" w:rsidRDefault="00CA7378" w:rsidP="004D51A9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8B63B2">
        <w:rPr>
          <w:rFonts w:ascii="Times New Roman" w:hAnsi="Times New Roman"/>
          <w:sz w:val="24"/>
          <w:szCs w:val="28"/>
        </w:rPr>
        <w:t>овощных культур</w:t>
      </w:r>
      <w:r>
        <w:rPr>
          <w:rFonts w:ascii="Times New Roman" w:hAnsi="Times New Roman"/>
          <w:sz w:val="24"/>
          <w:szCs w:val="28"/>
        </w:rPr>
        <w:t>:</w:t>
      </w:r>
    </w:p>
    <w:p w:rsidR="00CA7378" w:rsidRPr="00532867" w:rsidRDefault="00CA7378" w:rsidP="004D51A9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i/>
          <w:sz w:val="24"/>
          <w:szCs w:val="28"/>
        </w:rPr>
        <w:t>1</w:t>
      </w:r>
      <w:r>
        <w:rPr>
          <w:rFonts w:ascii="Times New Roman" w:hAnsi="Times New Roman"/>
          <w:sz w:val="24"/>
          <w:szCs w:val="28"/>
        </w:rPr>
        <w:t xml:space="preserve"> – мотокультиватор </w:t>
      </w:r>
      <w:r w:rsidRPr="001139E8">
        <w:rPr>
          <w:rFonts w:ascii="Times New Roman" w:hAnsi="Times New Roman"/>
          <w:sz w:val="24"/>
          <w:szCs w:val="28"/>
        </w:rPr>
        <w:t xml:space="preserve">МБ-2С-PRO-7.5 </w:t>
      </w:r>
      <w:r>
        <w:rPr>
          <w:rFonts w:ascii="Times New Roman" w:hAnsi="Times New Roman"/>
          <w:sz w:val="24"/>
          <w:szCs w:val="28"/>
        </w:rPr>
        <w:t>«</w:t>
      </w:r>
      <w:r w:rsidRPr="001139E8">
        <w:rPr>
          <w:rFonts w:ascii="Times New Roman" w:hAnsi="Times New Roman"/>
          <w:sz w:val="24"/>
          <w:szCs w:val="28"/>
        </w:rPr>
        <w:t>НЕВА</w:t>
      </w:r>
      <w:r>
        <w:rPr>
          <w:rFonts w:ascii="Times New Roman" w:hAnsi="Times New Roman"/>
          <w:sz w:val="24"/>
          <w:szCs w:val="28"/>
        </w:rPr>
        <w:t xml:space="preserve">»; </w:t>
      </w:r>
      <w:r>
        <w:rPr>
          <w:rFonts w:ascii="Times New Roman" w:hAnsi="Times New Roman"/>
          <w:i/>
          <w:sz w:val="24"/>
          <w:szCs w:val="28"/>
        </w:rPr>
        <w:t>2</w:t>
      </w:r>
      <w:r>
        <w:rPr>
          <w:rFonts w:ascii="Times New Roman" w:hAnsi="Times New Roman"/>
          <w:sz w:val="24"/>
          <w:szCs w:val="28"/>
        </w:rPr>
        <w:t xml:space="preserve"> – бак; </w:t>
      </w:r>
      <w:r>
        <w:rPr>
          <w:rFonts w:ascii="Times New Roman" w:hAnsi="Times New Roman"/>
          <w:i/>
          <w:sz w:val="24"/>
          <w:szCs w:val="28"/>
        </w:rPr>
        <w:t>3</w:t>
      </w:r>
      <w:r>
        <w:rPr>
          <w:rFonts w:ascii="Times New Roman" w:hAnsi="Times New Roman"/>
          <w:sz w:val="24"/>
          <w:szCs w:val="28"/>
        </w:rPr>
        <w:t xml:space="preserve"> – мешалка; </w:t>
      </w:r>
      <w:r>
        <w:rPr>
          <w:rFonts w:ascii="Times New Roman" w:hAnsi="Times New Roman"/>
          <w:i/>
          <w:sz w:val="24"/>
          <w:szCs w:val="28"/>
        </w:rPr>
        <w:t>4</w:t>
      </w:r>
      <w:r>
        <w:rPr>
          <w:rFonts w:ascii="Times New Roman" w:hAnsi="Times New Roman"/>
          <w:sz w:val="24"/>
          <w:szCs w:val="28"/>
        </w:rPr>
        <w:t xml:space="preserve"> – реду</w:t>
      </w:r>
      <w:r>
        <w:rPr>
          <w:rFonts w:ascii="Times New Roman" w:hAnsi="Times New Roman"/>
          <w:sz w:val="24"/>
          <w:szCs w:val="28"/>
        </w:rPr>
        <w:t>к</w:t>
      </w:r>
      <w:r>
        <w:rPr>
          <w:rFonts w:ascii="Times New Roman" w:hAnsi="Times New Roman"/>
          <w:sz w:val="24"/>
          <w:szCs w:val="28"/>
        </w:rPr>
        <w:t xml:space="preserve">тор; </w:t>
      </w:r>
      <w:r>
        <w:rPr>
          <w:rFonts w:ascii="Times New Roman" w:hAnsi="Times New Roman"/>
          <w:i/>
          <w:sz w:val="24"/>
          <w:szCs w:val="28"/>
        </w:rPr>
        <w:t>5</w:t>
      </w:r>
      <w:r>
        <w:rPr>
          <w:rFonts w:ascii="Times New Roman" w:hAnsi="Times New Roman"/>
          <w:sz w:val="24"/>
          <w:szCs w:val="28"/>
        </w:rPr>
        <w:t xml:space="preserve"> – прикатывающий ролик; </w:t>
      </w:r>
      <w:r>
        <w:rPr>
          <w:rFonts w:ascii="Times New Roman" w:hAnsi="Times New Roman"/>
          <w:i/>
          <w:sz w:val="24"/>
          <w:szCs w:val="28"/>
        </w:rPr>
        <w:t>6</w:t>
      </w:r>
      <w:r>
        <w:rPr>
          <w:rFonts w:ascii="Times New Roman" w:hAnsi="Times New Roman"/>
          <w:sz w:val="24"/>
          <w:szCs w:val="28"/>
        </w:rPr>
        <w:t xml:space="preserve"> – рычаг управления; </w:t>
      </w:r>
      <w:r>
        <w:rPr>
          <w:rFonts w:ascii="Times New Roman" w:hAnsi="Times New Roman"/>
          <w:i/>
          <w:sz w:val="24"/>
          <w:szCs w:val="28"/>
        </w:rPr>
        <w:t>7</w:t>
      </w:r>
      <w:r>
        <w:rPr>
          <w:rFonts w:ascii="Times New Roman" w:hAnsi="Times New Roman"/>
          <w:sz w:val="24"/>
          <w:szCs w:val="28"/>
        </w:rPr>
        <w:t xml:space="preserve"> – клапан; </w:t>
      </w:r>
      <w:r>
        <w:rPr>
          <w:rFonts w:ascii="Times New Roman" w:hAnsi="Times New Roman"/>
          <w:i/>
          <w:sz w:val="24"/>
          <w:szCs w:val="28"/>
        </w:rPr>
        <w:t>8</w:t>
      </w:r>
      <w:r>
        <w:rPr>
          <w:rFonts w:ascii="Times New Roman" w:hAnsi="Times New Roman"/>
          <w:sz w:val="24"/>
          <w:szCs w:val="28"/>
        </w:rPr>
        <w:t xml:space="preserve"> – тяга; </w:t>
      </w:r>
      <w:r>
        <w:rPr>
          <w:rFonts w:ascii="Times New Roman" w:hAnsi="Times New Roman"/>
          <w:i/>
          <w:sz w:val="24"/>
          <w:szCs w:val="28"/>
        </w:rPr>
        <w:t>9</w:t>
      </w:r>
      <w:r>
        <w:rPr>
          <w:rFonts w:ascii="Times New Roman" w:hAnsi="Times New Roman"/>
          <w:sz w:val="24"/>
          <w:szCs w:val="28"/>
        </w:rPr>
        <w:t xml:space="preserve"> – загортач; </w:t>
      </w:r>
      <w:r>
        <w:rPr>
          <w:rFonts w:ascii="Times New Roman" w:hAnsi="Times New Roman"/>
          <w:i/>
          <w:sz w:val="24"/>
          <w:szCs w:val="28"/>
        </w:rPr>
        <w:t xml:space="preserve">10 </w:t>
      </w:r>
      <w:r>
        <w:rPr>
          <w:rFonts w:ascii="Times New Roman" w:hAnsi="Times New Roman"/>
          <w:sz w:val="24"/>
          <w:szCs w:val="28"/>
        </w:rPr>
        <w:t xml:space="preserve">– сошник; </w:t>
      </w:r>
      <w:r>
        <w:rPr>
          <w:rFonts w:ascii="Times New Roman" w:hAnsi="Times New Roman"/>
          <w:i/>
          <w:sz w:val="24"/>
          <w:szCs w:val="28"/>
        </w:rPr>
        <w:t>11</w:t>
      </w:r>
      <w:r>
        <w:rPr>
          <w:rFonts w:ascii="Times New Roman" w:hAnsi="Times New Roman"/>
          <w:sz w:val="24"/>
          <w:szCs w:val="28"/>
        </w:rPr>
        <w:t xml:space="preserve"> – вал привода; </w:t>
      </w:r>
      <w:r>
        <w:rPr>
          <w:rFonts w:ascii="Times New Roman" w:hAnsi="Times New Roman"/>
          <w:i/>
          <w:sz w:val="24"/>
          <w:szCs w:val="28"/>
        </w:rPr>
        <w:t>12</w:t>
      </w:r>
      <w:r>
        <w:rPr>
          <w:rFonts w:ascii="Times New Roman" w:hAnsi="Times New Roman"/>
          <w:sz w:val="24"/>
          <w:szCs w:val="28"/>
        </w:rPr>
        <w:t xml:space="preserve"> – семяпровод; </w:t>
      </w:r>
      <w:r>
        <w:rPr>
          <w:rFonts w:ascii="Times New Roman" w:hAnsi="Times New Roman"/>
          <w:i/>
          <w:sz w:val="24"/>
          <w:szCs w:val="28"/>
        </w:rPr>
        <w:t>13</w:t>
      </w:r>
      <w:r>
        <w:rPr>
          <w:rFonts w:ascii="Times New Roman" w:hAnsi="Times New Roman"/>
          <w:sz w:val="24"/>
          <w:szCs w:val="28"/>
        </w:rPr>
        <w:t xml:space="preserve"> – ремень</w:t>
      </w:r>
    </w:p>
    <w:p w:rsidR="00CA7378" w:rsidRDefault="00CA7378" w:rsidP="004D51A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A7378" w:rsidRDefault="00CA7378" w:rsidP="004D51A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3 – Техническая характеристика мотокультиватора</w:t>
      </w:r>
    </w:p>
    <w:p w:rsidR="00CA7378" w:rsidRDefault="00CA7378" w:rsidP="004D51A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43"/>
        <w:gridCol w:w="4643"/>
      </w:tblGrid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sz w:val="24"/>
                <w:szCs w:val="24"/>
              </w:rPr>
              <w:t>Показатель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sz w:val="24"/>
                <w:szCs w:val="24"/>
              </w:rPr>
              <w:t>Значение показателя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Марка мотокультиватора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МБ-2С-PRO-7.5 «НЕВА»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Двигатель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Robin Subaru EX21D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Мощность, л.с.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Рабочий объем, см</w:t>
            </w:r>
            <w:r w:rsidRPr="006374E5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248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Тип топлива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АИ-92, АИ-95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Объем топливного бака, л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Масса, кг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Число передач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4 – вперед, 2 – назад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Ширина культвации, см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</w:tr>
    </w:tbl>
    <w:p w:rsidR="00CA7378" w:rsidRPr="00532867" w:rsidRDefault="00CA7378" w:rsidP="004D51A9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A7378" w:rsidRDefault="00CA7378" w:rsidP="004D51A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Таблица 4 – </w:t>
      </w:r>
      <w:r w:rsidRPr="001972F2">
        <w:rPr>
          <w:rFonts w:ascii="Times New Roman" w:hAnsi="Times New Roman"/>
          <w:sz w:val="24"/>
          <w:szCs w:val="24"/>
        </w:rPr>
        <w:t xml:space="preserve">Техническая </w:t>
      </w:r>
      <w:r>
        <w:rPr>
          <w:rFonts w:ascii="Times New Roman" w:hAnsi="Times New Roman"/>
          <w:sz w:val="24"/>
          <w:szCs w:val="24"/>
        </w:rPr>
        <w:t xml:space="preserve">характеристика </w:t>
      </w:r>
      <w:r w:rsidRPr="001972F2">
        <w:rPr>
          <w:rFonts w:ascii="Times New Roman" w:hAnsi="Times New Roman"/>
          <w:sz w:val="24"/>
          <w:szCs w:val="24"/>
        </w:rPr>
        <w:t>приспособления</w:t>
      </w:r>
      <w:r>
        <w:rPr>
          <w:rFonts w:ascii="Times New Roman" w:hAnsi="Times New Roman"/>
          <w:sz w:val="24"/>
          <w:szCs w:val="24"/>
        </w:rPr>
        <w:t xml:space="preserve"> для гидропосева</w:t>
      </w:r>
    </w:p>
    <w:p w:rsidR="00CA7378" w:rsidRDefault="00CA7378" w:rsidP="004D51A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43"/>
        <w:gridCol w:w="4643"/>
      </w:tblGrid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sz w:val="24"/>
                <w:szCs w:val="24"/>
              </w:rPr>
              <w:t>Показатель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374E5">
              <w:rPr>
                <w:rFonts w:ascii="Times New Roman" w:hAnsi="Times New Roman"/>
                <w:b/>
                <w:sz w:val="24"/>
                <w:szCs w:val="24"/>
              </w:rPr>
              <w:t>Значение показателя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Ширина захвата, м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0,8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Объем бункера, м</w:t>
            </w:r>
            <w:r w:rsidRPr="006374E5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Производительность, га/ч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0,068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Скорость, км/ч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Радиус высевающего отверстия, м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0,015</w: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Количество высевающих отверстий, шт.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74E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:rsidR="00CA7378" w:rsidRDefault="00CA7378" w:rsidP="004D51A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</w:p>
    <w:tbl>
      <w:tblPr>
        <w:tblW w:w="0" w:type="auto"/>
        <w:jc w:val="center"/>
        <w:tblLook w:val="00A0"/>
      </w:tblPr>
      <w:tblGrid>
        <w:gridCol w:w="4643"/>
        <w:gridCol w:w="4643"/>
      </w:tblGrid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3" o:spid="_x0000_i1098" type="#_x0000_t75" style="width:134.4pt;height:159pt;visibility:visible">
                  <v:imagedata r:id="rId83" o:title="" cropbottom="27335f"/>
                </v:shape>
              </w:pic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212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9" o:spid="_x0000_i1099" type="#_x0000_t75" style="width:168pt;height:103.8pt;visibility:visible">
                  <v:imagedata r:id="rId84" o:title="" croptop="44856f" cropleft="9567f"/>
                </v:shape>
              </w:pict>
            </w:r>
          </w:p>
        </w:tc>
      </w:tr>
      <w:tr w:rsidR="00CA7378" w:rsidRPr="006374E5" w:rsidTr="006374E5">
        <w:trPr>
          <w:jc w:val="center"/>
        </w:trPr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noProof/>
                <w:sz w:val="24"/>
                <w:szCs w:val="28"/>
                <w:lang w:eastAsia="ru-RU"/>
              </w:rPr>
            </w:pPr>
            <w:r w:rsidRPr="006374E5">
              <w:rPr>
                <w:rFonts w:ascii="Times New Roman" w:hAnsi="Times New Roman"/>
                <w:i/>
                <w:noProof/>
                <w:sz w:val="24"/>
                <w:szCs w:val="28"/>
                <w:lang w:eastAsia="ru-RU"/>
              </w:rPr>
              <w:t>а</w:t>
            </w:r>
          </w:p>
        </w:tc>
        <w:tc>
          <w:tcPr>
            <w:tcW w:w="4643" w:type="dxa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i/>
                <w:noProof/>
                <w:sz w:val="24"/>
                <w:szCs w:val="28"/>
                <w:lang w:eastAsia="ru-RU"/>
              </w:rPr>
            </w:pPr>
            <w:r w:rsidRPr="006374E5">
              <w:rPr>
                <w:rFonts w:ascii="Times New Roman" w:hAnsi="Times New Roman"/>
                <w:i/>
                <w:noProof/>
                <w:sz w:val="24"/>
                <w:szCs w:val="28"/>
                <w:lang w:eastAsia="ru-RU"/>
              </w:rPr>
              <w:t>б</w:t>
            </w:r>
          </w:p>
        </w:tc>
      </w:tr>
      <w:tr w:rsidR="00CA7378" w:rsidRPr="006374E5" w:rsidTr="006374E5">
        <w:trPr>
          <w:jc w:val="center"/>
        </w:trPr>
        <w:tc>
          <w:tcPr>
            <w:tcW w:w="9286" w:type="dxa"/>
            <w:gridSpan w:val="2"/>
            <w:vAlign w:val="center"/>
          </w:tcPr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sz w:val="24"/>
                <w:szCs w:val="28"/>
              </w:rPr>
              <w:t>Рисунок 13 – Мешалка:</w:t>
            </w: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а</w:t>
            </w:r>
            <w:r w:rsidRPr="006374E5">
              <w:rPr>
                <w:rFonts w:ascii="Times New Roman" w:hAnsi="Times New Roman"/>
                <w:sz w:val="24"/>
                <w:szCs w:val="28"/>
              </w:rPr>
              <w:t xml:space="preserve"> – вид спереди; </w:t>
            </w: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б</w:t>
            </w:r>
            <w:r w:rsidRPr="006374E5">
              <w:rPr>
                <w:rFonts w:ascii="Times New Roman" w:hAnsi="Times New Roman"/>
                <w:sz w:val="24"/>
                <w:szCs w:val="28"/>
              </w:rPr>
              <w:t xml:space="preserve"> – вид сверху;</w:t>
            </w:r>
          </w:p>
          <w:p w:rsidR="00CA7378" w:rsidRPr="006374E5" w:rsidRDefault="00CA7378" w:rsidP="006374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1</w:t>
            </w:r>
            <w:r w:rsidRPr="006374E5">
              <w:rPr>
                <w:rFonts w:ascii="Times New Roman" w:hAnsi="Times New Roman"/>
                <w:sz w:val="24"/>
                <w:szCs w:val="28"/>
              </w:rPr>
              <w:t xml:space="preserve"> – вал; </w:t>
            </w: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2</w:t>
            </w:r>
            <w:r w:rsidRPr="006374E5">
              <w:rPr>
                <w:rFonts w:ascii="Times New Roman" w:hAnsi="Times New Roman"/>
                <w:sz w:val="24"/>
                <w:szCs w:val="28"/>
              </w:rPr>
              <w:t xml:space="preserve"> – лопасть; </w:t>
            </w: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3</w:t>
            </w:r>
            <w:r w:rsidRPr="006374E5">
              <w:rPr>
                <w:rFonts w:ascii="Times New Roman" w:hAnsi="Times New Roman"/>
                <w:sz w:val="24"/>
                <w:szCs w:val="28"/>
              </w:rPr>
              <w:t xml:space="preserve"> – кольцо; </w:t>
            </w:r>
            <w:r w:rsidRPr="006374E5">
              <w:rPr>
                <w:rFonts w:ascii="Times New Roman" w:hAnsi="Times New Roman"/>
                <w:i/>
                <w:sz w:val="24"/>
                <w:szCs w:val="28"/>
              </w:rPr>
              <w:t>4</w:t>
            </w:r>
            <w:r w:rsidRPr="006374E5">
              <w:rPr>
                <w:rFonts w:ascii="Times New Roman" w:hAnsi="Times New Roman"/>
                <w:sz w:val="24"/>
                <w:szCs w:val="28"/>
              </w:rPr>
              <w:t xml:space="preserve"> – спираль</w:t>
            </w:r>
          </w:p>
        </w:tc>
      </w:tr>
    </w:tbl>
    <w:p w:rsidR="00CA7378" w:rsidRDefault="00CA7378" w:rsidP="00924D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A7378" w:rsidRPr="002B635A" w:rsidRDefault="00CA7378" w:rsidP="00924D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B635A">
        <w:rPr>
          <w:rFonts w:ascii="Times New Roman" w:hAnsi="Times New Roman"/>
          <w:sz w:val="28"/>
          <w:szCs w:val="28"/>
        </w:rPr>
        <w:t xml:space="preserve">Рекомендации по практическому </w:t>
      </w:r>
      <w:r>
        <w:rPr>
          <w:rFonts w:ascii="Times New Roman" w:hAnsi="Times New Roman"/>
          <w:sz w:val="28"/>
          <w:szCs w:val="28"/>
        </w:rPr>
        <w:t>использованию</w:t>
      </w:r>
      <w:r w:rsidRPr="002B635A">
        <w:rPr>
          <w:rFonts w:ascii="Times New Roman" w:hAnsi="Times New Roman"/>
          <w:sz w:val="28"/>
          <w:szCs w:val="28"/>
        </w:rPr>
        <w:t xml:space="preserve"> мешалки в конс</w:t>
      </w:r>
      <w:r w:rsidRPr="002B635A">
        <w:rPr>
          <w:rFonts w:ascii="Times New Roman" w:hAnsi="Times New Roman"/>
          <w:sz w:val="28"/>
          <w:szCs w:val="28"/>
        </w:rPr>
        <w:t>т</w:t>
      </w:r>
      <w:r w:rsidRPr="002B635A">
        <w:rPr>
          <w:rFonts w:ascii="Times New Roman" w:hAnsi="Times New Roman"/>
          <w:sz w:val="28"/>
          <w:szCs w:val="28"/>
        </w:rPr>
        <w:t>рукции гидросеялки:</w:t>
      </w:r>
    </w:p>
    <w:p w:rsidR="00CA7378" w:rsidRPr="002B635A" w:rsidRDefault="00CA7378" w:rsidP="00924D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B635A">
        <w:rPr>
          <w:rFonts w:ascii="Times New Roman" w:hAnsi="Times New Roman"/>
          <w:sz w:val="28"/>
          <w:szCs w:val="28"/>
        </w:rPr>
        <w:t>1. размещение мешалки и высевающего отверстия не по центру оси симметрии емкости (бака) гидросеялки, а со смещением к периферии;</w:t>
      </w:r>
    </w:p>
    <w:p w:rsidR="00CA7378" w:rsidRDefault="00CA7378" w:rsidP="00924D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B635A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. </w:t>
      </w:r>
      <w:r w:rsidRPr="002B635A">
        <w:rPr>
          <w:rFonts w:ascii="Times New Roman" w:hAnsi="Times New Roman"/>
          <w:sz w:val="28"/>
          <w:szCs w:val="28"/>
        </w:rPr>
        <w:t>использование меша</w:t>
      </w:r>
      <w:r>
        <w:rPr>
          <w:rFonts w:ascii="Times New Roman" w:hAnsi="Times New Roman"/>
          <w:sz w:val="28"/>
          <w:szCs w:val="28"/>
        </w:rPr>
        <w:t>лки с витками плоского сечения, рекоменду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мая частота вращения мешалки 380–600 мин</w:t>
      </w:r>
      <w:r>
        <w:rPr>
          <w:rFonts w:ascii="Times New Roman" w:hAnsi="Times New Roman"/>
          <w:sz w:val="28"/>
          <w:szCs w:val="28"/>
          <w:vertAlign w:val="superscript"/>
        </w:rPr>
        <w:t>-1</w:t>
      </w:r>
      <w:r>
        <w:rPr>
          <w:rFonts w:ascii="Times New Roman" w:hAnsi="Times New Roman"/>
          <w:sz w:val="28"/>
          <w:szCs w:val="28"/>
        </w:rPr>
        <w:t>.</w:t>
      </w:r>
    </w:p>
    <w:p w:rsidR="00CA7378" w:rsidRDefault="00CA7378" w:rsidP="003A5A25">
      <w:pPr>
        <w:pStyle w:val="Heading3"/>
        <w:spacing w:before="0" w:beforeAutospacing="0" w:after="0" w:afterAutospacing="0"/>
        <w:jc w:val="center"/>
        <w:rPr>
          <w:rFonts w:ascii="Times New Roman" w:hAnsi="Times New Roman" w:cs="Times New Roman"/>
          <w:i/>
          <w:color w:val="000000"/>
          <w:sz w:val="22"/>
          <w:szCs w:val="22"/>
        </w:rPr>
      </w:pPr>
    </w:p>
    <w:p w:rsidR="00CA7378" w:rsidRPr="00F25500" w:rsidRDefault="00CA7378" w:rsidP="00904F3D">
      <w:pPr>
        <w:pStyle w:val="Heading3"/>
        <w:tabs>
          <w:tab w:val="left" w:pos="851"/>
        </w:tabs>
        <w:spacing w:before="0" w:beforeAutospacing="0" w:after="0" w:afterAutospacing="0"/>
        <w:ind w:firstLine="567"/>
        <w:jc w:val="center"/>
        <w:rPr>
          <w:rFonts w:ascii="Times New Roman" w:hAnsi="Times New Roman" w:cs="Times New Roman"/>
          <w:b w:val="0"/>
          <w:color w:val="000000"/>
          <w:sz w:val="22"/>
          <w:szCs w:val="22"/>
        </w:rPr>
      </w:pPr>
      <w:r w:rsidRPr="00F25500">
        <w:rPr>
          <w:rFonts w:ascii="Times New Roman" w:hAnsi="Times New Roman" w:cs="Times New Roman"/>
          <w:i/>
          <w:color w:val="000000"/>
          <w:sz w:val="22"/>
          <w:szCs w:val="22"/>
        </w:rPr>
        <w:t>Библиографический список</w:t>
      </w:r>
      <w:r w:rsidRPr="00F25500">
        <w:rPr>
          <w:rFonts w:ascii="Times New Roman" w:hAnsi="Times New Roman" w:cs="Times New Roman"/>
          <w:b w:val="0"/>
          <w:color w:val="000000"/>
          <w:sz w:val="22"/>
          <w:szCs w:val="22"/>
        </w:rPr>
        <w:t xml:space="preserve"> </w:t>
      </w:r>
    </w:p>
    <w:p w:rsidR="00CA7378" w:rsidRPr="00F25500" w:rsidRDefault="00CA7378" w:rsidP="00904F3D">
      <w:pPr>
        <w:pStyle w:val="BodyTextIndent"/>
        <w:tabs>
          <w:tab w:val="left" w:pos="0"/>
          <w:tab w:val="left" w:pos="709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/>
        </w:rPr>
      </w:pPr>
    </w:p>
    <w:p w:rsidR="00CA7378" w:rsidRPr="00DA16D1" w:rsidRDefault="00CA7378" w:rsidP="00904F3D">
      <w:pPr>
        <w:pStyle w:val="ListParagraph"/>
        <w:numPr>
          <w:ilvl w:val="0"/>
          <w:numId w:val="3"/>
        </w:numPr>
        <w:shd w:val="clear" w:color="auto" w:fill="FFFFFF"/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bookmarkStart w:id="9" w:name="OLE_LINK23"/>
      <w:bookmarkStart w:id="10" w:name="OLE_LINK24"/>
      <w:r w:rsidRPr="00DA16D1">
        <w:rPr>
          <w:rFonts w:ascii="Times New Roman" w:hAnsi="Times New Roman"/>
          <w:color w:val="000000"/>
          <w:sz w:val="24"/>
          <w:szCs w:val="24"/>
        </w:rPr>
        <w:t xml:space="preserve">Труфляк Е.В. </w:t>
      </w:r>
      <w:r w:rsidRPr="00DA16D1">
        <w:rPr>
          <w:rStyle w:val="Strong"/>
          <w:rFonts w:ascii="Times New Roman" w:hAnsi="Times New Roman"/>
          <w:b w:val="0"/>
          <w:bCs/>
          <w:color w:val="000000"/>
          <w:sz w:val="24"/>
          <w:szCs w:val="24"/>
        </w:rPr>
        <w:t>Посев семян овощных культур и табака гидравлическим спос</w:t>
      </w:r>
      <w:r w:rsidRPr="00DA16D1">
        <w:rPr>
          <w:rStyle w:val="Strong"/>
          <w:rFonts w:ascii="Times New Roman" w:hAnsi="Times New Roman"/>
          <w:b w:val="0"/>
          <w:bCs/>
          <w:color w:val="000000"/>
          <w:sz w:val="24"/>
          <w:szCs w:val="24"/>
        </w:rPr>
        <w:t>о</w:t>
      </w:r>
      <w:r w:rsidRPr="00DA16D1">
        <w:rPr>
          <w:rStyle w:val="Strong"/>
          <w:rFonts w:ascii="Times New Roman" w:hAnsi="Times New Roman"/>
          <w:b w:val="0"/>
          <w:bCs/>
          <w:color w:val="000000"/>
          <w:sz w:val="24"/>
          <w:szCs w:val="24"/>
        </w:rPr>
        <w:t>бом с и</w:t>
      </w:r>
      <w:r w:rsidRPr="00DA16D1">
        <w:rPr>
          <w:rStyle w:val="Strong"/>
          <w:rFonts w:ascii="Times New Roman" w:hAnsi="Times New Roman"/>
          <w:b w:val="0"/>
          <w:bCs/>
          <w:color w:val="000000"/>
          <w:sz w:val="24"/>
          <w:szCs w:val="24"/>
        </w:rPr>
        <w:t>с</w:t>
      </w:r>
      <w:r w:rsidRPr="00DA16D1">
        <w:rPr>
          <w:rStyle w:val="Strong"/>
          <w:rFonts w:ascii="Times New Roman" w:hAnsi="Times New Roman"/>
          <w:b w:val="0"/>
          <w:bCs/>
          <w:color w:val="000000"/>
          <w:sz w:val="24"/>
          <w:szCs w:val="24"/>
        </w:rPr>
        <w:t>пользованием электроактивированной воды</w:t>
      </w:r>
      <w:r w:rsidRPr="00DA16D1">
        <w:rPr>
          <w:rFonts w:ascii="Times New Roman" w:hAnsi="Times New Roman"/>
          <w:color w:val="000000"/>
          <w:sz w:val="24"/>
          <w:szCs w:val="24"/>
        </w:rPr>
        <w:t>/ Е.В. Труфляк, Е.И. Виневский, Н.Ю. Курченко, И.С. Скоробогаченко // Техника и оборудование для села. – 2015. – № 1 (211).</w:t>
      </w:r>
    </w:p>
    <w:p w:rsidR="00CA7378" w:rsidRPr="00DA16D1" w:rsidRDefault="00CA7378" w:rsidP="00904F3D">
      <w:pPr>
        <w:pStyle w:val="BodyTextIndent"/>
        <w:numPr>
          <w:ilvl w:val="0"/>
          <w:numId w:val="3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A16D1">
        <w:rPr>
          <w:rFonts w:ascii="Times New Roman" w:hAnsi="Times New Roman" w:cs="Times New Roman"/>
          <w:sz w:val="24"/>
          <w:szCs w:val="24"/>
        </w:rPr>
        <w:t>Труфляк Е.В. Изучение гидропосева овощных культур с применением электр</w:t>
      </w:r>
      <w:r w:rsidRPr="00DA16D1">
        <w:rPr>
          <w:rFonts w:ascii="Times New Roman" w:hAnsi="Times New Roman" w:cs="Times New Roman"/>
          <w:sz w:val="24"/>
          <w:szCs w:val="24"/>
        </w:rPr>
        <w:t>о</w:t>
      </w:r>
      <w:r w:rsidRPr="00DA16D1">
        <w:rPr>
          <w:rFonts w:ascii="Times New Roman" w:hAnsi="Times New Roman" w:cs="Times New Roman"/>
          <w:sz w:val="24"/>
          <w:szCs w:val="24"/>
        </w:rPr>
        <w:t>актив</w:t>
      </w:r>
      <w:r w:rsidRPr="00DA16D1">
        <w:rPr>
          <w:rFonts w:ascii="Times New Roman" w:hAnsi="Times New Roman" w:cs="Times New Roman"/>
          <w:sz w:val="24"/>
          <w:szCs w:val="24"/>
        </w:rPr>
        <w:t>и</w:t>
      </w:r>
      <w:r w:rsidRPr="00DA16D1">
        <w:rPr>
          <w:rFonts w:ascii="Times New Roman" w:hAnsi="Times New Roman" w:cs="Times New Roman"/>
          <w:sz w:val="24"/>
          <w:szCs w:val="24"/>
        </w:rPr>
        <w:t>рованной воды /  Е.В. Труфляк, Н.Ю. Курченко, Д.С. Яркин // Политематический сетевой электронный научный журнал Кубанского государственного аграрного униве</w:t>
      </w:r>
      <w:r w:rsidRPr="00DA16D1">
        <w:rPr>
          <w:rFonts w:ascii="Times New Roman" w:hAnsi="Times New Roman" w:cs="Times New Roman"/>
          <w:sz w:val="24"/>
          <w:szCs w:val="24"/>
        </w:rPr>
        <w:t>р</w:t>
      </w:r>
      <w:r w:rsidRPr="00DA16D1">
        <w:rPr>
          <w:rFonts w:ascii="Times New Roman" w:hAnsi="Times New Roman" w:cs="Times New Roman"/>
          <w:sz w:val="24"/>
          <w:szCs w:val="24"/>
        </w:rPr>
        <w:t>ситета (Научный журнал КубГАУ) [Электронный ресурс]. – Краснодар: КубГАУ, 2014. – №02(096). С. 66 – 79. – IDA [article ID]: 0961402006. – Режим доступа: http://ej.kubagro.ru/2014/02/pdf/06.pdf, 0,875 у.п.л., импакт-фактор РИНЦ=0,346.</w:t>
      </w:r>
    </w:p>
    <w:p w:rsidR="00CA7378" w:rsidRPr="00DA16D1" w:rsidRDefault="00CA7378" w:rsidP="00904F3D">
      <w:pPr>
        <w:pStyle w:val="BodyTextIndent"/>
        <w:numPr>
          <w:ilvl w:val="0"/>
          <w:numId w:val="3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A16D1">
        <w:rPr>
          <w:rFonts w:ascii="Times New Roman" w:hAnsi="Times New Roman" w:cs="Times New Roman"/>
          <w:sz w:val="24"/>
          <w:szCs w:val="24"/>
        </w:rPr>
        <w:t xml:space="preserve">Пат. 2530497 </w:t>
      </w:r>
      <w:r w:rsidRPr="00DA16D1">
        <w:rPr>
          <w:rFonts w:ascii="Times New Roman" w:hAnsi="Times New Roman" w:cs="Times New Roman"/>
          <w:bCs/>
          <w:sz w:val="24"/>
          <w:szCs w:val="24"/>
        </w:rPr>
        <w:t>РФ</w:t>
      </w:r>
      <w:r w:rsidRPr="00DA16D1">
        <w:rPr>
          <w:rFonts w:ascii="Times New Roman" w:hAnsi="Times New Roman" w:cs="Times New Roman"/>
          <w:sz w:val="24"/>
          <w:szCs w:val="24"/>
        </w:rPr>
        <w:t xml:space="preserve">, </w:t>
      </w:r>
      <w:r w:rsidRPr="00DA16D1">
        <w:rPr>
          <w:rFonts w:ascii="Times New Roman" w:hAnsi="Times New Roman" w:cs="Times New Roman"/>
          <w:bCs/>
          <w:sz w:val="24"/>
          <w:szCs w:val="24"/>
        </w:rPr>
        <w:t xml:space="preserve">МПК </w:t>
      </w:r>
      <w:r w:rsidRPr="00DA16D1">
        <w:rPr>
          <w:rFonts w:ascii="Times New Roman" w:hAnsi="Times New Roman" w:cs="Times New Roman"/>
          <w:sz w:val="24"/>
          <w:szCs w:val="24"/>
        </w:rPr>
        <w:t>А 01 С 7/00. Сеялка для рядкового высева семян / Е.В. Тру</w:t>
      </w:r>
      <w:r w:rsidRPr="00DA16D1">
        <w:rPr>
          <w:rFonts w:ascii="Times New Roman" w:hAnsi="Times New Roman" w:cs="Times New Roman"/>
          <w:sz w:val="24"/>
          <w:szCs w:val="24"/>
        </w:rPr>
        <w:t>ф</w:t>
      </w:r>
      <w:r w:rsidRPr="00DA16D1">
        <w:rPr>
          <w:rFonts w:ascii="Times New Roman" w:hAnsi="Times New Roman" w:cs="Times New Roman"/>
          <w:sz w:val="24"/>
          <w:szCs w:val="24"/>
        </w:rPr>
        <w:t>ляк, Д.С. Яркин, С.С. Яркин;</w:t>
      </w:r>
      <w:r w:rsidRPr="00DA16D1">
        <w:rPr>
          <w:rFonts w:ascii="Times New Roman" w:hAnsi="Times New Roman" w:cs="Times New Roman"/>
          <w:bCs/>
          <w:sz w:val="24"/>
          <w:szCs w:val="24"/>
        </w:rPr>
        <w:t xml:space="preserve"> заявитель и патентообладатель КубГАУ.</w:t>
      </w:r>
      <w:r w:rsidRPr="00DA16D1">
        <w:rPr>
          <w:rFonts w:ascii="Times New Roman" w:hAnsi="Times New Roman" w:cs="Times New Roman"/>
          <w:sz w:val="24"/>
          <w:szCs w:val="24"/>
        </w:rPr>
        <w:t> – №2013119350/13; з</w:t>
      </w:r>
      <w:r w:rsidRPr="00DA16D1">
        <w:rPr>
          <w:rFonts w:ascii="Times New Roman" w:hAnsi="Times New Roman" w:cs="Times New Roman"/>
          <w:sz w:val="24"/>
          <w:szCs w:val="24"/>
        </w:rPr>
        <w:t>а</w:t>
      </w:r>
      <w:r w:rsidRPr="00DA16D1">
        <w:rPr>
          <w:rFonts w:ascii="Times New Roman" w:hAnsi="Times New Roman" w:cs="Times New Roman"/>
          <w:sz w:val="24"/>
          <w:szCs w:val="24"/>
        </w:rPr>
        <w:t>явл. 25.04.2013; опубл. 10.10.2014. Бюл. №28.</w:t>
      </w:r>
    </w:p>
    <w:p w:rsidR="00CA7378" w:rsidRPr="00DA16D1" w:rsidRDefault="00CA7378" w:rsidP="00904F3D">
      <w:pPr>
        <w:pStyle w:val="ListParagraph"/>
        <w:numPr>
          <w:ilvl w:val="0"/>
          <w:numId w:val="3"/>
        </w:numPr>
        <w:shd w:val="clear" w:color="auto" w:fill="FFFFFF"/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DA16D1">
        <w:rPr>
          <w:rFonts w:ascii="Times New Roman" w:hAnsi="Times New Roman"/>
          <w:color w:val="000000"/>
          <w:sz w:val="24"/>
          <w:szCs w:val="24"/>
        </w:rPr>
        <w:t>Википедия – свободная энциклопедия: [Электронный ресурс]. – Режим дост</w:t>
      </w:r>
      <w:r w:rsidRPr="00DA16D1">
        <w:rPr>
          <w:rFonts w:ascii="Times New Roman" w:hAnsi="Times New Roman"/>
          <w:color w:val="000000"/>
          <w:sz w:val="24"/>
          <w:szCs w:val="24"/>
        </w:rPr>
        <w:t>у</w:t>
      </w:r>
      <w:r w:rsidRPr="00DA16D1">
        <w:rPr>
          <w:rFonts w:ascii="Times New Roman" w:hAnsi="Times New Roman"/>
          <w:color w:val="000000"/>
          <w:sz w:val="24"/>
          <w:szCs w:val="24"/>
        </w:rPr>
        <w:t xml:space="preserve">па: </w:t>
      </w:r>
      <w:hyperlink r:id="rId85" w:history="1">
        <w:r w:rsidRPr="00DA16D1">
          <w:rPr>
            <w:rStyle w:val="Hyperlink"/>
            <w:rFonts w:ascii="Times New Roman" w:hAnsi="Times New Roman"/>
            <w:color w:val="000000"/>
            <w:sz w:val="24"/>
            <w:szCs w:val="24"/>
            <w:u w:val="none"/>
          </w:rPr>
          <w:t>http://ru.wikipedia.org</w:t>
        </w:r>
      </w:hyperlink>
      <w:r w:rsidRPr="00DA16D1">
        <w:rPr>
          <w:rFonts w:ascii="Times New Roman" w:hAnsi="Times New Roman"/>
          <w:color w:val="000000"/>
          <w:sz w:val="24"/>
          <w:szCs w:val="24"/>
        </w:rPr>
        <w:t>.</w:t>
      </w:r>
    </w:p>
    <w:p w:rsidR="00CA7378" w:rsidRPr="00DA16D1" w:rsidRDefault="00CA7378" w:rsidP="00904F3D">
      <w:pPr>
        <w:pStyle w:val="ListParagraph"/>
        <w:numPr>
          <w:ilvl w:val="0"/>
          <w:numId w:val="3"/>
        </w:numPr>
        <w:shd w:val="clear" w:color="auto" w:fill="FFFFFF"/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DA16D1">
        <w:rPr>
          <w:rFonts w:ascii="Times New Roman" w:hAnsi="Times New Roman"/>
          <w:color w:val="000000"/>
          <w:sz w:val="24"/>
          <w:szCs w:val="24"/>
        </w:rPr>
        <w:t>Тахометр часовой ТЧ 10-Р. Паспорт. гЮ 2.780.001 ПС.</w:t>
      </w:r>
    </w:p>
    <w:bookmarkEnd w:id="9"/>
    <w:bookmarkEnd w:id="10"/>
    <w:p w:rsidR="00CA7378" w:rsidRPr="00F25500" w:rsidRDefault="00CA7378" w:rsidP="00904F3D">
      <w:pPr>
        <w:pStyle w:val="Heading3"/>
        <w:tabs>
          <w:tab w:val="left" w:pos="851"/>
        </w:tabs>
        <w:spacing w:before="0" w:beforeAutospacing="0" w:after="0" w:afterAutospacing="0"/>
        <w:ind w:firstLine="567"/>
        <w:jc w:val="both"/>
        <w:rPr>
          <w:rFonts w:ascii="Times New Roman" w:hAnsi="Times New Roman" w:cs="Times New Roman"/>
          <w:b w:val="0"/>
          <w:color w:val="000000"/>
          <w:sz w:val="22"/>
          <w:szCs w:val="22"/>
        </w:rPr>
      </w:pPr>
    </w:p>
    <w:p w:rsidR="00CA7378" w:rsidRPr="00DA16D1" w:rsidRDefault="00CA7378" w:rsidP="00904F3D">
      <w:pPr>
        <w:tabs>
          <w:tab w:val="left" w:pos="851"/>
        </w:tabs>
        <w:spacing w:after="0" w:line="240" w:lineRule="auto"/>
        <w:ind w:firstLine="567"/>
        <w:jc w:val="center"/>
        <w:rPr>
          <w:rFonts w:ascii="Times New Roman" w:hAnsi="Times New Roman"/>
          <w:b/>
          <w:i/>
          <w:color w:val="000000"/>
        </w:rPr>
      </w:pPr>
      <w:r w:rsidRPr="00F25500">
        <w:rPr>
          <w:rFonts w:ascii="Times New Roman" w:hAnsi="Times New Roman"/>
          <w:b/>
          <w:i/>
          <w:color w:val="000000"/>
          <w:lang w:val="en-US"/>
        </w:rPr>
        <w:t>References</w:t>
      </w:r>
    </w:p>
    <w:p w:rsidR="00CA7378" w:rsidRPr="00DA16D1" w:rsidRDefault="00CA7378" w:rsidP="00904F3D">
      <w:pPr>
        <w:tabs>
          <w:tab w:val="left" w:pos="851"/>
        </w:tabs>
        <w:spacing w:after="0" w:line="240" w:lineRule="auto"/>
        <w:ind w:firstLine="567"/>
        <w:jc w:val="center"/>
        <w:rPr>
          <w:rFonts w:ascii="Times New Roman" w:hAnsi="Times New Roman"/>
          <w:b/>
          <w:i/>
          <w:color w:val="000000"/>
        </w:rPr>
      </w:pPr>
    </w:p>
    <w:p w:rsidR="00CA7378" w:rsidRPr="00DA16D1" w:rsidRDefault="00CA7378" w:rsidP="00DA16D1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A16D1">
        <w:rPr>
          <w:rFonts w:ascii="Times New Roman" w:hAnsi="Times New Roman"/>
          <w:sz w:val="24"/>
          <w:szCs w:val="24"/>
        </w:rPr>
        <w:t>1.</w:t>
      </w:r>
      <w:r w:rsidRPr="00DA16D1">
        <w:rPr>
          <w:rFonts w:ascii="Times New Roman" w:hAnsi="Times New Roman"/>
          <w:sz w:val="24"/>
          <w:szCs w:val="24"/>
        </w:rPr>
        <w:tab/>
      </w:r>
      <w:r w:rsidRPr="00DA16D1">
        <w:rPr>
          <w:rFonts w:ascii="Times New Roman" w:hAnsi="Times New Roman"/>
          <w:sz w:val="24"/>
          <w:szCs w:val="24"/>
          <w:lang w:val="en-US"/>
        </w:rPr>
        <w:t>Trufljak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E</w:t>
      </w:r>
      <w:r w:rsidRPr="00DA16D1">
        <w:rPr>
          <w:rFonts w:ascii="Times New Roman" w:hAnsi="Times New Roman"/>
          <w:sz w:val="24"/>
          <w:szCs w:val="24"/>
        </w:rPr>
        <w:t>.</w:t>
      </w:r>
      <w:r w:rsidRPr="00DA16D1">
        <w:rPr>
          <w:rFonts w:ascii="Times New Roman" w:hAnsi="Times New Roman"/>
          <w:sz w:val="24"/>
          <w:szCs w:val="24"/>
          <w:lang w:val="en-US"/>
        </w:rPr>
        <w:t>V</w:t>
      </w:r>
      <w:r w:rsidRPr="00DA16D1">
        <w:rPr>
          <w:rFonts w:ascii="Times New Roman" w:hAnsi="Times New Roman"/>
          <w:sz w:val="24"/>
          <w:szCs w:val="24"/>
        </w:rPr>
        <w:t xml:space="preserve">. </w:t>
      </w:r>
      <w:r w:rsidRPr="00DA16D1">
        <w:rPr>
          <w:rFonts w:ascii="Times New Roman" w:hAnsi="Times New Roman"/>
          <w:sz w:val="24"/>
          <w:szCs w:val="24"/>
          <w:lang w:val="en-US"/>
        </w:rPr>
        <w:t>Posev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semjan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ovoshhnyh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kul</w:t>
      </w:r>
      <w:r w:rsidRPr="00DA16D1">
        <w:rPr>
          <w:rFonts w:ascii="Times New Roman" w:hAnsi="Times New Roman"/>
          <w:sz w:val="24"/>
          <w:szCs w:val="24"/>
        </w:rPr>
        <w:t>'</w:t>
      </w:r>
      <w:r w:rsidRPr="00DA16D1">
        <w:rPr>
          <w:rFonts w:ascii="Times New Roman" w:hAnsi="Times New Roman"/>
          <w:sz w:val="24"/>
          <w:szCs w:val="24"/>
          <w:lang w:val="en-US"/>
        </w:rPr>
        <w:t>tur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i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tabaka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gidravlicheskim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sposobom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s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is</w:t>
      </w:r>
      <w:r w:rsidRPr="00DA16D1">
        <w:rPr>
          <w:rFonts w:ascii="Times New Roman" w:hAnsi="Times New Roman"/>
          <w:sz w:val="24"/>
          <w:szCs w:val="24"/>
        </w:rPr>
        <w:t>-</w:t>
      </w:r>
      <w:r w:rsidRPr="00DA16D1">
        <w:rPr>
          <w:rFonts w:ascii="Times New Roman" w:hAnsi="Times New Roman"/>
          <w:sz w:val="24"/>
          <w:szCs w:val="24"/>
          <w:lang w:val="en-US"/>
        </w:rPr>
        <w:t>pol</w:t>
      </w:r>
      <w:r w:rsidRPr="00DA16D1">
        <w:rPr>
          <w:rFonts w:ascii="Times New Roman" w:hAnsi="Times New Roman"/>
          <w:sz w:val="24"/>
          <w:szCs w:val="24"/>
        </w:rPr>
        <w:t>'</w:t>
      </w:r>
      <w:r w:rsidRPr="00DA16D1">
        <w:rPr>
          <w:rFonts w:ascii="Times New Roman" w:hAnsi="Times New Roman"/>
          <w:sz w:val="24"/>
          <w:szCs w:val="24"/>
          <w:lang w:val="en-US"/>
        </w:rPr>
        <w:t>zovaniem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jelektroaktivirovannoj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vody</w:t>
      </w:r>
      <w:r w:rsidRPr="00DA16D1">
        <w:rPr>
          <w:rFonts w:ascii="Times New Roman" w:hAnsi="Times New Roman"/>
          <w:sz w:val="24"/>
          <w:szCs w:val="24"/>
        </w:rPr>
        <w:t xml:space="preserve">/ </w:t>
      </w:r>
      <w:r w:rsidRPr="00DA16D1">
        <w:rPr>
          <w:rFonts w:ascii="Times New Roman" w:hAnsi="Times New Roman"/>
          <w:sz w:val="24"/>
          <w:szCs w:val="24"/>
          <w:lang w:val="en-US"/>
        </w:rPr>
        <w:t>E</w:t>
      </w:r>
      <w:r w:rsidRPr="00DA16D1">
        <w:rPr>
          <w:rFonts w:ascii="Times New Roman" w:hAnsi="Times New Roman"/>
          <w:sz w:val="24"/>
          <w:szCs w:val="24"/>
        </w:rPr>
        <w:t>.</w:t>
      </w:r>
      <w:r w:rsidRPr="00DA16D1">
        <w:rPr>
          <w:rFonts w:ascii="Times New Roman" w:hAnsi="Times New Roman"/>
          <w:sz w:val="24"/>
          <w:szCs w:val="24"/>
          <w:lang w:val="en-US"/>
        </w:rPr>
        <w:t>V</w:t>
      </w:r>
      <w:r w:rsidRPr="00DA16D1">
        <w:rPr>
          <w:rFonts w:ascii="Times New Roman" w:hAnsi="Times New Roman"/>
          <w:sz w:val="24"/>
          <w:szCs w:val="24"/>
        </w:rPr>
        <w:t xml:space="preserve">. </w:t>
      </w:r>
      <w:r w:rsidRPr="00DA16D1">
        <w:rPr>
          <w:rFonts w:ascii="Times New Roman" w:hAnsi="Times New Roman"/>
          <w:sz w:val="24"/>
          <w:szCs w:val="24"/>
          <w:lang w:val="en-US"/>
        </w:rPr>
        <w:t>Trufljak</w:t>
      </w:r>
      <w:r w:rsidRPr="00DA16D1">
        <w:rPr>
          <w:rFonts w:ascii="Times New Roman" w:hAnsi="Times New Roman"/>
          <w:sz w:val="24"/>
          <w:szCs w:val="24"/>
        </w:rPr>
        <w:t xml:space="preserve">, </w:t>
      </w:r>
      <w:r w:rsidRPr="00DA16D1">
        <w:rPr>
          <w:rFonts w:ascii="Times New Roman" w:hAnsi="Times New Roman"/>
          <w:sz w:val="24"/>
          <w:szCs w:val="24"/>
          <w:lang w:val="en-US"/>
        </w:rPr>
        <w:t>E</w:t>
      </w:r>
      <w:r w:rsidRPr="00DA16D1">
        <w:rPr>
          <w:rFonts w:ascii="Times New Roman" w:hAnsi="Times New Roman"/>
          <w:sz w:val="24"/>
          <w:szCs w:val="24"/>
        </w:rPr>
        <w:t>.</w:t>
      </w:r>
      <w:r w:rsidRPr="00DA16D1">
        <w:rPr>
          <w:rFonts w:ascii="Times New Roman" w:hAnsi="Times New Roman"/>
          <w:sz w:val="24"/>
          <w:szCs w:val="24"/>
          <w:lang w:val="en-US"/>
        </w:rPr>
        <w:t>I</w:t>
      </w:r>
      <w:r w:rsidRPr="00DA16D1">
        <w:rPr>
          <w:rFonts w:ascii="Times New Roman" w:hAnsi="Times New Roman"/>
          <w:sz w:val="24"/>
          <w:szCs w:val="24"/>
        </w:rPr>
        <w:t xml:space="preserve">. </w:t>
      </w:r>
      <w:r w:rsidRPr="00DA16D1">
        <w:rPr>
          <w:rFonts w:ascii="Times New Roman" w:hAnsi="Times New Roman"/>
          <w:sz w:val="24"/>
          <w:szCs w:val="24"/>
          <w:lang w:val="en-US"/>
        </w:rPr>
        <w:t>Vinevskij</w:t>
      </w:r>
      <w:r w:rsidRPr="00DA16D1">
        <w:rPr>
          <w:rFonts w:ascii="Times New Roman" w:hAnsi="Times New Roman"/>
          <w:sz w:val="24"/>
          <w:szCs w:val="24"/>
        </w:rPr>
        <w:t xml:space="preserve">, </w:t>
      </w:r>
      <w:r w:rsidRPr="00DA16D1">
        <w:rPr>
          <w:rFonts w:ascii="Times New Roman" w:hAnsi="Times New Roman"/>
          <w:sz w:val="24"/>
          <w:szCs w:val="24"/>
          <w:lang w:val="en-US"/>
        </w:rPr>
        <w:t>N</w:t>
      </w:r>
      <w:r w:rsidRPr="00DA16D1">
        <w:rPr>
          <w:rFonts w:ascii="Times New Roman" w:hAnsi="Times New Roman"/>
          <w:sz w:val="24"/>
          <w:szCs w:val="24"/>
        </w:rPr>
        <w:t>.</w:t>
      </w:r>
      <w:r w:rsidRPr="00DA16D1">
        <w:rPr>
          <w:rFonts w:ascii="Times New Roman" w:hAnsi="Times New Roman"/>
          <w:sz w:val="24"/>
          <w:szCs w:val="24"/>
          <w:lang w:val="en-US"/>
        </w:rPr>
        <w:t>Ju</w:t>
      </w:r>
      <w:r w:rsidRPr="00DA16D1">
        <w:rPr>
          <w:rFonts w:ascii="Times New Roman" w:hAnsi="Times New Roman"/>
          <w:sz w:val="24"/>
          <w:szCs w:val="24"/>
        </w:rPr>
        <w:t xml:space="preserve">. </w:t>
      </w:r>
      <w:r w:rsidRPr="00DA16D1">
        <w:rPr>
          <w:rFonts w:ascii="Times New Roman" w:hAnsi="Times New Roman"/>
          <w:sz w:val="24"/>
          <w:szCs w:val="24"/>
          <w:lang w:val="en-US"/>
        </w:rPr>
        <w:t>Kurchenko</w:t>
      </w:r>
      <w:r w:rsidRPr="00DA16D1">
        <w:rPr>
          <w:rFonts w:ascii="Times New Roman" w:hAnsi="Times New Roman"/>
          <w:sz w:val="24"/>
          <w:szCs w:val="24"/>
        </w:rPr>
        <w:t xml:space="preserve">, </w:t>
      </w:r>
      <w:r w:rsidRPr="00DA16D1">
        <w:rPr>
          <w:rFonts w:ascii="Times New Roman" w:hAnsi="Times New Roman"/>
          <w:sz w:val="24"/>
          <w:szCs w:val="24"/>
          <w:lang w:val="en-US"/>
        </w:rPr>
        <w:t>I</w:t>
      </w:r>
      <w:r w:rsidRPr="00DA16D1">
        <w:rPr>
          <w:rFonts w:ascii="Times New Roman" w:hAnsi="Times New Roman"/>
          <w:sz w:val="24"/>
          <w:szCs w:val="24"/>
        </w:rPr>
        <w:t>.</w:t>
      </w:r>
      <w:r w:rsidRPr="00DA16D1">
        <w:rPr>
          <w:rFonts w:ascii="Times New Roman" w:hAnsi="Times New Roman"/>
          <w:sz w:val="24"/>
          <w:szCs w:val="24"/>
          <w:lang w:val="en-US"/>
        </w:rPr>
        <w:t>S</w:t>
      </w:r>
      <w:r w:rsidRPr="00DA16D1">
        <w:rPr>
          <w:rFonts w:ascii="Times New Roman" w:hAnsi="Times New Roman"/>
          <w:sz w:val="24"/>
          <w:szCs w:val="24"/>
        </w:rPr>
        <w:t xml:space="preserve">. </w:t>
      </w:r>
      <w:r w:rsidRPr="00DA16D1">
        <w:rPr>
          <w:rFonts w:ascii="Times New Roman" w:hAnsi="Times New Roman"/>
          <w:sz w:val="24"/>
          <w:szCs w:val="24"/>
          <w:lang w:val="en-US"/>
        </w:rPr>
        <w:t>Skorobogachenko</w:t>
      </w:r>
      <w:r w:rsidRPr="00DA16D1">
        <w:rPr>
          <w:rFonts w:ascii="Times New Roman" w:hAnsi="Times New Roman"/>
          <w:sz w:val="24"/>
          <w:szCs w:val="24"/>
        </w:rPr>
        <w:t xml:space="preserve"> // </w:t>
      </w:r>
      <w:r w:rsidRPr="00DA16D1">
        <w:rPr>
          <w:rFonts w:ascii="Times New Roman" w:hAnsi="Times New Roman"/>
          <w:sz w:val="24"/>
          <w:szCs w:val="24"/>
          <w:lang w:val="en-US"/>
        </w:rPr>
        <w:t>Tehnika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i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oborudovanie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dlja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sela</w:t>
      </w:r>
      <w:r w:rsidRPr="00DA16D1">
        <w:rPr>
          <w:rFonts w:ascii="Times New Roman" w:hAnsi="Times New Roman"/>
          <w:sz w:val="24"/>
          <w:szCs w:val="24"/>
        </w:rPr>
        <w:t>. – 2015. – № 1 (211).</w:t>
      </w:r>
    </w:p>
    <w:p w:rsidR="00CA7378" w:rsidRPr="00DA16D1" w:rsidRDefault="00CA7378" w:rsidP="00DA16D1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DA16D1">
        <w:rPr>
          <w:rFonts w:ascii="Times New Roman" w:hAnsi="Times New Roman"/>
          <w:sz w:val="24"/>
          <w:szCs w:val="24"/>
        </w:rPr>
        <w:t>2.</w:t>
      </w:r>
      <w:r w:rsidRPr="00DA16D1">
        <w:rPr>
          <w:rFonts w:ascii="Times New Roman" w:hAnsi="Times New Roman"/>
          <w:sz w:val="24"/>
          <w:szCs w:val="24"/>
        </w:rPr>
        <w:tab/>
      </w:r>
      <w:r w:rsidRPr="00DA16D1">
        <w:rPr>
          <w:rFonts w:ascii="Times New Roman" w:hAnsi="Times New Roman"/>
          <w:sz w:val="24"/>
          <w:szCs w:val="24"/>
          <w:lang w:val="en-US"/>
        </w:rPr>
        <w:t>Trufljak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E</w:t>
      </w:r>
      <w:r w:rsidRPr="00DA16D1">
        <w:rPr>
          <w:rFonts w:ascii="Times New Roman" w:hAnsi="Times New Roman"/>
          <w:sz w:val="24"/>
          <w:szCs w:val="24"/>
        </w:rPr>
        <w:t>.</w:t>
      </w:r>
      <w:r w:rsidRPr="00DA16D1">
        <w:rPr>
          <w:rFonts w:ascii="Times New Roman" w:hAnsi="Times New Roman"/>
          <w:sz w:val="24"/>
          <w:szCs w:val="24"/>
          <w:lang w:val="en-US"/>
        </w:rPr>
        <w:t>V</w:t>
      </w:r>
      <w:r w:rsidRPr="00DA16D1">
        <w:rPr>
          <w:rFonts w:ascii="Times New Roman" w:hAnsi="Times New Roman"/>
          <w:sz w:val="24"/>
          <w:szCs w:val="24"/>
        </w:rPr>
        <w:t xml:space="preserve">. </w:t>
      </w:r>
      <w:r w:rsidRPr="00DA16D1">
        <w:rPr>
          <w:rFonts w:ascii="Times New Roman" w:hAnsi="Times New Roman"/>
          <w:sz w:val="24"/>
          <w:szCs w:val="24"/>
          <w:lang w:val="en-US"/>
        </w:rPr>
        <w:t>Izuchenie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gidroposeva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ovoshhnyh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kul</w:t>
      </w:r>
      <w:r w:rsidRPr="00DA16D1">
        <w:rPr>
          <w:rFonts w:ascii="Times New Roman" w:hAnsi="Times New Roman"/>
          <w:sz w:val="24"/>
          <w:szCs w:val="24"/>
        </w:rPr>
        <w:t>'</w:t>
      </w:r>
      <w:r w:rsidRPr="00DA16D1">
        <w:rPr>
          <w:rFonts w:ascii="Times New Roman" w:hAnsi="Times New Roman"/>
          <w:sz w:val="24"/>
          <w:szCs w:val="24"/>
          <w:lang w:val="en-US"/>
        </w:rPr>
        <w:t>tur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s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primeneniem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jelektroaktivi</w:t>
      </w:r>
      <w:r w:rsidRPr="00DA16D1">
        <w:rPr>
          <w:rFonts w:ascii="Times New Roman" w:hAnsi="Times New Roman"/>
          <w:sz w:val="24"/>
          <w:szCs w:val="24"/>
        </w:rPr>
        <w:t>-</w:t>
      </w:r>
      <w:r w:rsidRPr="00DA16D1">
        <w:rPr>
          <w:rFonts w:ascii="Times New Roman" w:hAnsi="Times New Roman"/>
          <w:sz w:val="24"/>
          <w:szCs w:val="24"/>
          <w:lang w:val="en-US"/>
        </w:rPr>
        <w:t>rovannoj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vody</w:t>
      </w:r>
      <w:r w:rsidRPr="00DA16D1">
        <w:rPr>
          <w:rFonts w:ascii="Times New Roman" w:hAnsi="Times New Roman"/>
          <w:sz w:val="24"/>
          <w:szCs w:val="24"/>
        </w:rPr>
        <w:t xml:space="preserve"> /  </w:t>
      </w:r>
      <w:r w:rsidRPr="00DA16D1">
        <w:rPr>
          <w:rFonts w:ascii="Times New Roman" w:hAnsi="Times New Roman"/>
          <w:sz w:val="24"/>
          <w:szCs w:val="24"/>
          <w:lang w:val="en-US"/>
        </w:rPr>
        <w:t>E</w:t>
      </w:r>
      <w:r w:rsidRPr="00DA16D1">
        <w:rPr>
          <w:rFonts w:ascii="Times New Roman" w:hAnsi="Times New Roman"/>
          <w:sz w:val="24"/>
          <w:szCs w:val="24"/>
        </w:rPr>
        <w:t>.</w:t>
      </w:r>
      <w:r w:rsidRPr="00DA16D1">
        <w:rPr>
          <w:rFonts w:ascii="Times New Roman" w:hAnsi="Times New Roman"/>
          <w:sz w:val="24"/>
          <w:szCs w:val="24"/>
          <w:lang w:val="en-US"/>
        </w:rPr>
        <w:t>V</w:t>
      </w:r>
      <w:r w:rsidRPr="00DA16D1">
        <w:rPr>
          <w:rFonts w:ascii="Times New Roman" w:hAnsi="Times New Roman"/>
          <w:sz w:val="24"/>
          <w:szCs w:val="24"/>
        </w:rPr>
        <w:t xml:space="preserve">. </w:t>
      </w:r>
      <w:r w:rsidRPr="00DA16D1">
        <w:rPr>
          <w:rFonts w:ascii="Times New Roman" w:hAnsi="Times New Roman"/>
          <w:sz w:val="24"/>
          <w:szCs w:val="24"/>
          <w:lang w:val="en-US"/>
        </w:rPr>
        <w:t>Trufljak</w:t>
      </w:r>
      <w:r w:rsidRPr="00DA16D1">
        <w:rPr>
          <w:rFonts w:ascii="Times New Roman" w:hAnsi="Times New Roman"/>
          <w:sz w:val="24"/>
          <w:szCs w:val="24"/>
        </w:rPr>
        <w:t xml:space="preserve">, </w:t>
      </w:r>
      <w:r w:rsidRPr="00DA16D1">
        <w:rPr>
          <w:rFonts w:ascii="Times New Roman" w:hAnsi="Times New Roman"/>
          <w:sz w:val="24"/>
          <w:szCs w:val="24"/>
          <w:lang w:val="en-US"/>
        </w:rPr>
        <w:t>N</w:t>
      </w:r>
      <w:r w:rsidRPr="00DA16D1">
        <w:rPr>
          <w:rFonts w:ascii="Times New Roman" w:hAnsi="Times New Roman"/>
          <w:sz w:val="24"/>
          <w:szCs w:val="24"/>
        </w:rPr>
        <w:t>.</w:t>
      </w:r>
      <w:r w:rsidRPr="00DA16D1">
        <w:rPr>
          <w:rFonts w:ascii="Times New Roman" w:hAnsi="Times New Roman"/>
          <w:sz w:val="24"/>
          <w:szCs w:val="24"/>
          <w:lang w:val="en-US"/>
        </w:rPr>
        <w:t>Ju</w:t>
      </w:r>
      <w:r w:rsidRPr="00DA16D1">
        <w:rPr>
          <w:rFonts w:ascii="Times New Roman" w:hAnsi="Times New Roman"/>
          <w:sz w:val="24"/>
          <w:szCs w:val="24"/>
        </w:rPr>
        <w:t xml:space="preserve">. </w:t>
      </w:r>
      <w:r w:rsidRPr="00DA16D1">
        <w:rPr>
          <w:rFonts w:ascii="Times New Roman" w:hAnsi="Times New Roman"/>
          <w:sz w:val="24"/>
          <w:szCs w:val="24"/>
          <w:lang w:val="en-US"/>
        </w:rPr>
        <w:t>Kurchenko</w:t>
      </w:r>
      <w:r w:rsidRPr="00DA16D1">
        <w:rPr>
          <w:rFonts w:ascii="Times New Roman" w:hAnsi="Times New Roman"/>
          <w:sz w:val="24"/>
          <w:szCs w:val="24"/>
        </w:rPr>
        <w:t xml:space="preserve">, </w:t>
      </w:r>
      <w:r w:rsidRPr="00DA16D1">
        <w:rPr>
          <w:rFonts w:ascii="Times New Roman" w:hAnsi="Times New Roman"/>
          <w:sz w:val="24"/>
          <w:szCs w:val="24"/>
          <w:lang w:val="en-US"/>
        </w:rPr>
        <w:t>D</w:t>
      </w:r>
      <w:r w:rsidRPr="00DA16D1">
        <w:rPr>
          <w:rFonts w:ascii="Times New Roman" w:hAnsi="Times New Roman"/>
          <w:sz w:val="24"/>
          <w:szCs w:val="24"/>
        </w:rPr>
        <w:t>.</w:t>
      </w:r>
      <w:r w:rsidRPr="00DA16D1">
        <w:rPr>
          <w:rFonts w:ascii="Times New Roman" w:hAnsi="Times New Roman"/>
          <w:sz w:val="24"/>
          <w:szCs w:val="24"/>
          <w:lang w:val="en-US"/>
        </w:rPr>
        <w:t>S</w:t>
      </w:r>
      <w:r w:rsidRPr="00DA16D1">
        <w:rPr>
          <w:rFonts w:ascii="Times New Roman" w:hAnsi="Times New Roman"/>
          <w:sz w:val="24"/>
          <w:szCs w:val="24"/>
        </w:rPr>
        <w:t xml:space="preserve">. </w:t>
      </w:r>
      <w:r w:rsidRPr="00DA16D1">
        <w:rPr>
          <w:rFonts w:ascii="Times New Roman" w:hAnsi="Times New Roman"/>
          <w:sz w:val="24"/>
          <w:szCs w:val="24"/>
          <w:lang w:val="en-US"/>
        </w:rPr>
        <w:t>Jarkin</w:t>
      </w:r>
      <w:r w:rsidRPr="00DA16D1">
        <w:rPr>
          <w:rFonts w:ascii="Times New Roman" w:hAnsi="Times New Roman"/>
          <w:sz w:val="24"/>
          <w:szCs w:val="24"/>
        </w:rPr>
        <w:t xml:space="preserve"> // </w:t>
      </w:r>
      <w:r w:rsidRPr="00DA16D1">
        <w:rPr>
          <w:rFonts w:ascii="Times New Roman" w:hAnsi="Times New Roman"/>
          <w:sz w:val="24"/>
          <w:szCs w:val="24"/>
          <w:lang w:val="en-US"/>
        </w:rPr>
        <w:t>Politematicheskij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setevoj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jelek</w:t>
      </w:r>
      <w:r w:rsidRPr="00DA16D1">
        <w:rPr>
          <w:rFonts w:ascii="Times New Roman" w:hAnsi="Times New Roman"/>
          <w:sz w:val="24"/>
          <w:szCs w:val="24"/>
        </w:rPr>
        <w:t>-</w:t>
      </w:r>
      <w:r w:rsidRPr="00DA16D1">
        <w:rPr>
          <w:rFonts w:ascii="Times New Roman" w:hAnsi="Times New Roman"/>
          <w:sz w:val="24"/>
          <w:szCs w:val="24"/>
          <w:lang w:val="en-US"/>
        </w:rPr>
        <w:t>tronnyj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nauchnyj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zhurnal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Kubanskogo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gos</w:t>
      </w:r>
      <w:r w:rsidRPr="00DA16D1">
        <w:rPr>
          <w:rFonts w:ascii="Times New Roman" w:hAnsi="Times New Roman"/>
          <w:sz w:val="24"/>
          <w:szCs w:val="24"/>
          <w:lang w:val="en-US"/>
        </w:rPr>
        <w:t>u</w:t>
      </w:r>
      <w:r w:rsidRPr="00DA16D1">
        <w:rPr>
          <w:rFonts w:ascii="Times New Roman" w:hAnsi="Times New Roman"/>
          <w:sz w:val="24"/>
          <w:szCs w:val="24"/>
          <w:lang w:val="en-US"/>
        </w:rPr>
        <w:t>darstvennogo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agrarnogo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universiteta</w:t>
      </w:r>
      <w:r w:rsidRPr="00DA16D1">
        <w:rPr>
          <w:rFonts w:ascii="Times New Roman" w:hAnsi="Times New Roman"/>
          <w:sz w:val="24"/>
          <w:szCs w:val="24"/>
        </w:rPr>
        <w:t xml:space="preserve"> (</w:t>
      </w:r>
      <w:r w:rsidRPr="00DA16D1">
        <w:rPr>
          <w:rFonts w:ascii="Times New Roman" w:hAnsi="Times New Roman"/>
          <w:sz w:val="24"/>
          <w:szCs w:val="24"/>
          <w:lang w:val="en-US"/>
        </w:rPr>
        <w:t>Nauchnyj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zhurnal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KubGAU</w:t>
      </w:r>
      <w:r w:rsidRPr="00DA16D1">
        <w:rPr>
          <w:rFonts w:ascii="Times New Roman" w:hAnsi="Times New Roman"/>
          <w:sz w:val="24"/>
          <w:szCs w:val="24"/>
        </w:rPr>
        <w:t>) [</w:t>
      </w:r>
      <w:r w:rsidRPr="00DA16D1">
        <w:rPr>
          <w:rFonts w:ascii="Times New Roman" w:hAnsi="Times New Roman"/>
          <w:sz w:val="24"/>
          <w:szCs w:val="24"/>
          <w:lang w:val="en-US"/>
        </w:rPr>
        <w:t>Jelektronnyj</w:t>
      </w:r>
      <w:r w:rsidRPr="00DA16D1">
        <w:rPr>
          <w:rFonts w:ascii="Times New Roman" w:hAnsi="Times New Roman"/>
          <w:sz w:val="24"/>
          <w:szCs w:val="24"/>
        </w:rPr>
        <w:t xml:space="preserve"> </w:t>
      </w:r>
      <w:r w:rsidRPr="00DA16D1">
        <w:rPr>
          <w:rFonts w:ascii="Times New Roman" w:hAnsi="Times New Roman"/>
          <w:sz w:val="24"/>
          <w:szCs w:val="24"/>
          <w:lang w:val="en-US"/>
        </w:rPr>
        <w:t>resurs</w:t>
      </w:r>
      <w:r w:rsidRPr="00DA16D1">
        <w:rPr>
          <w:rFonts w:ascii="Times New Roman" w:hAnsi="Times New Roman"/>
          <w:sz w:val="24"/>
          <w:szCs w:val="24"/>
        </w:rPr>
        <w:t xml:space="preserve">]. – </w:t>
      </w:r>
      <w:r w:rsidRPr="00DA16D1">
        <w:rPr>
          <w:rFonts w:ascii="Times New Roman" w:hAnsi="Times New Roman"/>
          <w:sz w:val="24"/>
          <w:szCs w:val="24"/>
          <w:lang w:val="en-US"/>
        </w:rPr>
        <w:t>Krasnodar</w:t>
      </w:r>
      <w:r w:rsidRPr="00DA16D1">
        <w:rPr>
          <w:rFonts w:ascii="Times New Roman" w:hAnsi="Times New Roman"/>
          <w:sz w:val="24"/>
          <w:szCs w:val="24"/>
        </w:rPr>
        <w:t xml:space="preserve">: </w:t>
      </w:r>
      <w:r w:rsidRPr="00DA16D1">
        <w:rPr>
          <w:rFonts w:ascii="Times New Roman" w:hAnsi="Times New Roman"/>
          <w:sz w:val="24"/>
          <w:szCs w:val="24"/>
          <w:lang w:val="en-US"/>
        </w:rPr>
        <w:t>KubGAU</w:t>
      </w:r>
      <w:r w:rsidRPr="00DA16D1">
        <w:rPr>
          <w:rFonts w:ascii="Times New Roman" w:hAnsi="Times New Roman"/>
          <w:sz w:val="24"/>
          <w:szCs w:val="24"/>
        </w:rPr>
        <w:t xml:space="preserve">, 2014. – №02(096). </w:t>
      </w:r>
      <w:r w:rsidRPr="00DA16D1">
        <w:rPr>
          <w:rFonts w:ascii="Times New Roman" w:hAnsi="Times New Roman"/>
          <w:sz w:val="24"/>
          <w:szCs w:val="24"/>
          <w:lang w:val="en-US"/>
        </w:rPr>
        <w:t>S. 66 – 79. – IDA [article ID]: 0961402006. – Rezhim dostupa: http://ej.kubagro.ru/2014/02/pdf/06.pdf, 0,875 u.p.l., impakt-faktor RINC=0,346.</w:t>
      </w:r>
    </w:p>
    <w:p w:rsidR="00CA7378" w:rsidRPr="00DA16D1" w:rsidRDefault="00CA7378" w:rsidP="00DA16D1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DA16D1">
        <w:rPr>
          <w:rFonts w:ascii="Times New Roman" w:hAnsi="Times New Roman"/>
          <w:sz w:val="24"/>
          <w:szCs w:val="24"/>
          <w:lang w:val="en-US"/>
        </w:rPr>
        <w:t>3.</w:t>
      </w:r>
      <w:r w:rsidRPr="00DA16D1">
        <w:rPr>
          <w:rFonts w:ascii="Times New Roman" w:hAnsi="Times New Roman"/>
          <w:sz w:val="24"/>
          <w:szCs w:val="24"/>
          <w:lang w:val="en-US"/>
        </w:rPr>
        <w:tab/>
        <w:t>Pat. 2530497 RF, MPK A 01 S 7/00. Sejalka dlja rjadkovogo vyseva se</w:t>
      </w:r>
      <w:r w:rsidRPr="00DA16D1">
        <w:rPr>
          <w:rFonts w:ascii="Times New Roman" w:hAnsi="Times New Roman"/>
          <w:sz w:val="24"/>
          <w:szCs w:val="24"/>
          <w:lang w:val="en-US"/>
        </w:rPr>
        <w:t>m</w:t>
      </w:r>
      <w:r w:rsidRPr="00DA16D1">
        <w:rPr>
          <w:rFonts w:ascii="Times New Roman" w:hAnsi="Times New Roman"/>
          <w:sz w:val="24"/>
          <w:szCs w:val="24"/>
          <w:lang w:val="en-US"/>
        </w:rPr>
        <w:t>jan / E.V. Truf-ljak, D.S. Jarkin, S.S. Jarkin; zajavitel' i patentoobladatel' Ku</w:t>
      </w:r>
      <w:r w:rsidRPr="00DA16D1">
        <w:rPr>
          <w:rFonts w:ascii="Times New Roman" w:hAnsi="Times New Roman"/>
          <w:sz w:val="24"/>
          <w:szCs w:val="24"/>
          <w:lang w:val="en-US"/>
        </w:rPr>
        <w:t>b</w:t>
      </w:r>
      <w:r w:rsidRPr="00DA16D1">
        <w:rPr>
          <w:rFonts w:ascii="Times New Roman" w:hAnsi="Times New Roman"/>
          <w:sz w:val="24"/>
          <w:szCs w:val="24"/>
          <w:lang w:val="en-US"/>
        </w:rPr>
        <w:t>GAU. – №2013119350/13; za-javl. 25.04.2013; opubl. 10.10.2014. Bjul. №28.</w:t>
      </w:r>
    </w:p>
    <w:p w:rsidR="00CA7378" w:rsidRPr="00DA16D1" w:rsidRDefault="00CA7378" w:rsidP="00DA16D1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DA16D1">
        <w:rPr>
          <w:rFonts w:ascii="Times New Roman" w:hAnsi="Times New Roman"/>
          <w:sz w:val="24"/>
          <w:szCs w:val="24"/>
          <w:lang w:val="en-US"/>
        </w:rPr>
        <w:t>4.</w:t>
      </w:r>
      <w:r w:rsidRPr="00DA16D1">
        <w:rPr>
          <w:rFonts w:ascii="Times New Roman" w:hAnsi="Times New Roman"/>
          <w:sz w:val="24"/>
          <w:szCs w:val="24"/>
          <w:lang w:val="en-US"/>
        </w:rPr>
        <w:tab/>
        <w:t>Vikipedija – svobodnaja jenciklopedija: [Jelektronnyj resurs]. – Rezhim dostupa: http://ru.wikipedia.org.</w:t>
      </w:r>
    </w:p>
    <w:p w:rsidR="00CA7378" w:rsidRPr="00DA16D1" w:rsidRDefault="00CA7378" w:rsidP="00DA16D1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DA16D1">
        <w:rPr>
          <w:rFonts w:ascii="Times New Roman" w:hAnsi="Times New Roman"/>
          <w:sz w:val="24"/>
          <w:szCs w:val="24"/>
          <w:lang w:val="en-US"/>
        </w:rPr>
        <w:t>5.</w:t>
      </w:r>
      <w:r w:rsidRPr="00DA16D1">
        <w:rPr>
          <w:rFonts w:ascii="Times New Roman" w:hAnsi="Times New Roman"/>
          <w:sz w:val="24"/>
          <w:szCs w:val="24"/>
          <w:lang w:val="en-US"/>
        </w:rPr>
        <w:tab/>
        <w:t>Tahometr chasovoj TCh 10-R. Pasport. gJu 2.780.001 PS.</w:t>
      </w:r>
    </w:p>
    <w:sectPr w:rsidR="00CA7378" w:rsidRPr="00DA16D1" w:rsidSect="003F7DB6">
      <w:headerReference w:type="even" r:id="rId86"/>
      <w:headerReference w:type="default" r:id="rId87"/>
      <w:footerReference w:type="default" r:id="rId8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7378" w:rsidRDefault="00CA7378" w:rsidP="003F7DB6">
      <w:pPr>
        <w:spacing w:after="0" w:line="240" w:lineRule="auto"/>
      </w:pPr>
      <w:r>
        <w:separator/>
      </w:r>
    </w:p>
  </w:endnote>
  <w:endnote w:type="continuationSeparator" w:id="0">
    <w:p w:rsidR="00CA7378" w:rsidRDefault="00CA7378" w:rsidP="003F7D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7378" w:rsidRDefault="00CA7378">
    <w:pPr>
      <w:pStyle w:val="Footer"/>
    </w:pPr>
    <w:r w:rsidRPr="00CA4950">
      <w:rPr>
        <w:rFonts w:ascii="Times New Roman" w:hAnsi="Times New Roman"/>
        <w:sz w:val="24"/>
        <w:szCs w:val="24"/>
      </w:rPr>
      <w:t>http://ej.kubagro.ru/2016/02/pdf/</w:t>
    </w:r>
    <w:r>
      <w:rPr>
        <w:rFonts w:ascii="Times New Roman" w:hAnsi="Times New Roman"/>
        <w:sz w:val="24"/>
        <w:szCs w:val="24"/>
      </w:rPr>
      <w:t>62</w:t>
    </w:r>
    <w:r w:rsidRPr="00CA4950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7378" w:rsidRDefault="00CA7378" w:rsidP="003F7DB6">
      <w:pPr>
        <w:spacing w:after="0" w:line="240" w:lineRule="auto"/>
      </w:pPr>
      <w:r>
        <w:separator/>
      </w:r>
    </w:p>
  </w:footnote>
  <w:footnote w:type="continuationSeparator" w:id="0">
    <w:p w:rsidR="00CA7378" w:rsidRDefault="00CA7378" w:rsidP="003F7D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7378" w:rsidRDefault="00CA7378" w:rsidP="000B0DC6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A7378" w:rsidRDefault="00CA7378" w:rsidP="00DB38CB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okmarkStart w:id="11" w:name="OLE_LINK224"/>
  <w:bookmarkStart w:id="12" w:name="OLE_LINK225"/>
  <w:bookmarkStart w:id="13" w:name="OLE_LINK226"/>
  <w:bookmarkStart w:id="14" w:name="OLE_LINK227"/>
  <w:bookmarkStart w:id="15" w:name="OLE_LINK228"/>
  <w:bookmarkStart w:id="16" w:name="OLE_LINK229"/>
  <w:bookmarkStart w:id="17" w:name="OLE_LINK230"/>
  <w:bookmarkStart w:id="18" w:name="OLE_LINK231"/>
  <w:bookmarkStart w:id="19" w:name="OLE_LINK232"/>
  <w:p w:rsidR="00CA7378" w:rsidRPr="00DB38CB" w:rsidRDefault="00CA7378" w:rsidP="000B0DC6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DB38CB">
      <w:rPr>
        <w:rStyle w:val="PageNumber"/>
        <w:rFonts w:ascii="Times New Roman" w:hAnsi="Times New Roman"/>
        <w:sz w:val="28"/>
        <w:szCs w:val="28"/>
      </w:rPr>
      <w:fldChar w:fldCharType="begin"/>
    </w:r>
    <w:r w:rsidRPr="00DB38CB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DB38CB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17</w:t>
    </w:r>
    <w:r w:rsidRPr="00DB38CB">
      <w:rPr>
        <w:rStyle w:val="PageNumber"/>
        <w:rFonts w:ascii="Times New Roman" w:hAnsi="Times New Roman"/>
        <w:sz w:val="28"/>
        <w:szCs w:val="28"/>
      </w:rPr>
      <w:fldChar w:fldCharType="end"/>
    </w:r>
  </w:p>
  <w:p w:rsidR="00CA7378" w:rsidRPr="00DB38CB" w:rsidRDefault="00CA7378" w:rsidP="00DB38CB">
    <w:pPr>
      <w:pStyle w:val="Header"/>
      <w:ind w:right="360"/>
      <w:rPr>
        <w:rFonts w:ascii="Times New Roman" w:hAnsi="Times New Roman"/>
        <w:lang w:val="en-US"/>
      </w:rPr>
    </w:pPr>
    <w:bookmarkStart w:id="20" w:name="OLE_LINK1"/>
    <w:bookmarkStart w:id="21" w:name="OLE_LINK2"/>
    <w:bookmarkStart w:id="22" w:name="OLE_LINK3"/>
    <w:r w:rsidRPr="00F528E3">
      <w:rPr>
        <w:rFonts w:ascii="Times New Roman" w:hAnsi="Times New Roman"/>
        <w:sz w:val="24"/>
        <w:szCs w:val="24"/>
      </w:rPr>
      <w:t>Научный журнал КубГАУ, №116</w:t>
    </w:r>
    <w:r w:rsidRPr="00F528E3">
      <w:rPr>
        <w:rFonts w:ascii="Times New Roman" w:hAnsi="Times New Roman"/>
        <w:sz w:val="24"/>
        <w:szCs w:val="24"/>
        <w:lang w:val="en-US"/>
      </w:rPr>
      <w:t>(</w:t>
    </w:r>
    <w:r w:rsidRPr="00F528E3">
      <w:rPr>
        <w:rFonts w:ascii="Times New Roman" w:hAnsi="Times New Roman"/>
        <w:sz w:val="24"/>
        <w:szCs w:val="24"/>
      </w:rPr>
      <w:t>02), 2016 года</w:t>
    </w:r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</w:p>
  <w:p w:rsidR="00CA7378" w:rsidRDefault="00CA7378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AC2C7D"/>
    <w:multiLevelType w:val="hybridMultilevel"/>
    <w:tmpl w:val="EF1ED69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C2E245D"/>
    <w:multiLevelType w:val="hybridMultilevel"/>
    <w:tmpl w:val="D1368A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6A10C7D"/>
    <w:multiLevelType w:val="hybridMultilevel"/>
    <w:tmpl w:val="F7228254"/>
    <w:lvl w:ilvl="0" w:tplc="3AF65BF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69E71AF"/>
    <w:multiLevelType w:val="hybridMultilevel"/>
    <w:tmpl w:val="6EA421E6"/>
    <w:lvl w:ilvl="0" w:tplc="323A2512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">
    <w:nsid w:val="66964C64"/>
    <w:multiLevelType w:val="hybridMultilevel"/>
    <w:tmpl w:val="D12616FE"/>
    <w:lvl w:ilvl="0" w:tplc="1406A014">
      <w:start w:val="1"/>
      <w:numFmt w:val="decimal"/>
      <w:lvlText w:val="%1."/>
      <w:lvlJc w:val="left"/>
      <w:pPr>
        <w:ind w:left="114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246B4"/>
    <w:rsid w:val="00000622"/>
    <w:rsid w:val="00005A68"/>
    <w:rsid w:val="00007FA3"/>
    <w:rsid w:val="00010260"/>
    <w:rsid w:val="00011F4A"/>
    <w:rsid w:val="00015FA6"/>
    <w:rsid w:val="00016177"/>
    <w:rsid w:val="000218D3"/>
    <w:rsid w:val="00023B9D"/>
    <w:rsid w:val="00024F17"/>
    <w:rsid w:val="00027F54"/>
    <w:rsid w:val="00030D33"/>
    <w:rsid w:val="00041513"/>
    <w:rsid w:val="00045BCA"/>
    <w:rsid w:val="00056315"/>
    <w:rsid w:val="0006450A"/>
    <w:rsid w:val="00065A62"/>
    <w:rsid w:val="000672EB"/>
    <w:rsid w:val="000716CA"/>
    <w:rsid w:val="0007220D"/>
    <w:rsid w:val="00082C01"/>
    <w:rsid w:val="000832C7"/>
    <w:rsid w:val="00085BAC"/>
    <w:rsid w:val="00090407"/>
    <w:rsid w:val="00095133"/>
    <w:rsid w:val="000A3F53"/>
    <w:rsid w:val="000B0DC6"/>
    <w:rsid w:val="000C052E"/>
    <w:rsid w:val="000C53F6"/>
    <w:rsid w:val="000C6C24"/>
    <w:rsid w:val="000E2004"/>
    <w:rsid w:val="000E3B35"/>
    <w:rsid w:val="000E4B89"/>
    <w:rsid w:val="000E51B6"/>
    <w:rsid w:val="000E5806"/>
    <w:rsid w:val="000E7989"/>
    <w:rsid w:val="00101B23"/>
    <w:rsid w:val="00104FC4"/>
    <w:rsid w:val="001139E8"/>
    <w:rsid w:val="001311C5"/>
    <w:rsid w:val="00143B92"/>
    <w:rsid w:val="001452DE"/>
    <w:rsid w:val="00146F47"/>
    <w:rsid w:val="001527A2"/>
    <w:rsid w:val="00156777"/>
    <w:rsid w:val="00157E00"/>
    <w:rsid w:val="00165910"/>
    <w:rsid w:val="00166693"/>
    <w:rsid w:val="001773AE"/>
    <w:rsid w:val="00183E12"/>
    <w:rsid w:val="00186FCD"/>
    <w:rsid w:val="001972F2"/>
    <w:rsid w:val="001A13D2"/>
    <w:rsid w:val="001A3536"/>
    <w:rsid w:val="001A3DBF"/>
    <w:rsid w:val="001A4A97"/>
    <w:rsid w:val="001B0380"/>
    <w:rsid w:val="001B316C"/>
    <w:rsid w:val="001B3721"/>
    <w:rsid w:val="001B7CE9"/>
    <w:rsid w:val="001D22DA"/>
    <w:rsid w:val="001D3821"/>
    <w:rsid w:val="001F056E"/>
    <w:rsid w:val="001F0BA3"/>
    <w:rsid w:val="001F1903"/>
    <w:rsid w:val="001F3323"/>
    <w:rsid w:val="001F5AAD"/>
    <w:rsid w:val="001F64FE"/>
    <w:rsid w:val="00204C86"/>
    <w:rsid w:val="00214F02"/>
    <w:rsid w:val="002164E7"/>
    <w:rsid w:val="002165AE"/>
    <w:rsid w:val="0021783D"/>
    <w:rsid w:val="00220E66"/>
    <w:rsid w:val="0023135E"/>
    <w:rsid w:val="00232082"/>
    <w:rsid w:val="00240ADF"/>
    <w:rsid w:val="002471C5"/>
    <w:rsid w:val="002505F6"/>
    <w:rsid w:val="00252C77"/>
    <w:rsid w:val="002578BE"/>
    <w:rsid w:val="00270184"/>
    <w:rsid w:val="00280624"/>
    <w:rsid w:val="00286765"/>
    <w:rsid w:val="00291147"/>
    <w:rsid w:val="00291DF3"/>
    <w:rsid w:val="002A35D6"/>
    <w:rsid w:val="002A47CD"/>
    <w:rsid w:val="002B3721"/>
    <w:rsid w:val="002B37AF"/>
    <w:rsid w:val="002B3A10"/>
    <w:rsid w:val="002B635A"/>
    <w:rsid w:val="002B6F79"/>
    <w:rsid w:val="002D2690"/>
    <w:rsid w:val="002D533F"/>
    <w:rsid w:val="002E5214"/>
    <w:rsid w:val="002F3762"/>
    <w:rsid w:val="002F4348"/>
    <w:rsid w:val="0030027C"/>
    <w:rsid w:val="003033F4"/>
    <w:rsid w:val="00303A98"/>
    <w:rsid w:val="00304476"/>
    <w:rsid w:val="00306BE9"/>
    <w:rsid w:val="00314B44"/>
    <w:rsid w:val="00317A59"/>
    <w:rsid w:val="003239DB"/>
    <w:rsid w:val="00323A75"/>
    <w:rsid w:val="00331F7B"/>
    <w:rsid w:val="00333D09"/>
    <w:rsid w:val="00335223"/>
    <w:rsid w:val="003559CE"/>
    <w:rsid w:val="003576DE"/>
    <w:rsid w:val="003606F2"/>
    <w:rsid w:val="0036480B"/>
    <w:rsid w:val="00367562"/>
    <w:rsid w:val="003709F8"/>
    <w:rsid w:val="00371F8F"/>
    <w:rsid w:val="003733C8"/>
    <w:rsid w:val="00374555"/>
    <w:rsid w:val="0037513D"/>
    <w:rsid w:val="00383827"/>
    <w:rsid w:val="00387552"/>
    <w:rsid w:val="0039009E"/>
    <w:rsid w:val="00393DA1"/>
    <w:rsid w:val="00394F39"/>
    <w:rsid w:val="003A5A25"/>
    <w:rsid w:val="003A6BFE"/>
    <w:rsid w:val="003B3C86"/>
    <w:rsid w:val="003C3EC7"/>
    <w:rsid w:val="003C594C"/>
    <w:rsid w:val="003D39D5"/>
    <w:rsid w:val="003D3E7E"/>
    <w:rsid w:val="003E286B"/>
    <w:rsid w:val="003F379C"/>
    <w:rsid w:val="003F7DB6"/>
    <w:rsid w:val="004115CB"/>
    <w:rsid w:val="00411BD0"/>
    <w:rsid w:val="00415EBD"/>
    <w:rsid w:val="004208A2"/>
    <w:rsid w:val="00430785"/>
    <w:rsid w:val="004438DE"/>
    <w:rsid w:val="004512E5"/>
    <w:rsid w:val="00466637"/>
    <w:rsid w:val="00467F4B"/>
    <w:rsid w:val="004703AE"/>
    <w:rsid w:val="00470957"/>
    <w:rsid w:val="00475B73"/>
    <w:rsid w:val="00476980"/>
    <w:rsid w:val="004819FD"/>
    <w:rsid w:val="00484007"/>
    <w:rsid w:val="0049492B"/>
    <w:rsid w:val="004B6528"/>
    <w:rsid w:val="004C109A"/>
    <w:rsid w:val="004C1CAD"/>
    <w:rsid w:val="004C6440"/>
    <w:rsid w:val="004C6BC4"/>
    <w:rsid w:val="004D4F04"/>
    <w:rsid w:val="004D51A9"/>
    <w:rsid w:val="004D5C91"/>
    <w:rsid w:val="004E339F"/>
    <w:rsid w:val="004F28C9"/>
    <w:rsid w:val="004F3D24"/>
    <w:rsid w:val="004F557B"/>
    <w:rsid w:val="005120CC"/>
    <w:rsid w:val="005157E4"/>
    <w:rsid w:val="00517678"/>
    <w:rsid w:val="00520893"/>
    <w:rsid w:val="00521F40"/>
    <w:rsid w:val="005249A5"/>
    <w:rsid w:val="0052527A"/>
    <w:rsid w:val="00532867"/>
    <w:rsid w:val="005352D7"/>
    <w:rsid w:val="00540EA4"/>
    <w:rsid w:val="0054159A"/>
    <w:rsid w:val="00545386"/>
    <w:rsid w:val="0054550C"/>
    <w:rsid w:val="00545B5E"/>
    <w:rsid w:val="005501EB"/>
    <w:rsid w:val="00554507"/>
    <w:rsid w:val="005663B6"/>
    <w:rsid w:val="00566C25"/>
    <w:rsid w:val="00570E30"/>
    <w:rsid w:val="00572BE7"/>
    <w:rsid w:val="0057765D"/>
    <w:rsid w:val="00590BD8"/>
    <w:rsid w:val="005A0BDD"/>
    <w:rsid w:val="005A5F66"/>
    <w:rsid w:val="005A7361"/>
    <w:rsid w:val="005B30E1"/>
    <w:rsid w:val="005B350B"/>
    <w:rsid w:val="005C6CBE"/>
    <w:rsid w:val="005D2465"/>
    <w:rsid w:val="005D5F8F"/>
    <w:rsid w:val="005E45F1"/>
    <w:rsid w:val="005F0581"/>
    <w:rsid w:val="005F142F"/>
    <w:rsid w:val="005F1563"/>
    <w:rsid w:val="005F2678"/>
    <w:rsid w:val="005F2F1B"/>
    <w:rsid w:val="005F371B"/>
    <w:rsid w:val="005F64D7"/>
    <w:rsid w:val="006053A1"/>
    <w:rsid w:val="00621963"/>
    <w:rsid w:val="00621AC8"/>
    <w:rsid w:val="00633003"/>
    <w:rsid w:val="0063428F"/>
    <w:rsid w:val="006374E5"/>
    <w:rsid w:val="00660C9F"/>
    <w:rsid w:val="006625B3"/>
    <w:rsid w:val="0067063E"/>
    <w:rsid w:val="0067524B"/>
    <w:rsid w:val="00687F42"/>
    <w:rsid w:val="0069232F"/>
    <w:rsid w:val="0069460E"/>
    <w:rsid w:val="00697231"/>
    <w:rsid w:val="006A4F30"/>
    <w:rsid w:val="006B333B"/>
    <w:rsid w:val="006B6A4C"/>
    <w:rsid w:val="006C3B17"/>
    <w:rsid w:val="006C788D"/>
    <w:rsid w:val="006D09D1"/>
    <w:rsid w:val="006D15EE"/>
    <w:rsid w:val="006D3EF3"/>
    <w:rsid w:val="006E2432"/>
    <w:rsid w:val="006E3C48"/>
    <w:rsid w:val="006E6DAB"/>
    <w:rsid w:val="006F6A17"/>
    <w:rsid w:val="00700FA3"/>
    <w:rsid w:val="00701B4A"/>
    <w:rsid w:val="0071008E"/>
    <w:rsid w:val="00714671"/>
    <w:rsid w:val="0072315C"/>
    <w:rsid w:val="007265D6"/>
    <w:rsid w:val="007332A9"/>
    <w:rsid w:val="007335EF"/>
    <w:rsid w:val="00742834"/>
    <w:rsid w:val="007439BF"/>
    <w:rsid w:val="00753F96"/>
    <w:rsid w:val="00754144"/>
    <w:rsid w:val="007543F8"/>
    <w:rsid w:val="0075608B"/>
    <w:rsid w:val="00757DEB"/>
    <w:rsid w:val="007658AF"/>
    <w:rsid w:val="007660CB"/>
    <w:rsid w:val="00766793"/>
    <w:rsid w:val="00773604"/>
    <w:rsid w:val="00775309"/>
    <w:rsid w:val="0079142A"/>
    <w:rsid w:val="0079552E"/>
    <w:rsid w:val="007B7C37"/>
    <w:rsid w:val="007C578C"/>
    <w:rsid w:val="007C6044"/>
    <w:rsid w:val="007D1C17"/>
    <w:rsid w:val="007D230E"/>
    <w:rsid w:val="007D6DB6"/>
    <w:rsid w:val="007E0796"/>
    <w:rsid w:val="007E4329"/>
    <w:rsid w:val="007F2CE6"/>
    <w:rsid w:val="007F4B6F"/>
    <w:rsid w:val="008007DB"/>
    <w:rsid w:val="008044F7"/>
    <w:rsid w:val="00805EC3"/>
    <w:rsid w:val="0080728B"/>
    <w:rsid w:val="00814391"/>
    <w:rsid w:val="00820CAD"/>
    <w:rsid w:val="00823C9D"/>
    <w:rsid w:val="00825B0B"/>
    <w:rsid w:val="00830F24"/>
    <w:rsid w:val="00834D47"/>
    <w:rsid w:val="00836188"/>
    <w:rsid w:val="00852BEE"/>
    <w:rsid w:val="008555FA"/>
    <w:rsid w:val="0086722E"/>
    <w:rsid w:val="008721BC"/>
    <w:rsid w:val="00875AFA"/>
    <w:rsid w:val="00877916"/>
    <w:rsid w:val="008845FE"/>
    <w:rsid w:val="00885E2B"/>
    <w:rsid w:val="00886A1A"/>
    <w:rsid w:val="00891329"/>
    <w:rsid w:val="00891F06"/>
    <w:rsid w:val="008A5106"/>
    <w:rsid w:val="008B05B6"/>
    <w:rsid w:val="008B63B2"/>
    <w:rsid w:val="008C6386"/>
    <w:rsid w:val="008C7CCD"/>
    <w:rsid w:val="008D02FC"/>
    <w:rsid w:val="008D0B4F"/>
    <w:rsid w:val="008E1495"/>
    <w:rsid w:val="008E19F7"/>
    <w:rsid w:val="008E3DEC"/>
    <w:rsid w:val="008E7B47"/>
    <w:rsid w:val="008F0876"/>
    <w:rsid w:val="008F7449"/>
    <w:rsid w:val="009019EF"/>
    <w:rsid w:val="00903204"/>
    <w:rsid w:val="00904F3D"/>
    <w:rsid w:val="00906ABF"/>
    <w:rsid w:val="00910877"/>
    <w:rsid w:val="00910C28"/>
    <w:rsid w:val="00912744"/>
    <w:rsid w:val="00914B55"/>
    <w:rsid w:val="00914B69"/>
    <w:rsid w:val="00922D60"/>
    <w:rsid w:val="00923B4D"/>
    <w:rsid w:val="00924D35"/>
    <w:rsid w:val="00926144"/>
    <w:rsid w:val="00931D36"/>
    <w:rsid w:val="00932132"/>
    <w:rsid w:val="009323FE"/>
    <w:rsid w:val="009400DA"/>
    <w:rsid w:val="00944C96"/>
    <w:rsid w:val="00961594"/>
    <w:rsid w:val="00966464"/>
    <w:rsid w:val="009818EC"/>
    <w:rsid w:val="009835FF"/>
    <w:rsid w:val="00984E74"/>
    <w:rsid w:val="00987016"/>
    <w:rsid w:val="00987FF5"/>
    <w:rsid w:val="009A6A02"/>
    <w:rsid w:val="009B2835"/>
    <w:rsid w:val="009B588E"/>
    <w:rsid w:val="009C7137"/>
    <w:rsid w:val="009D27DE"/>
    <w:rsid w:val="009D2B3F"/>
    <w:rsid w:val="009D56F7"/>
    <w:rsid w:val="009D5DC5"/>
    <w:rsid w:val="009E38B5"/>
    <w:rsid w:val="00A0533D"/>
    <w:rsid w:val="00A0644F"/>
    <w:rsid w:val="00A130C2"/>
    <w:rsid w:val="00A1439A"/>
    <w:rsid w:val="00A147BB"/>
    <w:rsid w:val="00A155FD"/>
    <w:rsid w:val="00A207D3"/>
    <w:rsid w:val="00A240ED"/>
    <w:rsid w:val="00A249CA"/>
    <w:rsid w:val="00A300B3"/>
    <w:rsid w:val="00A31055"/>
    <w:rsid w:val="00A41809"/>
    <w:rsid w:val="00A50673"/>
    <w:rsid w:val="00A51C9E"/>
    <w:rsid w:val="00A5614E"/>
    <w:rsid w:val="00A56345"/>
    <w:rsid w:val="00A563C4"/>
    <w:rsid w:val="00A573D1"/>
    <w:rsid w:val="00A60370"/>
    <w:rsid w:val="00A63F20"/>
    <w:rsid w:val="00A64C16"/>
    <w:rsid w:val="00A66B2E"/>
    <w:rsid w:val="00A70BF2"/>
    <w:rsid w:val="00A71EA8"/>
    <w:rsid w:val="00A829EE"/>
    <w:rsid w:val="00A82FA0"/>
    <w:rsid w:val="00A85C6A"/>
    <w:rsid w:val="00A86F17"/>
    <w:rsid w:val="00A87700"/>
    <w:rsid w:val="00A92C95"/>
    <w:rsid w:val="00A94D8E"/>
    <w:rsid w:val="00A96D2D"/>
    <w:rsid w:val="00A97255"/>
    <w:rsid w:val="00AA3931"/>
    <w:rsid w:val="00AA5AD1"/>
    <w:rsid w:val="00AB2409"/>
    <w:rsid w:val="00AB59C1"/>
    <w:rsid w:val="00AD2EAA"/>
    <w:rsid w:val="00AD388D"/>
    <w:rsid w:val="00AD4449"/>
    <w:rsid w:val="00AD5495"/>
    <w:rsid w:val="00AE24AE"/>
    <w:rsid w:val="00AE7185"/>
    <w:rsid w:val="00AF3F95"/>
    <w:rsid w:val="00B07BFB"/>
    <w:rsid w:val="00B07FDC"/>
    <w:rsid w:val="00B17B71"/>
    <w:rsid w:val="00B2335F"/>
    <w:rsid w:val="00B26481"/>
    <w:rsid w:val="00B32601"/>
    <w:rsid w:val="00B33019"/>
    <w:rsid w:val="00B33413"/>
    <w:rsid w:val="00B34FDF"/>
    <w:rsid w:val="00B40BDF"/>
    <w:rsid w:val="00B440E7"/>
    <w:rsid w:val="00B44DE1"/>
    <w:rsid w:val="00B47470"/>
    <w:rsid w:val="00B50DFB"/>
    <w:rsid w:val="00B55713"/>
    <w:rsid w:val="00B55D8D"/>
    <w:rsid w:val="00B610E2"/>
    <w:rsid w:val="00B744E8"/>
    <w:rsid w:val="00B75969"/>
    <w:rsid w:val="00B80208"/>
    <w:rsid w:val="00B802CA"/>
    <w:rsid w:val="00B80DFE"/>
    <w:rsid w:val="00B90BEA"/>
    <w:rsid w:val="00BB3FFF"/>
    <w:rsid w:val="00BC3D9B"/>
    <w:rsid w:val="00BC4028"/>
    <w:rsid w:val="00BC7C74"/>
    <w:rsid w:val="00BD6755"/>
    <w:rsid w:val="00BE3240"/>
    <w:rsid w:val="00BE6783"/>
    <w:rsid w:val="00BE7CDF"/>
    <w:rsid w:val="00BF2633"/>
    <w:rsid w:val="00C015DA"/>
    <w:rsid w:val="00C04E6E"/>
    <w:rsid w:val="00C1339A"/>
    <w:rsid w:val="00C143F1"/>
    <w:rsid w:val="00C20611"/>
    <w:rsid w:val="00C33E3F"/>
    <w:rsid w:val="00C3448C"/>
    <w:rsid w:val="00C407EE"/>
    <w:rsid w:val="00C43285"/>
    <w:rsid w:val="00C467FD"/>
    <w:rsid w:val="00C63098"/>
    <w:rsid w:val="00C63721"/>
    <w:rsid w:val="00C637C0"/>
    <w:rsid w:val="00C71591"/>
    <w:rsid w:val="00C72909"/>
    <w:rsid w:val="00C73761"/>
    <w:rsid w:val="00C747EB"/>
    <w:rsid w:val="00C75859"/>
    <w:rsid w:val="00C77B79"/>
    <w:rsid w:val="00CA079D"/>
    <w:rsid w:val="00CA2C0E"/>
    <w:rsid w:val="00CA4950"/>
    <w:rsid w:val="00CA4A54"/>
    <w:rsid w:val="00CA6058"/>
    <w:rsid w:val="00CA7378"/>
    <w:rsid w:val="00CA758C"/>
    <w:rsid w:val="00CB45F2"/>
    <w:rsid w:val="00CB6CEC"/>
    <w:rsid w:val="00CD2109"/>
    <w:rsid w:val="00CD5979"/>
    <w:rsid w:val="00CE6892"/>
    <w:rsid w:val="00CF1F51"/>
    <w:rsid w:val="00CF2527"/>
    <w:rsid w:val="00CF5720"/>
    <w:rsid w:val="00D00513"/>
    <w:rsid w:val="00D02847"/>
    <w:rsid w:val="00D04300"/>
    <w:rsid w:val="00D055D5"/>
    <w:rsid w:val="00D063DE"/>
    <w:rsid w:val="00D10F0B"/>
    <w:rsid w:val="00D12598"/>
    <w:rsid w:val="00D31C52"/>
    <w:rsid w:val="00D33506"/>
    <w:rsid w:val="00D37446"/>
    <w:rsid w:val="00D40A45"/>
    <w:rsid w:val="00D41B4B"/>
    <w:rsid w:val="00D41D81"/>
    <w:rsid w:val="00D41FA3"/>
    <w:rsid w:val="00D45EE0"/>
    <w:rsid w:val="00D504DA"/>
    <w:rsid w:val="00D50D41"/>
    <w:rsid w:val="00D51816"/>
    <w:rsid w:val="00D71384"/>
    <w:rsid w:val="00D72279"/>
    <w:rsid w:val="00D757DA"/>
    <w:rsid w:val="00D800F8"/>
    <w:rsid w:val="00D8022D"/>
    <w:rsid w:val="00D819BD"/>
    <w:rsid w:val="00D84F45"/>
    <w:rsid w:val="00D87C24"/>
    <w:rsid w:val="00D9192A"/>
    <w:rsid w:val="00D965C4"/>
    <w:rsid w:val="00DA0CA7"/>
    <w:rsid w:val="00DA16D1"/>
    <w:rsid w:val="00DA3AAF"/>
    <w:rsid w:val="00DA3F55"/>
    <w:rsid w:val="00DA5734"/>
    <w:rsid w:val="00DB38CB"/>
    <w:rsid w:val="00DB3E08"/>
    <w:rsid w:val="00DB75DB"/>
    <w:rsid w:val="00DB7B30"/>
    <w:rsid w:val="00DC0180"/>
    <w:rsid w:val="00DC4311"/>
    <w:rsid w:val="00DD25E7"/>
    <w:rsid w:val="00DD4C92"/>
    <w:rsid w:val="00DF2DA2"/>
    <w:rsid w:val="00DF3CC5"/>
    <w:rsid w:val="00DF57CC"/>
    <w:rsid w:val="00E00BF9"/>
    <w:rsid w:val="00E01AED"/>
    <w:rsid w:val="00E06297"/>
    <w:rsid w:val="00E10192"/>
    <w:rsid w:val="00E15D02"/>
    <w:rsid w:val="00E1795C"/>
    <w:rsid w:val="00E22436"/>
    <w:rsid w:val="00E23C9F"/>
    <w:rsid w:val="00E25490"/>
    <w:rsid w:val="00E310B3"/>
    <w:rsid w:val="00E351EA"/>
    <w:rsid w:val="00E3537A"/>
    <w:rsid w:val="00E355F7"/>
    <w:rsid w:val="00E411A3"/>
    <w:rsid w:val="00E4396B"/>
    <w:rsid w:val="00E4434D"/>
    <w:rsid w:val="00E54120"/>
    <w:rsid w:val="00E5536C"/>
    <w:rsid w:val="00E557B8"/>
    <w:rsid w:val="00E55EE9"/>
    <w:rsid w:val="00E5621D"/>
    <w:rsid w:val="00E75448"/>
    <w:rsid w:val="00E86250"/>
    <w:rsid w:val="00E94351"/>
    <w:rsid w:val="00E96B4C"/>
    <w:rsid w:val="00EA0A79"/>
    <w:rsid w:val="00EB15D3"/>
    <w:rsid w:val="00EB2FC5"/>
    <w:rsid w:val="00EB7A82"/>
    <w:rsid w:val="00EC616B"/>
    <w:rsid w:val="00ED2203"/>
    <w:rsid w:val="00ED25DE"/>
    <w:rsid w:val="00ED63D1"/>
    <w:rsid w:val="00EE063A"/>
    <w:rsid w:val="00EE224B"/>
    <w:rsid w:val="00EE2969"/>
    <w:rsid w:val="00EE789E"/>
    <w:rsid w:val="00EE7B94"/>
    <w:rsid w:val="00EF3184"/>
    <w:rsid w:val="00F0349C"/>
    <w:rsid w:val="00F1212A"/>
    <w:rsid w:val="00F12C8C"/>
    <w:rsid w:val="00F13471"/>
    <w:rsid w:val="00F16EF0"/>
    <w:rsid w:val="00F246B4"/>
    <w:rsid w:val="00F2541B"/>
    <w:rsid w:val="00F25500"/>
    <w:rsid w:val="00F32125"/>
    <w:rsid w:val="00F333D1"/>
    <w:rsid w:val="00F37761"/>
    <w:rsid w:val="00F45ACA"/>
    <w:rsid w:val="00F52040"/>
    <w:rsid w:val="00F528E3"/>
    <w:rsid w:val="00F64B37"/>
    <w:rsid w:val="00F6716A"/>
    <w:rsid w:val="00F70B7E"/>
    <w:rsid w:val="00F73A55"/>
    <w:rsid w:val="00F76671"/>
    <w:rsid w:val="00F8316E"/>
    <w:rsid w:val="00F835AA"/>
    <w:rsid w:val="00F92796"/>
    <w:rsid w:val="00F970DB"/>
    <w:rsid w:val="00FA1EEF"/>
    <w:rsid w:val="00FA7CF1"/>
    <w:rsid w:val="00FB063A"/>
    <w:rsid w:val="00FB2708"/>
    <w:rsid w:val="00FB316A"/>
    <w:rsid w:val="00FC149F"/>
    <w:rsid w:val="00FC5A0D"/>
    <w:rsid w:val="00FD00B5"/>
    <w:rsid w:val="00FD356B"/>
    <w:rsid w:val="00FD3D45"/>
    <w:rsid w:val="00FD63B3"/>
    <w:rsid w:val="00FE5FE4"/>
    <w:rsid w:val="00FF1E0C"/>
    <w:rsid w:val="00FF1F23"/>
    <w:rsid w:val="00FF4234"/>
    <w:rsid w:val="00FF60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City"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0CC"/>
    <w:pPr>
      <w:spacing w:after="200" w:line="276" w:lineRule="auto"/>
    </w:pPr>
    <w:rPr>
      <w:lang w:eastAsia="en-US"/>
    </w:rPr>
  </w:style>
  <w:style w:type="paragraph" w:styleId="Heading3">
    <w:name w:val="heading 3"/>
    <w:basedOn w:val="Normal"/>
    <w:link w:val="Heading3Char"/>
    <w:uiPriority w:val="99"/>
    <w:qFormat/>
    <w:rsid w:val="003A5A25"/>
    <w:pPr>
      <w:spacing w:before="100" w:beforeAutospacing="1" w:after="100" w:afterAutospacing="1" w:line="240" w:lineRule="auto"/>
      <w:outlineLvl w:val="2"/>
    </w:pPr>
    <w:rPr>
      <w:rFonts w:eastAsia="Times New Roman" w:cs="Calibri"/>
      <w:b/>
      <w:sz w:val="27"/>
      <w:szCs w:val="27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locked/>
    <w:rsid w:val="003A5A25"/>
    <w:rPr>
      <w:rFonts w:ascii="Calibri" w:hAnsi="Calibri" w:cs="Calibri"/>
      <w:b/>
      <w:sz w:val="27"/>
      <w:szCs w:val="27"/>
      <w:lang w:eastAsia="ru-RU"/>
    </w:rPr>
  </w:style>
  <w:style w:type="table" w:styleId="TableGrid">
    <w:name w:val="Table Grid"/>
    <w:basedOn w:val="TableNormal"/>
    <w:uiPriority w:val="99"/>
    <w:rsid w:val="001311C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1311C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1311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311C5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0C052E"/>
    <w:rPr>
      <w:rFonts w:cs="Times New Roman"/>
      <w:color w:val="808080"/>
    </w:rPr>
  </w:style>
  <w:style w:type="paragraph" w:styleId="BodyTextIndent">
    <w:name w:val="Body Text Indent"/>
    <w:basedOn w:val="Normal"/>
    <w:link w:val="BodyTextIndentChar"/>
    <w:uiPriority w:val="99"/>
    <w:rsid w:val="003A5A25"/>
    <w:pPr>
      <w:spacing w:after="120"/>
      <w:ind w:left="283"/>
    </w:pPr>
    <w:rPr>
      <w:rFonts w:cs="Calibri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3A5A25"/>
    <w:rPr>
      <w:rFonts w:ascii="Calibri" w:hAnsi="Calibri" w:cs="Calibri"/>
    </w:rPr>
  </w:style>
  <w:style w:type="character" w:styleId="Hyperlink">
    <w:name w:val="Hyperlink"/>
    <w:basedOn w:val="DefaultParagraphFont"/>
    <w:uiPriority w:val="99"/>
    <w:rsid w:val="003A5A25"/>
    <w:rPr>
      <w:rFonts w:cs="Times New Roman"/>
      <w:color w:val="0000FF"/>
      <w:u w:val="single"/>
    </w:rPr>
  </w:style>
  <w:style w:type="paragraph" w:customStyle="1" w:styleId="tdcap">
    <w:name w:val="td_cap"/>
    <w:basedOn w:val="Normal"/>
    <w:uiPriority w:val="99"/>
    <w:rsid w:val="003F7DB6"/>
    <w:pPr>
      <w:spacing w:after="64" w:line="240" w:lineRule="auto"/>
      <w:ind w:left="129" w:right="129"/>
      <w:jc w:val="center"/>
    </w:pPr>
    <w:rPr>
      <w:rFonts w:ascii="Times New Roman" w:eastAsia="Times New Roman" w:hAnsi="Times New Roman"/>
      <w:b/>
      <w:bCs/>
      <w:sz w:val="21"/>
      <w:szCs w:val="21"/>
      <w:lang w:eastAsia="ru-RU"/>
    </w:rPr>
  </w:style>
  <w:style w:type="paragraph" w:customStyle="1" w:styleId="ref">
    <w:name w:val="ref"/>
    <w:basedOn w:val="Normal"/>
    <w:uiPriority w:val="99"/>
    <w:rsid w:val="003F7DB6"/>
    <w:pPr>
      <w:spacing w:after="64" w:line="240" w:lineRule="auto"/>
      <w:ind w:left="129" w:right="129" w:firstLine="500"/>
      <w:jc w:val="both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shorttext">
    <w:name w:val="short_text"/>
    <w:basedOn w:val="DefaultParagraphFont"/>
    <w:uiPriority w:val="99"/>
    <w:rsid w:val="003F7DB6"/>
    <w:rPr>
      <w:rFonts w:cs="Times New Roman"/>
    </w:rPr>
  </w:style>
  <w:style w:type="character" w:customStyle="1" w:styleId="hps">
    <w:name w:val="hps"/>
    <w:basedOn w:val="DefaultParagraphFont"/>
    <w:uiPriority w:val="99"/>
    <w:rsid w:val="003F7DB6"/>
    <w:rPr>
      <w:rFonts w:cs="Times New Roman"/>
    </w:rPr>
  </w:style>
  <w:style w:type="paragraph" w:styleId="Header">
    <w:name w:val="header"/>
    <w:basedOn w:val="Normal"/>
    <w:link w:val="HeaderChar"/>
    <w:uiPriority w:val="99"/>
    <w:rsid w:val="003F7D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3F7DB6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F7D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3F7DB6"/>
    <w:rPr>
      <w:rFonts w:cs="Times New Roman"/>
    </w:rPr>
  </w:style>
  <w:style w:type="table" w:customStyle="1" w:styleId="1">
    <w:name w:val="Сетка таблицы1"/>
    <w:uiPriority w:val="99"/>
    <w:rsid w:val="00A563C4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99"/>
    <w:qFormat/>
    <w:rsid w:val="00F25500"/>
    <w:rPr>
      <w:rFonts w:cs="Times New Roman"/>
      <w:b/>
    </w:rPr>
  </w:style>
  <w:style w:type="character" w:styleId="PageNumber">
    <w:name w:val="page number"/>
    <w:basedOn w:val="DefaultParagraphFont"/>
    <w:uiPriority w:val="99"/>
    <w:rsid w:val="00DB38CB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8536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6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oleObject" Target="embeddings/oleObject3.bin"/><Relationship Id="rId84" Type="http://schemas.openxmlformats.org/officeDocument/2006/relationships/image" Target="media/image75.jpeg"/><Relationship Id="rId89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65.w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oleObject" Target="embeddings/oleObject2.bin"/><Relationship Id="rId79" Type="http://schemas.openxmlformats.org/officeDocument/2006/relationships/image" Target="media/image70.png"/><Relationship Id="rId87" Type="http://schemas.openxmlformats.org/officeDocument/2006/relationships/header" Target="header2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3.jpeg"/><Relationship Id="rId90" Type="http://schemas.openxmlformats.org/officeDocument/2006/relationships/theme" Target="theme/theme1.xml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68.pn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oleObject" Target="embeddings/oleObject1.bin"/><Relationship Id="rId80" Type="http://schemas.openxmlformats.org/officeDocument/2006/relationships/image" Target="media/image71.jpeg"/><Relationship Id="rId85" Type="http://schemas.openxmlformats.org/officeDocument/2006/relationships/hyperlink" Target="http://ru.wikipedia.org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7.wmf"/><Relationship Id="rId83" Type="http://schemas.openxmlformats.org/officeDocument/2006/relationships/image" Target="media/image74.jpeg"/><Relationship Id="rId88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6.wmf"/><Relationship Id="rId78" Type="http://schemas.openxmlformats.org/officeDocument/2006/relationships/image" Target="media/image69.png"/><Relationship Id="rId81" Type="http://schemas.openxmlformats.org/officeDocument/2006/relationships/image" Target="media/image72.jpeg"/><Relationship Id="rId86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15167</TotalTime>
  <Pages>18</Pages>
  <Words>2512</Words>
  <Characters>14325</Characters>
  <Application>Microsoft Office Outlook</Application>
  <DocSecurity>0</DocSecurity>
  <Lines>0</Lines>
  <Paragraphs>0</Paragraphs>
  <ScaleCrop>false</ScaleCrop>
  <Company>AlexSoft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Sergey</cp:lastModifiedBy>
  <cp:revision>239</cp:revision>
  <cp:lastPrinted>2015-05-10T15:29:00Z</cp:lastPrinted>
  <dcterms:created xsi:type="dcterms:W3CDTF">2015-01-08T19:23:00Z</dcterms:created>
  <dcterms:modified xsi:type="dcterms:W3CDTF">2016-02-16T05:59:00Z</dcterms:modified>
</cp:coreProperties>
</file>