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83"/>
        <w:gridCol w:w="4603"/>
      </w:tblGrid>
      <w:tr w:rsidR="0026400C" w:rsidRPr="00BF60E4" w:rsidTr="00A76EB7">
        <w:trPr>
          <w:trHeight w:val="993"/>
        </w:trPr>
        <w:tc>
          <w:tcPr>
            <w:tcW w:w="4683" w:type="dxa"/>
          </w:tcPr>
          <w:p w:rsidR="0026400C" w:rsidRDefault="0026400C" w:rsidP="0075018B">
            <w:pPr>
              <w:rPr>
                <w:sz w:val="20"/>
                <w:szCs w:val="20"/>
              </w:rPr>
            </w:pPr>
            <w:bookmarkStart w:id="0" w:name="OLE_LINK284"/>
            <w:bookmarkStart w:id="1" w:name="OLE_LINK285"/>
            <w:r w:rsidRPr="00A76EB7">
              <w:rPr>
                <w:sz w:val="20"/>
                <w:szCs w:val="20"/>
              </w:rPr>
              <w:t>УДК 339.1:637.12</w:t>
            </w:r>
          </w:p>
          <w:p w:rsidR="0026400C" w:rsidRPr="00A76EB7" w:rsidRDefault="0026400C" w:rsidP="0075018B">
            <w:pPr>
              <w:rPr>
                <w:sz w:val="20"/>
                <w:szCs w:val="20"/>
              </w:rPr>
            </w:pPr>
          </w:p>
          <w:bookmarkEnd w:id="0"/>
          <w:bookmarkEnd w:id="1"/>
          <w:p w:rsidR="0026400C" w:rsidRPr="00A76EB7" w:rsidRDefault="0026400C" w:rsidP="0075018B">
            <w:pPr>
              <w:rPr>
                <w:sz w:val="20"/>
                <w:szCs w:val="20"/>
              </w:rPr>
            </w:pPr>
            <w:r w:rsidRPr="00A76EB7">
              <w:rPr>
                <w:sz w:val="20"/>
                <w:szCs w:val="20"/>
              </w:rPr>
              <w:t>08.00.00 Экономические науки</w:t>
            </w:r>
          </w:p>
          <w:p w:rsidR="0026400C" w:rsidRPr="00A76EB7" w:rsidRDefault="0026400C" w:rsidP="0075018B">
            <w:pPr>
              <w:rPr>
                <w:sz w:val="20"/>
                <w:szCs w:val="20"/>
              </w:rPr>
            </w:pPr>
          </w:p>
          <w:p w:rsidR="0026400C" w:rsidRDefault="0026400C" w:rsidP="0075018B">
            <w:pPr>
              <w:rPr>
                <w:b/>
                <w:sz w:val="20"/>
                <w:szCs w:val="20"/>
              </w:rPr>
            </w:pPr>
            <w:r w:rsidRPr="00A76EB7">
              <w:rPr>
                <w:b/>
                <w:sz w:val="20"/>
                <w:szCs w:val="20"/>
              </w:rPr>
              <w:t xml:space="preserve">ДЕТЕРМИНАНТЫ РАЗВИТИЯ </w:t>
            </w:r>
          </w:p>
          <w:p w:rsidR="0026400C" w:rsidRPr="00A76EB7" w:rsidRDefault="0026400C" w:rsidP="0075018B">
            <w:pPr>
              <w:rPr>
                <w:b/>
                <w:sz w:val="20"/>
                <w:szCs w:val="20"/>
              </w:rPr>
            </w:pPr>
            <w:r w:rsidRPr="00A76EB7">
              <w:rPr>
                <w:b/>
                <w:sz w:val="20"/>
                <w:szCs w:val="20"/>
              </w:rPr>
              <w:t>ОТЕЧЕСТВЕННОГО РЫНКА МОЛОКА В УСЛОВИЯХ ИМПОРТОЗАМЕЩЕНИЯ</w:t>
            </w:r>
          </w:p>
          <w:p w:rsidR="0026400C" w:rsidRPr="00A76EB7" w:rsidRDefault="0026400C" w:rsidP="0075018B">
            <w:pPr>
              <w:rPr>
                <w:b/>
                <w:sz w:val="20"/>
                <w:szCs w:val="20"/>
              </w:rPr>
            </w:pPr>
          </w:p>
          <w:p w:rsidR="0026400C" w:rsidRPr="00A76EB7" w:rsidRDefault="0026400C" w:rsidP="0075018B">
            <w:pPr>
              <w:rPr>
                <w:sz w:val="20"/>
                <w:szCs w:val="20"/>
              </w:rPr>
            </w:pPr>
            <w:r w:rsidRPr="00A76EB7">
              <w:rPr>
                <w:sz w:val="20"/>
                <w:szCs w:val="20"/>
              </w:rPr>
              <w:t>Артемова Елена Игоревна</w:t>
            </w:r>
          </w:p>
          <w:p w:rsidR="0026400C" w:rsidRPr="00A76EB7" w:rsidRDefault="0026400C" w:rsidP="0075018B">
            <w:pPr>
              <w:rPr>
                <w:sz w:val="20"/>
                <w:szCs w:val="20"/>
              </w:rPr>
            </w:pPr>
            <w:r w:rsidRPr="00A76EB7">
              <w:rPr>
                <w:sz w:val="20"/>
                <w:szCs w:val="20"/>
              </w:rPr>
              <w:t>доктор экон. наук, профессор,</w:t>
            </w:r>
          </w:p>
          <w:p w:rsidR="0026400C" w:rsidRPr="00A76EB7" w:rsidRDefault="0026400C" w:rsidP="0075018B">
            <w:pPr>
              <w:rPr>
                <w:sz w:val="20"/>
                <w:szCs w:val="20"/>
              </w:rPr>
            </w:pPr>
            <w:r w:rsidRPr="00A76EB7">
              <w:rPr>
                <w:sz w:val="20"/>
                <w:szCs w:val="20"/>
              </w:rPr>
              <w:t xml:space="preserve">заведующая кафедрой экономической </w:t>
            </w:r>
          </w:p>
          <w:p w:rsidR="0026400C" w:rsidRPr="00A76EB7" w:rsidRDefault="0026400C" w:rsidP="0075018B">
            <w:pPr>
              <w:rPr>
                <w:sz w:val="20"/>
                <w:szCs w:val="20"/>
              </w:rPr>
            </w:pPr>
            <w:r w:rsidRPr="00A76EB7">
              <w:rPr>
                <w:sz w:val="20"/>
                <w:szCs w:val="20"/>
              </w:rPr>
              <w:t>теории</w:t>
            </w:r>
          </w:p>
          <w:p w:rsidR="0026400C" w:rsidRPr="00A76EB7" w:rsidRDefault="0026400C" w:rsidP="0075018B">
            <w:pPr>
              <w:rPr>
                <w:sz w:val="20"/>
                <w:szCs w:val="20"/>
              </w:rPr>
            </w:pPr>
            <w:r w:rsidRPr="00A76EB7">
              <w:rPr>
                <w:sz w:val="20"/>
                <w:szCs w:val="20"/>
                <w:lang w:val="en-US"/>
              </w:rPr>
              <w:t>SPIN</w:t>
            </w:r>
            <w:r w:rsidRPr="00A76EB7">
              <w:rPr>
                <w:sz w:val="20"/>
                <w:szCs w:val="20"/>
              </w:rPr>
              <w:t>-код: 9345-1430</w:t>
            </w:r>
          </w:p>
          <w:p w:rsidR="0026400C" w:rsidRPr="00A76EB7" w:rsidRDefault="0026400C" w:rsidP="0075018B">
            <w:pPr>
              <w:rPr>
                <w:sz w:val="20"/>
                <w:szCs w:val="20"/>
              </w:rPr>
            </w:pPr>
          </w:p>
          <w:p w:rsidR="0026400C" w:rsidRPr="00A76EB7" w:rsidRDefault="0026400C" w:rsidP="0075018B">
            <w:pPr>
              <w:rPr>
                <w:sz w:val="20"/>
                <w:szCs w:val="20"/>
              </w:rPr>
            </w:pPr>
            <w:r w:rsidRPr="00A76EB7">
              <w:rPr>
                <w:sz w:val="20"/>
                <w:szCs w:val="20"/>
              </w:rPr>
              <w:t>Кремянская Елена Владимировна</w:t>
            </w:r>
          </w:p>
          <w:p w:rsidR="0026400C" w:rsidRPr="00A76EB7" w:rsidRDefault="0026400C" w:rsidP="0075018B">
            <w:pPr>
              <w:rPr>
                <w:sz w:val="20"/>
                <w:szCs w:val="20"/>
              </w:rPr>
            </w:pPr>
            <w:r w:rsidRPr="00A76EB7">
              <w:rPr>
                <w:sz w:val="20"/>
                <w:szCs w:val="20"/>
              </w:rPr>
              <w:t>канд. экон. наук, доцент кафедры статистики и прикладной математики</w:t>
            </w:r>
          </w:p>
          <w:p w:rsidR="0026400C" w:rsidRPr="00A76EB7" w:rsidRDefault="0026400C" w:rsidP="0075018B">
            <w:pPr>
              <w:rPr>
                <w:sz w:val="20"/>
                <w:szCs w:val="20"/>
              </w:rPr>
            </w:pPr>
            <w:r w:rsidRPr="00A76EB7">
              <w:rPr>
                <w:sz w:val="20"/>
                <w:szCs w:val="20"/>
                <w:lang w:val="en-US"/>
              </w:rPr>
              <w:t>SPIN</w:t>
            </w:r>
            <w:r w:rsidRPr="00A76EB7">
              <w:rPr>
                <w:sz w:val="20"/>
                <w:szCs w:val="20"/>
              </w:rPr>
              <w:t>-код: 7707-1993</w:t>
            </w:r>
          </w:p>
          <w:p w:rsidR="0026400C" w:rsidRPr="00A76EB7" w:rsidRDefault="0026400C" w:rsidP="0075018B">
            <w:pPr>
              <w:rPr>
                <w:i/>
                <w:sz w:val="20"/>
                <w:szCs w:val="20"/>
              </w:rPr>
            </w:pPr>
            <w:r w:rsidRPr="00A76EB7">
              <w:rPr>
                <w:i/>
                <w:sz w:val="20"/>
                <w:szCs w:val="20"/>
              </w:rPr>
              <w:t xml:space="preserve">Кубанский государственный аграрный </w:t>
            </w:r>
          </w:p>
          <w:p w:rsidR="0026400C" w:rsidRPr="00A76EB7" w:rsidRDefault="0026400C" w:rsidP="0075018B">
            <w:pPr>
              <w:rPr>
                <w:i/>
                <w:sz w:val="20"/>
                <w:szCs w:val="20"/>
              </w:rPr>
            </w:pPr>
            <w:r w:rsidRPr="00A76EB7">
              <w:rPr>
                <w:i/>
                <w:sz w:val="20"/>
                <w:szCs w:val="20"/>
              </w:rPr>
              <w:t>университет, Краснодар, Россия</w:t>
            </w:r>
          </w:p>
          <w:p w:rsidR="0026400C" w:rsidRPr="00A76EB7" w:rsidRDefault="0026400C" w:rsidP="0075018B">
            <w:pPr>
              <w:rPr>
                <w:i/>
                <w:sz w:val="20"/>
                <w:szCs w:val="20"/>
              </w:rPr>
            </w:pPr>
          </w:p>
          <w:p w:rsidR="0026400C" w:rsidRDefault="0026400C" w:rsidP="0054029D">
            <w:pPr>
              <w:rPr>
                <w:i/>
                <w:sz w:val="20"/>
                <w:szCs w:val="20"/>
              </w:rPr>
            </w:pPr>
            <w:bookmarkStart w:id="2" w:name="OLE_LINK286"/>
            <w:bookmarkStart w:id="3" w:name="OLE_LINK287"/>
            <w:bookmarkStart w:id="4" w:name="OLE_LINK288"/>
            <w:r w:rsidRPr="00A76EB7">
              <w:rPr>
                <w:sz w:val="20"/>
                <w:szCs w:val="20"/>
              </w:rPr>
              <w:t>Выполнен комплексный анализ развития рынка молока в России и Краснодарском крае в условиях продовольственного эмбарго. Определено влияние продовольственного эмбарго на возможность и</w:t>
            </w:r>
            <w:r w:rsidRPr="00A76EB7">
              <w:rPr>
                <w:sz w:val="20"/>
                <w:szCs w:val="20"/>
              </w:rPr>
              <w:t>м</w:t>
            </w:r>
            <w:r w:rsidRPr="00A76EB7">
              <w:rPr>
                <w:sz w:val="20"/>
                <w:szCs w:val="20"/>
              </w:rPr>
              <w:t>портозамещения молока и молочной продукции, дана оценка факторов, влияющих на рост эффе</w:t>
            </w:r>
            <w:r w:rsidRPr="00A76EB7">
              <w:rPr>
                <w:sz w:val="20"/>
                <w:szCs w:val="20"/>
              </w:rPr>
              <w:t>к</w:t>
            </w:r>
            <w:r w:rsidRPr="00A76EB7">
              <w:rPr>
                <w:sz w:val="20"/>
                <w:szCs w:val="20"/>
              </w:rPr>
              <w:t>тивности и конкурентоспособности молочной о</w:t>
            </w:r>
            <w:r w:rsidRPr="00A76EB7">
              <w:rPr>
                <w:sz w:val="20"/>
                <w:szCs w:val="20"/>
              </w:rPr>
              <w:t>т</w:t>
            </w:r>
            <w:r w:rsidRPr="00A76EB7">
              <w:rPr>
                <w:sz w:val="20"/>
                <w:szCs w:val="20"/>
              </w:rPr>
              <w:t>расли, включающих качественные характеристики производимой продукции, возможность использ</w:t>
            </w:r>
            <w:r w:rsidRPr="00A76EB7">
              <w:rPr>
                <w:sz w:val="20"/>
                <w:szCs w:val="20"/>
              </w:rPr>
              <w:t>о</w:t>
            </w:r>
            <w:r w:rsidRPr="00A76EB7">
              <w:rPr>
                <w:sz w:val="20"/>
                <w:szCs w:val="20"/>
              </w:rPr>
              <w:t>вания заменителей натурального молока, эколог</w:t>
            </w:r>
            <w:r w:rsidRPr="00A76EB7">
              <w:rPr>
                <w:sz w:val="20"/>
                <w:szCs w:val="20"/>
              </w:rPr>
              <w:t>и</w:t>
            </w:r>
            <w:r w:rsidRPr="00A76EB7">
              <w:rPr>
                <w:sz w:val="20"/>
                <w:szCs w:val="20"/>
              </w:rPr>
              <w:t>ческую безопасность молока-сырья.  Дана оценка  самообеспеченности России молоком и определены возможности для компенсации недостающих объ</w:t>
            </w:r>
            <w:r w:rsidRPr="00A76EB7">
              <w:rPr>
                <w:sz w:val="20"/>
                <w:szCs w:val="20"/>
              </w:rPr>
              <w:t>ё</w:t>
            </w:r>
            <w:r w:rsidRPr="00A76EB7">
              <w:rPr>
                <w:sz w:val="20"/>
                <w:szCs w:val="20"/>
              </w:rPr>
              <w:t>мов. Проведён сравнительный анализ субъектов РФ по показателям развития отрасли молочного скот</w:t>
            </w:r>
            <w:r w:rsidRPr="00A76EB7">
              <w:rPr>
                <w:sz w:val="20"/>
                <w:szCs w:val="20"/>
              </w:rPr>
              <w:t>о</w:t>
            </w:r>
            <w:r w:rsidRPr="00A76EB7">
              <w:rPr>
                <w:sz w:val="20"/>
                <w:szCs w:val="20"/>
              </w:rPr>
              <w:t>водства в сельскохозяйственных  организациях, который выявил конкурентные преимущества Л</w:t>
            </w:r>
            <w:r w:rsidRPr="00A76EB7">
              <w:rPr>
                <w:sz w:val="20"/>
                <w:szCs w:val="20"/>
              </w:rPr>
              <w:t>е</w:t>
            </w:r>
            <w:r w:rsidRPr="00A76EB7">
              <w:rPr>
                <w:sz w:val="20"/>
                <w:szCs w:val="20"/>
              </w:rPr>
              <w:t>нинградской области по удою молока на корову и Вологодской области – по конверсии корма. Выя</w:t>
            </w:r>
            <w:r w:rsidRPr="00A76EB7">
              <w:rPr>
                <w:sz w:val="20"/>
                <w:szCs w:val="20"/>
              </w:rPr>
              <w:t>в</w:t>
            </w:r>
            <w:r w:rsidRPr="00A76EB7">
              <w:rPr>
                <w:sz w:val="20"/>
                <w:szCs w:val="20"/>
              </w:rPr>
              <w:t>лена неудовлетворительная оснащенность бол</w:t>
            </w:r>
            <w:r w:rsidRPr="00A76EB7">
              <w:rPr>
                <w:sz w:val="20"/>
                <w:szCs w:val="20"/>
              </w:rPr>
              <w:t>ь</w:t>
            </w:r>
            <w:r w:rsidRPr="00A76EB7">
              <w:rPr>
                <w:sz w:val="20"/>
                <w:szCs w:val="20"/>
              </w:rPr>
              <w:t>шинства регионов Российской Федерации лабор</w:t>
            </w:r>
            <w:r w:rsidRPr="00A76EB7">
              <w:rPr>
                <w:sz w:val="20"/>
                <w:szCs w:val="20"/>
              </w:rPr>
              <w:t>а</w:t>
            </w:r>
            <w:r w:rsidRPr="00A76EB7">
              <w:rPr>
                <w:sz w:val="20"/>
                <w:szCs w:val="20"/>
              </w:rPr>
              <w:t>ториями генетической экспертизы животных и с</w:t>
            </w:r>
            <w:r w:rsidRPr="00A76EB7">
              <w:rPr>
                <w:sz w:val="20"/>
                <w:szCs w:val="20"/>
              </w:rPr>
              <w:t>е</w:t>
            </w:r>
            <w:r w:rsidRPr="00A76EB7">
              <w:rPr>
                <w:sz w:val="20"/>
                <w:szCs w:val="20"/>
              </w:rPr>
              <w:t>лекционного контроля качества молока. Устано</w:t>
            </w:r>
            <w:r w:rsidRPr="00A76EB7">
              <w:rPr>
                <w:sz w:val="20"/>
                <w:szCs w:val="20"/>
              </w:rPr>
              <w:t>в</w:t>
            </w:r>
            <w:r w:rsidRPr="00A76EB7">
              <w:rPr>
                <w:sz w:val="20"/>
                <w:szCs w:val="20"/>
              </w:rPr>
              <w:t>лено, что в результате кризисных явлений в экон</w:t>
            </w:r>
            <w:r w:rsidRPr="00A76EB7">
              <w:rPr>
                <w:sz w:val="20"/>
                <w:szCs w:val="20"/>
              </w:rPr>
              <w:t>о</w:t>
            </w:r>
            <w:r w:rsidRPr="00A76EB7">
              <w:rPr>
                <w:sz w:val="20"/>
                <w:szCs w:val="20"/>
              </w:rPr>
              <w:t>мике России, вызвавших разгон инфляционных процессов и рост цен на молоко и молочную пр</w:t>
            </w:r>
            <w:r w:rsidRPr="00A76EB7">
              <w:rPr>
                <w:sz w:val="20"/>
                <w:szCs w:val="20"/>
              </w:rPr>
              <w:t>о</w:t>
            </w:r>
            <w:r w:rsidRPr="00A76EB7">
              <w:rPr>
                <w:sz w:val="20"/>
                <w:szCs w:val="20"/>
              </w:rPr>
              <w:t>дукцию на потребительском рынке, покупательная способность денежных доходов населения (това</w:t>
            </w:r>
            <w:r w:rsidRPr="00A76EB7">
              <w:rPr>
                <w:sz w:val="20"/>
                <w:szCs w:val="20"/>
              </w:rPr>
              <w:t>р</w:t>
            </w:r>
            <w:r w:rsidRPr="00A76EB7">
              <w:rPr>
                <w:sz w:val="20"/>
                <w:szCs w:val="20"/>
              </w:rPr>
              <w:t>ный эквивалент – молоко питьевое) снизилась. С целью развития рынка молока и реализации пол</w:t>
            </w:r>
            <w:r w:rsidRPr="00A76EB7">
              <w:rPr>
                <w:sz w:val="20"/>
                <w:szCs w:val="20"/>
              </w:rPr>
              <w:t>и</w:t>
            </w:r>
            <w:r w:rsidRPr="00A76EB7">
              <w:rPr>
                <w:sz w:val="20"/>
                <w:szCs w:val="20"/>
              </w:rPr>
              <w:t>тики импортозамещения необходимо соверше</w:t>
            </w:r>
            <w:r w:rsidRPr="00A76EB7">
              <w:rPr>
                <w:sz w:val="20"/>
                <w:szCs w:val="20"/>
              </w:rPr>
              <w:t>н</w:t>
            </w:r>
            <w:r w:rsidRPr="00A76EB7">
              <w:rPr>
                <w:sz w:val="20"/>
                <w:szCs w:val="20"/>
              </w:rPr>
              <w:t>ствование системы  государственного регулиров</w:t>
            </w:r>
            <w:r w:rsidRPr="00A76EB7">
              <w:rPr>
                <w:sz w:val="20"/>
                <w:szCs w:val="20"/>
              </w:rPr>
              <w:t>а</w:t>
            </w:r>
            <w:r w:rsidRPr="00A76EB7">
              <w:rPr>
                <w:sz w:val="20"/>
                <w:szCs w:val="20"/>
              </w:rPr>
              <w:t>ния  аграрной сферы, включающее создание благ</w:t>
            </w:r>
            <w:r w:rsidRPr="00A76EB7">
              <w:rPr>
                <w:sz w:val="20"/>
                <w:szCs w:val="20"/>
              </w:rPr>
              <w:t>о</w:t>
            </w:r>
            <w:r w:rsidRPr="00A76EB7">
              <w:rPr>
                <w:sz w:val="20"/>
                <w:szCs w:val="20"/>
              </w:rPr>
              <w:t>приятных условий для развития частно-государственного партнёрства, обеспечение д</w:t>
            </w:r>
            <w:r w:rsidRPr="00A76EB7">
              <w:rPr>
                <w:sz w:val="20"/>
                <w:szCs w:val="20"/>
              </w:rPr>
              <w:t>о</w:t>
            </w:r>
            <w:r w:rsidRPr="00A76EB7">
              <w:rPr>
                <w:sz w:val="20"/>
                <w:szCs w:val="20"/>
              </w:rPr>
              <w:t>ступности кредитных ресурсов, адаптацию  норм</w:t>
            </w:r>
            <w:r w:rsidRPr="00A76EB7">
              <w:rPr>
                <w:sz w:val="20"/>
                <w:szCs w:val="20"/>
              </w:rPr>
              <w:t>а</w:t>
            </w:r>
            <w:r w:rsidRPr="00A76EB7">
              <w:rPr>
                <w:sz w:val="20"/>
                <w:szCs w:val="20"/>
              </w:rPr>
              <w:t>тивно-правовой базы, регулирующей рыночные  отношения  в аграрной сфере, поддержку высок</w:t>
            </w:r>
            <w:r w:rsidRPr="00A76EB7">
              <w:rPr>
                <w:sz w:val="20"/>
                <w:szCs w:val="20"/>
              </w:rPr>
              <w:t>о</w:t>
            </w:r>
            <w:r w:rsidRPr="00A76EB7">
              <w:rPr>
                <w:sz w:val="20"/>
                <w:szCs w:val="20"/>
              </w:rPr>
              <w:t xml:space="preserve">эффективных производств,  а также реализацию </w:t>
            </w:r>
            <w:r w:rsidRPr="00A76EB7">
              <w:rPr>
                <w:sz w:val="20"/>
                <w:szCs w:val="20"/>
              </w:rPr>
              <w:lastRenderedPageBreak/>
              <w:t>политики аграрного протекционизма</w:t>
            </w:r>
          </w:p>
          <w:bookmarkEnd w:id="2"/>
          <w:bookmarkEnd w:id="3"/>
          <w:bookmarkEnd w:id="4"/>
          <w:p w:rsidR="0026400C" w:rsidRPr="00A76EB7" w:rsidRDefault="0026400C" w:rsidP="0054029D">
            <w:pPr>
              <w:rPr>
                <w:i/>
                <w:sz w:val="20"/>
                <w:szCs w:val="20"/>
              </w:rPr>
            </w:pPr>
          </w:p>
          <w:p w:rsidR="0026400C" w:rsidRPr="00A76EB7" w:rsidRDefault="0026400C" w:rsidP="0054029D">
            <w:pPr>
              <w:rPr>
                <w:sz w:val="20"/>
                <w:szCs w:val="20"/>
              </w:rPr>
            </w:pPr>
            <w:r w:rsidRPr="00A76EB7">
              <w:rPr>
                <w:sz w:val="20"/>
                <w:szCs w:val="20"/>
              </w:rPr>
              <w:t>Ключевые слова: РЫНОК МОЛОКА, ИМПОРТ</w:t>
            </w:r>
            <w:r w:rsidRPr="00A76EB7">
              <w:rPr>
                <w:sz w:val="20"/>
                <w:szCs w:val="20"/>
              </w:rPr>
              <w:t>О</w:t>
            </w:r>
            <w:r w:rsidRPr="00A76EB7">
              <w:rPr>
                <w:sz w:val="20"/>
                <w:szCs w:val="20"/>
              </w:rPr>
              <w:t>ЗАМЕЩЕНИЕ, КАЧЕСТВО, ЭКОЛОГИЧЕСКАЯ БЕЗОПАСНОСТЬ, ЗАМЕНИТЕЛИ НАТУРАЛ</w:t>
            </w:r>
            <w:r w:rsidRPr="00A76EB7">
              <w:rPr>
                <w:sz w:val="20"/>
                <w:szCs w:val="20"/>
              </w:rPr>
              <w:t>Ь</w:t>
            </w:r>
            <w:r w:rsidRPr="00A76EB7">
              <w:rPr>
                <w:sz w:val="20"/>
                <w:szCs w:val="20"/>
              </w:rPr>
              <w:t>НОГО МОЛОКА, КОНКУРЕНТОСПОСОБНОСТЬ, ЭФФЕКТИВНОСТЬ, АГАРНЫЙ ПРОТЕКЦИ</w:t>
            </w:r>
            <w:r w:rsidRPr="00A76EB7">
              <w:rPr>
                <w:sz w:val="20"/>
                <w:szCs w:val="20"/>
              </w:rPr>
              <w:t>О</w:t>
            </w:r>
            <w:r w:rsidRPr="00A76EB7">
              <w:rPr>
                <w:sz w:val="20"/>
                <w:szCs w:val="20"/>
              </w:rPr>
              <w:t>НИЗМ</w:t>
            </w:r>
          </w:p>
        </w:tc>
        <w:tc>
          <w:tcPr>
            <w:tcW w:w="4603" w:type="dxa"/>
          </w:tcPr>
          <w:p w:rsidR="0026400C" w:rsidRPr="00A76EB7" w:rsidRDefault="0026400C" w:rsidP="0075018B">
            <w:pPr>
              <w:rPr>
                <w:sz w:val="20"/>
                <w:szCs w:val="20"/>
                <w:lang w:val="en-US"/>
              </w:rPr>
            </w:pPr>
            <w:r w:rsidRPr="00A76EB7">
              <w:rPr>
                <w:sz w:val="20"/>
                <w:szCs w:val="20"/>
                <w:lang w:val="en-US"/>
              </w:rPr>
              <w:lastRenderedPageBreak/>
              <w:t>UDC 339.1:637.12</w:t>
            </w:r>
          </w:p>
          <w:p w:rsidR="0026400C" w:rsidRPr="00BF60E4" w:rsidRDefault="0026400C" w:rsidP="0075018B">
            <w:pPr>
              <w:rPr>
                <w:sz w:val="20"/>
                <w:szCs w:val="20"/>
                <w:lang w:val="en-US"/>
              </w:rPr>
            </w:pPr>
          </w:p>
          <w:p w:rsidR="0026400C" w:rsidRPr="00A76EB7" w:rsidRDefault="0026400C" w:rsidP="0075018B">
            <w:pPr>
              <w:rPr>
                <w:sz w:val="20"/>
                <w:szCs w:val="20"/>
                <w:lang w:val="en-US"/>
              </w:rPr>
            </w:pPr>
            <w:r w:rsidRPr="00A76EB7">
              <w:rPr>
                <w:sz w:val="20"/>
                <w:szCs w:val="20"/>
                <w:lang w:val="en-US"/>
              </w:rPr>
              <w:t>Economic sciences</w:t>
            </w:r>
          </w:p>
          <w:p w:rsidR="0026400C" w:rsidRPr="00A76EB7" w:rsidRDefault="0026400C" w:rsidP="0075018B">
            <w:pPr>
              <w:rPr>
                <w:sz w:val="20"/>
                <w:szCs w:val="20"/>
                <w:lang w:val="en-US"/>
              </w:rPr>
            </w:pPr>
          </w:p>
          <w:p w:rsidR="0026400C" w:rsidRPr="00A76EB7" w:rsidRDefault="0026400C" w:rsidP="0075018B">
            <w:pPr>
              <w:rPr>
                <w:b/>
                <w:sz w:val="20"/>
                <w:szCs w:val="20"/>
                <w:lang w:val="en-US"/>
              </w:rPr>
            </w:pPr>
            <w:r w:rsidRPr="00A76EB7">
              <w:rPr>
                <w:b/>
                <w:sz w:val="20"/>
                <w:szCs w:val="20"/>
                <w:lang w:val="en-US"/>
              </w:rPr>
              <w:t>DETERMINANTS OF</w:t>
            </w:r>
            <w:r w:rsidRPr="00513AB3">
              <w:rPr>
                <w:b/>
                <w:sz w:val="20"/>
                <w:szCs w:val="20"/>
                <w:lang w:val="en-US"/>
              </w:rPr>
              <w:t xml:space="preserve"> </w:t>
            </w:r>
            <w:r>
              <w:rPr>
                <w:b/>
                <w:sz w:val="20"/>
                <w:szCs w:val="20"/>
                <w:lang w:val="en-US"/>
              </w:rPr>
              <w:t>THE</w:t>
            </w:r>
            <w:r w:rsidRPr="00A76EB7">
              <w:rPr>
                <w:b/>
                <w:sz w:val="20"/>
                <w:szCs w:val="20"/>
                <w:lang w:val="en-US"/>
              </w:rPr>
              <w:t xml:space="preserve"> DEVELOPMENT OF</w:t>
            </w:r>
            <w:r>
              <w:rPr>
                <w:b/>
                <w:sz w:val="20"/>
                <w:szCs w:val="20"/>
                <w:lang w:val="en-US"/>
              </w:rPr>
              <w:t xml:space="preserve"> THE</w:t>
            </w:r>
            <w:r w:rsidRPr="00A76EB7">
              <w:rPr>
                <w:b/>
                <w:sz w:val="20"/>
                <w:szCs w:val="20"/>
                <w:lang w:val="en-US"/>
              </w:rPr>
              <w:t xml:space="preserve"> DOMESTIC MARKET OF MILK UNDER CONDITIONS OF IMPORT SUBSTITUTION</w:t>
            </w:r>
          </w:p>
          <w:p w:rsidR="0026400C" w:rsidRPr="00A76EB7" w:rsidRDefault="0026400C" w:rsidP="0075018B">
            <w:pPr>
              <w:rPr>
                <w:sz w:val="20"/>
                <w:szCs w:val="20"/>
                <w:lang w:val="en-US"/>
              </w:rPr>
            </w:pPr>
          </w:p>
          <w:p w:rsidR="0026400C" w:rsidRPr="00A76EB7" w:rsidRDefault="0026400C" w:rsidP="0075018B">
            <w:pPr>
              <w:rPr>
                <w:sz w:val="20"/>
                <w:szCs w:val="20"/>
                <w:lang w:val="en-US"/>
              </w:rPr>
            </w:pPr>
            <w:r w:rsidRPr="00A76EB7">
              <w:rPr>
                <w:sz w:val="20"/>
                <w:szCs w:val="20"/>
                <w:lang w:val="en-US"/>
              </w:rPr>
              <w:t>Artemova Elena Igorevna</w:t>
            </w:r>
          </w:p>
          <w:p w:rsidR="0026400C" w:rsidRPr="00A76EB7" w:rsidRDefault="0026400C" w:rsidP="0075018B">
            <w:pPr>
              <w:rPr>
                <w:color w:val="FF0000"/>
                <w:sz w:val="20"/>
                <w:szCs w:val="20"/>
                <w:lang w:val="en-US"/>
              </w:rPr>
            </w:pPr>
            <w:r>
              <w:rPr>
                <w:sz w:val="20"/>
                <w:szCs w:val="20"/>
                <w:lang w:val="en-US"/>
              </w:rPr>
              <w:t>D</w:t>
            </w:r>
            <w:r w:rsidRPr="00A76EB7">
              <w:rPr>
                <w:sz w:val="20"/>
                <w:szCs w:val="20"/>
                <w:lang w:val="en-US"/>
              </w:rPr>
              <w:t>octor of economic sciences, professor,  Head of the Department of Economic Theory</w:t>
            </w:r>
          </w:p>
          <w:p w:rsidR="0026400C" w:rsidRPr="00A76EB7" w:rsidRDefault="0026400C" w:rsidP="0075018B">
            <w:pPr>
              <w:rPr>
                <w:sz w:val="20"/>
                <w:szCs w:val="20"/>
                <w:lang w:val="en-US"/>
              </w:rPr>
            </w:pPr>
            <w:r>
              <w:rPr>
                <w:sz w:val="20"/>
                <w:szCs w:val="20"/>
                <w:lang w:val="en-US"/>
              </w:rPr>
              <w:t xml:space="preserve">RSCI </w:t>
            </w:r>
            <w:r w:rsidRPr="00A76EB7">
              <w:rPr>
                <w:sz w:val="20"/>
                <w:szCs w:val="20"/>
                <w:lang w:val="en-US"/>
              </w:rPr>
              <w:t>SPIN-code: 9345-1430</w:t>
            </w:r>
          </w:p>
          <w:p w:rsidR="0026400C" w:rsidRPr="00A76EB7" w:rsidRDefault="0026400C" w:rsidP="0075018B">
            <w:pPr>
              <w:rPr>
                <w:sz w:val="20"/>
                <w:szCs w:val="20"/>
                <w:lang w:val="en-US"/>
              </w:rPr>
            </w:pPr>
          </w:p>
          <w:p w:rsidR="0026400C" w:rsidRPr="00A76EB7" w:rsidRDefault="0026400C" w:rsidP="0075018B">
            <w:pPr>
              <w:rPr>
                <w:sz w:val="20"/>
                <w:szCs w:val="20"/>
                <w:lang w:val="en-US"/>
              </w:rPr>
            </w:pPr>
            <w:r w:rsidRPr="00A76EB7">
              <w:rPr>
                <w:sz w:val="20"/>
                <w:szCs w:val="20"/>
                <w:lang w:val="en-US"/>
              </w:rPr>
              <w:t>Kremyanskaya Elena Vladimirovna</w:t>
            </w:r>
          </w:p>
          <w:p w:rsidR="0026400C" w:rsidRDefault="0026400C" w:rsidP="0075018B">
            <w:pPr>
              <w:rPr>
                <w:sz w:val="20"/>
                <w:szCs w:val="20"/>
                <w:lang w:val="en-US"/>
              </w:rPr>
            </w:pPr>
            <w:r w:rsidRPr="00A76EB7">
              <w:rPr>
                <w:sz w:val="20"/>
                <w:szCs w:val="20"/>
                <w:lang w:val="en-US"/>
              </w:rPr>
              <w:t xml:space="preserve">Candidate of economic sciences, associate professor of the </w:t>
            </w:r>
            <w:r>
              <w:rPr>
                <w:sz w:val="20"/>
                <w:szCs w:val="20"/>
                <w:lang w:val="en-US"/>
              </w:rPr>
              <w:t>D</w:t>
            </w:r>
            <w:r w:rsidRPr="00A76EB7">
              <w:rPr>
                <w:sz w:val="20"/>
                <w:szCs w:val="20"/>
                <w:lang w:val="en-US"/>
              </w:rPr>
              <w:t>epartment of statistics and applied mathema</w:t>
            </w:r>
            <w:r w:rsidRPr="00A76EB7">
              <w:rPr>
                <w:sz w:val="20"/>
                <w:szCs w:val="20"/>
                <w:lang w:val="en-US"/>
              </w:rPr>
              <w:t>t</w:t>
            </w:r>
            <w:r w:rsidRPr="00A76EB7">
              <w:rPr>
                <w:sz w:val="20"/>
                <w:szCs w:val="20"/>
                <w:lang w:val="en-US"/>
              </w:rPr>
              <w:t xml:space="preserve">ics </w:t>
            </w:r>
          </w:p>
          <w:p w:rsidR="0026400C" w:rsidRPr="00A76EB7" w:rsidRDefault="0026400C" w:rsidP="0075018B">
            <w:pPr>
              <w:rPr>
                <w:sz w:val="20"/>
                <w:szCs w:val="20"/>
                <w:lang w:val="en-US"/>
              </w:rPr>
            </w:pPr>
            <w:r>
              <w:rPr>
                <w:sz w:val="20"/>
                <w:szCs w:val="20"/>
                <w:lang w:val="en-US"/>
              </w:rPr>
              <w:t xml:space="preserve">RSCI </w:t>
            </w:r>
            <w:r w:rsidRPr="00A76EB7">
              <w:rPr>
                <w:sz w:val="20"/>
                <w:szCs w:val="20"/>
                <w:lang w:val="en-US"/>
              </w:rPr>
              <w:t>SPIN-code: 7707-1993</w:t>
            </w:r>
          </w:p>
          <w:p w:rsidR="0026400C" w:rsidRDefault="0026400C" w:rsidP="0075018B">
            <w:pPr>
              <w:rPr>
                <w:sz w:val="10"/>
                <w:szCs w:val="10"/>
                <w:lang w:val="en-US"/>
              </w:rPr>
            </w:pPr>
          </w:p>
          <w:p w:rsidR="0026400C" w:rsidRPr="00513AB3" w:rsidRDefault="0026400C" w:rsidP="0075018B">
            <w:pPr>
              <w:rPr>
                <w:i/>
                <w:sz w:val="20"/>
                <w:szCs w:val="20"/>
                <w:lang w:val="en-US"/>
              </w:rPr>
            </w:pPr>
            <w:smartTag w:uri="urn:schemas-microsoft-com:office:smarttags" w:element="PlaceName">
              <w:r w:rsidRPr="00513AB3">
                <w:rPr>
                  <w:i/>
                  <w:sz w:val="20"/>
                  <w:szCs w:val="20"/>
                  <w:lang w:val="en-US"/>
                </w:rPr>
                <w:t>Kuban</w:t>
              </w:r>
            </w:smartTag>
            <w:r w:rsidRPr="00513AB3">
              <w:rPr>
                <w:i/>
                <w:sz w:val="20"/>
                <w:szCs w:val="20"/>
                <w:lang w:val="en-US"/>
              </w:rPr>
              <w:t xml:space="preserve"> </w:t>
            </w:r>
            <w:smartTag w:uri="urn:schemas-microsoft-com:office:smarttags" w:element="PlaceType">
              <w:r w:rsidRPr="00513AB3">
                <w:rPr>
                  <w:i/>
                  <w:sz w:val="20"/>
                  <w:szCs w:val="20"/>
                  <w:lang w:val="en-US"/>
                </w:rPr>
                <w:t>State</w:t>
              </w:r>
            </w:smartTag>
            <w:r w:rsidRPr="00513AB3">
              <w:rPr>
                <w:i/>
                <w:sz w:val="20"/>
                <w:szCs w:val="20"/>
                <w:lang w:val="en-US"/>
              </w:rPr>
              <w:t xml:space="preserve"> </w:t>
            </w:r>
            <w:smartTag w:uri="urn:schemas-microsoft-com:office:smarttags" w:element="PlaceName">
              <w:r w:rsidRPr="00513AB3">
                <w:rPr>
                  <w:i/>
                  <w:sz w:val="20"/>
                  <w:szCs w:val="20"/>
                  <w:lang w:val="en-US"/>
                </w:rPr>
                <w:t>Agrarian</w:t>
              </w:r>
            </w:smartTag>
            <w:r w:rsidRPr="00513AB3">
              <w:rPr>
                <w:i/>
                <w:sz w:val="20"/>
                <w:szCs w:val="20"/>
                <w:lang w:val="en-US"/>
              </w:rPr>
              <w:t xml:space="preserve"> </w:t>
            </w:r>
            <w:smartTag w:uri="urn:schemas-microsoft-com:office:smarttags" w:element="PlaceType">
              <w:r w:rsidRPr="00513AB3">
                <w:rPr>
                  <w:i/>
                  <w:sz w:val="20"/>
                  <w:szCs w:val="20"/>
                  <w:lang w:val="en-US"/>
                </w:rPr>
                <w:t>University</w:t>
              </w:r>
            </w:smartTag>
            <w:r w:rsidRPr="00513AB3">
              <w:rPr>
                <w:i/>
                <w:sz w:val="20"/>
                <w:szCs w:val="20"/>
                <w:lang w:val="en-US"/>
              </w:rPr>
              <w:t xml:space="preserve">, </w:t>
            </w:r>
            <w:smartTag w:uri="urn:schemas-microsoft-com:office:smarttags" w:element="place">
              <w:smartTag w:uri="urn:schemas-microsoft-com:office:smarttags" w:element="City">
                <w:r w:rsidRPr="00513AB3">
                  <w:rPr>
                    <w:i/>
                    <w:sz w:val="20"/>
                    <w:szCs w:val="20"/>
                    <w:lang w:val="en-US"/>
                  </w:rPr>
                  <w:t>Krasnodar</w:t>
                </w:r>
              </w:smartTag>
              <w:r w:rsidRPr="00513AB3">
                <w:rPr>
                  <w:i/>
                  <w:sz w:val="20"/>
                  <w:szCs w:val="20"/>
                  <w:lang w:val="en-US"/>
                </w:rPr>
                <w:t xml:space="preserve">, </w:t>
              </w:r>
              <w:smartTag w:uri="urn:schemas-microsoft-com:office:smarttags" w:element="country-region">
                <w:r w:rsidRPr="00513AB3">
                  <w:rPr>
                    <w:i/>
                    <w:sz w:val="20"/>
                    <w:szCs w:val="20"/>
                    <w:lang w:val="en-US"/>
                  </w:rPr>
                  <w:t>Russia</w:t>
                </w:r>
              </w:smartTag>
            </w:smartTag>
          </w:p>
          <w:p w:rsidR="0026400C" w:rsidRPr="00A76EB7" w:rsidRDefault="0026400C" w:rsidP="0075018B">
            <w:pPr>
              <w:rPr>
                <w:sz w:val="20"/>
                <w:szCs w:val="20"/>
                <w:lang w:val="en-US"/>
              </w:rPr>
            </w:pPr>
          </w:p>
          <w:p w:rsidR="0026400C" w:rsidRPr="00A76EB7" w:rsidRDefault="0026400C" w:rsidP="0075018B">
            <w:pPr>
              <w:rPr>
                <w:sz w:val="20"/>
                <w:szCs w:val="20"/>
                <w:lang w:val="en-US"/>
              </w:rPr>
            </w:pPr>
            <w:r w:rsidRPr="00A76EB7">
              <w:rPr>
                <w:sz w:val="20"/>
                <w:szCs w:val="20"/>
                <w:lang w:val="en-US"/>
              </w:rPr>
              <w:t>The study does a comprehensive analysis of the milk market in Russia and Krasnodar territory under cond</w:t>
            </w:r>
            <w:r w:rsidRPr="00A76EB7">
              <w:rPr>
                <w:sz w:val="20"/>
                <w:szCs w:val="20"/>
                <w:lang w:val="en-US"/>
              </w:rPr>
              <w:t>i</w:t>
            </w:r>
            <w:r w:rsidRPr="00A76EB7">
              <w:rPr>
                <w:sz w:val="20"/>
                <w:szCs w:val="20"/>
                <w:lang w:val="en-US"/>
              </w:rPr>
              <w:t xml:space="preserve">tions of a food embargo; defines  the influence of the food embargo on the possibility of import substitution of milk and dairy products ,  and does an assessment of factors affecting the increase in the efficiency and competitiveness of the dairy sector, including the quality characteristics of the products, the possibilities of  using natural milk substitutes, the environmental safety of raw milk. The study gives the estimation of milk self-sufficiency in </w:t>
            </w:r>
            <w:smartTag w:uri="urn:schemas-microsoft-com:office:smarttags" w:element="place">
              <w:smartTag w:uri="urn:schemas-microsoft-com:office:smarttags" w:element="country-region">
                <w:r w:rsidRPr="00A76EB7">
                  <w:rPr>
                    <w:sz w:val="20"/>
                    <w:szCs w:val="20"/>
                    <w:lang w:val="en-US"/>
                  </w:rPr>
                  <w:t>Russia</w:t>
                </w:r>
              </w:smartTag>
            </w:smartTag>
            <w:r w:rsidRPr="00A76EB7">
              <w:rPr>
                <w:sz w:val="20"/>
                <w:szCs w:val="20"/>
                <w:lang w:val="en-US"/>
              </w:rPr>
              <w:t xml:space="preserve"> and identifies the o</w:t>
            </w:r>
            <w:r w:rsidRPr="00A76EB7">
              <w:rPr>
                <w:sz w:val="20"/>
                <w:szCs w:val="20"/>
                <w:lang w:val="en-US"/>
              </w:rPr>
              <w:t>p</w:t>
            </w:r>
            <w:r w:rsidRPr="00A76EB7">
              <w:rPr>
                <w:sz w:val="20"/>
                <w:szCs w:val="20"/>
                <w:lang w:val="en-US"/>
              </w:rPr>
              <w:t xml:space="preserve">portunities to compensate for the missing volume. There has been done a comparative analysis of the subjects of the </w:t>
            </w:r>
            <w:smartTag w:uri="urn:schemas-microsoft-com:office:smarttags" w:element="country-region">
              <w:r w:rsidRPr="00A76EB7">
                <w:rPr>
                  <w:sz w:val="20"/>
                  <w:szCs w:val="20"/>
                  <w:lang w:val="en-US"/>
                </w:rPr>
                <w:t>Russian Federation</w:t>
              </w:r>
            </w:smartTag>
            <w:r w:rsidRPr="00A76EB7">
              <w:rPr>
                <w:sz w:val="20"/>
                <w:szCs w:val="20"/>
                <w:lang w:val="en-US"/>
              </w:rPr>
              <w:t xml:space="preserve"> in terms of deve</w:t>
            </w:r>
            <w:r w:rsidRPr="00A76EB7">
              <w:rPr>
                <w:sz w:val="20"/>
                <w:szCs w:val="20"/>
                <w:lang w:val="en-US"/>
              </w:rPr>
              <w:t>l</w:t>
            </w:r>
            <w:r w:rsidRPr="00A76EB7">
              <w:rPr>
                <w:sz w:val="20"/>
                <w:szCs w:val="20"/>
                <w:lang w:val="en-US"/>
              </w:rPr>
              <w:t>opment indexes in the industry of dairy cattle breeding in the agricultural organizations, which found com</w:t>
            </w:r>
            <w:r>
              <w:rPr>
                <w:sz w:val="20"/>
                <w:szCs w:val="20"/>
                <w:lang w:val="en-US"/>
              </w:rPr>
              <w:t>pe</w:t>
            </w:r>
            <w:r>
              <w:rPr>
                <w:sz w:val="20"/>
                <w:szCs w:val="20"/>
                <w:lang w:val="en-US"/>
              </w:rPr>
              <w:t>t</w:t>
            </w:r>
            <w:r>
              <w:rPr>
                <w:sz w:val="20"/>
                <w:szCs w:val="20"/>
                <w:lang w:val="en-US"/>
              </w:rPr>
              <w:t xml:space="preserve">itive advantages of </w:t>
            </w:r>
            <w:r w:rsidRPr="00A76EB7">
              <w:rPr>
                <w:sz w:val="20"/>
                <w:szCs w:val="20"/>
                <w:lang w:val="en-US"/>
              </w:rPr>
              <w:t xml:space="preserve">Leningrad Region in milk yield per cow and  </w:t>
            </w:r>
            <w:smartTag w:uri="urn:schemas-microsoft-com:office:smarttags" w:element="City">
              <w:smartTag w:uri="urn:schemas-microsoft-com:office:smarttags" w:element="place">
                <w:r w:rsidRPr="00A76EB7">
                  <w:rPr>
                    <w:sz w:val="20"/>
                    <w:szCs w:val="20"/>
                    <w:lang w:val="en-US"/>
                  </w:rPr>
                  <w:t>Vologda</w:t>
                </w:r>
              </w:smartTag>
            </w:smartTag>
            <w:r w:rsidRPr="00A76EB7">
              <w:rPr>
                <w:sz w:val="20"/>
                <w:szCs w:val="20"/>
                <w:lang w:val="en-US"/>
              </w:rPr>
              <w:t xml:space="preserve"> region in feed conversion.</w:t>
            </w:r>
          </w:p>
          <w:p w:rsidR="0026400C" w:rsidRPr="00A76EB7" w:rsidRDefault="0026400C" w:rsidP="0075018B">
            <w:pPr>
              <w:rPr>
                <w:sz w:val="20"/>
                <w:szCs w:val="20"/>
                <w:lang w:val="en-US"/>
              </w:rPr>
            </w:pPr>
            <w:r w:rsidRPr="00A76EB7">
              <w:rPr>
                <w:sz w:val="20"/>
                <w:szCs w:val="20"/>
                <w:lang w:val="en-US"/>
              </w:rPr>
              <w:t>Th</w:t>
            </w:r>
            <w:r>
              <w:rPr>
                <w:sz w:val="20"/>
                <w:szCs w:val="20"/>
                <w:lang w:val="en-US"/>
              </w:rPr>
              <w:t>e study reveals poorly equipped</w:t>
            </w:r>
            <w:r w:rsidRPr="00A76EB7">
              <w:rPr>
                <w:sz w:val="20"/>
                <w:szCs w:val="20"/>
                <w:lang w:val="en-US"/>
              </w:rPr>
              <w:t xml:space="preserve"> genetic testing l</w:t>
            </w:r>
            <w:r w:rsidRPr="00A76EB7">
              <w:rPr>
                <w:sz w:val="20"/>
                <w:szCs w:val="20"/>
                <w:lang w:val="en-US"/>
              </w:rPr>
              <w:t>a</w:t>
            </w:r>
            <w:r w:rsidRPr="00A76EB7">
              <w:rPr>
                <w:sz w:val="20"/>
                <w:szCs w:val="20"/>
                <w:lang w:val="en-US"/>
              </w:rPr>
              <w:t xml:space="preserve">boratories and animal breeding quality control of milk in most regions of the </w:t>
            </w:r>
            <w:smartTag w:uri="urn:schemas-microsoft-com:office:smarttags" w:element="place">
              <w:smartTag w:uri="urn:schemas-microsoft-com:office:smarttags" w:element="country-region">
                <w:r w:rsidRPr="00A76EB7">
                  <w:rPr>
                    <w:sz w:val="20"/>
                    <w:szCs w:val="20"/>
                    <w:lang w:val="en-US"/>
                  </w:rPr>
                  <w:t>Russian Federation</w:t>
                </w:r>
              </w:smartTag>
            </w:smartTag>
            <w:r w:rsidRPr="00A76EB7">
              <w:rPr>
                <w:sz w:val="20"/>
                <w:szCs w:val="20"/>
                <w:lang w:val="en-US"/>
              </w:rPr>
              <w:t xml:space="preserve"> . It states that the economic crisis in </w:t>
            </w:r>
            <w:smartTag w:uri="urn:schemas-microsoft-com:office:smarttags" w:element="place">
              <w:smartTag w:uri="urn:schemas-microsoft-com:office:smarttags" w:element="country-region">
                <w:r w:rsidRPr="00A76EB7">
                  <w:rPr>
                    <w:sz w:val="20"/>
                    <w:szCs w:val="20"/>
                    <w:lang w:val="en-US"/>
                  </w:rPr>
                  <w:t>Russia</w:t>
                </w:r>
              </w:smartTag>
            </w:smartTag>
            <w:r w:rsidRPr="00A76EB7">
              <w:rPr>
                <w:sz w:val="20"/>
                <w:szCs w:val="20"/>
                <w:lang w:val="en-US"/>
              </w:rPr>
              <w:t xml:space="preserve"> has caused acceler</w:t>
            </w:r>
            <w:r w:rsidRPr="00A76EB7">
              <w:rPr>
                <w:sz w:val="20"/>
                <w:szCs w:val="20"/>
                <w:lang w:val="en-US"/>
              </w:rPr>
              <w:t>a</w:t>
            </w:r>
            <w:r w:rsidRPr="00A76EB7">
              <w:rPr>
                <w:sz w:val="20"/>
                <w:szCs w:val="20"/>
                <w:lang w:val="en-US"/>
              </w:rPr>
              <w:t>tion of inflation and a rise in prices for milk and dairy products in the consumer market; the purchasing po</w:t>
            </w:r>
            <w:r w:rsidRPr="00A76EB7">
              <w:rPr>
                <w:sz w:val="20"/>
                <w:szCs w:val="20"/>
                <w:lang w:val="en-US"/>
              </w:rPr>
              <w:t>w</w:t>
            </w:r>
            <w:r w:rsidRPr="00A76EB7">
              <w:rPr>
                <w:sz w:val="20"/>
                <w:szCs w:val="20"/>
                <w:lang w:val="en-US"/>
              </w:rPr>
              <w:t>er of incomes of the population (commercial equiv</w:t>
            </w:r>
            <w:r w:rsidRPr="00A76EB7">
              <w:rPr>
                <w:sz w:val="20"/>
                <w:szCs w:val="20"/>
                <w:lang w:val="en-US"/>
              </w:rPr>
              <w:t>a</w:t>
            </w:r>
            <w:r w:rsidRPr="00A76EB7">
              <w:rPr>
                <w:sz w:val="20"/>
                <w:szCs w:val="20"/>
                <w:lang w:val="en-US"/>
              </w:rPr>
              <w:t>lent - drinking milk) has declined. In order to develop the milk market and the implementation of policies of import substitution  it is necessary to improve the sy</w:t>
            </w:r>
            <w:r w:rsidRPr="00A76EB7">
              <w:rPr>
                <w:sz w:val="20"/>
                <w:szCs w:val="20"/>
                <w:lang w:val="en-US"/>
              </w:rPr>
              <w:t>s</w:t>
            </w:r>
            <w:r w:rsidRPr="00A76EB7">
              <w:rPr>
                <w:sz w:val="20"/>
                <w:szCs w:val="20"/>
                <w:lang w:val="en-US"/>
              </w:rPr>
              <w:t>tem of state regulation of the agrarian sector, inclu</w:t>
            </w:r>
            <w:r w:rsidRPr="00A76EB7">
              <w:rPr>
                <w:sz w:val="20"/>
                <w:szCs w:val="20"/>
                <w:lang w:val="en-US"/>
              </w:rPr>
              <w:t>d</w:t>
            </w:r>
            <w:r w:rsidRPr="00A76EB7">
              <w:rPr>
                <w:sz w:val="20"/>
                <w:szCs w:val="20"/>
                <w:lang w:val="en-US"/>
              </w:rPr>
              <w:t>ing the creation of favorable conditions for the deve</w:t>
            </w:r>
            <w:r w:rsidRPr="00A76EB7">
              <w:rPr>
                <w:sz w:val="20"/>
                <w:szCs w:val="20"/>
                <w:lang w:val="en-US"/>
              </w:rPr>
              <w:t>l</w:t>
            </w:r>
            <w:r w:rsidRPr="00A76EB7">
              <w:rPr>
                <w:sz w:val="20"/>
                <w:szCs w:val="20"/>
                <w:lang w:val="en-US"/>
              </w:rPr>
              <w:t>opment of public-private partnership, ensuring the availability of credit resources, the adaptation of the regulatory framework governing the market relations in the agrarian sector, support for high-performance production sites, as well as the implementation of the policy</w:t>
            </w:r>
            <w:r>
              <w:rPr>
                <w:sz w:val="20"/>
                <w:szCs w:val="20"/>
                <w:lang w:val="en-US"/>
              </w:rPr>
              <w:t xml:space="preserve"> of agricultural protectionism.</w:t>
            </w:r>
          </w:p>
          <w:p w:rsidR="0026400C" w:rsidRPr="00A76EB7" w:rsidRDefault="0026400C" w:rsidP="0075018B">
            <w:pPr>
              <w:rPr>
                <w:sz w:val="20"/>
                <w:szCs w:val="20"/>
                <w:lang w:val="en-US"/>
              </w:rPr>
            </w:pPr>
          </w:p>
          <w:p w:rsidR="0026400C" w:rsidRPr="00A76EB7" w:rsidRDefault="0026400C" w:rsidP="0075018B">
            <w:pPr>
              <w:rPr>
                <w:sz w:val="20"/>
                <w:szCs w:val="20"/>
                <w:lang w:val="en-US"/>
              </w:rPr>
            </w:pPr>
          </w:p>
          <w:p w:rsidR="0026400C" w:rsidRPr="00A76EB7" w:rsidRDefault="0026400C" w:rsidP="0075018B">
            <w:pPr>
              <w:rPr>
                <w:sz w:val="20"/>
                <w:szCs w:val="20"/>
                <w:lang w:val="en-US"/>
              </w:rPr>
            </w:pPr>
          </w:p>
          <w:p w:rsidR="0026400C" w:rsidRPr="00A76EB7" w:rsidRDefault="0026400C" w:rsidP="0075018B">
            <w:pPr>
              <w:rPr>
                <w:sz w:val="20"/>
                <w:szCs w:val="20"/>
                <w:lang w:val="en-US"/>
              </w:rPr>
            </w:pPr>
          </w:p>
          <w:p w:rsidR="0026400C" w:rsidRDefault="0026400C" w:rsidP="0075018B">
            <w:pPr>
              <w:rPr>
                <w:sz w:val="20"/>
                <w:szCs w:val="20"/>
                <w:lang w:val="en-US"/>
              </w:rPr>
            </w:pPr>
          </w:p>
          <w:p w:rsidR="0026400C" w:rsidRPr="00A76EB7" w:rsidRDefault="0026400C" w:rsidP="0075018B">
            <w:pPr>
              <w:rPr>
                <w:sz w:val="20"/>
                <w:szCs w:val="20"/>
                <w:lang w:val="en-US"/>
              </w:rPr>
            </w:pPr>
          </w:p>
          <w:p w:rsidR="0026400C" w:rsidRPr="00A76EB7" w:rsidRDefault="0026400C" w:rsidP="0054029D">
            <w:pPr>
              <w:rPr>
                <w:sz w:val="20"/>
                <w:szCs w:val="20"/>
                <w:lang w:val="en-US"/>
              </w:rPr>
            </w:pPr>
            <w:r w:rsidRPr="00A76EB7">
              <w:rPr>
                <w:sz w:val="20"/>
                <w:szCs w:val="20"/>
                <w:lang w:val="en-US"/>
              </w:rPr>
              <w:t>Keywords: MILK MARKET, IMPORT SUBSTIT</w:t>
            </w:r>
            <w:r w:rsidRPr="00A76EB7">
              <w:rPr>
                <w:sz w:val="20"/>
                <w:szCs w:val="20"/>
                <w:lang w:val="en-US"/>
              </w:rPr>
              <w:t>U</w:t>
            </w:r>
            <w:r w:rsidRPr="00A76EB7">
              <w:rPr>
                <w:sz w:val="20"/>
                <w:szCs w:val="20"/>
                <w:lang w:val="en-US"/>
              </w:rPr>
              <w:t>TION, QUALITY, ENVIRONMENTALLY SAFE SUBSTITUTES  OF NATURAL MILK, COMPET</w:t>
            </w:r>
            <w:r w:rsidRPr="00A76EB7">
              <w:rPr>
                <w:sz w:val="20"/>
                <w:szCs w:val="20"/>
                <w:lang w:val="en-US"/>
              </w:rPr>
              <w:t>I</w:t>
            </w:r>
            <w:r w:rsidRPr="00A76EB7">
              <w:rPr>
                <w:sz w:val="20"/>
                <w:szCs w:val="20"/>
                <w:lang w:val="en-US"/>
              </w:rPr>
              <w:t>TIVENESS, EFFICIENCY, AGRARIAN PROTE</w:t>
            </w:r>
            <w:r w:rsidRPr="00A76EB7">
              <w:rPr>
                <w:sz w:val="20"/>
                <w:szCs w:val="20"/>
                <w:lang w:val="en-US"/>
              </w:rPr>
              <w:t>C</w:t>
            </w:r>
            <w:r w:rsidRPr="00A76EB7">
              <w:rPr>
                <w:sz w:val="20"/>
                <w:szCs w:val="20"/>
                <w:lang w:val="en-US"/>
              </w:rPr>
              <w:t xml:space="preserve">TIONISM </w:t>
            </w:r>
          </w:p>
        </w:tc>
      </w:tr>
    </w:tbl>
    <w:p w:rsidR="0026400C" w:rsidRPr="0054029D" w:rsidRDefault="0026400C" w:rsidP="00055844">
      <w:pPr>
        <w:jc w:val="center"/>
        <w:rPr>
          <w:sz w:val="28"/>
          <w:szCs w:val="28"/>
          <w:lang w:val="en-US"/>
        </w:rPr>
      </w:pPr>
    </w:p>
    <w:p w:rsidR="0026400C" w:rsidRDefault="0026400C" w:rsidP="00D53FF4">
      <w:pPr>
        <w:spacing w:line="360" w:lineRule="auto"/>
        <w:ind w:firstLine="709"/>
        <w:jc w:val="both"/>
        <w:rPr>
          <w:sz w:val="28"/>
          <w:szCs w:val="28"/>
        </w:rPr>
      </w:pPr>
      <w:r>
        <w:rPr>
          <w:sz w:val="28"/>
          <w:szCs w:val="28"/>
        </w:rPr>
        <w:t>Современные экономические реалии диктуют необходимость укре</w:t>
      </w:r>
      <w:r>
        <w:rPr>
          <w:sz w:val="28"/>
          <w:szCs w:val="28"/>
        </w:rPr>
        <w:t>п</w:t>
      </w:r>
      <w:r>
        <w:rPr>
          <w:sz w:val="28"/>
          <w:szCs w:val="28"/>
        </w:rPr>
        <w:t>ления конкурентных позиций отечественных производителей аграрной продукции как на внутреннем, так и на мировом рынках. Это связано с необходимостью коренной трансформации рыночных отношений в агра</w:t>
      </w:r>
      <w:r>
        <w:rPr>
          <w:sz w:val="28"/>
          <w:szCs w:val="28"/>
        </w:rPr>
        <w:t>р</w:t>
      </w:r>
      <w:r>
        <w:rPr>
          <w:sz w:val="28"/>
          <w:szCs w:val="28"/>
        </w:rPr>
        <w:t>ной сфере, целевым ориентиром которой является переход к устойчивому экономическому росту на основе технико-технологической модернизации производственных процессов, развития инновационной среды, обеспеч</w:t>
      </w:r>
      <w:r>
        <w:rPr>
          <w:sz w:val="28"/>
          <w:szCs w:val="28"/>
        </w:rPr>
        <w:t>е</w:t>
      </w:r>
      <w:r>
        <w:rPr>
          <w:sz w:val="28"/>
          <w:szCs w:val="28"/>
        </w:rPr>
        <w:t xml:space="preserve">ния доходности и высокого качества производимой сельскохозяйственной продукции.  </w:t>
      </w:r>
    </w:p>
    <w:p w:rsidR="0026400C" w:rsidRDefault="0026400C" w:rsidP="00D53FF4">
      <w:pPr>
        <w:spacing w:line="360" w:lineRule="auto"/>
        <w:ind w:firstLine="709"/>
        <w:jc w:val="both"/>
        <w:rPr>
          <w:sz w:val="28"/>
          <w:szCs w:val="28"/>
        </w:rPr>
      </w:pPr>
      <w:r>
        <w:rPr>
          <w:sz w:val="28"/>
          <w:szCs w:val="28"/>
        </w:rPr>
        <w:t>Глобальные вызовы, связанные с геополитической напряжённостью, падением с 2014г. мировых цен на нефть, военными конфликтами привели к осложнению внешнеэкономических отношений между крупнейшими м</w:t>
      </w:r>
      <w:r>
        <w:rPr>
          <w:sz w:val="28"/>
          <w:szCs w:val="28"/>
        </w:rPr>
        <w:t>и</w:t>
      </w:r>
      <w:r>
        <w:rPr>
          <w:sz w:val="28"/>
          <w:szCs w:val="28"/>
        </w:rPr>
        <w:t>ровыми державами, что, в свою очередь, нашло отражение в нарушении сложившихся механизмов торговых связей между Россией и рядом стран ЕС и США. Действующий в отношении ключевых секторов российской экономики режим санкций, ответное продовольственное эмбарго обостр</w:t>
      </w:r>
      <w:r>
        <w:rPr>
          <w:sz w:val="28"/>
          <w:szCs w:val="28"/>
        </w:rPr>
        <w:t>и</w:t>
      </w:r>
      <w:r>
        <w:rPr>
          <w:sz w:val="28"/>
          <w:szCs w:val="28"/>
        </w:rPr>
        <w:t>ли существующие в аграрной сфере России проблемы и вызвали необх</w:t>
      </w:r>
      <w:r>
        <w:rPr>
          <w:sz w:val="28"/>
          <w:szCs w:val="28"/>
        </w:rPr>
        <w:t>о</w:t>
      </w:r>
      <w:r>
        <w:rPr>
          <w:sz w:val="28"/>
          <w:szCs w:val="28"/>
        </w:rPr>
        <w:t>димость импортозамещения, являющегося ключевым  механизмом обесп</w:t>
      </w:r>
      <w:r>
        <w:rPr>
          <w:sz w:val="28"/>
          <w:szCs w:val="28"/>
        </w:rPr>
        <w:t>е</w:t>
      </w:r>
      <w:r>
        <w:rPr>
          <w:sz w:val="28"/>
          <w:szCs w:val="28"/>
        </w:rPr>
        <w:t xml:space="preserve">чения продовольственной безопасности страны.  </w:t>
      </w:r>
    </w:p>
    <w:p w:rsidR="0026400C" w:rsidRDefault="0026400C" w:rsidP="00064FFE">
      <w:pPr>
        <w:spacing w:line="360" w:lineRule="auto"/>
        <w:ind w:firstLine="709"/>
        <w:jc w:val="both"/>
        <w:rPr>
          <w:sz w:val="28"/>
          <w:szCs w:val="28"/>
        </w:rPr>
      </w:pPr>
      <w:r>
        <w:rPr>
          <w:sz w:val="28"/>
          <w:szCs w:val="28"/>
        </w:rPr>
        <w:t>Современное состояние российского рынка молока, которое является  важнейшим продуктом питания населения страны, характеризуется  нал</w:t>
      </w:r>
      <w:r>
        <w:rPr>
          <w:sz w:val="28"/>
          <w:szCs w:val="28"/>
        </w:rPr>
        <w:t>и</w:t>
      </w:r>
      <w:r>
        <w:rPr>
          <w:sz w:val="28"/>
          <w:szCs w:val="28"/>
        </w:rPr>
        <w:t>чием благоприятных возможностей для обеспечения его ускоренного р</w:t>
      </w:r>
      <w:r>
        <w:rPr>
          <w:sz w:val="28"/>
          <w:szCs w:val="28"/>
        </w:rPr>
        <w:t>о</w:t>
      </w:r>
      <w:r>
        <w:rPr>
          <w:sz w:val="28"/>
          <w:szCs w:val="28"/>
        </w:rPr>
        <w:t xml:space="preserve">ста. Введение продовольственного эмбарго  привело к созданию комплекса </w:t>
      </w:r>
      <w:r>
        <w:rPr>
          <w:sz w:val="28"/>
          <w:szCs w:val="28"/>
        </w:rPr>
        <w:lastRenderedPageBreak/>
        <w:t xml:space="preserve">условий, позволяющих занять  опустевшую рыночную нишу продукцией  отечественных производителей молока и молочной продукции. </w:t>
      </w:r>
    </w:p>
    <w:p w:rsidR="0026400C" w:rsidRPr="00064FFE" w:rsidRDefault="0026400C" w:rsidP="00064FFE">
      <w:pPr>
        <w:spacing w:line="360" w:lineRule="auto"/>
        <w:ind w:firstLine="709"/>
        <w:jc w:val="both"/>
        <w:rPr>
          <w:sz w:val="28"/>
          <w:szCs w:val="28"/>
        </w:rPr>
      </w:pPr>
      <w:r>
        <w:rPr>
          <w:sz w:val="28"/>
          <w:szCs w:val="28"/>
        </w:rPr>
        <w:t>Несмотря на продолжающееся сокращение поголовья коров в сел</w:t>
      </w:r>
      <w:r>
        <w:rPr>
          <w:sz w:val="28"/>
          <w:szCs w:val="28"/>
        </w:rPr>
        <w:t>ь</w:t>
      </w:r>
      <w:r>
        <w:rPr>
          <w:sz w:val="28"/>
          <w:szCs w:val="28"/>
        </w:rPr>
        <w:t>скохозяйственных организациях России, показатели объёмов произведё</w:t>
      </w:r>
      <w:r>
        <w:rPr>
          <w:sz w:val="28"/>
          <w:szCs w:val="28"/>
        </w:rPr>
        <w:t>н</w:t>
      </w:r>
      <w:r>
        <w:rPr>
          <w:sz w:val="28"/>
          <w:szCs w:val="28"/>
        </w:rPr>
        <w:t>ного молока  в стране за 2013-2014</w:t>
      </w:r>
      <w:r w:rsidRPr="0048619A">
        <w:rPr>
          <w:sz w:val="28"/>
          <w:szCs w:val="28"/>
        </w:rPr>
        <w:t xml:space="preserve"> </w:t>
      </w:r>
      <w:r>
        <w:rPr>
          <w:sz w:val="28"/>
          <w:szCs w:val="28"/>
        </w:rPr>
        <w:t xml:space="preserve">гг. имеют положительный тренд, что связано с ростом продуктивности животных. Так, по итогам </w:t>
      </w:r>
      <w:smartTag w:uri="urn:schemas-microsoft-com:office:smarttags" w:element="metricconverter">
        <w:smartTagPr>
          <w:attr w:name="ProductID" w:val="2014 г"/>
        </w:smartTagPr>
        <w:r>
          <w:rPr>
            <w:sz w:val="28"/>
            <w:szCs w:val="28"/>
          </w:rPr>
          <w:t>2014</w:t>
        </w:r>
        <w:r w:rsidRPr="0048619A">
          <w:rPr>
            <w:sz w:val="28"/>
            <w:szCs w:val="28"/>
          </w:rPr>
          <w:t xml:space="preserve"> </w:t>
        </w:r>
        <w:r>
          <w:rPr>
            <w:sz w:val="28"/>
            <w:szCs w:val="28"/>
          </w:rPr>
          <w:t>г</w:t>
        </w:r>
      </w:smartTag>
      <w:r>
        <w:rPr>
          <w:sz w:val="28"/>
          <w:szCs w:val="28"/>
        </w:rPr>
        <w:t>. в х</w:t>
      </w:r>
      <w:r>
        <w:rPr>
          <w:sz w:val="28"/>
          <w:szCs w:val="28"/>
        </w:rPr>
        <w:t>о</w:t>
      </w:r>
      <w:r>
        <w:rPr>
          <w:sz w:val="28"/>
          <w:szCs w:val="28"/>
        </w:rPr>
        <w:t xml:space="preserve">зяйствах всех категорий в стране было произведено 30,6 млн. т молока, что по </w:t>
      </w:r>
      <w:r w:rsidRPr="00064FFE">
        <w:rPr>
          <w:sz w:val="28"/>
          <w:szCs w:val="28"/>
        </w:rPr>
        <w:t xml:space="preserve">отношению к </w:t>
      </w:r>
      <w:smartTag w:uri="urn:schemas-microsoft-com:office:smarttags" w:element="metricconverter">
        <w:smartTagPr>
          <w:attr w:name="ProductID" w:val="2013 г"/>
        </w:smartTagPr>
        <w:r w:rsidRPr="00064FFE">
          <w:rPr>
            <w:sz w:val="28"/>
            <w:szCs w:val="28"/>
          </w:rPr>
          <w:t>2013</w:t>
        </w:r>
        <w:r w:rsidRPr="0048619A">
          <w:rPr>
            <w:sz w:val="28"/>
            <w:szCs w:val="28"/>
          </w:rPr>
          <w:t xml:space="preserve"> </w:t>
        </w:r>
        <w:r w:rsidRPr="00064FFE">
          <w:rPr>
            <w:sz w:val="28"/>
            <w:szCs w:val="28"/>
          </w:rPr>
          <w:t>г</w:t>
        </w:r>
      </w:smartTag>
      <w:r w:rsidRPr="00064FFE">
        <w:rPr>
          <w:sz w:val="28"/>
          <w:szCs w:val="28"/>
        </w:rPr>
        <w:t>. составило 100,1</w:t>
      </w:r>
      <w:r w:rsidRPr="0048619A">
        <w:rPr>
          <w:sz w:val="28"/>
          <w:szCs w:val="28"/>
        </w:rPr>
        <w:t xml:space="preserve"> </w:t>
      </w:r>
      <w:r w:rsidRPr="00064FFE">
        <w:rPr>
          <w:sz w:val="28"/>
          <w:szCs w:val="28"/>
        </w:rPr>
        <w:t>%. При этом, рост удоев молока в корпоративном секторе составил 7,6</w:t>
      </w:r>
      <w:r w:rsidRPr="00513AB3">
        <w:rPr>
          <w:sz w:val="28"/>
          <w:szCs w:val="28"/>
        </w:rPr>
        <w:t xml:space="preserve"> </w:t>
      </w:r>
      <w:r w:rsidRPr="00064FFE">
        <w:rPr>
          <w:sz w:val="28"/>
          <w:szCs w:val="28"/>
        </w:rPr>
        <w:t>%</w:t>
      </w:r>
      <w:r>
        <w:rPr>
          <w:sz w:val="28"/>
          <w:szCs w:val="28"/>
        </w:rPr>
        <w:t xml:space="preserve"> </w:t>
      </w:r>
      <w:r w:rsidRPr="00064FFE">
        <w:rPr>
          <w:sz w:val="28"/>
          <w:szCs w:val="28"/>
        </w:rPr>
        <w:t>[</w:t>
      </w:r>
      <w:r>
        <w:rPr>
          <w:sz w:val="28"/>
          <w:szCs w:val="28"/>
        </w:rPr>
        <w:t>4</w:t>
      </w:r>
      <w:r w:rsidRPr="00064FFE">
        <w:rPr>
          <w:sz w:val="28"/>
          <w:szCs w:val="28"/>
        </w:rPr>
        <w:t xml:space="preserve">]. </w:t>
      </w:r>
    </w:p>
    <w:p w:rsidR="0026400C" w:rsidRPr="00D64CE3" w:rsidRDefault="0026400C" w:rsidP="00D64CE3">
      <w:pPr>
        <w:spacing w:line="360" w:lineRule="auto"/>
        <w:ind w:firstLine="709"/>
        <w:jc w:val="both"/>
        <w:rPr>
          <w:sz w:val="28"/>
          <w:szCs w:val="28"/>
        </w:rPr>
      </w:pPr>
      <w:r w:rsidRPr="00064FFE">
        <w:rPr>
          <w:sz w:val="28"/>
          <w:szCs w:val="28"/>
        </w:rPr>
        <w:t xml:space="preserve">Однако следует отметить неоднозначное влияние эмбарго на рынок молока и молочной продукции. Так, по данным аналитиков, увеличение по итогам </w:t>
      </w:r>
      <w:smartTag w:uri="urn:schemas-microsoft-com:office:smarttags" w:element="metricconverter">
        <w:smartTagPr>
          <w:attr w:name="ProductID" w:val="2014 г"/>
        </w:smartTagPr>
        <w:r w:rsidRPr="00064FFE">
          <w:rPr>
            <w:sz w:val="28"/>
            <w:szCs w:val="28"/>
          </w:rPr>
          <w:t>2014</w:t>
        </w:r>
        <w:r w:rsidRPr="0048619A">
          <w:rPr>
            <w:sz w:val="28"/>
            <w:szCs w:val="28"/>
          </w:rPr>
          <w:t xml:space="preserve"> </w:t>
        </w:r>
        <w:r w:rsidRPr="00064FFE">
          <w:rPr>
            <w:sz w:val="28"/>
            <w:szCs w:val="28"/>
          </w:rPr>
          <w:t>г</w:t>
        </w:r>
      </w:smartTag>
      <w:r w:rsidRPr="00064FFE">
        <w:rPr>
          <w:sz w:val="28"/>
          <w:szCs w:val="28"/>
        </w:rPr>
        <w:t>. объёмов производства сыров, молочной пасты и сухого м</w:t>
      </w:r>
      <w:r w:rsidRPr="00064FFE">
        <w:rPr>
          <w:sz w:val="28"/>
          <w:szCs w:val="28"/>
        </w:rPr>
        <w:t>о</w:t>
      </w:r>
      <w:r w:rsidRPr="00064FFE">
        <w:rPr>
          <w:sz w:val="28"/>
          <w:szCs w:val="28"/>
        </w:rPr>
        <w:t>лока, а также сохранение объёмов производства цельномолочной проду</w:t>
      </w:r>
      <w:r w:rsidRPr="00064FFE">
        <w:rPr>
          <w:sz w:val="28"/>
          <w:szCs w:val="28"/>
        </w:rPr>
        <w:t>к</w:t>
      </w:r>
      <w:r>
        <w:rPr>
          <w:sz w:val="28"/>
          <w:szCs w:val="28"/>
        </w:rPr>
        <w:t>ции</w:t>
      </w:r>
      <w:r w:rsidRPr="00064FFE">
        <w:rPr>
          <w:sz w:val="28"/>
          <w:szCs w:val="28"/>
        </w:rPr>
        <w:t xml:space="preserve"> </w:t>
      </w:r>
      <w:r>
        <w:rPr>
          <w:sz w:val="28"/>
          <w:szCs w:val="28"/>
        </w:rPr>
        <w:t xml:space="preserve">в России </w:t>
      </w:r>
      <w:r w:rsidRPr="00064FFE">
        <w:rPr>
          <w:sz w:val="28"/>
          <w:szCs w:val="28"/>
        </w:rPr>
        <w:t>произошло, частично, за счёт использования заменителей растительного происхождения. Это не могло не сказаться на качественных характеристиках производимой продукции, что выз</w:t>
      </w:r>
      <w:r>
        <w:rPr>
          <w:sz w:val="28"/>
          <w:szCs w:val="28"/>
        </w:rPr>
        <w:t xml:space="preserve">вало </w:t>
      </w:r>
      <w:r w:rsidRPr="00064FFE">
        <w:rPr>
          <w:sz w:val="28"/>
          <w:szCs w:val="28"/>
        </w:rPr>
        <w:t>справедливую критику потребителей молока. Дело заключается в том, что в Россию еж</w:t>
      </w:r>
      <w:r w:rsidRPr="00064FFE">
        <w:rPr>
          <w:sz w:val="28"/>
          <w:szCs w:val="28"/>
        </w:rPr>
        <w:t>е</w:t>
      </w:r>
      <w:r w:rsidRPr="00064FFE">
        <w:rPr>
          <w:sz w:val="28"/>
          <w:szCs w:val="28"/>
        </w:rPr>
        <w:t>годно завозится около 700 тыс. тонн пальмового масла, при этом около трети этого объёма используется  в молочной отрасли</w:t>
      </w:r>
      <w:r>
        <w:rPr>
          <w:sz w:val="28"/>
          <w:szCs w:val="28"/>
        </w:rPr>
        <w:t xml:space="preserve"> </w:t>
      </w:r>
      <w:r w:rsidRPr="00064FFE">
        <w:rPr>
          <w:sz w:val="28"/>
          <w:szCs w:val="28"/>
        </w:rPr>
        <w:t>[</w:t>
      </w:r>
      <w:r>
        <w:rPr>
          <w:sz w:val="28"/>
          <w:szCs w:val="28"/>
        </w:rPr>
        <w:t>9</w:t>
      </w:r>
      <w:r w:rsidRPr="00064FFE">
        <w:rPr>
          <w:sz w:val="28"/>
          <w:szCs w:val="28"/>
        </w:rPr>
        <w:t xml:space="preserve">]. </w:t>
      </w:r>
      <w:r>
        <w:rPr>
          <w:sz w:val="28"/>
          <w:szCs w:val="28"/>
        </w:rPr>
        <w:t>Очевидно, что производители натурального молока работают с меньшей маржинальн</w:t>
      </w:r>
      <w:r>
        <w:rPr>
          <w:sz w:val="28"/>
          <w:szCs w:val="28"/>
        </w:rPr>
        <w:t>о</w:t>
      </w:r>
      <w:r>
        <w:rPr>
          <w:sz w:val="28"/>
          <w:szCs w:val="28"/>
        </w:rPr>
        <w:t xml:space="preserve">стью по сравнению с теми, кто вместо натурального сырья использует пальмовое масло, которое </w:t>
      </w:r>
      <w:r w:rsidRPr="00D64CE3">
        <w:rPr>
          <w:sz w:val="28"/>
          <w:szCs w:val="28"/>
        </w:rPr>
        <w:t>имеет существенно более низкую себесто</w:t>
      </w:r>
      <w:r w:rsidRPr="00D64CE3">
        <w:rPr>
          <w:sz w:val="28"/>
          <w:szCs w:val="28"/>
        </w:rPr>
        <w:t>и</w:t>
      </w:r>
      <w:r w:rsidRPr="00D64CE3">
        <w:rPr>
          <w:sz w:val="28"/>
          <w:szCs w:val="28"/>
        </w:rPr>
        <w:t xml:space="preserve">мость. </w:t>
      </w:r>
      <w:r>
        <w:rPr>
          <w:sz w:val="28"/>
          <w:szCs w:val="28"/>
        </w:rPr>
        <w:t>В этой связи э</w:t>
      </w:r>
      <w:r w:rsidRPr="00D64CE3">
        <w:rPr>
          <w:sz w:val="28"/>
          <w:szCs w:val="28"/>
        </w:rPr>
        <w:t>ксперты считают справедливым требования к измен</w:t>
      </w:r>
      <w:r w:rsidRPr="00D64CE3">
        <w:rPr>
          <w:sz w:val="28"/>
          <w:szCs w:val="28"/>
        </w:rPr>
        <w:t>е</w:t>
      </w:r>
      <w:r w:rsidRPr="00D64CE3">
        <w:rPr>
          <w:sz w:val="28"/>
          <w:szCs w:val="28"/>
        </w:rPr>
        <w:t xml:space="preserve">нию маркировки молочной продукции, </w:t>
      </w:r>
      <w:r>
        <w:rPr>
          <w:sz w:val="28"/>
          <w:szCs w:val="28"/>
        </w:rPr>
        <w:t>предполагающей в</w:t>
      </w:r>
      <w:r w:rsidRPr="00D64CE3">
        <w:rPr>
          <w:sz w:val="28"/>
          <w:szCs w:val="28"/>
        </w:rPr>
        <w:t xml:space="preserve"> обязательном порядке </w:t>
      </w:r>
      <w:r>
        <w:rPr>
          <w:sz w:val="28"/>
          <w:szCs w:val="28"/>
        </w:rPr>
        <w:t>включение</w:t>
      </w:r>
      <w:r w:rsidRPr="00D64CE3">
        <w:rPr>
          <w:sz w:val="28"/>
          <w:szCs w:val="28"/>
        </w:rPr>
        <w:t xml:space="preserve"> информаци</w:t>
      </w:r>
      <w:r>
        <w:rPr>
          <w:sz w:val="28"/>
          <w:szCs w:val="28"/>
        </w:rPr>
        <w:t>и</w:t>
      </w:r>
      <w:r w:rsidRPr="00D64CE3">
        <w:rPr>
          <w:sz w:val="28"/>
          <w:szCs w:val="28"/>
        </w:rPr>
        <w:t xml:space="preserve"> о содержании в продукции растительных жиров</w:t>
      </w:r>
      <w:r>
        <w:rPr>
          <w:sz w:val="28"/>
          <w:szCs w:val="28"/>
        </w:rPr>
        <w:t>. При этом</w:t>
      </w:r>
      <w:r w:rsidRPr="00D64CE3">
        <w:rPr>
          <w:sz w:val="28"/>
          <w:szCs w:val="28"/>
        </w:rPr>
        <w:t xml:space="preserve"> данные о наличии заменителей натурального молока должны занимать по объёму не менее третьей части упаковки. В такой с</w:t>
      </w:r>
      <w:r w:rsidRPr="00D64CE3">
        <w:rPr>
          <w:sz w:val="28"/>
          <w:szCs w:val="28"/>
        </w:rPr>
        <w:t>и</w:t>
      </w:r>
      <w:r w:rsidRPr="00D64CE3">
        <w:rPr>
          <w:sz w:val="28"/>
          <w:szCs w:val="28"/>
        </w:rPr>
        <w:t>туации у потребителя появляется возможность выбирать между натурал</w:t>
      </w:r>
      <w:r w:rsidRPr="00D64CE3">
        <w:rPr>
          <w:sz w:val="28"/>
          <w:szCs w:val="28"/>
        </w:rPr>
        <w:t>ь</w:t>
      </w:r>
      <w:r w:rsidRPr="00D64CE3">
        <w:rPr>
          <w:sz w:val="28"/>
          <w:szCs w:val="28"/>
        </w:rPr>
        <w:lastRenderedPageBreak/>
        <w:t>ной продукцией, которая всегда будет более дорогой  и продукцией, кот</w:t>
      </w:r>
      <w:r w:rsidRPr="00D64CE3">
        <w:rPr>
          <w:sz w:val="28"/>
          <w:szCs w:val="28"/>
        </w:rPr>
        <w:t>о</w:t>
      </w:r>
      <w:r w:rsidRPr="00D64CE3">
        <w:rPr>
          <w:sz w:val="28"/>
          <w:szCs w:val="28"/>
        </w:rPr>
        <w:t xml:space="preserve">рая будет дешевле, но в </w:t>
      </w:r>
      <w:r>
        <w:rPr>
          <w:sz w:val="28"/>
          <w:szCs w:val="28"/>
        </w:rPr>
        <w:t xml:space="preserve">её </w:t>
      </w:r>
      <w:r w:rsidRPr="00D64CE3">
        <w:rPr>
          <w:sz w:val="28"/>
          <w:szCs w:val="28"/>
        </w:rPr>
        <w:t xml:space="preserve">основе будут находиться заменители. </w:t>
      </w:r>
    </w:p>
    <w:p w:rsidR="0026400C" w:rsidRDefault="0026400C" w:rsidP="00D64CE3">
      <w:pPr>
        <w:spacing w:line="360" w:lineRule="auto"/>
        <w:ind w:firstLine="709"/>
        <w:jc w:val="both"/>
        <w:rPr>
          <w:sz w:val="28"/>
          <w:szCs w:val="28"/>
        </w:rPr>
      </w:pPr>
      <w:r w:rsidRPr="00D64CE3">
        <w:rPr>
          <w:sz w:val="28"/>
          <w:szCs w:val="28"/>
        </w:rPr>
        <w:t>В настоящее время самообеспеченность России молоком составляет  около 81</w:t>
      </w:r>
      <w:r w:rsidRPr="0048619A">
        <w:rPr>
          <w:sz w:val="28"/>
          <w:szCs w:val="28"/>
        </w:rPr>
        <w:t xml:space="preserve"> </w:t>
      </w:r>
      <w:r w:rsidRPr="00D64CE3">
        <w:rPr>
          <w:sz w:val="28"/>
          <w:szCs w:val="28"/>
        </w:rPr>
        <w:t>%, а для того, чтобы компенсировать недостающие объёмы пр</w:t>
      </w:r>
      <w:r w:rsidRPr="00D64CE3">
        <w:rPr>
          <w:sz w:val="28"/>
          <w:szCs w:val="28"/>
        </w:rPr>
        <w:t>о</w:t>
      </w:r>
      <w:r w:rsidRPr="00D64CE3">
        <w:rPr>
          <w:sz w:val="28"/>
          <w:szCs w:val="28"/>
        </w:rPr>
        <w:t xml:space="preserve">изводства молока </w:t>
      </w:r>
      <w:r>
        <w:rPr>
          <w:sz w:val="28"/>
          <w:szCs w:val="28"/>
        </w:rPr>
        <w:t>(порядка 6 млн т</w:t>
      </w:r>
      <w:r w:rsidRPr="00D64CE3">
        <w:rPr>
          <w:sz w:val="28"/>
          <w:szCs w:val="28"/>
        </w:rPr>
        <w:t>) необходимо, по экспертным оценкам, довести поголовье коров до 1 млн</w:t>
      </w:r>
      <w:r>
        <w:rPr>
          <w:sz w:val="28"/>
          <w:szCs w:val="28"/>
        </w:rPr>
        <w:t xml:space="preserve"> гол. </w:t>
      </w:r>
      <w:r w:rsidRPr="00064FFE">
        <w:rPr>
          <w:sz w:val="28"/>
          <w:szCs w:val="28"/>
        </w:rPr>
        <w:t>[</w:t>
      </w:r>
      <w:r>
        <w:rPr>
          <w:sz w:val="28"/>
          <w:szCs w:val="28"/>
        </w:rPr>
        <w:t>9</w:t>
      </w:r>
      <w:r w:rsidRPr="00064FFE">
        <w:rPr>
          <w:sz w:val="28"/>
          <w:szCs w:val="28"/>
        </w:rPr>
        <w:t>].</w:t>
      </w:r>
    </w:p>
    <w:p w:rsidR="0026400C" w:rsidRDefault="0026400C" w:rsidP="008E307A">
      <w:pPr>
        <w:spacing w:line="360" w:lineRule="auto"/>
        <w:ind w:firstLine="709"/>
        <w:jc w:val="both"/>
        <w:rPr>
          <w:color w:val="000000"/>
          <w:sz w:val="28"/>
          <w:szCs w:val="28"/>
        </w:rPr>
      </w:pPr>
      <w:r w:rsidRPr="008E307A">
        <w:rPr>
          <w:color w:val="000000"/>
          <w:sz w:val="28"/>
          <w:szCs w:val="28"/>
        </w:rPr>
        <w:t>Производство молока в России</w:t>
      </w:r>
      <w:r>
        <w:rPr>
          <w:color w:val="000000"/>
          <w:sz w:val="28"/>
          <w:szCs w:val="28"/>
        </w:rPr>
        <w:t xml:space="preserve"> за период 2010–2014 гг. сократилось на 3,1 %, в Краснодарском крае – на 7,3 %, тогда как в ЮФО в целом – увеличилось на 0,3 % (табл. 1).</w:t>
      </w:r>
    </w:p>
    <w:p w:rsidR="0026400C" w:rsidRDefault="0026400C" w:rsidP="00B0299B">
      <w:pPr>
        <w:spacing w:line="360" w:lineRule="auto"/>
        <w:ind w:firstLine="709"/>
        <w:jc w:val="both"/>
        <w:rPr>
          <w:sz w:val="28"/>
          <w:szCs w:val="28"/>
        </w:rPr>
      </w:pPr>
      <w:r>
        <w:rPr>
          <w:sz w:val="28"/>
          <w:szCs w:val="28"/>
        </w:rPr>
        <w:t>Удельный вес хозяйств населения в общем объеме производства м</w:t>
      </w:r>
      <w:r>
        <w:rPr>
          <w:sz w:val="28"/>
          <w:szCs w:val="28"/>
        </w:rPr>
        <w:t>о</w:t>
      </w:r>
      <w:r>
        <w:rPr>
          <w:sz w:val="28"/>
          <w:szCs w:val="28"/>
        </w:rPr>
        <w:t>лока в России составил 46,7 %, тогда как в ЮФО – 62,4 %. В Краснода</w:t>
      </w:r>
      <w:r>
        <w:rPr>
          <w:sz w:val="28"/>
          <w:szCs w:val="28"/>
        </w:rPr>
        <w:t>р</w:t>
      </w:r>
      <w:r>
        <w:rPr>
          <w:sz w:val="28"/>
          <w:szCs w:val="28"/>
        </w:rPr>
        <w:t>ском крае доля хозяйств населения не превысила 30,0 %.</w:t>
      </w:r>
    </w:p>
    <w:p w:rsidR="0026400C" w:rsidRDefault="0026400C" w:rsidP="00B0299B">
      <w:pPr>
        <w:spacing w:line="360" w:lineRule="auto"/>
        <w:ind w:firstLine="709"/>
        <w:jc w:val="both"/>
        <w:rPr>
          <w:sz w:val="28"/>
          <w:szCs w:val="28"/>
        </w:rPr>
      </w:pPr>
      <w:r>
        <w:rPr>
          <w:sz w:val="28"/>
          <w:szCs w:val="28"/>
        </w:rPr>
        <w:t>Динамику импорта молока и молокопродуктов (в пересчёте на мол</w:t>
      </w:r>
      <w:r>
        <w:rPr>
          <w:sz w:val="28"/>
          <w:szCs w:val="28"/>
        </w:rPr>
        <w:t>о</w:t>
      </w:r>
      <w:r>
        <w:rPr>
          <w:sz w:val="28"/>
          <w:szCs w:val="28"/>
        </w:rPr>
        <w:t>ко) в России иллюстрирует табл. 2.</w:t>
      </w:r>
    </w:p>
    <w:p w:rsidR="0026400C" w:rsidRDefault="0026400C" w:rsidP="00B0299B">
      <w:pPr>
        <w:spacing w:line="360" w:lineRule="auto"/>
        <w:ind w:firstLine="709"/>
        <w:jc w:val="both"/>
        <w:rPr>
          <w:sz w:val="28"/>
          <w:szCs w:val="28"/>
        </w:rPr>
      </w:pPr>
      <w:r>
        <w:rPr>
          <w:sz w:val="28"/>
          <w:szCs w:val="28"/>
        </w:rPr>
        <w:t>Как показывают расчёты, в 2014 г. по сравнению с 2010 г. объём и</w:t>
      </w:r>
      <w:r>
        <w:rPr>
          <w:sz w:val="28"/>
          <w:szCs w:val="28"/>
        </w:rPr>
        <w:t>м</w:t>
      </w:r>
      <w:r>
        <w:rPr>
          <w:sz w:val="28"/>
          <w:szCs w:val="28"/>
        </w:rPr>
        <w:t>порта молока возрос на 5,3 %, а по сравнению с 2013 г. – снизился на 9,0 %.</w:t>
      </w:r>
    </w:p>
    <w:p w:rsidR="0026400C" w:rsidRDefault="0026400C" w:rsidP="008E307A">
      <w:pPr>
        <w:spacing w:line="360" w:lineRule="auto"/>
        <w:ind w:firstLine="709"/>
        <w:jc w:val="both"/>
        <w:rPr>
          <w:sz w:val="28"/>
          <w:szCs w:val="28"/>
        </w:rPr>
      </w:pPr>
    </w:p>
    <w:p w:rsidR="0026400C" w:rsidRPr="00C813AD" w:rsidRDefault="0026400C" w:rsidP="00C813AD">
      <w:pPr>
        <w:pStyle w:val="31"/>
        <w:spacing w:after="0" w:line="360" w:lineRule="auto"/>
        <w:rPr>
          <w:color w:val="000000"/>
          <w:sz w:val="28"/>
          <w:szCs w:val="28"/>
        </w:rPr>
      </w:pPr>
      <w:r w:rsidRPr="00C813AD">
        <w:rPr>
          <w:color w:val="000000"/>
          <w:sz w:val="28"/>
          <w:szCs w:val="28"/>
        </w:rPr>
        <w:t xml:space="preserve">Таблица 1 – Производство молока в России, ЮФО и Краснодарском крае  </w:t>
      </w:r>
    </w:p>
    <w:p w:rsidR="0026400C" w:rsidRPr="00C813AD" w:rsidRDefault="0026400C" w:rsidP="00C813AD">
      <w:pPr>
        <w:pStyle w:val="31"/>
        <w:spacing w:after="0" w:line="360" w:lineRule="auto"/>
        <w:ind w:left="1276" w:firstLine="284"/>
        <w:rPr>
          <w:color w:val="000000"/>
          <w:sz w:val="28"/>
          <w:szCs w:val="28"/>
        </w:rPr>
      </w:pPr>
      <w:r w:rsidRPr="00C813AD">
        <w:rPr>
          <w:color w:val="000000"/>
          <w:sz w:val="28"/>
          <w:szCs w:val="28"/>
        </w:rPr>
        <w:t>(в хозяйствах всех категорий), тысяч тонн</w:t>
      </w:r>
    </w:p>
    <w:p w:rsidR="0026400C" w:rsidRPr="00C813AD" w:rsidRDefault="0026400C" w:rsidP="0048619A">
      <w:pPr>
        <w:pStyle w:val="31"/>
        <w:spacing w:after="0"/>
        <w:rPr>
          <w:b/>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7"/>
        <w:gridCol w:w="949"/>
        <w:gridCol w:w="949"/>
        <w:gridCol w:w="949"/>
        <w:gridCol w:w="949"/>
        <w:gridCol w:w="949"/>
        <w:gridCol w:w="949"/>
        <w:gridCol w:w="1805"/>
      </w:tblGrid>
      <w:tr w:rsidR="0026400C" w:rsidRPr="001F2828" w:rsidTr="008F5C19">
        <w:trPr>
          <w:cantSplit/>
        </w:trPr>
        <w:tc>
          <w:tcPr>
            <w:tcW w:w="962" w:type="pct"/>
            <w:vAlign w:val="center"/>
          </w:tcPr>
          <w:p w:rsidR="0026400C" w:rsidRDefault="0026400C" w:rsidP="0048619A">
            <w:pPr>
              <w:spacing w:before="60"/>
              <w:jc w:val="center"/>
              <w:rPr>
                <w:color w:val="000000"/>
              </w:rPr>
            </w:pPr>
            <w:r w:rsidRPr="001F2828">
              <w:rPr>
                <w:color w:val="000000"/>
              </w:rPr>
              <w:t xml:space="preserve">Регионы </w:t>
            </w:r>
          </w:p>
          <w:p w:rsidR="0026400C" w:rsidRPr="001F2828" w:rsidRDefault="0026400C" w:rsidP="0048619A">
            <w:pPr>
              <w:spacing w:after="60"/>
              <w:jc w:val="center"/>
              <w:rPr>
                <w:color w:val="000000"/>
              </w:rPr>
            </w:pPr>
            <w:r w:rsidRPr="001F2828">
              <w:rPr>
                <w:color w:val="000000"/>
              </w:rPr>
              <w:t>России</w:t>
            </w:r>
          </w:p>
        </w:tc>
        <w:tc>
          <w:tcPr>
            <w:tcW w:w="511" w:type="pct"/>
            <w:vAlign w:val="center"/>
          </w:tcPr>
          <w:p w:rsidR="0026400C" w:rsidRPr="001F2828" w:rsidRDefault="0026400C" w:rsidP="0048619A">
            <w:pPr>
              <w:spacing w:before="60" w:after="60"/>
              <w:jc w:val="center"/>
              <w:rPr>
                <w:color w:val="000000"/>
              </w:rPr>
            </w:pPr>
            <w:r w:rsidRPr="001F2828">
              <w:rPr>
                <w:color w:val="000000"/>
                <w:lang w:val="en-US"/>
              </w:rPr>
              <w:t>2010</w:t>
            </w:r>
            <w:r w:rsidRPr="001F2828">
              <w:rPr>
                <w:color w:val="000000"/>
              </w:rPr>
              <w:t xml:space="preserve"> г.</w:t>
            </w:r>
          </w:p>
        </w:tc>
        <w:tc>
          <w:tcPr>
            <w:tcW w:w="511" w:type="pct"/>
            <w:vAlign w:val="center"/>
          </w:tcPr>
          <w:p w:rsidR="0026400C" w:rsidRPr="001F2828" w:rsidRDefault="0026400C" w:rsidP="0048619A">
            <w:pPr>
              <w:spacing w:before="60" w:after="60"/>
              <w:jc w:val="center"/>
              <w:rPr>
                <w:color w:val="000000"/>
              </w:rPr>
            </w:pPr>
            <w:r w:rsidRPr="001F2828">
              <w:rPr>
                <w:color w:val="000000"/>
                <w:lang w:val="en-US"/>
              </w:rPr>
              <w:t>2011</w:t>
            </w:r>
            <w:r>
              <w:rPr>
                <w:color w:val="000000"/>
              </w:rPr>
              <w:t xml:space="preserve"> </w:t>
            </w:r>
            <w:r w:rsidRPr="001F2828">
              <w:rPr>
                <w:color w:val="000000"/>
              </w:rPr>
              <w:t>г.</w:t>
            </w:r>
          </w:p>
        </w:tc>
        <w:tc>
          <w:tcPr>
            <w:tcW w:w="511" w:type="pct"/>
            <w:vAlign w:val="center"/>
          </w:tcPr>
          <w:p w:rsidR="0026400C" w:rsidRPr="001F2828" w:rsidRDefault="0026400C" w:rsidP="0048619A">
            <w:pPr>
              <w:spacing w:before="60" w:after="60"/>
              <w:jc w:val="center"/>
              <w:rPr>
                <w:color w:val="000000"/>
              </w:rPr>
            </w:pPr>
            <w:r w:rsidRPr="001F2828">
              <w:rPr>
                <w:color w:val="000000"/>
                <w:lang w:val="en-US"/>
              </w:rPr>
              <w:t>2012</w:t>
            </w:r>
            <w:r>
              <w:rPr>
                <w:color w:val="000000"/>
              </w:rPr>
              <w:t xml:space="preserve"> </w:t>
            </w:r>
            <w:r w:rsidRPr="001F2828">
              <w:rPr>
                <w:color w:val="000000"/>
              </w:rPr>
              <w:t>г.</w:t>
            </w:r>
          </w:p>
        </w:tc>
        <w:tc>
          <w:tcPr>
            <w:tcW w:w="511" w:type="pct"/>
            <w:vAlign w:val="center"/>
          </w:tcPr>
          <w:p w:rsidR="0026400C" w:rsidRPr="001F2828" w:rsidRDefault="0026400C" w:rsidP="0048619A">
            <w:pPr>
              <w:spacing w:before="60" w:after="60"/>
              <w:jc w:val="center"/>
              <w:rPr>
                <w:color w:val="000000"/>
              </w:rPr>
            </w:pPr>
            <w:r w:rsidRPr="001F2828">
              <w:rPr>
                <w:color w:val="000000"/>
                <w:lang w:val="en-US"/>
              </w:rPr>
              <w:t>2013</w:t>
            </w:r>
            <w:r>
              <w:rPr>
                <w:color w:val="000000"/>
              </w:rPr>
              <w:t xml:space="preserve"> </w:t>
            </w:r>
            <w:r w:rsidRPr="001F2828">
              <w:rPr>
                <w:color w:val="000000"/>
              </w:rPr>
              <w:t>г.</w:t>
            </w:r>
          </w:p>
        </w:tc>
        <w:tc>
          <w:tcPr>
            <w:tcW w:w="511" w:type="pct"/>
            <w:vAlign w:val="center"/>
          </w:tcPr>
          <w:p w:rsidR="0026400C" w:rsidRPr="001F2828" w:rsidRDefault="0026400C" w:rsidP="0048619A">
            <w:pPr>
              <w:spacing w:before="60" w:after="60"/>
              <w:jc w:val="center"/>
              <w:rPr>
                <w:color w:val="000000"/>
              </w:rPr>
            </w:pPr>
            <w:r w:rsidRPr="001F2828">
              <w:rPr>
                <w:color w:val="000000"/>
                <w:lang w:val="en-US"/>
              </w:rPr>
              <w:t>2014</w:t>
            </w:r>
            <w:r>
              <w:rPr>
                <w:color w:val="000000"/>
              </w:rPr>
              <w:t xml:space="preserve"> </w:t>
            </w:r>
            <w:r w:rsidRPr="001F2828">
              <w:rPr>
                <w:color w:val="000000"/>
              </w:rPr>
              <w:t>г.</w:t>
            </w:r>
          </w:p>
        </w:tc>
        <w:tc>
          <w:tcPr>
            <w:tcW w:w="511" w:type="pct"/>
            <w:vAlign w:val="center"/>
          </w:tcPr>
          <w:p w:rsidR="0026400C" w:rsidRPr="001F2828" w:rsidRDefault="0026400C" w:rsidP="0048619A">
            <w:pPr>
              <w:spacing w:before="60" w:after="60"/>
              <w:jc w:val="center"/>
              <w:rPr>
                <w:color w:val="000000"/>
              </w:rPr>
            </w:pPr>
            <w:r w:rsidRPr="001F2828">
              <w:rPr>
                <w:color w:val="000000"/>
                <w:lang w:val="en-US"/>
              </w:rPr>
              <w:t>2014</w:t>
            </w:r>
            <w:r>
              <w:rPr>
                <w:color w:val="000000"/>
              </w:rPr>
              <w:t xml:space="preserve"> </w:t>
            </w:r>
            <w:r w:rsidRPr="001F2828">
              <w:rPr>
                <w:color w:val="000000"/>
              </w:rPr>
              <w:t>г. в % к 2010</w:t>
            </w:r>
            <w:r>
              <w:rPr>
                <w:color w:val="000000"/>
              </w:rPr>
              <w:t xml:space="preserve"> </w:t>
            </w:r>
            <w:r w:rsidRPr="001F2828">
              <w:rPr>
                <w:color w:val="000000"/>
              </w:rPr>
              <w:t>г.</w:t>
            </w:r>
          </w:p>
        </w:tc>
        <w:tc>
          <w:tcPr>
            <w:tcW w:w="972" w:type="pct"/>
            <w:vAlign w:val="center"/>
          </w:tcPr>
          <w:p w:rsidR="0026400C" w:rsidRDefault="0026400C" w:rsidP="00C813AD">
            <w:pPr>
              <w:jc w:val="center"/>
              <w:rPr>
                <w:color w:val="000000"/>
              </w:rPr>
            </w:pPr>
            <w:r w:rsidRPr="001F2828">
              <w:rPr>
                <w:color w:val="000000"/>
              </w:rPr>
              <w:t xml:space="preserve">Удельный вес </w:t>
            </w:r>
          </w:p>
          <w:p w:rsidR="0026400C" w:rsidRDefault="0026400C" w:rsidP="00C813AD">
            <w:pPr>
              <w:jc w:val="center"/>
              <w:rPr>
                <w:color w:val="000000"/>
              </w:rPr>
            </w:pPr>
            <w:r w:rsidRPr="001F2828">
              <w:rPr>
                <w:color w:val="000000"/>
              </w:rPr>
              <w:t>хо</w:t>
            </w:r>
            <w:r>
              <w:rPr>
                <w:color w:val="000000"/>
              </w:rPr>
              <w:t>зяйств</w:t>
            </w:r>
            <w:r w:rsidRPr="001F2828">
              <w:rPr>
                <w:color w:val="000000"/>
              </w:rPr>
              <w:t xml:space="preserve"> </w:t>
            </w:r>
          </w:p>
          <w:p w:rsidR="0026400C" w:rsidRDefault="0026400C" w:rsidP="00C813AD">
            <w:pPr>
              <w:jc w:val="center"/>
              <w:rPr>
                <w:color w:val="000000"/>
              </w:rPr>
            </w:pPr>
            <w:r w:rsidRPr="001F2828">
              <w:rPr>
                <w:color w:val="000000"/>
              </w:rPr>
              <w:t xml:space="preserve">населения в </w:t>
            </w:r>
          </w:p>
          <w:p w:rsidR="0026400C" w:rsidRDefault="0026400C" w:rsidP="00C813AD">
            <w:pPr>
              <w:jc w:val="center"/>
              <w:rPr>
                <w:color w:val="000000"/>
              </w:rPr>
            </w:pPr>
            <w:r w:rsidRPr="001F2828">
              <w:rPr>
                <w:color w:val="000000"/>
              </w:rPr>
              <w:t>общем объ</w:t>
            </w:r>
            <w:r>
              <w:rPr>
                <w:color w:val="000000"/>
              </w:rPr>
              <w:t>е</w:t>
            </w:r>
            <w:r w:rsidRPr="001F2828">
              <w:rPr>
                <w:color w:val="000000"/>
              </w:rPr>
              <w:t>ме производства</w:t>
            </w:r>
            <w:r>
              <w:rPr>
                <w:color w:val="000000"/>
              </w:rPr>
              <w:t xml:space="preserve"> </w:t>
            </w:r>
          </w:p>
          <w:p w:rsidR="0026400C" w:rsidRPr="001F2828" w:rsidRDefault="0026400C" w:rsidP="00C813AD">
            <w:pPr>
              <w:jc w:val="center"/>
              <w:rPr>
                <w:color w:val="000000"/>
              </w:rPr>
            </w:pPr>
            <w:r>
              <w:rPr>
                <w:color w:val="000000"/>
              </w:rPr>
              <w:t>молока</w:t>
            </w:r>
            <w:r w:rsidRPr="001F2828">
              <w:rPr>
                <w:color w:val="000000"/>
              </w:rPr>
              <w:t>, %</w:t>
            </w:r>
          </w:p>
        </w:tc>
      </w:tr>
      <w:tr w:rsidR="0026400C" w:rsidRPr="001F2828" w:rsidTr="008F5C19">
        <w:trPr>
          <w:cantSplit/>
        </w:trPr>
        <w:tc>
          <w:tcPr>
            <w:tcW w:w="962" w:type="pct"/>
            <w:vAlign w:val="bottom"/>
          </w:tcPr>
          <w:p w:rsidR="0026400C" w:rsidRPr="001F2828" w:rsidRDefault="0026400C" w:rsidP="008E307A">
            <w:pPr>
              <w:rPr>
                <w:bCs/>
              </w:rPr>
            </w:pPr>
            <w:r w:rsidRPr="001F2828">
              <w:rPr>
                <w:bCs/>
              </w:rPr>
              <w:t>Российская Феде</w:t>
            </w:r>
            <w:r>
              <w:rPr>
                <w:bCs/>
              </w:rPr>
              <w:t>рация,  млн</w:t>
            </w:r>
            <w:r w:rsidRPr="001F2828">
              <w:rPr>
                <w:bCs/>
              </w:rPr>
              <w:t xml:space="preserve"> т </w:t>
            </w:r>
          </w:p>
        </w:tc>
        <w:tc>
          <w:tcPr>
            <w:tcW w:w="511" w:type="pct"/>
            <w:vAlign w:val="bottom"/>
          </w:tcPr>
          <w:p w:rsidR="0026400C" w:rsidRPr="001F2828" w:rsidRDefault="0026400C" w:rsidP="00C813AD">
            <w:pPr>
              <w:jc w:val="center"/>
              <w:rPr>
                <w:bCs/>
              </w:rPr>
            </w:pPr>
            <w:r w:rsidRPr="001F2828">
              <w:rPr>
                <w:bCs/>
              </w:rPr>
              <w:t>31,8</w:t>
            </w:r>
          </w:p>
        </w:tc>
        <w:tc>
          <w:tcPr>
            <w:tcW w:w="511" w:type="pct"/>
            <w:vAlign w:val="bottom"/>
          </w:tcPr>
          <w:p w:rsidR="0026400C" w:rsidRPr="001F2828" w:rsidRDefault="0026400C" w:rsidP="00C813AD">
            <w:pPr>
              <w:jc w:val="center"/>
              <w:rPr>
                <w:bCs/>
              </w:rPr>
            </w:pPr>
            <w:r w:rsidRPr="001F2828">
              <w:rPr>
                <w:bCs/>
              </w:rPr>
              <w:t>31,7</w:t>
            </w:r>
          </w:p>
        </w:tc>
        <w:tc>
          <w:tcPr>
            <w:tcW w:w="511" w:type="pct"/>
            <w:vAlign w:val="bottom"/>
          </w:tcPr>
          <w:p w:rsidR="0026400C" w:rsidRPr="001F2828" w:rsidRDefault="0026400C" w:rsidP="00C813AD">
            <w:pPr>
              <w:jc w:val="center"/>
              <w:rPr>
                <w:bCs/>
              </w:rPr>
            </w:pPr>
            <w:r w:rsidRPr="001F2828">
              <w:rPr>
                <w:bCs/>
              </w:rPr>
              <w:t>31,8</w:t>
            </w:r>
          </w:p>
        </w:tc>
        <w:tc>
          <w:tcPr>
            <w:tcW w:w="511" w:type="pct"/>
            <w:vAlign w:val="bottom"/>
          </w:tcPr>
          <w:p w:rsidR="0026400C" w:rsidRPr="001F2828" w:rsidRDefault="0026400C" w:rsidP="00C813AD">
            <w:pPr>
              <w:jc w:val="center"/>
              <w:rPr>
                <w:bCs/>
              </w:rPr>
            </w:pPr>
            <w:r w:rsidRPr="001F2828">
              <w:rPr>
                <w:bCs/>
              </w:rPr>
              <w:t>30,5</w:t>
            </w:r>
          </w:p>
        </w:tc>
        <w:tc>
          <w:tcPr>
            <w:tcW w:w="511" w:type="pct"/>
            <w:vAlign w:val="bottom"/>
          </w:tcPr>
          <w:p w:rsidR="0026400C" w:rsidRPr="001F2828" w:rsidRDefault="0026400C" w:rsidP="00C813AD">
            <w:pPr>
              <w:jc w:val="center"/>
              <w:rPr>
                <w:bCs/>
              </w:rPr>
            </w:pPr>
            <w:r w:rsidRPr="001F2828">
              <w:rPr>
                <w:bCs/>
              </w:rPr>
              <w:t>30,8</w:t>
            </w:r>
          </w:p>
        </w:tc>
        <w:tc>
          <w:tcPr>
            <w:tcW w:w="511" w:type="pct"/>
            <w:vAlign w:val="bottom"/>
          </w:tcPr>
          <w:p w:rsidR="0026400C" w:rsidRPr="001F2828" w:rsidRDefault="0026400C" w:rsidP="00C813AD">
            <w:pPr>
              <w:spacing w:before="20"/>
              <w:ind w:left="-113" w:right="113"/>
              <w:jc w:val="center"/>
              <w:rPr>
                <w:color w:val="000000"/>
              </w:rPr>
            </w:pPr>
            <w:r w:rsidRPr="001F2828">
              <w:rPr>
                <w:color w:val="000000"/>
              </w:rPr>
              <w:t>96,9</w:t>
            </w:r>
          </w:p>
        </w:tc>
        <w:tc>
          <w:tcPr>
            <w:tcW w:w="972" w:type="pct"/>
            <w:vAlign w:val="bottom"/>
          </w:tcPr>
          <w:p w:rsidR="0026400C" w:rsidRPr="001F2828" w:rsidRDefault="0026400C" w:rsidP="00C813AD">
            <w:pPr>
              <w:jc w:val="center"/>
              <w:rPr>
                <w:bCs/>
              </w:rPr>
            </w:pPr>
            <w:r w:rsidRPr="001F2828">
              <w:rPr>
                <w:bCs/>
              </w:rPr>
              <w:t>46,7</w:t>
            </w:r>
          </w:p>
        </w:tc>
      </w:tr>
      <w:tr w:rsidR="0026400C" w:rsidRPr="001F2828" w:rsidTr="008F5C19">
        <w:trPr>
          <w:cantSplit/>
        </w:trPr>
        <w:tc>
          <w:tcPr>
            <w:tcW w:w="962" w:type="pct"/>
            <w:vAlign w:val="bottom"/>
          </w:tcPr>
          <w:p w:rsidR="0026400C" w:rsidRPr="001F2828" w:rsidRDefault="0026400C" w:rsidP="008E307A">
            <w:pPr>
              <w:rPr>
                <w:bCs/>
              </w:rPr>
            </w:pPr>
            <w:r w:rsidRPr="001F2828">
              <w:rPr>
                <w:bCs/>
              </w:rPr>
              <w:t>Южный фед</w:t>
            </w:r>
            <w:r w:rsidRPr="001F2828">
              <w:rPr>
                <w:bCs/>
              </w:rPr>
              <w:t>е</w:t>
            </w:r>
            <w:r w:rsidRPr="001F2828">
              <w:rPr>
                <w:bCs/>
              </w:rPr>
              <w:t>ральный округ</w:t>
            </w:r>
          </w:p>
        </w:tc>
        <w:tc>
          <w:tcPr>
            <w:tcW w:w="511" w:type="pct"/>
            <w:vAlign w:val="bottom"/>
          </w:tcPr>
          <w:p w:rsidR="0026400C" w:rsidRPr="001F2828" w:rsidRDefault="0026400C" w:rsidP="00C813AD">
            <w:pPr>
              <w:jc w:val="center"/>
              <w:rPr>
                <w:bCs/>
              </w:rPr>
            </w:pPr>
            <w:r w:rsidRPr="001F2828">
              <w:rPr>
                <w:bCs/>
              </w:rPr>
              <w:t>3263,6</w:t>
            </w:r>
          </w:p>
        </w:tc>
        <w:tc>
          <w:tcPr>
            <w:tcW w:w="511" w:type="pct"/>
            <w:vAlign w:val="bottom"/>
          </w:tcPr>
          <w:p w:rsidR="0026400C" w:rsidRPr="001F2828" w:rsidRDefault="0026400C" w:rsidP="00C813AD">
            <w:pPr>
              <w:jc w:val="center"/>
              <w:rPr>
                <w:bCs/>
              </w:rPr>
            </w:pPr>
            <w:r w:rsidRPr="001F2828">
              <w:rPr>
                <w:bCs/>
              </w:rPr>
              <w:t>3280,4</w:t>
            </w:r>
          </w:p>
        </w:tc>
        <w:tc>
          <w:tcPr>
            <w:tcW w:w="511" w:type="pct"/>
            <w:vAlign w:val="bottom"/>
          </w:tcPr>
          <w:p w:rsidR="0026400C" w:rsidRPr="001F2828" w:rsidRDefault="0026400C" w:rsidP="00C813AD">
            <w:pPr>
              <w:jc w:val="center"/>
              <w:rPr>
                <w:bCs/>
              </w:rPr>
            </w:pPr>
            <w:r w:rsidRPr="001F2828">
              <w:rPr>
                <w:bCs/>
              </w:rPr>
              <w:t>3374,4</w:t>
            </w:r>
          </w:p>
        </w:tc>
        <w:tc>
          <w:tcPr>
            <w:tcW w:w="511" w:type="pct"/>
            <w:vAlign w:val="bottom"/>
          </w:tcPr>
          <w:p w:rsidR="0026400C" w:rsidRPr="001F2828" w:rsidRDefault="0026400C" w:rsidP="00C813AD">
            <w:pPr>
              <w:jc w:val="center"/>
              <w:rPr>
                <w:bCs/>
              </w:rPr>
            </w:pPr>
            <w:r w:rsidRPr="001F2828">
              <w:rPr>
                <w:bCs/>
              </w:rPr>
              <w:t>3304,5</w:t>
            </w:r>
          </w:p>
        </w:tc>
        <w:tc>
          <w:tcPr>
            <w:tcW w:w="511" w:type="pct"/>
            <w:vAlign w:val="bottom"/>
          </w:tcPr>
          <w:p w:rsidR="0026400C" w:rsidRPr="001F2828" w:rsidRDefault="0026400C" w:rsidP="00C813AD">
            <w:pPr>
              <w:jc w:val="center"/>
              <w:rPr>
                <w:bCs/>
              </w:rPr>
            </w:pPr>
            <w:r w:rsidRPr="001F2828">
              <w:rPr>
                <w:bCs/>
              </w:rPr>
              <w:t>3274,3</w:t>
            </w:r>
          </w:p>
        </w:tc>
        <w:tc>
          <w:tcPr>
            <w:tcW w:w="511" w:type="pct"/>
            <w:vAlign w:val="bottom"/>
          </w:tcPr>
          <w:p w:rsidR="0026400C" w:rsidRPr="001F2828" w:rsidRDefault="0026400C" w:rsidP="00C813AD">
            <w:pPr>
              <w:spacing w:before="20"/>
              <w:ind w:left="-113" w:right="113"/>
              <w:jc w:val="center"/>
              <w:rPr>
                <w:color w:val="000000"/>
              </w:rPr>
            </w:pPr>
            <w:r w:rsidRPr="001F2828">
              <w:rPr>
                <w:color w:val="000000"/>
              </w:rPr>
              <w:t>100,3</w:t>
            </w:r>
          </w:p>
        </w:tc>
        <w:tc>
          <w:tcPr>
            <w:tcW w:w="972" w:type="pct"/>
            <w:vAlign w:val="bottom"/>
          </w:tcPr>
          <w:p w:rsidR="0026400C" w:rsidRPr="001F2828" w:rsidRDefault="0026400C" w:rsidP="00C813AD">
            <w:pPr>
              <w:jc w:val="center"/>
              <w:rPr>
                <w:bCs/>
              </w:rPr>
            </w:pPr>
            <w:r w:rsidRPr="001F2828">
              <w:rPr>
                <w:bCs/>
              </w:rPr>
              <w:t>62,4</w:t>
            </w:r>
          </w:p>
        </w:tc>
      </w:tr>
      <w:tr w:rsidR="0026400C" w:rsidRPr="001F2828" w:rsidTr="008F5C19">
        <w:trPr>
          <w:cantSplit/>
        </w:trPr>
        <w:tc>
          <w:tcPr>
            <w:tcW w:w="962" w:type="pct"/>
            <w:vAlign w:val="bottom"/>
          </w:tcPr>
          <w:p w:rsidR="0026400C" w:rsidRPr="001F2828" w:rsidRDefault="0026400C" w:rsidP="008E307A">
            <w:pPr>
              <w:rPr>
                <w:bCs/>
              </w:rPr>
            </w:pPr>
            <w:r w:rsidRPr="001F2828">
              <w:rPr>
                <w:bCs/>
              </w:rPr>
              <w:t>Краснодарский край</w:t>
            </w:r>
          </w:p>
        </w:tc>
        <w:tc>
          <w:tcPr>
            <w:tcW w:w="511" w:type="pct"/>
            <w:vAlign w:val="bottom"/>
          </w:tcPr>
          <w:p w:rsidR="0026400C" w:rsidRPr="001F2828" w:rsidRDefault="0026400C" w:rsidP="00C813AD">
            <w:pPr>
              <w:jc w:val="center"/>
              <w:rPr>
                <w:bCs/>
              </w:rPr>
            </w:pPr>
            <w:r w:rsidRPr="001F2828">
              <w:rPr>
                <w:bCs/>
              </w:rPr>
              <w:t>1396,7</w:t>
            </w:r>
          </w:p>
        </w:tc>
        <w:tc>
          <w:tcPr>
            <w:tcW w:w="511" w:type="pct"/>
            <w:vAlign w:val="bottom"/>
          </w:tcPr>
          <w:p w:rsidR="0026400C" w:rsidRPr="001F2828" w:rsidRDefault="0026400C" w:rsidP="00C813AD">
            <w:pPr>
              <w:jc w:val="center"/>
              <w:rPr>
                <w:bCs/>
              </w:rPr>
            </w:pPr>
            <w:r w:rsidRPr="001F2828">
              <w:rPr>
                <w:bCs/>
              </w:rPr>
              <w:t>1376,6</w:t>
            </w:r>
          </w:p>
        </w:tc>
        <w:tc>
          <w:tcPr>
            <w:tcW w:w="511" w:type="pct"/>
            <w:vAlign w:val="bottom"/>
          </w:tcPr>
          <w:p w:rsidR="0026400C" w:rsidRPr="001F2828" w:rsidRDefault="0026400C" w:rsidP="00C813AD">
            <w:pPr>
              <w:jc w:val="center"/>
              <w:rPr>
                <w:bCs/>
              </w:rPr>
            </w:pPr>
            <w:r w:rsidRPr="001F2828">
              <w:rPr>
                <w:bCs/>
              </w:rPr>
              <w:t>1389,2</w:t>
            </w:r>
          </w:p>
        </w:tc>
        <w:tc>
          <w:tcPr>
            <w:tcW w:w="511" w:type="pct"/>
            <w:vAlign w:val="bottom"/>
          </w:tcPr>
          <w:p w:rsidR="0026400C" w:rsidRPr="001F2828" w:rsidRDefault="0026400C" w:rsidP="00C813AD">
            <w:pPr>
              <w:jc w:val="center"/>
              <w:rPr>
                <w:bCs/>
              </w:rPr>
            </w:pPr>
            <w:r w:rsidRPr="001F2828">
              <w:rPr>
                <w:bCs/>
              </w:rPr>
              <w:t>1319,4</w:t>
            </w:r>
          </w:p>
        </w:tc>
        <w:tc>
          <w:tcPr>
            <w:tcW w:w="511" w:type="pct"/>
            <w:vAlign w:val="bottom"/>
          </w:tcPr>
          <w:p w:rsidR="0026400C" w:rsidRPr="001F2828" w:rsidRDefault="0026400C" w:rsidP="00C813AD">
            <w:pPr>
              <w:jc w:val="center"/>
              <w:rPr>
                <w:bCs/>
              </w:rPr>
            </w:pPr>
            <w:r w:rsidRPr="001F2828">
              <w:rPr>
                <w:bCs/>
              </w:rPr>
              <w:t>1295,3</w:t>
            </w:r>
          </w:p>
        </w:tc>
        <w:tc>
          <w:tcPr>
            <w:tcW w:w="511" w:type="pct"/>
            <w:vAlign w:val="bottom"/>
          </w:tcPr>
          <w:p w:rsidR="0026400C" w:rsidRPr="001F2828" w:rsidRDefault="0026400C" w:rsidP="00C813AD">
            <w:pPr>
              <w:spacing w:before="20"/>
              <w:ind w:left="-113" w:right="113"/>
              <w:jc w:val="center"/>
              <w:rPr>
                <w:color w:val="000000"/>
              </w:rPr>
            </w:pPr>
            <w:r w:rsidRPr="001F2828">
              <w:rPr>
                <w:color w:val="000000"/>
              </w:rPr>
              <w:t>92,7</w:t>
            </w:r>
          </w:p>
        </w:tc>
        <w:tc>
          <w:tcPr>
            <w:tcW w:w="972" w:type="pct"/>
            <w:vAlign w:val="bottom"/>
          </w:tcPr>
          <w:p w:rsidR="0026400C" w:rsidRPr="001F2828" w:rsidRDefault="0026400C" w:rsidP="00C813AD">
            <w:pPr>
              <w:jc w:val="center"/>
              <w:rPr>
                <w:bCs/>
              </w:rPr>
            </w:pPr>
            <w:r w:rsidRPr="001F2828">
              <w:rPr>
                <w:bCs/>
              </w:rPr>
              <w:t>30,0</w:t>
            </w:r>
          </w:p>
        </w:tc>
      </w:tr>
    </w:tbl>
    <w:p w:rsidR="0026400C" w:rsidRDefault="0026400C" w:rsidP="00C81472">
      <w:pPr>
        <w:spacing w:line="360" w:lineRule="auto"/>
        <w:ind w:firstLine="709"/>
        <w:jc w:val="both"/>
        <w:rPr>
          <w:sz w:val="28"/>
          <w:szCs w:val="28"/>
        </w:rPr>
      </w:pPr>
    </w:p>
    <w:p w:rsidR="0026400C" w:rsidRDefault="0026400C" w:rsidP="00693B6F">
      <w:pPr>
        <w:pStyle w:val="31"/>
        <w:rPr>
          <w:sz w:val="28"/>
          <w:szCs w:val="28"/>
        </w:rPr>
      </w:pPr>
      <w:r w:rsidRPr="008E307A">
        <w:rPr>
          <w:color w:val="000000"/>
          <w:sz w:val="28"/>
          <w:szCs w:val="28"/>
        </w:rPr>
        <w:lastRenderedPageBreak/>
        <w:t xml:space="preserve">Таблица </w:t>
      </w:r>
      <w:r>
        <w:rPr>
          <w:color w:val="000000"/>
          <w:sz w:val="28"/>
          <w:szCs w:val="28"/>
        </w:rPr>
        <w:t>2</w:t>
      </w:r>
      <w:r w:rsidRPr="008E307A">
        <w:rPr>
          <w:color w:val="000000"/>
          <w:sz w:val="28"/>
          <w:szCs w:val="28"/>
        </w:rPr>
        <w:t xml:space="preserve"> </w:t>
      </w:r>
      <w:r>
        <w:rPr>
          <w:color w:val="000000"/>
          <w:sz w:val="28"/>
          <w:szCs w:val="28"/>
        </w:rPr>
        <w:t xml:space="preserve">– </w:t>
      </w:r>
      <w:r>
        <w:rPr>
          <w:sz w:val="28"/>
          <w:szCs w:val="28"/>
        </w:rPr>
        <w:t xml:space="preserve">Импорт молока и молокопродуктов (в пересчёте на молоко) в </w:t>
      </w:r>
    </w:p>
    <w:p w:rsidR="0026400C" w:rsidRPr="003222AF" w:rsidRDefault="0026400C" w:rsidP="00C813AD">
      <w:pPr>
        <w:ind w:firstLine="1560"/>
        <w:jc w:val="both"/>
        <w:rPr>
          <w:sz w:val="16"/>
          <w:szCs w:val="16"/>
        </w:rPr>
      </w:pPr>
      <w:r>
        <w:rPr>
          <w:sz w:val="28"/>
          <w:szCs w:val="28"/>
        </w:rPr>
        <w:t>Российской Федерации</w:t>
      </w:r>
      <w:r>
        <w:rPr>
          <w:color w:val="000000"/>
          <w:sz w:val="28"/>
          <w:szCs w:val="28"/>
        </w:rPr>
        <w:t>,</w:t>
      </w:r>
      <w:r w:rsidRPr="008E307A">
        <w:rPr>
          <w:color w:val="000000"/>
          <w:sz w:val="28"/>
          <w:szCs w:val="28"/>
        </w:rPr>
        <w:t xml:space="preserve"> </w:t>
      </w:r>
      <w:r w:rsidRPr="006839FB">
        <w:rPr>
          <w:color w:val="000000"/>
          <w:sz w:val="28"/>
          <w:szCs w:val="28"/>
        </w:rPr>
        <w:t>тысяч тонн</w:t>
      </w:r>
      <w:r>
        <w:t xml:space="preserve"> [8</w:t>
      </w:r>
      <w:r w:rsidRPr="003222AF">
        <w:t xml:space="preserve">] </w:t>
      </w:r>
    </w:p>
    <w:p w:rsidR="0026400C" w:rsidRPr="008E307A" w:rsidRDefault="0026400C" w:rsidP="00693B6F">
      <w:pPr>
        <w:pStyle w:val="31"/>
        <w:rPr>
          <w:b/>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2"/>
        <w:gridCol w:w="867"/>
        <w:gridCol w:w="867"/>
        <w:gridCol w:w="867"/>
        <w:gridCol w:w="867"/>
        <w:gridCol w:w="868"/>
        <w:gridCol w:w="855"/>
        <w:gridCol w:w="855"/>
      </w:tblGrid>
      <w:tr w:rsidR="0026400C" w:rsidRPr="00C813AD" w:rsidTr="00C813AD">
        <w:trPr>
          <w:cantSplit/>
          <w:trHeight w:val="306"/>
        </w:trPr>
        <w:tc>
          <w:tcPr>
            <w:tcW w:w="3402" w:type="dxa"/>
            <w:vMerge w:val="restart"/>
            <w:vAlign w:val="center"/>
          </w:tcPr>
          <w:p w:rsidR="0026400C" w:rsidRPr="00C813AD" w:rsidRDefault="0026400C" w:rsidP="00C813AD">
            <w:pPr>
              <w:spacing w:before="60" w:after="60"/>
              <w:jc w:val="center"/>
              <w:rPr>
                <w:color w:val="000000"/>
              </w:rPr>
            </w:pPr>
            <w:r w:rsidRPr="00C813AD">
              <w:rPr>
                <w:color w:val="000000"/>
              </w:rPr>
              <w:t>Продукция</w:t>
            </w:r>
          </w:p>
        </w:tc>
        <w:tc>
          <w:tcPr>
            <w:tcW w:w="870" w:type="dxa"/>
            <w:vMerge w:val="restart"/>
            <w:vAlign w:val="center"/>
          </w:tcPr>
          <w:p w:rsidR="0026400C" w:rsidRPr="00C813AD" w:rsidRDefault="0026400C" w:rsidP="00C813AD">
            <w:pPr>
              <w:spacing w:before="60" w:after="60"/>
              <w:jc w:val="center"/>
              <w:rPr>
                <w:color w:val="000000"/>
              </w:rPr>
            </w:pPr>
            <w:r w:rsidRPr="00C813AD">
              <w:rPr>
                <w:color w:val="000000"/>
                <w:lang w:val="en-US"/>
              </w:rPr>
              <w:t>2010</w:t>
            </w:r>
            <w:r w:rsidRPr="00C813AD">
              <w:rPr>
                <w:color w:val="000000"/>
              </w:rPr>
              <w:t>г.</w:t>
            </w:r>
          </w:p>
        </w:tc>
        <w:tc>
          <w:tcPr>
            <w:tcW w:w="870" w:type="dxa"/>
            <w:vMerge w:val="restart"/>
            <w:vAlign w:val="center"/>
          </w:tcPr>
          <w:p w:rsidR="0026400C" w:rsidRPr="00C813AD" w:rsidRDefault="0026400C" w:rsidP="00437932">
            <w:pPr>
              <w:spacing w:before="60" w:after="60"/>
              <w:jc w:val="center"/>
              <w:rPr>
                <w:color w:val="000000"/>
              </w:rPr>
            </w:pPr>
            <w:r w:rsidRPr="00C813AD">
              <w:rPr>
                <w:color w:val="000000"/>
                <w:lang w:val="en-US"/>
              </w:rPr>
              <w:t>2011</w:t>
            </w:r>
            <w:r w:rsidRPr="00C813AD">
              <w:rPr>
                <w:color w:val="000000"/>
              </w:rPr>
              <w:t>г.</w:t>
            </w:r>
          </w:p>
        </w:tc>
        <w:tc>
          <w:tcPr>
            <w:tcW w:w="870" w:type="dxa"/>
            <w:vMerge w:val="restart"/>
            <w:vAlign w:val="center"/>
          </w:tcPr>
          <w:p w:rsidR="0026400C" w:rsidRPr="00C813AD" w:rsidRDefault="0026400C" w:rsidP="00437932">
            <w:pPr>
              <w:spacing w:before="60" w:after="60"/>
              <w:jc w:val="center"/>
              <w:rPr>
                <w:color w:val="000000"/>
              </w:rPr>
            </w:pPr>
            <w:r w:rsidRPr="00C813AD">
              <w:rPr>
                <w:color w:val="000000"/>
                <w:lang w:val="en-US"/>
              </w:rPr>
              <w:t>2012</w:t>
            </w:r>
            <w:r w:rsidRPr="00C813AD">
              <w:rPr>
                <w:color w:val="000000"/>
              </w:rPr>
              <w:t>г.</w:t>
            </w:r>
          </w:p>
        </w:tc>
        <w:tc>
          <w:tcPr>
            <w:tcW w:w="870" w:type="dxa"/>
            <w:vMerge w:val="restart"/>
            <w:vAlign w:val="center"/>
          </w:tcPr>
          <w:p w:rsidR="0026400C" w:rsidRPr="00C813AD" w:rsidRDefault="0026400C" w:rsidP="00437932">
            <w:pPr>
              <w:spacing w:before="60" w:after="60"/>
              <w:jc w:val="center"/>
              <w:rPr>
                <w:color w:val="000000"/>
              </w:rPr>
            </w:pPr>
            <w:r w:rsidRPr="00C813AD">
              <w:rPr>
                <w:color w:val="000000"/>
                <w:lang w:val="en-US"/>
              </w:rPr>
              <w:t>2013</w:t>
            </w:r>
            <w:r w:rsidRPr="00C813AD">
              <w:rPr>
                <w:color w:val="000000"/>
              </w:rPr>
              <w:t>г.</w:t>
            </w:r>
          </w:p>
        </w:tc>
        <w:tc>
          <w:tcPr>
            <w:tcW w:w="871" w:type="dxa"/>
            <w:vMerge w:val="restart"/>
            <w:vAlign w:val="center"/>
          </w:tcPr>
          <w:p w:rsidR="0026400C" w:rsidRPr="00C813AD" w:rsidRDefault="0026400C" w:rsidP="00437932">
            <w:pPr>
              <w:spacing w:before="60" w:after="60"/>
              <w:jc w:val="center"/>
              <w:rPr>
                <w:color w:val="000000"/>
              </w:rPr>
            </w:pPr>
            <w:r w:rsidRPr="00C813AD">
              <w:rPr>
                <w:color w:val="000000"/>
                <w:lang w:val="en-US"/>
              </w:rPr>
              <w:t>2014</w:t>
            </w:r>
            <w:r w:rsidRPr="00C813AD">
              <w:rPr>
                <w:color w:val="000000"/>
              </w:rPr>
              <w:t>г.</w:t>
            </w:r>
          </w:p>
        </w:tc>
        <w:tc>
          <w:tcPr>
            <w:tcW w:w="0" w:type="auto"/>
            <w:gridSpan w:val="2"/>
            <w:vAlign w:val="center"/>
          </w:tcPr>
          <w:p w:rsidR="0026400C" w:rsidRPr="00C813AD" w:rsidRDefault="0026400C" w:rsidP="00437932">
            <w:pPr>
              <w:spacing w:before="60" w:after="60"/>
              <w:jc w:val="center"/>
              <w:rPr>
                <w:color w:val="000000"/>
              </w:rPr>
            </w:pPr>
            <w:r w:rsidRPr="00C813AD">
              <w:rPr>
                <w:color w:val="000000"/>
                <w:lang w:val="en-US"/>
              </w:rPr>
              <w:t>2014</w:t>
            </w:r>
            <w:r w:rsidRPr="00C813AD">
              <w:rPr>
                <w:color w:val="000000"/>
              </w:rPr>
              <w:t>г. в % к</w:t>
            </w:r>
          </w:p>
        </w:tc>
      </w:tr>
      <w:tr w:rsidR="0026400C" w:rsidRPr="00C813AD" w:rsidTr="00C813AD">
        <w:trPr>
          <w:cantSplit/>
          <w:trHeight w:val="305"/>
        </w:trPr>
        <w:tc>
          <w:tcPr>
            <w:tcW w:w="3402" w:type="dxa"/>
            <w:vMerge/>
          </w:tcPr>
          <w:p w:rsidR="0026400C" w:rsidRPr="00C813AD" w:rsidRDefault="0026400C" w:rsidP="00693B6F">
            <w:pPr>
              <w:spacing w:before="60" w:after="60"/>
              <w:jc w:val="center"/>
              <w:rPr>
                <w:color w:val="000000"/>
              </w:rPr>
            </w:pPr>
          </w:p>
        </w:tc>
        <w:tc>
          <w:tcPr>
            <w:tcW w:w="870" w:type="dxa"/>
            <w:vMerge/>
            <w:vAlign w:val="center"/>
          </w:tcPr>
          <w:p w:rsidR="0026400C" w:rsidRPr="00C813AD" w:rsidRDefault="0026400C" w:rsidP="00437932">
            <w:pPr>
              <w:spacing w:before="60" w:after="60"/>
              <w:jc w:val="center"/>
              <w:rPr>
                <w:color w:val="000000"/>
                <w:lang w:val="en-US"/>
              </w:rPr>
            </w:pPr>
          </w:p>
        </w:tc>
        <w:tc>
          <w:tcPr>
            <w:tcW w:w="870" w:type="dxa"/>
            <w:vMerge/>
            <w:vAlign w:val="center"/>
          </w:tcPr>
          <w:p w:rsidR="0026400C" w:rsidRPr="00C813AD" w:rsidRDefault="0026400C" w:rsidP="00437932">
            <w:pPr>
              <w:spacing w:before="60" w:after="60"/>
              <w:jc w:val="center"/>
              <w:rPr>
                <w:color w:val="000000"/>
                <w:lang w:val="en-US"/>
              </w:rPr>
            </w:pPr>
          </w:p>
        </w:tc>
        <w:tc>
          <w:tcPr>
            <w:tcW w:w="870" w:type="dxa"/>
            <w:vMerge/>
            <w:vAlign w:val="center"/>
          </w:tcPr>
          <w:p w:rsidR="0026400C" w:rsidRPr="00C813AD" w:rsidRDefault="0026400C" w:rsidP="00437932">
            <w:pPr>
              <w:spacing w:before="60" w:after="60"/>
              <w:jc w:val="center"/>
              <w:rPr>
                <w:color w:val="000000"/>
                <w:lang w:val="en-US"/>
              </w:rPr>
            </w:pPr>
          </w:p>
        </w:tc>
        <w:tc>
          <w:tcPr>
            <w:tcW w:w="870" w:type="dxa"/>
            <w:vMerge/>
            <w:vAlign w:val="center"/>
          </w:tcPr>
          <w:p w:rsidR="0026400C" w:rsidRPr="00C813AD" w:rsidRDefault="0026400C" w:rsidP="00437932">
            <w:pPr>
              <w:spacing w:before="60" w:after="60"/>
              <w:jc w:val="center"/>
              <w:rPr>
                <w:color w:val="000000"/>
                <w:lang w:val="en-US"/>
              </w:rPr>
            </w:pPr>
          </w:p>
        </w:tc>
        <w:tc>
          <w:tcPr>
            <w:tcW w:w="871" w:type="dxa"/>
            <w:vMerge/>
            <w:vAlign w:val="center"/>
          </w:tcPr>
          <w:p w:rsidR="0026400C" w:rsidRPr="00C813AD" w:rsidRDefault="0026400C" w:rsidP="00437932">
            <w:pPr>
              <w:spacing w:before="60" w:after="60"/>
              <w:jc w:val="center"/>
              <w:rPr>
                <w:color w:val="000000"/>
                <w:lang w:val="en-US"/>
              </w:rPr>
            </w:pPr>
          </w:p>
        </w:tc>
        <w:tc>
          <w:tcPr>
            <w:tcW w:w="0" w:type="auto"/>
            <w:vAlign w:val="center"/>
          </w:tcPr>
          <w:p w:rsidR="0026400C" w:rsidRPr="00C813AD" w:rsidRDefault="0026400C" w:rsidP="00437932">
            <w:pPr>
              <w:spacing w:before="60" w:after="60"/>
              <w:jc w:val="center"/>
              <w:rPr>
                <w:color w:val="000000"/>
                <w:lang w:val="en-US"/>
              </w:rPr>
            </w:pPr>
            <w:r w:rsidRPr="00C813AD">
              <w:rPr>
                <w:color w:val="000000"/>
              </w:rPr>
              <w:t>2010г.</w:t>
            </w:r>
          </w:p>
        </w:tc>
        <w:tc>
          <w:tcPr>
            <w:tcW w:w="0" w:type="auto"/>
            <w:vAlign w:val="center"/>
          </w:tcPr>
          <w:p w:rsidR="0026400C" w:rsidRPr="00C813AD" w:rsidRDefault="0026400C" w:rsidP="00437932">
            <w:pPr>
              <w:spacing w:before="60" w:after="60"/>
              <w:jc w:val="center"/>
              <w:rPr>
                <w:color w:val="000000"/>
              </w:rPr>
            </w:pPr>
            <w:r w:rsidRPr="00C813AD">
              <w:rPr>
                <w:color w:val="000000"/>
              </w:rPr>
              <w:t>2013г.</w:t>
            </w:r>
          </w:p>
        </w:tc>
      </w:tr>
      <w:tr w:rsidR="0026400C" w:rsidRPr="00C813AD" w:rsidTr="00C813AD">
        <w:trPr>
          <w:cantSplit/>
        </w:trPr>
        <w:tc>
          <w:tcPr>
            <w:tcW w:w="3402" w:type="dxa"/>
            <w:vAlign w:val="bottom"/>
          </w:tcPr>
          <w:p w:rsidR="0026400C" w:rsidRPr="00C813AD" w:rsidRDefault="0026400C" w:rsidP="00693B6F">
            <w:pPr>
              <w:rPr>
                <w:bCs/>
              </w:rPr>
            </w:pPr>
            <w:r w:rsidRPr="00C813AD">
              <w:rPr>
                <w:bCs/>
              </w:rPr>
              <w:t>Молоко и молокопродук</w:t>
            </w:r>
            <w:r>
              <w:rPr>
                <w:bCs/>
              </w:rPr>
              <w:t>ты (в пересчете</w:t>
            </w:r>
            <w:r w:rsidRPr="00C813AD">
              <w:rPr>
                <w:bCs/>
              </w:rPr>
              <w:t xml:space="preserve"> на молоко) </w:t>
            </w:r>
          </w:p>
        </w:tc>
        <w:tc>
          <w:tcPr>
            <w:tcW w:w="870" w:type="dxa"/>
            <w:vAlign w:val="bottom"/>
          </w:tcPr>
          <w:p w:rsidR="0026400C" w:rsidRPr="00C813AD" w:rsidRDefault="0026400C" w:rsidP="00C813AD">
            <w:pPr>
              <w:jc w:val="center"/>
              <w:rPr>
                <w:bCs/>
              </w:rPr>
            </w:pPr>
            <w:r w:rsidRPr="00C813AD">
              <w:rPr>
                <w:bCs/>
              </w:rPr>
              <w:t>8159</w:t>
            </w:r>
          </w:p>
        </w:tc>
        <w:tc>
          <w:tcPr>
            <w:tcW w:w="870" w:type="dxa"/>
            <w:vAlign w:val="bottom"/>
          </w:tcPr>
          <w:p w:rsidR="0026400C" w:rsidRPr="00C813AD" w:rsidRDefault="0026400C" w:rsidP="00C813AD">
            <w:pPr>
              <w:jc w:val="center"/>
              <w:rPr>
                <w:bCs/>
              </w:rPr>
            </w:pPr>
            <w:r w:rsidRPr="00C813AD">
              <w:rPr>
                <w:bCs/>
              </w:rPr>
              <w:t>7939</w:t>
            </w:r>
          </w:p>
        </w:tc>
        <w:tc>
          <w:tcPr>
            <w:tcW w:w="870" w:type="dxa"/>
            <w:vAlign w:val="bottom"/>
          </w:tcPr>
          <w:p w:rsidR="0026400C" w:rsidRPr="00C813AD" w:rsidRDefault="0026400C" w:rsidP="00C813AD">
            <w:pPr>
              <w:jc w:val="center"/>
              <w:rPr>
                <w:bCs/>
              </w:rPr>
            </w:pPr>
            <w:r w:rsidRPr="00C813AD">
              <w:rPr>
                <w:bCs/>
              </w:rPr>
              <w:t>8517</w:t>
            </w:r>
          </w:p>
        </w:tc>
        <w:tc>
          <w:tcPr>
            <w:tcW w:w="870" w:type="dxa"/>
            <w:vAlign w:val="bottom"/>
          </w:tcPr>
          <w:p w:rsidR="0026400C" w:rsidRPr="00C813AD" w:rsidRDefault="0026400C" w:rsidP="00C813AD">
            <w:pPr>
              <w:jc w:val="center"/>
              <w:rPr>
                <w:bCs/>
              </w:rPr>
            </w:pPr>
            <w:r w:rsidRPr="00C813AD">
              <w:rPr>
                <w:bCs/>
              </w:rPr>
              <w:t>9445</w:t>
            </w:r>
          </w:p>
        </w:tc>
        <w:tc>
          <w:tcPr>
            <w:tcW w:w="871" w:type="dxa"/>
            <w:vAlign w:val="bottom"/>
          </w:tcPr>
          <w:p w:rsidR="0026400C" w:rsidRPr="00C813AD" w:rsidRDefault="0026400C" w:rsidP="00C813AD">
            <w:pPr>
              <w:jc w:val="center"/>
              <w:rPr>
                <w:bCs/>
              </w:rPr>
            </w:pPr>
            <w:r w:rsidRPr="00C813AD">
              <w:rPr>
                <w:bCs/>
              </w:rPr>
              <w:t>8595</w:t>
            </w:r>
          </w:p>
        </w:tc>
        <w:tc>
          <w:tcPr>
            <w:tcW w:w="0" w:type="auto"/>
            <w:vAlign w:val="bottom"/>
          </w:tcPr>
          <w:p w:rsidR="0026400C" w:rsidRPr="00C813AD" w:rsidRDefault="0026400C" w:rsidP="00C813AD">
            <w:pPr>
              <w:spacing w:before="20"/>
              <w:ind w:left="-113" w:right="113"/>
              <w:jc w:val="center"/>
              <w:rPr>
                <w:color w:val="000000"/>
              </w:rPr>
            </w:pPr>
            <w:r>
              <w:rPr>
                <w:color w:val="000000"/>
              </w:rPr>
              <w:t xml:space="preserve"> </w:t>
            </w:r>
            <w:r w:rsidRPr="00C813AD">
              <w:rPr>
                <w:color w:val="000000"/>
              </w:rPr>
              <w:t>105,3</w:t>
            </w:r>
          </w:p>
        </w:tc>
        <w:tc>
          <w:tcPr>
            <w:tcW w:w="0" w:type="auto"/>
            <w:vAlign w:val="bottom"/>
          </w:tcPr>
          <w:p w:rsidR="0026400C" w:rsidRPr="00C813AD" w:rsidRDefault="0026400C" w:rsidP="00C813AD">
            <w:pPr>
              <w:spacing w:before="20"/>
              <w:ind w:left="-113" w:right="113"/>
              <w:jc w:val="center"/>
              <w:rPr>
                <w:color w:val="000000"/>
              </w:rPr>
            </w:pPr>
            <w:r>
              <w:rPr>
                <w:color w:val="000000"/>
              </w:rPr>
              <w:t xml:space="preserve"> </w:t>
            </w:r>
            <w:r w:rsidRPr="00C813AD">
              <w:rPr>
                <w:color w:val="000000"/>
              </w:rPr>
              <w:t>91,0</w:t>
            </w:r>
          </w:p>
        </w:tc>
      </w:tr>
    </w:tbl>
    <w:p w:rsidR="0026400C" w:rsidRDefault="0026400C" w:rsidP="00C81472">
      <w:pPr>
        <w:spacing w:line="360" w:lineRule="auto"/>
        <w:ind w:firstLine="709"/>
        <w:jc w:val="both"/>
        <w:rPr>
          <w:sz w:val="28"/>
          <w:szCs w:val="28"/>
        </w:rPr>
      </w:pPr>
    </w:p>
    <w:p w:rsidR="0026400C" w:rsidRDefault="0026400C" w:rsidP="00D64CE3">
      <w:pPr>
        <w:spacing w:line="360" w:lineRule="auto"/>
        <w:ind w:firstLine="709"/>
        <w:jc w:val="both"/>
        <w:rPr>
          <w:sz w:val="28"/>
          <w:szCs w:val="28"/>
        </w:rPr>
      </w:pPr>
      <w:r w:rsidRPr="00D64CE3">
        <w:rPr>
          <w:sz w:val="28"/>
          <w:szCs w:val="28"/>
        </w:rPr>
        <w:t>Одной из актуальных проблем дальнейшего развития рынка молока и молочной продукции в России является  ужесточение требований к кач</w:t>
      </w:r>
      <w:r w:rsidRPr="00D64CE3">
        <w:rPr>
          <w:sz w:val="28"/>
          <w:szCs w:val="28"/>
        </w:rPr>
        <w:t>е</w:t>
      </w:r>
      <w:r w:rsidRPr="00D64CE3">
        <w:rPr>
          <w:sz w:val="28"/>
          <w:szCs w:val="28"/>
        </w:rPr>
        <w:t>ств</w:t>
      </w:r>
      <w:r>
        <w:rPr>
          <w:sz w:val="28"/>
          <w:szCs w:val="28"/>
        </w:rPr>
        <w:t>у</w:t>
      </w:r>
      <w:r w:rsidRPr="00D64CE3">
        <w:rPr>
          <w:sz w:val="28"/>
          <w:szCs w:val="28"/>
        </w:rPr>
        <w:t xml:space="preserve"> молока-сырья, поступающего на переработку. Так, в ЕАЭС с 01.01. 2016 г.  вступает в силу требование техрегламента «О безопасности пищ</w:t>
      </w:r>
      <w:r w:rsidRPr="00D64CE3">
        <w:rPr>
          <w:sz w:val="28"/>
          <w:szCs w:val="28"/>
        </w:rPr>
        <w:t>е</w:t>
      </w:r>
      <w:r w:rsidRPr="00D64CE3">
        <w:rPr>
          <w:sz w:val="28"/>
          <w:szCs w:val="28"/>
        </w:rPr>
        <w:t>вой продукции», в соответствии с которым только те хозяйства, где отсу</w:t>
      </w:r>
      <w:r w:rsidRPr="00D64CE3">
        <w:rPr>
          <w:sz w:val="28"/>
          <w:szCs w:val="28"/>
        </w:rPr>
        <w:t>т</w:t>
      </w:r>
      <w:r w:rsidRPr="00D64CE3">
        <w:rPr>
          <w:sz w:val="28"/>
          <w:szCs w:val="28"/>
        </w:rPr>
        <w:t>ствует ряд заболеваний животных, включая лейкоз, могут сдавать молоко на промпереработку. Следует отметить, что такое  ограничение действует во многих государствах, включая страны Евросоюза. О принятии данного регламента было известно заранее, однако по оценке экспертов</w:t>
      </w:r>
      <w:r>
        <w:rPr>
          <w:sz w:val="28"/>
          <w:szCs w:val="28"/>
        </w:rPr>
        <w:t xml:space="preserve"> Союзмол</w:t>
      </w:r>
      <w:r>
        <w:rPr>
          <w:sz w:val="28"/>
          <w:szCs w:val="28"/>
        </w:rPr>
        <w:t>о</w:t>
      </w:r>
      <w:r>
        <w:rPr>
          <w:sz w:val="28"/>
          <w:szCs w:val="28"/>
        </w:rPr>
        <w:t>ко, только 7,0–</w:t>
      </w:r>
      <w:r w:rsidRPr="00D64CE3">
        <w:rPr>
          <w:sz w:val="28"/>
          <w:szCs w:val="28"/>
        </w:rPr>
        <w:t>8</w:t>
      </w:r>
      <w:r>
        <w:rPr>
          <w:sz w:val="28"/>
          <w:szCs w:val="28"/>
        </w:rPr>
        <w:t xml:space="preserve">,0 </w:t>
      </w:r>
      <w:r w:rsidRPr="00D64CE3">
        <w:rPr>
          <w:sz w:val="28"/>
          <w:szCs w:val="28"/>
        </w:rPr>
        <w:t xml:space="preserve">% дойного стада </w:t>
      </w:r>
      <w:r>
        <w:rPr>
          <w:sz w:val="28"/>
          <w:szCs w:val="28"/>
        </w:rPr>
        <w:t xml:space="preserve">страны в настоящее время </w:t>
      </w:r>
      <w:r w:rsidRPr="00D64CE3">
        <w:rPr>
          <w:sz w:val="28"/>
          <w:szCs w:val="28"/>
        </w:rPr>
        <w:t>по</w:t>
      </w:r>
      <w:r>
        <w:rPr>
          <w:sz w:val="28"/>
          <w:szCs w:val="28"/>
        </w:rPr>
        <w:t>д</w:t>
      </w:r>
      <w:r w:rsidRPr="00D64CE3">
        <w:rPr>
          <w:sz w:val="28"/>
          <w:szCs w:val="28"/>
        </w:rPr>
        <w:t>падает под категорию «здоровые коровы», поэтому неизбежное сокращение пог</w:t>
      </w:r>
      <w:r w:rsidRPr="00D64CE3">
        <w:rPr>
          <w:sz w:val="28"/>
          <w:szCs w:val="28"/>
        </w:rPr>
        <w:t>о</w:t>
      </w:r>
      <w:r w:rsidRPr="00D64CE3">
        <w:rPr>
          <w:sz w:val="28"/>
          <w:szCs w:val="28"/>
        </w:rPr>
        <w:t xml:space="preserve">ловья животных в случае реализации регламента может привести к </w:t>
      </w:r>
      <w:r>
        <w:rPr>
          <w:sz w:val="28"/>
          <w:szCs w:val="28"/>
        </w:rPr>
        <w:t>сниж</w:t>
      </w:r>
      <w:r>
        <w:rPr>
          <w:sz w:val="28"/>
          <w:szCs w:val="28"/>
        </w:rPr>
        <w:t>е</w:t>
      </w:r>
      <w:r>
        <w:rPr>
          <w:sz w:val="28"/>
          <w:szCs w:val="28"/>
        </w:rPr>
        <w:t>нию</w:t>
      </w:r>
      <w:r w:rsidRPr="00D64CE3">
        <w:rPr>
          <w:sz w:val="28"/>
          <w:szCs w:val="28"/>
        </w:rPr>
        <w:t xml:space="preserve"> объёмов произведённого молока на 6</w:t>
      </w:r>
      <w:r>
        <w:rPr>
          <w:sz w:val="28"/>
          <w:szCs w:val="28"/>
        </w:rPr>
        <w:t xml:space="preserve">,0 </w:t>
      </w:r>
      <w:r w:rsidRPr="00D64CE3">
        <w:rPr>
          <w:sz w:val="28"/>
          <w:szCs w:val="28"/>
        </w:rPr>
        <w:t>% к уровню 2014г. [</w:t>
      </w:r>
      <w:r>
        <w:rPr>
          <w:sz w:val="28"/>
          <w:szCs w:val="28"/>
        </w:rPr>
        <w:t>9</w:t>
      </w:r>
      <w:r w:rsidRPr="00D64CE3">
        <w:rPr>
          <w:sz w:val="28"/>
          <w:szCs w:val="28"/>
        </w:rPr>
        <w:t>].</w:t>
      </w:r>
    </w:p>
    <w:p w:rsidR="0026400C" w:rsidRDefault="0026400C" w:rsidP="00D64CE3">
      <w:pPr>
        <w:spacing w:line="360" w:lineRule="auto"/>
        <w:ind w:firstLine="709"/>
        <w:jc w:val="both"/>
        <w:rPr>
          <w:sz w:val="28"/>
          <w:szCs w:val="28"/>
        </w:rPr>
      </w:pPr>
      <w:r w:rsidRPr="00D64CE3">
        <w:rPr>
          <w:sz w:val="28"/>
          <w:szCs w:val="28"/>
        </w:rPr>
        <w:t>Одним из лидеров по валовым надоям и молочной продуктивности коров среди всех субъектов</w:t>
      </w:r>
      <w:r>
        <w:rPr>
          <w:sz w:val="28"/>
          <w:szCs w:val="28"/>
        </w:rPr>
        <w:t xml:space="preserve"> Российской Федерации является Краснода</w:t>
      </w:r>
      <w:r>
        <w:rPr>
          <w:sz w:val="28"/>
          <w:szCs w:val="28"/>
        </w:rPr>
        <w:t>р</w:t>
      </w:r>
      <w:r>
        <w:rPr>
          <w:sz w:val="28"/>
          <w:szCs w:val="28"/>
        </w:rPr>
        <w:t xml:space="preserve">ский край. В 2013–2014 гг., по данным Союза производителей молока </w:t>
      </w:r>
      <w:r w:rsidRPr="00293890">
        <w:rPr>
          <w:sz w:val="28"/>
          <w:szCs w:val="28"/>
        </w:rPr>
        <w:t>[</w:t>
      </w:r>
      <w:r>
        <w:rPr>
          <w:sz w:val="28"/>
          <w:szCs w:val="28"/>
        </w:rPr>
        <w:t>8</w:t>
      </w:r>
      <w:r w:rsidRPr="00293890">
        <w:rPr>
          <w:sz w:val="28"/>
          <w:szCs w:val="28"/>
        </w:rPr>
        <w:t>]</w:t>
      </w:r>
      <w:r>
        <w:rPr>
          <w:sz w:val="28"/>
          <w:szCs w:val="28"/>
        </w:rPr>
        <w:t>, он занимал второе место по объемам производства молочного сырья от к</w:t>
      </w:r>
      <w:r>
        <w:rPr>
          <w:sz w:val="28"/>
          <w:szCs w:val="28"/>
        </w:rPr>
        <w:t>о</w:t>
      </w:r>
      <w:r>
        <w:rPr>
          <w:sz w:val="28"/>
          <w:szCs w:val="28"/>
        </w:rPr>
        <w:t>ров в сельскохозяйственных организациях, пропустив вперед только ре</w:t>
      </w:r>
      <w:r>
        <w:rPr>
          <w:sz w:val="28"/>
          <w:szCs w:val="28"/>
        </w:rPr>
        <w:t>с</w:t>
      </w:r>
      <w:r>
        <w:rPr>
          <w:sz w:val="28"/>
          <w:szCs w:val="28"/>
        </w:rPr>
        <w:t>публику Татарстан. По среднегодовым удоям молока край стабильно вх</w:t>
      </w:r>
      <w:r>
        <w:rPr>
          <w:sz w:val="28"/>
          <w:szCs w:val="28"/>
        </w:rPr>
        <w:t>о</w:t>
      </w:r>
      <w:r>
        <w:rPr>
          <w:sz w:val="28"/>
          <w:szCs w:val="28"/>
        </w:rPr>
        <w:t>дит в десятку лучших регионов, закрепившись в 2014 г. на шестом месте. Первое же место безоговорочно заняла Ленинградская область, животн</w:t>
      </w:r>
      <w:r>
        <w:rPr>
          <w:sz w:val="28"/>
          <w:szCs w:val="28"/>
        </w:rPr>
        <w:t>о</w:t>
      </w:r>
      <w:r>
        <w:rPr>
          <w:sz w:val="28"/>
          <w:szCs w:val="28"/>
        </w:rPr>
        <w:lastRenderedPageBreak/>
        <w:t>водам которой удалось получить в среднем от одной коровы по 7820 кг молока (табл. 3).</w:t>
      </w:r>
    </w:p>
    <w:p w:rsidR="0026400C" w:rsidRDefault="0026400C" w:rsidP="00D64CE3">
      <w:pPr>
        <w:spacing w:line="360" w:lineRule="auto"/>
        <w:ind w:firstLine="709"/>
        <w:jc w:val="both"/>
        <w:rPr>
          <w:sz w:val="28"/>
          <w:szCs w:val="28"/>
        </w:rPr>
      </w:pPr>
    </w:p>
    <w:p w:rsidR="0026400C" w:rsidRDefault="0026400C" w:rsidP="008F5C19">
      <w:pPr>
        <w:spacing w:line="360" w:lineRule="auto"/>
        <w:ind w:left="1560" w:hanging="1560"/>
        <w:jc w:val="both"/>
        <w:rPr>
          <w:sz w:val="28"/>
          <w:szCs w:val="28"/>
        </w:rPr>
      </w:pPr>
      <w:r>
        <w:rPr>
          <w:sz w:val="28"/>
          <w:szCs w:val="28"/>
        </w:rPr>
        <w:t xml:space="preserve">Таблица 3 – Сравнительный анализ субъектов РФ по показателям развития отрасли молочного скотоводства в сельскохозяйственных </w:t>
      </w:r>
    </w:p>
    <w:p w:rsidR="0026400C" w:rsidRDefault="0026400C" w:rsidP="008F5C19">
      <w:pPr>
        <w:spacing w:line="360" w:lineRule="auto"/>
        <w:ind w:left="1560"/>
        <w:jc w:val="both"/>
        <w:rPr>
          <w:sz w:val="28"/>
          <w:szCs w:val="28"/>
        </w:rPr>
      </w:pPr>
      <w:r>
        <w:rPr>
          <w:sz w:val="28"/>
          <w:szCs w:val="28"/>
        </w:rPr>
        <w:t>организациях, 2014 г.</w:t>
      </w:r>
    </w:p>
    <w:p w:rsidR="0026400C" w:rsidRPr="008F5C19" w:rsidRDefault="0026400C" w:rsidP="008F5C19">
      <w:pPr>
        <w:spacing w:line="360" w:lineRule="auto"/>
        <w:ind w:left="1560" w:hanging="156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6"/>
        <w:gridCol w:w="1491"/>
        <w:gridCol w:w="1570"/>
        <w:gridCol w:w="1480"/>
        <w:gridCol w:w="1267"/>
        <w:gridCol w:w="1742"/>
      </w:tblGrid>
      <w:tr w:rsidR="0026400C" w:rsidRPr="00A01F25" w:rsidTr="00A76EB7">
        <w:tc>
          <w:tcPr>
            <w:tcW w:w="1736" w:type="dxa"/>
            <w:vAlign w:val="center"/>
          </w:tcPr>
          <w:p w:rsidR="0026400C" w:rsidRPr="00A01F25" w:rsidRDefault="0026400C" w:rsidP="00A76EB7">
            <w:pPr>
              <w:jc w:val="center"/>
            </w:pPr>
            <w:r>
              <w:t>Показатель</w:t>
            </w:r>
          </w:p>
        </w:tc>
        <w:tc>
          <w:tcPr>
            <w:tcW w:w="1491" w:type="dxa"/>
            <w:vAlign w:val="center"/>
          </w:tcPr>
          <w:p w:rsidR="0026400C" w:rsidRPr="00A01F25" w:rsidRDefault="0026400C" w:rsidP="00A76EB7">
            <w:pPr>
              <w:jc w:val="center"/>
            </w:pPr>
            <w:r>
              <w:t>Российская Федерация</w:t>
            </w:r>
          </w:p>
        </w:tc>
        <w:tc>
          <w:tcPr>
            <w:tcW w:w="1570" w:type="dxa"/>
            <w:vAlign w:val="center"/>
          </w:tcPr>
          <w:p w:rsidR="0026400C" w:rsidRPr="00A01F25" w:rsidRDefault="0026400C" w:rsidP="00A76EB7">
            <w:pPr>
              <w:jc w:val="center"/>
            </w:pPr>
            <w:r>
              <w:t>Ленингра</w:t>
            </w:r>
            <w:r>
              <w:t>д</w:t>
            </w:r>
            <w:r>
              <w:t>ская область</w:t>
            </w:r>
          </w:p>
        </w:tc>
        <w:tc>
          <w:tcPr>
            <w:tcW w:w="1480" w:type="dxa"/>
            <w:vAlign w:val="center"/>
          </w:tcPr>
          <w:p w:rsidR="0026400C" w:rsidRPr="00A01F25" w:rsidRDefault="0026400C" w:rsidP="00A76EB7">
            <w:pPr>
              <w:jc w:val="center"/>
            </w:pPr>
            <w:r>
              <w:t>Волого</w:t>
            </w:r>
            <w:r>
              <w:t>д</w:t>
            </w:r>
            <w:r>
              <w:t>ская о</w:t>
            </w:r>
            <w:r>
              <w:t>б</w:t>
            </w:r>
            <w:r>
              <w:t>ласть</w:t>
            </w:r>
          </w:p>
        </w:tc>
        <w:tc>
          <w:tcPr>
            <w:tcW w:w="1267" w:type="dxa"/>
            <w:vAlign w:val="center"/>
          </w:tcPr>
          <w:p w:rsidR="0026400C" w:rsidRPr="00A01F25" w:rsidRDefault="0026400C" w:rsidP="00A76EB7">
            <w:pPr>
              <w:jc w:val="center"/>
            </w:pPr>
            <w:r>
              <w:t>Киро</w:t>
            </w:r>
            <w:r>
              <w:t>в</w:t>
            </w:r>
            <w:r>
              <w:t>ская о</w:t>
            </w:r>
            <w:r>
              <w:t>б</w:t>
            </w:r>
            <w:r>
              <w:t>ласть</w:t>
            </w:r>
          </w:p>
        </w:tc>
        <w:tc>
          <w:tcPr>
            <w:tcW w:w="1742" w:type="dxa"/>
            <w:vAlign w:val="center"/>
          </w:tcPr>
          <w:p w:rsidR="0026400C" w:rsidRPr="00A01F25" w:rsidRDefault="0026400C" w:rsidP="00A76EB7">
            <w:pPr>
              <w:jc w:val="center"/>
            </w:pPr>
            <w:r>
              <w:t>Краснода</w:t>
            </w:r>
            <w:r>
              <w:t>р</w:t>
            </w:r>
            <w:r>
              <w:t>ский край</w:t>
            </w:r>
          </w:p>
        </w:tc>
      </w:tr>
      <w:tr w:rsidR="0026400C" w:rsidRPr="00A01F25" w:rsidTr="00A76EB7">
        <w:tc>
          <w:tcPr>
            <w:tcW w:w="1736" w:type="dxa"/>
            <w:vAlign w:val="bottom"/>
          </w:tcPr>
          <w:p w:rsidR="0026400C" w:rsidRPr="00A01F25" w:rsidRDefault="0026400C" w:rsidP="00130102">
            <w:r>
              <w:t>Среднегод</w:t>
            </w:r>
            <w:r>
              <w:t>о</w:t>
            </w:r>
            <w:r>
              <w:t>вой удой, кг/гол.</w:t>
            </w:r>
          </w:p>
        </w:tc>
        <w:tc>
          <w:tcPr>
            <w:tcW w:w="1491" w:type="dxa"/>
            <w:vAlign w:val="bottom"/>
          </w:tcPr>
          <w:p w:rsidR="0026400C" w:rsidRPr="00A01F25" w:rsidRDefault="0026400C" w:rsidP="00A76EB7">
            <w:pPr>
              <w:jc w:val="center"/>
            </w:pPr>
            <w:r>
              <w:t>5371</w:t>
            </w:r>
          </w:p>
        </w:tc>
        <w:tc>
          <w:tcPr>
            <w:tcW w:w="1570" w:type="dxa"/>
            <w:vAlign w:val="bottom"/>
          </w:tcPr>
          <w:p w:rsidR="0026400C" w:rsidRPr="00A01F25" w:rsidRDefault="0026400C" w:rsidP="00A76EB7">
            <w:pPr>
              <w:jc w:val="center"/>
            </w:pPr>
            <w:r>
              <w:t>7820</w:t>
            </w:r>
          </w:p>
        </w:tc>
        <w:tc>
          <w:tcPr>
            <w:tcW w:w="1480" w:type="dxa"/>
            <w:vAlign w:val="bottom"/>
          </w:tcPr>
          <w:p w:rsidR="0026400C" w:rsidRPr="00A01F25" w:rsidRDefault="0026400C" w:rsidP="00A76EB7">
            <w:pPr>
              <w:jc w:val="center"/>
            </w:pPr>
            <w:r>
              <w:t>6603</w:t>
            </w:r>
          </w:p>
        </w:tc>
        <w:tc>
          <w:tcPr>
            <w:tcW w:w="1267" w:type="dxa"/>
            <w:vAlign w:val="bottom"/>
          </w:tcPr>
          <w:p w:rsidR="0026400C" w:rsidRPr="00A01F25" w:rsidRDefault="0026400C" w:rsidP="00A76EB7">
            <w:pPr>
              <w:jc w:val="center"/>
            </w:pPr>
            <w:r>
              <w:t>6549</w:t>
            </w:r>
          </w:p>
        </w:tc>
        <w:tc>
          <w:tcPr>
            <w:tcW w:w="1742" w:type="dxa"/>
            <w:vAlign w:val="bottom"/>
          </w:tcPr>
          <w:p w:rsidR="0026400C" w:rsidRPr="00A01F25" w:rsidRDefault="0026400C" w:rsidP="00A76EB7">
            <w:pPr>
              <w:jc w:val="center"/>
            </w:pPr>
            <w:r>
              <w:t>6391</w:t>
            </w:r>
          </w:p>
        </w:tc>
      </w:tr>
      <w:tr w:rsidR="0026400C" w:rsidRPr="00A01F25" w:rsidTr="00A76EB7">
        <w:tc>
          <w:tcPr>
            <w:tcW w:w="1736" w:type="dxa"/>
            <w:vAlign w:val="bottom"/>
          </w:tcPr>
          <w:p w:rsidR="0026400C" w:rsidRPr="00A01F25" w:rsidRDefault="0026400C" w:rsidP="00130102">
            <w:r>
              <w:t>Доля племе</w:t>
            </w:r>
            <w:r>
              <w:t>н</w:t>
            </w:r>
            <w:r>
              <w:t>ных коров в стаде, %</w:t>
            </w:r>
          </w:p>
        </w:tc>
        <w:tc>
          <w:tcPr>
            <w:tcW w:w="1491" w:type="dxa"/>
            <w:vAlign w:val="bottom"/>
          </w:tcPr>
          <w:p w:rsidR="0026400C" w:rsidRPr="00A01F25" w:rsidRDefault="0026400C" w:rsidP="00A76EB7">
            <w:pPr>
              <w:jc w:val="center"/>
            </w:pPr>
            <w:r>
              <w:t>12,5</w:t>
            </w:r>
          </w:p>
        </w:tc>
        <w:tc>
          <w:tcPr>
            <w:tcW w:w="1570" w:type="dxa"/>
            <w:vAlign w:val="bottom"/>
          </w:tcPr>
          <w:p w:rsidR="0026400C" w:rsidRPr="00A01F25" w:rsidRDefault="0026400C" w:rsidP="00A76EB7">
            <w:pPr>
              <w:jc w:val="center"/>
            </w:pPr>
            <w:r>
              <w:t>71,9</w:t>
            </w:r>
          </w:p>
        </w:tc>
        <w:tc>
          <w:tcPr>
            <w:tcW w:w="1480" w:type="dxa"/>
            <w:vAlign w:val="bottom"/>
          </w:tcPr>
          <w:p w:rsidR="0026400C" w:rsidRPr="00A01F25" w:rsidRDefault="0026400C" w:rsidP="00A76EB7">
            <w:pPr>
              <w:jc w:val="center"/>
            </w:pPr>
            <w:r>
              <w:t>52,0</w:t>
            </w:r>
          </w:p>
        </w:tc>
        <w:tc>
          <w:tcPr>
            <w:tcW w:w="1267" w:type="dxa"/>
            <w:vAlign w:val="bottom"/>
          </w:tcPr>
          <w:p w:rsidR="0026400C" w:rsidRPr="00A01F25" w:rsidRDefault="0026400C" w:rsidP="00A76EB7">
            <w:pPr>
              <w:jc w:val="center"/>
            </w:pPr>
            <w:r>
              <w:t>47,6</w:t>
            </w:r>
          </w:p>
        </w:tc>
        <w:tc>
          <w:tcPr>
            <w:tcW w:w="1742" w:type="dxa"/>
            <w:vAlign w:val="bottom"/>
          </w:tcPr>
          <w:p w:rsidR="0026400C" w:rsidRPr="00A01F25" w:rsidRDefault="0026400C" w:rsidP="00A76EB7">
            <w:pPr>
              <w:jc w:val="center"/>
            </w:pPr>
            <w:r>
              <w:t>21,9</w:t>
            </w:r>
          </w:p>
        </w:tc>
      </w:tr>
      <w:tr w:rsidR="0026400C" w:rsidRPr="00A01F25" w:rsidTr="00A76EB7">
        <w:tc>
          <w:tcPr>
            <w:tcW w:w="1736" w:type="dxa"/>
            <w:vAlign w:val="bottom"/>
          </w:tcPr>
          <w:p w:rsidR="0026400C" w:rsidRDefault="0026400C" w:rsidP="00130102">
            <w:r>
              <w:t xml:space="preserve">Оплата корма молоком, </w:t>
            </w:r>
          </w:p>
          <w:p w:rsidR="0026400C" w:rsidRPr="00A01F25" w:rsidRDefault="0026400C" w:rsidP="00130102">
            <w:r>
              <w:t>кг/ц корм. ед.</w:t>
            </w:r>
          </w:p>
        </w:tc>
        <w:tc>
          <w:tcPr>
            <w:tcW w:w="1491" w:type="dxa"/>
            <w:vAlign w:val="bottom"/>
          </w:tcPr>
          <w:p w:rsidR="0026400C" w:rsidRPr="00A01F25" w:rsidRDefault="0026400C" w:rsidP="00A76EB7">
            <w:pPr>
              <w:jc w:val="center"/>
            </w:pPr>
            <w:r>
              <w:t>90,9</w:t>
            </w:r>
          </w:p>
        </w:tc>
        <w:tc>
          <w:tcPr>
            <w:tcW w:w="1570" w:type="dxa"/>
            <w:vAlign w:val="bottom"/>
          </w:tcPr>
          <w:p w:rsidR="0026400C" w:rsidRPr="00A01F25" w:rsidRDefault="0026400C" w:rsidP="00A76EB7">
            <w:pPr>
              <w:jc w:val="center"/>
            </w:pPr>
            <w:r>
              <w:t>111,1</w:t>
            </w:r>
          </w:p>
        </w:tc>
        <w:tc>
          <w:tcPr>
            <w:tcW w:w="1480" w:type="dxa"/>
            <w:vAlign w:val="bottom"/>
          </w:tcPr>
          <w:p w:rsidR="0026400C" w:rsidRPr="00A01F25" w:rsidRDefault="0026400C" w:rsidP="00A76EB7">
            <w:pPr>
              <w:jc w:val="center"/>
            </w:pPr>
            <w:r>
              <w:t>125,0</w:t>
            </w:r>
          </w:p>
        </w:tc>
        <w:tc>
          <w:tcPr>
            <w:tcW w:w="1267" w:type="dxa"/>
            <w:vAlign w:val="bottom"/>
          </w:tcPr>
          <w:p w:rsidR="0026400C" w:rsidRPr="00A01F25" w:rsidRDefault="0026400C" w:rsidP="00A76EB7">
            <w:pPr>
              <w:jc w:val="center"/>
            </w:pPr>
            <w:r>
              <w:t>100,0</w:t>
            </w:r>
          </w:p>
        </w:tc>
        <w:tc>
          <w:tcPr>
            <w:tcW w:w="1742" w:type="dxa"/>
            <w:vAlign w:val="bottom"/>
          </w:tcPr>
          <w:p w:rsidR="0026400C" w:rsidRPr="00A01F25" w:rsidRDefault="0026400C" w:rsidP="00A76EB7">
            <w:pPr>
              <w:jc w:val="center"/>
            </w:pPr>
            <w:r>
              <w:t>111,1</w:t>
            </w:r>
          </w:p>
        </w:tc>
      </w:tr>
    </w:tbl>
    <w:p w:rsidR="0026400C" w:rsidRDefault="0026400C" w:rsidP="00896840">
      <w:pPr>
        <w:spacing w:line="360" w:lineRule="auto"/>
        <w:ind w:firstLine="709"/>
        <w:jc w:val="both"/>
        <w:rPr>
          <w:sz w:val="28"/>
          <w:szCs w:val="28"/>
        </w:rPr>
      </w:pPr>
    </w:p>
    <w:p w:rsidR="0026400C" w:rsidRDefault="0026400C" w:rsidP="00896840">
      <w:pPr>
        <w:spacing w:line="360" w:lineRule="auto"/>
        <w:ind w:firstLine="709"/>
        <w:jc w:val="both"/>
        <w:rPr>
          <w:sz w:val="28"/>
          <w:szCs w:val="28"/>
        </w:rPr>
      </w:pPr>
      <w:r>
        <w:rPr>
          <w:sz w:val="28"/>
          <w:szCs w:val="28"/>
        </w:rPr>
        <w:t>Сопоставляя результаты развития подотрасли молочного скотово</w:t>
      </w:r>
      <w:r>
        <w:rPr>
          <w:sz w:val="28"/>
          <w:szCs w:val="28"/>
        </w:rPr>
        <w:t>д</w:t>
      </w:r>
      <w:r>
        <w:rPr>
          <w:sz w:val="28"/>
          <w:szCs w:val="28"/>
        </w:rPr>
        <w:t>ства в различных субъектах страны, можно провести сравнительный ан</w:t>
      </w:r>
      <w:r>
        <w:rPr>
          <w:sz w:val="28"/>
          <w:szCs w:val="28"/>
        </w:rPr>
        <w:t>а</w:t>
      </w:r>
      <w:r>
        <w:rPr>
          <w:sz w:val="28"/>
          <w:szCs w:val="28"/>
        </w:rPr>
        <w:t>лиз достигнутого уровня основных показателей. Расчеты показали конк</w:t>
      </w:r>
      <w:r>
        <w:rPr>
          <w:sz w:val="28"/>
          <w:szCs w:val="28"/>
        </w:rPr>
        <w:t>у</w:t>
      </w:r>
      <w:r>
        <w:rPr>
          <w:sz w:val="28"/>
          <w:szCs w:val="28"/>
        </w:rPr>
        <w:t>рентное превосходство Вологодской области по показателю конверсии корма и Ленинградской области по среднегодовому удою. Следует отм</w:t>
      </w:r>
      <w:r>
        <w:rPr>
          <w:sz w:val="28"/>
          <w:szCs w:val="28"/>
        </w:rPr>
        <w:t>е</w:t>
      </w:r>
      <w:r>
        <w:rPr>
          <w:sz w:val="28"/>
          <w:szCs w:val="28"/>
        </w:rPr>
        <w:t>тить, что сосредоточенное в Ленинградской области дойное стадо почти на 72,0 % укомплектовано племенными животными, что также является лу</w:t>
      </w:r>
      <w:r>
        <w:rPr>
          <w:sz w:val="28"/>
          <w:szCs w:val="28"/>
        </w:rPr>
        <w:t>ч</w:t>
      </w:r>
      <w:r>
        <w:rPr>
          <w:sz w:val="28"/>
          <w:szCs w:val="28"/>
        </w:rPr>
        <w:t>шим показателем в стране и обеспечивает конкурентные преимущества сельскохозяйственных организаций данного субъекта РФ на региональном рынке молочного сырья. Доля племенных животных в стаде коров на К</w:t>
      </w:r>
      <w:r>
        <w:rPr>
          <w:sz w:val="28"/>
          <w:szCs w:val="28"/>
        </w:rPr>
        <w:t>у</w:t>
      </w:r>
      <w:r>
        <w:rPr>
          <w:sz w:val="28"/>
          <w:szCs w:val="28"/>
        </w:rPr>
        <w:t>бани не превысила 22,0 %. Это ниже, чем в Ленинградской области, на  50,0 %. Вместе с тем, уровень оплаты корма молоком в Краснодарском крае совпадает по величине с результатом, достигнутым в Ленинградской области. Сложившееся обстоятельство свидетельствует о достаточно в</w:t>
      </w:r>
      <w:r>
        <w:rPr>
          <w:sz w:val="28"/>
          <w:szCs w:val="28"/>
        </w:rPr>
        <w:t>ы</w:t>
      </w:r>
      <w:r>
        <w:rPr>
          <w:sz w:val="28"/>
          <w:szCs w:val="28"/>
        </w:rPr>
        <w:lastRenderedPageBreak/>
        <w:t>соком качестве кормов, используемых в крае, и их хорошей усвояемости животными. Следует также отметить, что в Краснодарском крае, несмотря на сравнительно высокие показатели, имеется потенциальный резерв дал</w:t>
      </w:r>
      <w:r>
        <w:rPr>
          <w:sz w:val="28"/>
          <w:szCs w:val="28"/>
        </w:rPr>
        <w:t>ь</w:t>
      </w:r>
      <w:r>
        <w:rPr>
          <w:sz w:val="28"/>
          <w:szCs w:val="28"/>
        </w:rPr>
        <w:t>нейшего повышения молочной продуктивности коров за счет соверше</w:t>
      </w:r>
      <w:r>
        <w:rPr>
          <w:sz w:val="28"/>
          <w:szCs w:val="28"/>
        </w:rPr>
        <w:t>н</w:t>
      </w:r>
      <w:r>
        <w:rPr>
          <w:sz w:val="28"/>
          <w:szCs w:val="28"/>
        </w:rPr>
        <w:t>ствования племенной работы и роста эффективности использования ко</w:t>
      </w:r>
      <w:r>
        <w:rPr>
          <w:sz w:val="28"/>
          <w:szCs w:val="28"/>
        </w:rPr>
        <w:t>р</w:t>
      </w:r>
      <w:r>
        <w:rPr>
          <w:sz w:val="28"/>
          <w:szCs w:val="28"/>
        </w:rPr>
        <w:t>мов.</w:t>
      </w:r>
    </w:p>
    <w:p w:rsidR="0026400C" w:rsidRDefault="0026400C" w:rsidP="00634920">
      <w:pPr>
        <w:pStyle w:val="af2"/>
        <w:spacing w:after="0" w:line="360" w:lineRule="auto"/>
        <w:ind w:right="-5" w:firstLine="709"/>
        <w:jc w:val="both"/>
        <w:rPr>
          <w:color w:val="000000"/>
        </w:rPr>
      </w:pPr>
      <w:r w:rsidRPr="003416BA">
        <w:t xml:space="preserve">Одной из основных причин сокращения поголовья </w:t>
      </w:r>
      <w:r>
        <w:t xml:space="preserve">коров на Кубани, как и в целом в России </w:t>
      </w:r>
      <w:r w:rsidRPr="003416BA">
        <w:t xml:space="preserve"> является нарушение соотношения цен на проду</w:t>
      </w:r>
      <w:r w:rsidRPr="003416BA">
        <w:t>к</w:t>
      </w:r>
      <w:r w:rsidRPr="003416BA">
        <w:t xml:space="preserve">цию растениеводства и животноводства, </w:t>
      </w:r>
      <w:r>
        <w:t xml:space="preserve">повышение </w:t>
      </w:r>
      <w:r w:rsidRPr="003416BA">
        <w:t>цен</w:t>
      </w:r>
      <w:r>
        <w:t xml:space="preserve"> </w:t>
      </w:r>
      <w:r w:rsidRPr="003416BA">
        <w:t xml:space="preserve"> </w:t>
      </w:r>
      <w:r>
        <w:t>на</w:t>
      </w:r>
      <w:r w:rsidRPr="003416BA">
        <w:t xml:space="preserve"> материально-технически</w:t>
      </w:r>
      <w:r>
        <w:t>е</w:t>
      </w:r>
      <w:r w:rsidRPr="003416BA">
        <w:t xml:space="preserve"> ресурс</w:t>
      </w:r>
      <w:r>
        <w:t>ы, высокие производственно-финансовые риски, хара</w:t>
      </w:r>
      <w:r>
        <w:t>к</w:t>
      </w:r>
      <w:r>
        <w:t>терные для подотрасли, неудовлетворительное технико-технологическое состояние большинства аграрных организаций. Динамика п</w:t>
      </w:r>
      <w:r w:rsidRPr="00924FC5">
        <w:rPr>
          <w:color w:val="000000"/>
        </w:rPr>
        <w:t>оголовь</w:t>
      </w:r>
      <w:r>
        <w:rPr>
          <w:color w:val="000000"/>
        </w:rPr>
        <w:t>я</w:t>
      </w:r>
      <w:r w:rsidRPr="00924FC5">
        <w:rPr>
          <w:color w:val="000000"/>
        </w:rPr>
        <w:t xml:space="preserve"> кру</w:t>
      </w:r>
      <w:r w:rsidRPr="00924FC5">
        <w:rPr>
          <w:color w:val="000000"/>
        </w:rPr>
        <w:t>п</w:t>
      </w:r>
      <w:r w:rsidRPr="00924FC5">
        <w:rPr>
          <w:color w:val="000000"/>
        </w:rPr>
        <w:t>ного рогатого скота в Краснодарском крае</w:t>
      </w:r>
      <w:r>
        <w:rPr>
          <w:color w:val="000000"/>
        </w:rPr>
        <w:t xml:space="preserve"> представлена в табл. 4.</w:t>
      </w:r>
    </w:p>
    <w:p w:rsidR="0026400C" w:rsidRDefault="0026400C" w:rsidP="00EF602B">
      <w:pPr>
        <w:pStyle w:val="a8"/>
        <w:spacing w:line="360" w:lineRule="auto"/>
        <w:jc w:val="left"/>
        <w:rPr>
          <w:b w:val="0"/>
          <w:color w:val="000000"/>
          <w:sz w:val="28"/>
          <w:szCs w:val="28"/>
        </w:rPr>
      </w:pPr>
    </w:p>
    <w:p w:rsidR="0026400C" w:rsidRPr="00924FC5" w:rsidRDefault="0026400C" w:rsidP="00EF602B">
      <w:pPr>
        <w:pStyle w:val="a8"/>
        <w:spacing w:line="360" w:lineRule="auto"/>
        <w:jc w:val="left"/>
        <w:rPr>
          <w:b w:val="0"/>
          <w:color w:val="000000"/>
          <w:sz w:val="28"/>
          <w:szCs w:val="28"/>
        </w:rPr>
      </w:pPr>
      <w:r w:rsidRPr="00924FC5">
        <w:rPr>
          <w:b w:val="0"/>
          <w:color w:val="000000"/>
          <w:sz w:val="28"/>
          <w:szCs w:val="28"/>
        </w:rPr>
        <w:t xml:space="preserve">Таблица </w:t>
      </w:r>
      <w:r w:rsidRPr="00EF602B">
        <w:rPr>
          <w:b w:val="0"/>
          <w:color w:val="000000"/>
          <w:sz w:val="28"/>
          <w:szCs w:val="28"/>
        </w:rPr>
        <w:t>4</w:t>
      </w:r>
      <w:r w:rsidRPr="00EF602B">
        <w:rPr>
          <w:rFonts w:ascii="Arial" w:hAnsi="Arial" w:cs="Arial"/>
          <w:b w:val="0"/>
          <w:color w:val="000000"/>
          <w:szCs w:val="24"/>
        </w:rPr>
        <w:t xml:space="preserve"> </w:t>
      </w:r>
      <w:r w:rsidRPr="00EF602B">
        <w:rPr>
          <w:b w:val="0"/>
          <w:color w:val="000000"/>
          <w:szCs w:val="24"/>
        </w:rPr>
        <w:t xml:space="preserve">– </w:t>
      </w:r>
      <w:r>
        <w:rPr>
          <w:b w:val="0"/>
          <w:color w:val="000000"/>
          <w:sz w:val="28"/>
          <w:szCs w:val="28"/>
        </w:rPr>
        <w:t>П</w:t>
      </w:r>
      <w:r w:rsidRPr="00924FC5">
        <w:rPr>
          <w:b w:val="0"/>
          <w:color w:val="000000"/>
          <w:sz w:val="28"/>
          <w:szCs w:val="28"/>
        </w:rPr>
        <w:t xml:space="preserve">оголовье крупного рогатого скота в </w:t>
      </w:r>
      <w:r>
        <w:rPr>
          <w:b w:val="0"/>
          <w:color w:val="000000"/>
          <w:sz w:val="28"/>
          <w:szCs w:val="28"/>
        </w:rPr>
        <w:t>К</w:t>
      </w:r>
      <w:r w:rsidRPr="00924FC5">
        <w:rPr>
          <w:b w:val="0"/>
          <w:color w:val="000000"/>
          <w:sz w:val="28"/>
          <w:szCs w:val="28"/>
        </w:rPr>
        <w:t>раснодарском крае</w:t>
      </w:r>
    </w:p>
    <w:p w:rsidR="0026400C" w:rsidRPr="00924FC5" w:rsidRDefault="0026400C" w:rsidP="00EF602B">
      <w:pPr>
        <w:spacing w:line="360" w:lineRule="auto"/>
        <w:ind w:firstLine="1418"/>
        <w:rPr>
          <w:color w:val="000000"/>
          <w:sz w:val="28"/>
          <w:szCs w:val="28"/>
        </w:rPr>
      </w:pPr>
      <w:r w:rsidRPr="00924FC5">
        <w:rPr>
          <w:color w:val="000000"/>
          <w:sz w:val="28"/>
          <w:szCs w:val="28"/>
        </w:rPr>
        <w:t>(на конец года, тысяч голов)</w:t>
      </w:r>
    </w:p>
    <w:p w:rsidR="0026400C" w:rsidRDefault="0026400C" w:rsidP="00EF602B">
      <w:pPr>
        <w:spacing w:line="360" w:lineRule="auto"/>
        <w:jc w:val="center"/>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009"/>
        <w:gridCol w:w="1010"/>
        <w:gridCol w:w="1010"/>
        <w:gridCol w:w="1010"/>
        <w:gridCol w:w="1010"/>
        <w:gridCol w:w="1010"/>
      </w:tblGrid>
      <w:tr w:rsidR="0026400C" w:rsidRPr="00EF602B" w:rsidTr="00A76EB7">
        <w:tc>
          <w:tcPr>
            <w:tcW w:w="3227" w:type="dxa"/>
            <w:vAlign w:val="center"/>
          </w:tcPr>
          <w:p w:rsidR="0026400C" w:rsidRPr="00A76EB7" w:rsidRDefault="0026400C" w:rsidP="00A76EB7">
            <w:pPr>
              <w:jc w:val="center"/>
              <w:rPr>
                <w:color w:val="000000"/>
              </w:rPr>
            </w:pPr>
            <w:r w:rsidRPr="00A76EB7">
              <w:rPr>
                <w:color w:val="000000"/>
              </w:rPr>
              <w:t>Поголовье скота</w:t>
            </w:r>
          </w:p>
        </w:tc>
        <w:tc>
          <w:tcPr>
            <w:tcW w:w="1009" w:type="dxa"/>
            <w:vAlign w:val="center"/>
          </w:tcPr>
          <w:p w:rsidR="0026400C" w:rsidRPr="00A76EB7" w:rsidRDefault="0026400C" w:rsidP="00A76EB7">
            <w:pPr>
              <w:jc w:val="center"/>
              <w:rPr>
                <w:color w:val="000000"/>
              </w:rPr>
            </w:pPr>
            <w:r w:rsidRPr="00A76EB7">
              <w:rPr>
                <w:color w:val="000000"/>
              </w:rPr>
              <w:t>2010 г.</w:t>
            </w:r>
          </w:p>
        </w:tc>
        <w:tc>
          <w:tcPr>
            <w:tcW w:w="1010" w:type="dxa"/>
            <w:vAlign w:val="center"/>
          </w:tcPr>
          <w:p w:rsidR="0026400C" w:rsidRPr="00A76EB7" w:rsidRDefault="0026400C" w:rsidP="00A76EB7">
            <w:pPr>
              <w:jc w:val="center"/>
              <w:rPr>
                <w:color w:val="000000"/>
              </w:rPr>
            </w:pPr>
            <w:r w:rsidRPr="00A76EB7">
              <w:rPr>
                <w:color w:val="000000"/>
              </w:rPr>
              <w:t>2011 г.</w:t>
            </w:r>
          </w:p>
        </w:tc>
        <w:tc>
          <w:tcPr>
            <w:tcW w:w="1010" w:type="dxa"/>
            <w:vAlign w:val="center"/>
          </w:tcPr>
          <w:p w:rsidR="0026400C" w:rsidRPr="00A76EB7" w:rsidRDefault="0026400C" w:rsidP="00A76EB7">
            <w:pPr>
              <w:jc w:val="center"/>
              <w:rPr>
                <w:color w:val="000000"/>
              </w:rPr>
            </w:pPr>
            <w:r w:rsidRPr="00A76EB7">
              <w:rPr>
                <w:color w:val="000000"/>
              </w:rPr>
              <w:t>2012 г.</w:t>
            </w:r>
          </w:p>
        </w:tc>
        <w:tc>
          <w:tcPr>
            <w:tcW w:w="1010" w:type="dxa"/>
            <w:vAlign w:val="center"/>
          </w:tcPr>
          <w:p w:rsidR="0026400C" w:rsidRPr="00A76EB7" w:rsidRDefault="0026400C" w:rsidP="00A76EB7">
            <w:pPr>
              <w:jc w:val="center"/>
              <w:rPr>
                <w:color w:val="000000"/>
              </w:rPr>
            </w:pPr>
            <w:r w:rsidRPr="00A76EB7">
              <w:rPr>
                <w:color w:val="000000"/>
              </w:rPr>
              <w:t>2013 г.</w:t>
            </w:r>
          </w:p>
        </w:tc>
        <w:tc>
          <w:tcPr>
            <w:tcW w:w="1010" w:type="dxa"/>
            <w:vAlign w:val="center"/>
          </w:tcPr>
          <w:p w:rsidR="0026400C" w:rsidRPr="00A76EB7" w:rsidRDefault="0026400C" w:rsidP="00A76EB7">
            <w:pPr>
              <w:jc w:val="center"/>
              <w:rPr>
                <w:color w:val="000000"/>
              </w:rPr>
            </w:pPr>
            <w:r w:rsidRPr="00A76EB7">
              <w:rPr>
                <w:color w:val="000000"/>
              </w:rPr>
              <w:t>2014 г.</w:t>
            </w:r>
          </w:p>
        </w:tc>
        <w:tc>
          <w:tcPr>
            <w:tcW w:w="1010" w:type="dxa"/>
            <w:vAlign w:val="center"/>
          </w:tcPr>
          <w:p w:rsidR="0026400C" w:rsidRPr="00A76EB7" w:rsidRDefault="0026400C" w:rsidP="00A76EB7">
            <w:pPr>
              <w:jc w:val="center"/>
              <w:rPr>
                <w:color w:val="000000"/>
              </w:rPr>
            </w:pPr>
            <w:r w:rsidRPr="00A76EB7">
              <w:rPr>
                <w:color w:val="000000"/>
              </w:rPr>
              <w:t>2014 г. в % к 2010 г.</w:t>
            </w:r>
          </w:p>
        </w:tc>
      </w:tr>
      <w:tr w:rsidR="0026400C" w:rsidRPr="00EF602B" w:rsidTr="00A76EB7">
        <w:tc>
          <w:tcPr>
            <w:tcW w:w="9286" w:type="dxa"/>
            <w:gridSpan w:val="7"/>
            <w:vAlign w:val="center"/>
          </w:tcPr>
          <w:p w:rsidR="0026400C" w:rsidRPr="00A76EB7" w:rsidRDefault="0026400C" w:rsidP="00A76EB7">
            <w:pPr>
              <w:jc w:val="center"/>
              <w:rPr>
                <w:color w:val="000000"/>
              </w:rPr>
            </w:pPr>
            <w:r w:rsidRPr="00A76EB7">
              <w:rPr>
                <w:color w:val="000000"/>
              </w:rPr>
              <w:t>Хозяйства всех категорий</w:t>
            </w:r>
          </w:p>
        </w:tc>
      </w:tr>
      <w:tr w:rsidR="0026400C" w:rsidRPr="00EF602B" w:rsidTr="00A76EB7">
        <w:tc>
          <w:tcPr>
            <w:tcW w:w="3227" w:type="dxa"/>
            <w:vAlign w:val="bottom"/>
          </w:tcPr>
          <w:p w:rsidR="0026400C" w:rsidRPr="00A76EB7" w:rsidRDefault="0026400C" w:rsidP="00EF602B">
            <w:pPr>
              <w:rPr>
                <w:color w:val="000000"/>
              </w:rPr>
            </w:pPr>
            <w:r w:rsidRPr="00A76EB7">
              <w:rPr>
                <w:color w:val="000000"/>
              </w:rPr>
              <w:t>Крупный рогатый скот</w:t>
            </w:r>
          </w:p>
        </w:tc>
        <w:tc>
          <w:tcPr>
            <w:tcW w:w="1009" w:type="dxa"/>
            <w:vAlign w:val="bottom"/>
          </w:tcPr>
          <w:p w:rsidR="0026400C" w:rsidRPr="00A76EB7" w:rsidRDefault="0026400C" w:rsidP="00A76EB7">
            <w:pPr>
              <w:jc w:val="center"/>
              <w:rPr>
                <w:color w:val="000000"/>
                <w:lang w:val="en-US"/>
              </w:rPr>
            </w:pPr>
            <w:r w:rsidRPr="00A76EB7">
              <w:rPr>
                <w:color w:val="000000"/>
                <w:lang w:val="en-US"/>
              </w:rPr>
              <w:t>649</w:t>
            </w:r>
          </w:p>
        </w:tc>
        <w:tc>
          <w:tcPr>
            <w:tcW w:w="1010" w:type="dxa"/>
            <w:vAlign w:val="bottom"/>
          </w:tcPr>
          <w:p w:rsidR="0026400C" w:rsidRPr="00A76EB7" w:rsidRDefault="0026400C" w:rsidP="00A76EB7">
            <w:pPr>
              <w:jc w:val="center"/>
              <w:rPr>
                <w:color w:val="000000"/>
                <w:lang w:val="en-US"/>
              </w:rPr>
            </w:pPr>
            <w:r w:rsidRPr="00A76EB7">
              <w:rPr>
                <w:color w:val="000000"/>
                <w:lang w:val="en-US"/>
              </w:rPr>
              <w:t>634</w:t>
            </w:r>
          </w:p>
        </w:tc>
        <w:tc>
          <w:tcPr>
            <w:tcW w:w="1010" w:type="dxa"/>
            <w:vAlign w:val="bottom"/>
          </w:tcPr>
          <w:p w:rsidR="0026400C" w:rsidRPr="00A76EB7" w:rsidRDefault="0026400C" w:rsidP="00A76EB7">
            <w:pPr>
              <w:jc w:val="center"/>
              <w:rPr>
                <w:color w:val="000000"/>
                <w:lang w:val="en-US"/>
              </w:rPr>
            </w:pPr>
            <w:r w:rsidRPr="00A76EB7">
              <w:rPr>
                <w:color w:val="000000"/>
                <w:lang w:val="en-US"/>
              </w:rPr>
              <w:t>592</w:t>
            </w:r>
          </w:p>
        </w:tc>
        <w:tc>
          <w:tcPr>
            <w:tcW w:w="1010" w:type="dxa"/>
            <w:vAlign w:val="bottom"/>
          </w:tcPr>
          <w:p w:rsidR="0026400C" w:rsidRPr="00A76EB7" w:rsidRDefault="0026400C" w:rsidP="00A76EB7">
            <w:pPr>
              <w:jc w:val="center"/>
              <w:rPr>
                <w:color w:val="000000"/>
                <w:lang w:val="en-US"/>
              </w:rPr>
            </w:pPr>
            <w:r w:rsidRPr="00A76EB7">
              <w:rPr>
                <w:color w:val="000000"/>
                <w:lang w:val="en-US"/>
              </w:rPr>
              <w:t>563</w:t>
            </w:r>
          </w:p>
        </w:tc>
        <w:tc>
          <w:tcPr>
            <w:tcW w:w="1010" w:type="dxa"/>
            <w:vAlign w:val="bottom"/>
          </w:tcPr>
          <w:p w:rsidR="0026400C" w:rsidRPr="00A76EB7" w:rsidRDefault="0026400C" w:rsidP="00A76EB7">
            <w:pPr>
              <w:jc w:val="center"/>
              <w:rPr>
                <w:color w:val="000000"/>
                <w:lang w:val="en-US"/>
              </w:rPr>
            </w:pPr>
            <w:r w:rsidRPr="00A76EB7">
              <w:rPr>
                <w:color w:val="000000"/>
                <w:lang w:val="en-US"/>
              </w:rPr>
              <w:t>543</w:t>
            </w:r>
          </w:p>
        </w:tc>
        <w:tc>
          <w:tcPr>
            <w:tcW w:w="1010" w:type="dxa"/>
            <w:vAlign w:val="bottom"/>
          </w:tcPr>
          <w:p w:rsidR="0026400C" w:rsidRPr="00A76EB7" w:rsidRDefault="0026400C" w:rsidP="00A76EB7">
            <w:pPr>
              <w:jc w:val="center"/>
              <w:rPr>
                <w:color w:val="000000"/>
              </w:rPr>
            </w:pPr>
            <w:r w:rsidRPr="00A76EB7">
              <w:rPr>
                <w:color w:val="000000"/>
                <w:sz w:val="22"/>
                <w:szCs w:val="22"/>
              </w:rPr>
              <w:t>83,7</w:t>
            </w:r>
          </w:p>
        </w:tc>
      </w:tr>
      <w:tr w:rsidR="0026400C" w:rsidRPr="00EF602B" w:rsidTr="00A76EB7">
        <w:tc>
          <w:tcPr>
            <w:tcW w:w="3227" w:type="dxa"/>
            <w:vAlign w:val="bottom"/>
          </w:tcPr>
          <w:p w:rsidR="0026400C" w:rsidRPr="00A76EB7" w:rsidRDefault="0026400C" w:rsidP="00EF602B">
            <w:pPr>
              <w:rPr>
                <w:color w:val="000000"/>
              </w:rPr>
            </w:pPr>
            <w:r w:rsidRPr="00A76EB7">
              <w:rPr>
                <w:color w:val="000000"/>
              </w:rPr>
              <w:t>в том числе коровы</w:t>
            </w:r>
          </w:p>
        </w:tc>
        <w:tc>
          <w:tcPr>
            <w:tcW w:w="1009" w:type="dxa"/>
            <w:vAlign w:val="bottom"/>
          </w:tcPr>
          <w:p w:rsidR="0026400C" w:rsidRPr="00A76EB7" w:rsidRDefault="0026400C" w:rsidP="00A76EB7">
            <w:pPr>
              <w:jc w:val="center"/>
              <w:rPr>
                <w:color w:val="000000"/>
                <w:lang w:val="en-US"/>
              </w:rPr>
            </w:pPr>
            <w:r w:rsidRPr="00A76EB7">
              <w:rPr>
                <w:color w:val="000000"/>
                <w:lang w:val="en-US"/>
              </w:rPr>
              <w:t>259</w:t>
            </w:r>
          </w:p>
        </w:tc>
        <w:tc>
          <w:tcPr>
            <w:tcW w:w="1010" w:type="dxa"/>
            <w:vAlign w:val="bottom"/>
          </w:tcPr>
          <w:p w:rsidR="0026400C" w:rsidRPr="00A76EB7" w:rsidRDefault="0026400C" w:rsidP="00A76EB7">
            <w:pPr>
              <w:jc w:val="center"/>
              <w:rPr>
                <w:color w:val="000000"/>
                <w:lang w:val="en-US"/>
              </w:rPr>
            </w:pPr>
            <w:r w:rsidRPr="00A76EB7">
              <w:rPr>
                <w:color w:val="000000"/>
                <w:lang w:val="en-US"/>
              </w:rPr>
              <w:t>255</w:t>
            </w:r>
          </w:p>
        </w:tc>
        <w:tc>
          <w:tcPr>
            <w:tcW w:w="1010" w:type="dxa"/>
            <w:vAlign w:val="bottom"/>
          </w:tcPr>
          <w:p w:rsidR="0026400C" w:rsidRPr="00A76EB7" w:rsidRDefault="0026400C" w:rsidP="00A76EB7">
            <w:pPr>
              <w:jc w:val="center"/>
              <w:rPr>
                <w:color w:val="000000"/>
                <w:lang w:val="en-US"/>
              </w:rPr>
            </w:pPr>
            <w:r w:rsidRPr="00A76EB7">
              <w:rPr>
                <w:color w:val="000000"/>
                <w:lang w:val="en-US"/>
              </w:rPr>
              <w:t>241</w:t>
            </w:r>
          </w:p>
        </w:tc>
        <w:tc>
          <w:tcPr>
            <w:tcW w:w="1010" w:type="dxa"/>
            <w:vAlign w:val="bottom"/>
          </w:tcPr>
          <w:p w:rsidR="0026400C" w:rsidRPr="00A76EB7" w:rsidRDefault="0026400C" w:rsidP="00A76EB7">
            <w:pPr>
              <w:jc w:val="center"/>
              <w:rPr>
                <w:color w:val="000000"/>
                <w:lang w:val="en-US"/>
              </w:rPr>
            </w:pPr>
            <w:r w:rsidRPr="00A76EB7">
              <w:rPr>
                <w:color w:val="000000"/>
                <w:lang w:val="en-US"/>
              </w:rPr>
              <w:t>225</w:t>
            </w:r>
          </w:p>
        </w:tc>
        <w:tc>
          <w:tcPr>
            <w:tcW w:w="1010" w:type="dxa"/>
            <w:vAlign w:val="bottom"/>
          </w:tcPr>
          <w:p w:rsidR="0026400C" w:rsidRPr="00A76EB7" w:rsidRDefault="0026400C" w:rsidP="00A76EB7">
            <w:pPr>
              <w:jc w:val="center"/>
              <w:rPr>
                <w:color w:val="000000"/>
                <w:lang w:val="en-US"/>
              </w:rPr>
            </w:pPr>
            <w:r w:rsidRPr="00A76EB7">
              <w:rPr>
                <w:color w:val="000000"/>
                <w:lang w:val="en-US"/>
              </w:rPr>
              <w:t>218</w:t>
            </w:r>
          </w:p>
        </w:tc>
        <w:tc>
          <w:tcPr>
            <w:tcW w:w="1010" w:type="dxa"/>
            <w:vAlign w:val="bottom"/>
          </w:tcPr>
          <w:p w:rsidR="0026400C" w:rsidRPr="00A76EB7" w:rsidRDefault="0026400C" w:rsidP="00A76EB7">
            <w:pPr>
              <w:jc w:val="center"/>
              <w:rPr>
                <w:color w:val="000000"/>
              </w:rPr>
            </w:pPr>
            <w:r w:rsidRPr="00A76EB7">
              <w:rPr>
                <w:color w:val="000000"/>
                <w:sz w:val="22"/>
                <w:szCs w:val="22"/>
              </w:rPr>
              <w:t>84,2</w:t>
            </w:r>
          </w:p>
        </w:tc>
      </w:tr>
      <w:tr w:rsidR="0026400C" w:rsidRPr="00EF602B" w:rsidTr="00A76EB7">
        <w:tc>
          <w:tcPr>
            <w:tcW w:w="9286" w:type="dxa"/>
            <w:gridSpan w:val="7"/>
            <w:vAlign w:val="center"/>
          </w:tcPr>
          <w:p w:rsidR="0026400C" w:rsidRPr="00A76EB7" w:rsidRDefault="0026400C" w:rsidP="00A76EB7">
            <w:pPr>
              <w:jc w:val="center"/>
              <w:rPr>
                <w:color w:val="000000"/>
              </w:rPr>
            </w:pPr>
            <w:r w:rsidRPr="00A76EB7">
              <w:rPr>
                <w:color w:val="000000"/>
              </w:rPr>
              <w:t>Сельскохозяйственные организации</w:t>
            </w:r>
          </w:p>
        </w:tc>
      </w:tr>
      <w:tr w:rsidR="0026400C" w:rsidRPr="00EF602B" w:rsidTr="00A76EB7">
        <w:tc>
          <w:tcPr>
            <w:tcW w:w="3227" w:type="dxa"/>
            <w:vAlign w:val="bottom"/>
          </w:tcPr>
          <w:p w:rsidR="0026400C" w:rsidRPr="00A76EB7" w:rsidRDefault="0026400C" w:rsidP="005A353A">
            <w:pPr>
              <w:rPr>
                <w:color w:val="000000"/>
              </w:rPr>
            </w:pPr>
            <w:r w:rsidRPr="00A76EB7">
              <w:rPr>
                <w:color w:val="000000"/>
              </w:rPr>
              <w:t>Крупный рогатый скот</w:t>
            </w:r>
          </w:p>
        </w:tc>
        <w:tc>
          <w:tcPr>
            <w:tcW w:w="1009" w:type="dxa"/>
            <w:vAlign w:val="bottom"/>
          </w:tcPr>
          <w:p w:rsidR="0026400C" w:rsidRPr="00A76EB7" w:rsidRDefault="0026400C" w:rsidP="00A76EB7">
            <w:pPr>
              <w:jc w:val="center"/>
              <w:rPr>
                <w:color w:val="000000"/>
                <w:lang w:val="en-US"/>
              </w:rPr>
            </w:pPr>
            <w:r w:rsidRPr="00A76EB7">
              <w:rPr>
                <w:color w:val="000000"/>
                <w:lang w:val="en-US"/>
              </w:rPr>
              <w:t>440</w:t>
            </w:r>
          </w:p>
        </w:tc>
        <w:tc>
          <w:tcPr>
            <w:tcW w:w="1010" w:type="dxa"/>
            <w:vAlign w:val="bottom"/>
          </w:tcPr>
          <w:p w:rsidR="0026400C" w:rsidRPr="00A76EB7" w:rsidRDefault="0026400C" w:rsidP="00A76EB7">
            <w:pPr>
              <w:jc w:val="center"/>
              <w:rPr>
                <w:color w:val="000000"/>
                <w:lang w:val="en-US"/>
              </w:rPr>
            </w:pPr>
            <w:r w:rsidRPr="00A76EB7">
              <w:rPr>
                <w:color w:val="000000"/>
                <w:lang w:val="en-US"/>
              </w:rPr>
              <w:t>432</w:t>
            </w:r>
          </w:p>
        </w:tc>
        <w:tc>
          <w:tcPr>
            <w:tcW w:w="1010" w:type="dxa"/>
            <w:vAlign w:val="bottom"/>
          </w:tcPr>
          <w:p w:rsidR="0026400C" w:rsidRPr="00A76EB7" w:rsidRDefault="0026400C" w:rsidP="00A76EB7">
            <w:pPr>
              <w:jc w:val="center"/>
              <w:rPr>
                <w:color w:val="000000"/>
                <w:lang w:val="en-US"/>
              </w:rPr>
            </w:pPr>
            <w:r w:rsidRPr="00A76EB7">
              <w:rPr>
                <w:color w:val="000000"/>
                <w:lang w:val="en-US"/>
              </w:rPr>
              <w:t>403</w:t>
            </w:r>
          </w:p>
        </w:tc>
        <w:tc>
          <w:tcPr>
            <w:tcW w:w="1010" w:type="dxa"/>
            <w:vAlign w:val="bottom"/>
          </w:tcPr>
          <w:p w:rsidR="0026400C" w:rsidRPr="00A76EB7" w:rsidRDefault="0026400C" w:rsidP="00A76EB7">
            <w:pPr>
              <w:jc w:val="center"/>
              <w:rPr>
                <w:color w:val="000000"/>
                <w:lang w:val="en-US"/>
              </w:rPr>
            </w:pPr>
            <w:r w:rsidRPr="00A76EB7">
              <w:rPr>
                <w:color w:val="000000"/>
                <w:lang w:val="en-US"/>
              </w:rPr>
              <w:t>378</w:t>
            </w:r>
          </w:p>
        </w:tc>
        <w:tc>
          <w:tcPr>
            <w:tcW w:w="1010" w:type="dxa"/>
            <w:vAlign w:val="bottom"/>
          </w:tcPr>
          <w:p w:rsidR="0026400C" w:rsidRPr="00A76EB7" w:rsidRDefault="0026400C" w:rsidP="00A76EB7">
            <w:pPr>
              <w:jc w:val="center"/>
              <w:rPr>
                <w:color w:val="000000"/>
                <w:lang w:val="en-US"/>
              </w:rPr>
            </w:pPr>
            <w:r w:rsidRPr="00A76EB7">
              <w:rPr>
                <w:color w:val="000000"/>
                <w:lang w:val="en-US"/>
              </w:rPr>
              <w:t>359</w:t>
            </w:r>
          </w:p>
        </w:tc>
        <w:tc>
          <w:tcPr>
            <w:tcW w:w="1010" w:type="dxa"/>
            <w:vAlign w:val="bottom"/>
          </w:tcPr>
          <w:p w:rsidR="0026400C" w:rsidRPr="00A76EB7" w:rsidRDefault="0026400C" w:rsidP="00A76EB7">
            <w:pPr>
              <w:jc w:val="center"/>
              <w:rPr>
                <w:color w:val="000000"/>
              </w:rPr>
            </w:pPr>
            <w:r w:rsidRPr="00A76EB7">
              <w:rPr>
                <w:color w:val="000000"/>
                <w:sz w:val="22"/>
                <w:szCs w:val="22"/>
              </w:rPr>
              <w:t>81,6</w:t>
            </w:r>
          </w:p>
        </w:tc>
      </w:tr>
      <w:tr w:rsidR="0026400C" w:rsidRPr="00EF602B" w:rsidTr="00A76EB7">
        <w:tc>
          <w:tcPr>
            <w:tcW w:w="3227" w:type="dxa"/>
            <w:vAlign w:val="bottom"/>
          </w:tcPr>
          <w:p w:rsidR="0026400C" w:rsidRPr="00A76EB7" w:rsidRDefault="0026400C" w:rsidP="005A353A">
            <w:pPr>
              <w:rPr>
                <w:color w:val="000000"/>
              </w:rPr>
            </w:pPr>
            <w:r w:rsidRPr="00A76EB7">
              <w:rPr>
                <w:color w:val="000000"/>
              </w:rPr>
              <w:t>в том числе коровы</w:t>
            </w:r>
          </w:p>
        </w:tc>
        <w:tc>
          <w:tcPr>
            <w:tcW w:w="1009" w:type="dxa"/>
            <w:vAlign w:val="bottom"/>
          </w:tcPr>
          <w:p w:rsidR="0026400C" w:rsidRPr="00A76EB7" w:rsidRDefault="0026400C" w:rsidP="00A76EB7">
            <w:pPr>
              <w:jc w:val="center"/>
              <w:rPr>
                <w:color w:val="000000"/>
                <w:lang w:val="en-US"/>
              </w:rPr>
            </w:pPr>
            <w:r w:rsidRPr="00A76EB7">
              <w:rPr>
                <w:color w:val="000000"/>
                <w:lang w:val="en-US"/>
              </w:rPr>
              <w:t>164</w:t>
            </w:r>
          </w:p>
        </w:tc>
        <w:tc>
          <w:tcPr>
            <w:tcW w:w="1010" w:type="dxa"/>
            <w:vAlign w:val="bottom"/>
          </w:tcPr>
          <w:p w:rsidR="0026400C" w:rsidRPr="00A76EB7" w:rsidRDefault="0026400C" w:rsidP="00A76EB7">
            <w:pPr>
              <w:jc w:val="center"/>
              <w:rPr>
                <w:color w:val="000000"/>
                <w:lang w:val="en-US"/>
              </w:rPr>
            </w:pPr>
            <w:r w:rsidRPr="00A76EB7">
              <w:rPr>
                <w:color w:val="000000"/>
                <w:lang w:val="en-US"/>
              </w:rPr>
              <w:t>161</w:t>
            </w:r>
          </w:p>
        </w:tc>
        <w:tc>
          <w:tcPr>
            <w:tcW w:w="1010" w:type="dxa"/>
            <w:vAlign w:val="bottom"/>
          </w:tcPr>
          <w:p w:rsidR="0026400C" w:rsidRPr="00A76EB7" w:rsidRDefault="0026400C" w:rsidP="00A76EB7">
            <w:pPr>
              <w:jc w:val="center"/>
              <w:rPr>
                <w:color w:val="000000"/>
                <w:lang w:val="en-US"/>
              </w:rPr>
            </w:pPr>
            <w:r w:rsidRPr="00A76EB7">
              <w:rPr>
                <w:color w:val="000000"/>
                <w:lang w:val="en-US"/>
              </w:rPr>
              <w:t>152</w:t>
            </w:r>
          </w:p>
        </w:tc>
        <w:tc>
          <w:tcPr>
            <w:tcW w:w="1010" w:type="dxa"/>
            <w:vAlign w:val="bottom"/>
          </w:tcPr>
          <w:p w:rsidR="0026400C" w:rsidRPr="00A76EB7" w:rsidRDefault="0026400C" w:rsidP="00A76EB7">
            <w:pPr>
              <w:jc w:val="center"/>
              <w:rPr>
                <w:color w:val="000000"/>
                <w:lang w:val="en-US"/>
              </w:rPr>
            </w:pPr>
            <w:r w:rsidRPr="00A76EB7">
              <w:rPr>
                <w:color w:val="000000"/>
                <w:lang w:val="en-US"/>
              </w:rPr>
              <w:t>140</w:t>
            </w:r>
          </w:p>
        </w:tc>
        <w:tc>
          <w:tcPr>
            <w:tcW w:w="1010" w:type="dxa"/>
            <w:vAlign w:val="bottom"/>
          </w:tcPr>
          <w:p w:rsidR="0026400C" w:rsidRPr="00A76EB7" w:rsidRDefault="0026400C" w:rsidP="00A76EB7">
            <w:pPr>
              <w:jc w:val="center"/>
              <w:rPr>
                <w:color w:val="000000"/>
                <w:lang w:val="en-US"/>
              </w:rPr>
            </w:pPr>
            <w:r w:rsidRPr="00A76EB7">
              <w:rPr>
                <w:color w:val="000000"/>
                <w:lang w:val="en-US"/>
              </w:rPr>
              <w:t>136</w:t>
            </w:r>
          </w:p>
        </w:tc>
        <w:tc>
          <w:tcPr>
            <w:tcW w:w="1010" w:type="dxa"/>
            <w:vAlign w:val="bottom"/>
          </w:tcPr>
          <w:p w:rsidR="0026400C" w:rsidRPr="00A76EB7" w:rsidRDefault="0026400C" w:rsidP="00A76EB7">
            <w:pPr>
              <w:jc w:val="center"/>
              <w:rPr>
                <w:color w:val="000000"/>
              </w:rPr>
            </w:pPr>
            <w:r w:rsidRPr="00A76EB7">
              <w:rPr>
                <w:color w:val="000000"/>
                <w:sz w:val="22"/>
                <w:szCs w:val="22"/>
              </w:rPr>
              <w:t>82,9</w:t>
            </w:r>
          </w:p>
        </w:tc>
      </w:tr>
      <w:tr w:rsidR="0026400C" w:rsidRPr="00EF602B" w:rsidTr="00A76EB7">
        <w:tc>
          <w:tcPr>
            <w:tcW w:w="9286" w:type="dxa"/>
            <w:gridSpan w:val="7"/>
            <w:vAlign w:val="center"/>
          </w:tcPr>
          <w:p w:rsidR="0026400C" w:rsidRPr="00A76EB7" w:rsidRDefault="0026400C" w:rsidP="00A76EB7">
            <w:pPr>
              <w:jc w:val="center"/>
              <w:rPr>
                <w:color w:val="000000"/>
              </w:rPr>
            </w:pPr>
            <w:r w:rsidRPr="00A76EB7">
              <w:rPr>
                <w:color w:val="000000"/>
              </w:rPr>
              <w:t>Хозяйства населения</w:t>
            </w:r>
          </w:p>
        </w:tc>
      </w:tr>
      <w:tr w:rsidR="0026400C" w:rsidRPr="00EF602B" w:rsidTr="00A76EB7">
        <w:tc>
          <w:tcPr>
            <w:tcW w:w="3227" w:type="dxa"/>
            <w:vAlign w:val="bottom"/>
          </w:tcPr>
          <w:p w:rsidR="0026400C" w:rsidRPr="00A76EB7" w:rsidRDefault="0026400C" w:rsidP="005A353A">
            <w:pPr>
              <w:rPr>
                <w:color w:val="000000"/>
              </w:rPr>
            </w:pPr>
            <w:r w:rsidRPr="00A76EB7">
              <w:rPr>
                <w:color w:val="000000"/>
              </w:rPr>
              <w:t>Крупный рогатый скот</w:t>
            </w:r>
          </w:p>
        </w:tc>
        <w:tc>
          <w:tcPr>
            <w:tcW w:w="1009" w:type="dxa"/>
            <w:vAlign w:val="bottom"/>
          </w:tcPr>
          <w:p w:rsidR="0026400C" w:rsidRPr="00A76EB7" w:rsidRDefault="0026400C" w:rsidP="00A76EB7">
            <w:pPr>
              <w:jc w:val="center"/>
              <w:rPr>
                <w:color w:val="000000"/>
                <w:lang w:val="en-US"/>
              </w:rPr>
            </w:pPr>
            <w:r w:rsidRPr="00A76EB7">
              <w:rPr>
                <w:color w:val="000000"/>
                <w:lang w:val="en-US"/>
              </w:rPr>
              <w:t>176</w:t>
            </w:r>
          </w:p>
        </w:tc>
        <w:tc>
          <w:tcPr>
            <w:tcW w:w="1010" w:type="dxa"/>
            <w:vAlign w:val="bottom"/>
          </w:tcPr>
          <w:p w:rsidR="0026400C" w:rsidRPr="00A76EB7" w:rsidRDefault="0026400C" w:rsidP="00A76EB7">
            <w:pPr>
              <w:jc w:val="center"/>
              <w:rPr>
                <w:color w:val="000000"/>
                <w:lang w:val="en-US"/>
              </w:rPr>
            </w:pPr>
            <w:r w:rsidRPr="00A76EB7">
              <w:rPr>
                <w:color w:val="000000"/>
                <w:lang w:val="en-US"/>
              </w:rPr>
              <w:t>166</w:t>
            </w:r>
          </w:p>
        </w:tc>
        <w:tc>
          <w:tcPr>
            <w:tcW w:w="1010" w:type="dxa"/>
            <w:vAlign w:val="bottom"/>
          </w:tcPr>
          <w:p w:rsidR="0026400C" w:rsidRPr="00A76EB7" w:rsidRDefault="0026400C" w:rsidP="00A76EB7">
            <w:pPr>
              <w:jc w:val="center"/>
              <w:rPr>
                <w:color w:val="000000"/>
                <w:lang w:val="en-US"/>
              </w:rPr>
            </w:pPr>
            <w:r w:rsidRPr="00A76EB7">
              <w:rPr>
                <w:color w:val="000000"/>
                <w:lang w:val="en-US"/>
              </w:rPr>
              <w:t>153</w:t>
            </w:r>
          </w:p>
        </w:tc>
        <w:tc>
          <w:tcPr>
            <w:tcW w:w="1010" w:type="dxa"/>
            <w:vAlign w:val="bottom"/>
          </w:tcPr>
          <w:p w:rsidR="0026400C" w:rsidRPr="00A76EB7" w:rsidRDefault="0026400C" w:rsidP="00A76EB7">
            <w:pPr>
              <w:jc w:val="center"/>
              <w:rPr>
                <w:color w:val="000000"/>
                <w:lang w:val="en-US"/>
              </w:rPr>
            </w:pPr>
            <w:r w:rsidRPr="00A76EB7">
              <w:rPr>
                <w:color w:val="000000"/>
                <w:lang w:val="en-US"/>
              </w:rPr>
              <w:t>147</w:t>
            </w:r>
          </w:p>
        </w:tc>
        <w:tc>
          <w:tcPr>
            <w:tcW w:w="1010" w:type="dxa"/>
            <w:vAlign w:val="bottom"/>
          </w:tcPr>
          <w:p w:rsidR="0026400C" w:rsidRPr="00A76EB7" w:rsidRDefault="0026400C" w:rsidP="00A76EB7">
            <w:pPr>
              <w:jc w:val="center"/>
              <w:rPr>
                <w:color w:val="000000"/>
                <w:lang w:val="en-US"/>
              </w:rPr>
            </w:pPr>
            <w:r w:rsidRPr="00A76EB7">
              <w:rPr>
                <w:color w:val="000000"/>
                <w:lang w:val="en-US"/>
              </w:rPr>
              <w:t>145</w:t>
            </w:r>
          </w:p>
        </w:tc>
        <w:tc>
          <w:tcPr>
            <w:tcW w:w="1010" w:type="dxa"/>
            <w:vAlign w:val="bottom"/>
          </w:tcPr>
          <w:p w:rsidR="0026400C" w:rsidRPr="00A76EB7" w:rsidRDefault="0026400C" w:rsidP="00A76EB7">
            <w:pPr>
              <w:jc w:val="center"/>
              <w:rPr>
                <w:color w:val="000000"/>
              </w:rPr>
            </w:pPr>
            <w:r w:rsidRPr="00A76EB7">
              <w:rPr>
                <w:color w:val="000000"/>
                <w:sz w:val="22"/>
                <w:szCs w:val="22"/>
              </w:rPr>
              <w:t>82,4</w:t>
            </w:r>
          </w:p>
        </w:tc>
      </w:tr>
      <w:tr w:rsidR="0026400C" w:rsidRPr="00EF602B" w:rsidTr="00A76EB7">
        <w:tc>
          <w:tcPr>
            <w:tcW w:w="3227" w:type="dxa"/>
            <w:vAlign w:val="bottom"/>
          </w:tcPr>
          <w:p w:rsidR="0026400C" w:rsidRPr="00A76EB7" w:rsidRDefault="0026400C" w:rsidP="005A353A">
            <w:pPr>
              <w:rPr>
                <w:color w:val="000000"/>
              </w:rPr>
            </w:pPr>
            <w:r w:rsidRPr="00A76EB7">
              <w:rPr>
                <w:color w:val="000000"/>
              </w:rPr>
              <w:t>в том числе коровы</w:t>
            </w:r>
          </w:p>
        </w:tc>
        <w:tc>
          <w:tcPr>
            <w:tcW w:w="1009" w:type="dxa"/>
            <w:vAlign w:val="bottom"/>
          </w:tcPr>
          <w:p w:rsidR="0026400C" w:rsidRPr="00A76EB7" w:rsidRDefault="0026400C" w:rsidP="00A76EB7">
            <w:pPr>
              <w:jc w:val="center"/>
              <w:rPr>
                <w:color w:val="000000"/>
                <w:lang w:val="en-US"/>
              </w:rPr>
            </w:pPr>
            <w:r w:rsidRPr="00A76EB7">
              <w:rPr>
                <w:color w:val="000000"/>
                <w:lang w:val="en-US"/>
              </w:rPr>
              <w:t>83</w:t>
            </w:r>
          </w:p>
        </w:tc>
        <w:tc>
          <w:tcPr>
            <w:tcW w:w="1010" w:type="dxa"/>
            <w:vAlign w:val="bottom"/>
          </w:tcPr>
          <w:p w:rsidR="0026400C" w:rsidRPr="00A76EB7" w:rsidRDefault="0026400C" w:rsidP="00A76EB7">
            <w:pPr>
              <w:jc w:val="center"/>
              <w:rPr>
                <w:color w:val="000000"/>
                <w:lang w:val="en-US"/>
              </w:rPr>
            </w:pPr>
            <w:r w:rsidRPr="00A76EB7">
              <w:rPr>
                <w:color w:val="000000"/>
                <w:lang w:val="en-US"/>
              </w:rPr>
              <w:t>81</w:t>
            </w:r>
          </w:p>
        </w:tc>
        <w:tc>
          <w:tcPr>
            <w:tcW w:w="1010" w:type="dxa"/>
            <w:vAlign w:val="bottom"/>
          </w:tcPr>
          <w:p w:rsidR="0026400C" w:rsidRPr="00A76EB7" w:rsidRDefault="0026400C" w:rsidP="00A76EB7">
            <w:pPr>
              <w:jc w:val="center"/>
              <w:rPr>
                <w:color w:val="000000"/>
                <w:lang w:val="en-US"/>
              </w:rPr>
            </w:pPr>
            <w:r w:rsidRPr="00A76EB7">
              <w:rPr>
                <w:color w:val="000000"/>
                <w:lang w:val="en-US"/>
              </w:rPr>
              <w:t>75</w:t>
            </w:r>
          </w:p>
        </w:tc>
        <w:tc>
          <w:tcPr>
            <w:tcW w:w="1010" w:type="dxa"/>
            <w:vAlign w:val="bottom"/>
          </w:tcPr>
          <w:p w:rsidR="0026400C" w:rsidRPr="00A76EB7" w:rsidRDefault="0026400C" w:rsidP="00A76EB7">
            <w:pPr>
              <w:jc w:val="center"/>
              <w:rPr>
                <w:color w:val="000000"/>
                <w:lang w:val="en-US"/>
              </w:rPr>
            </w:pPr>
            <w:r w:rsidRPr="00A76EB7">
              <w:rPr>
                <w:color w:val="000000"/>
                <w:lang w:val="en-US"/>
              </w:rPr>
              <w:t>70</w:t>
            </w:r>
          </w:p>
        </w:tc>
        <w:tc>
          <w:tcPr>
            <w:tcW w:w="1010" w:type="dxa"/>
            <w:vAlign w:val="bottom"/>
          </w:tcPr>
          <w:p w:rsidR="0026400C" w:rsidRPr="00A76EB7" w:rsidRDefault="0026400C" w:rsidP="00A76EB7">
            <w:pPr>
              <w:jc w:val="center"/>
              <w:rPr>
                <w:color w:val="000000"/>
                <w:lang w:val="en-US"/>
              </w:rPr>
            </w:pPr>
            <w:r w:rsidRPr="00A76EB7">
              <w:rPr>
                <w:color w:val="000000"/>
                <w:lang w:val="en-US"/>
              </w:rPr>
              <w:t>67</w:t>
            </w:r>
          </w:p>
        </w:tc>
        <w:tc>
          <w:tcPr>
            <w:tcW w:w="1010" w:type="dxa"/>
            <w:vAlign w:val="bottom"/>
          </w:tcPr>
          <w:p w:rsidR="0026400C" w:rsidRPr="00A76EB7" w:rsidRDefault="0026400C" w:rsidP="00A76EB7">
            <w:pPr>
              <w:jc w:val="center"/>
              <w:rPr>
                <w:color w:val="000000"/>
              </w:rPr>
            </w:pPr>
            <w:r w:rsidRPr="00A76EB7">
              <w:rPr>
                <w:color w:val="000000"/>
                <w:sz w:val="22"/>
                <w:szCs w:val="22"/>
              </w:rPr>
              <w:t>80,7</w:t>
            </w:r>
          </w:p>
        </w:tc>
      </w:tr>
      <w:tr w:rsidR="0026400C" w:rsidRPr="00EF602B" w:rsidTr="00A76EB7">
        <w:tc>
          <w:tcPr>
            <w:tcW w:w="9286" w:type="dxa"/>
            <w:gridSpan w:val="7"/>
            <w:vAlign w:val="center"/>
          </w:tcPr>
          <w:p w:rsidR="0026400C" w:rsidRPr="00A76EB7" w:rsidRDefault="0026400C" w:rsidP="00A76EB7">
            <w:pPr>
              <w:jc w:val="center"/>
              <w:rPr>
                <w:color w:val="000000"/>
              </w:rPr>
            </w:pPr>
            <w:r w:rsidRPr="00A76EB7">
              <w:rPr>
                <w:color w:val="000000"/>
              </w:rPr>
              <w:t>Крестьянские (фермерские) хозяйства и индивидуальные предприниматели</w:t>
            </w:r>
          </w:p>
        </w:tc>
      </w:tr>
      <w:tr w:rsidR="0026400C" w:rsidRPr="00EF602B" w:rsidTr="00A76EB7">
        <w:tc>
          <w:tcPr>
            <w:tcW w:w="3227" w:type="dxa"/>
            <w:vAlign w:val="bottom"/>
          </w:tcPr>
          <w:p w:rsidR="0026400C" w:rsidRPr="00A76EB7" w:rsidRDefault="0026400C" w:rsidP="005A353A">
            <w:pPr>
              <w:rPr>
                <w:color w:val="000000"/>
              </w:rPr>
            </w:pPr>
            <w:r w:rsidRPr="00A76EB7">
              <w:rPr>
                <w:color w:val="000000"/>
              </w:rPr>
              <w:t>Крупный рогатый скот</w:t>
            </w:r>
          </w:p>
        </w:tc>
        <w:tc>
          <w:tcPr>
            <w:tcW w:w="1009" w:type="dxa"/>
            <w:vAlign w:val="bottom"/>
          </w:tcPr>
          <w:p w:rsidR="0026400C" w:rsidRPr="00A76EB7" w:rsidRDefault="0026400C" w:rsidP="00A76EB7">
            <w:pPr>
              <w:jc w:val="center"/>
              <w:rPr>
                <w:color w:val="000000"/>
                <w:lang w:val="en-US"/>
              </w:rPr>
            </w:pPr>
            <w:r w:rsidRPr="00A76EB7">
              <w:rPr>
                <w:color w:val="000000"/>
                <w:lang w:val="en-US"/>
              </w:rPr>
              <w:t>32,9</w:t>
            </w:r>
          </w:p>
        </w:tc>
        <w:tc>
          <w:tcPr>
            <w:tcW w:w="1010" w:type="dxa"/>
            <w:vAlign w:val="bottom"/>
          </w:tcPr>
          <w:p w:rsidR="0026400C" w:rsidRPr="00A76EB7" w:rsidRDefault="0026400C" w:rsidP="00A76EB7">
            <w:pPr>
              <w:jc w:val="center"/>
              <w:rPr>
                <w:color w:val="000000"/>
                <w:lang w:val="en-US"/>
              </w:rPr>
            </w:pPr>
            <w:r w:rsidRPr="00A76EB7">
              <w:rPr>
                <w:color w:val="000000"/>
                <w:lang w:val="en-US"/>
              </w:rPr>
              <w:t>35,7</w:t>
            </w:r>
          </w:p>
        </w:tc>
        <w:tc>
          <w:tcPr>
            <w:tcW w:w="1010" w:type="dxa"/>
            <w:vAlign w:val="bottom"/>
          </w:tcPr>
          <w:p w:rsidR="0026400C" w:rsidRPr="00A76EB7" w:rsidRDefault="0026400C" w:rsidP="00A76EB7">
            <w:pPr>
              <w:jc w:val="center"/>
              <w:rPr>
                <w:color w:val="000000"/>
              </w:rPr>
            </w:pPr>
            <w:r w:rsidRPr="00A76EB7">
              <w:rPr>
                <w:color w:val="000000"/>
                <w:lang w:val="en-US"/>
              </w:rPr>
              <w:t>36</w:t>
            </w:r>
            <w:r w:rsidRPr="00A76EB7">
              <w:rPr>
                <w:color w:val="000000"/>
              </w:rPr>
              <w:t>,6</w:t>
            </w:r>
          </w:p>
        </w:tc>
        <w:tc>
          <w:tcPr>
            <w:tcW w:w="1010" w:type="dxa"/>
            <w:vAlign w:val="bottom"/>
          </w:tcPr>
          <w:p w:rsidR="0026400C" w:rsidRPr="00A76EB7" w:rsidRDefault="0026400C" w:rsidP="00A76EB7">
            <w:pPr>
              <w:jc w:val="center"/>
              <w:rPr>
                <w:color w:val="000000"/>
              </w:rPr>
            </w:pPr>
            <w:r w:rsidRPr="00A76EB7">
              <w:rPr>
                <w:color w:val="000000"/>
                <w:lang w:val="en-US"/>
              </w:rPr>
              <w:t>38</w:t>
            </w:r>
            <w:r w:rsidRPr="00A76EB7">
              <w:rPr>
                <w:color w:val="000000"/>
              </w:rPr>
              <w:t>,7</w:t>
            </w:r>
          </w:p>
        </w:tc>
        <w:tc>
          <w:tcPr>
            <w:tcW w:w="1010" w:type="dxa"/>
            <w:vAlign w:val="bottom"/>
          </w:tcPr>
          <w:p w:rsidR="0026400C" w:rsidRPr="00A76EB7" w:rsidRDefault="0026400C" w:rsidP="00A76EB7">
            <w:pPr>
              <w:jc w:val="center"/>
              <w:rPr>
                <w:color w:val="000000"/>
                <w:lang w:val="en-US"/>
              </w:rPr>
            </w:pPr>
            <w:r w:rsidRPr="00A76EB7">
              <w:rPr>
                <w:color w:val="000000"/>
                <w:lang w:val="en-US"/>
              </w:rPr>
              <w:t>39</w:t>
            </w:r>
            <w:r w:rsidRPr="00A76EB7">
              <w:rPr>
                <w:color w:val="000000"/>
              </w:rPr>
              <w:t>,</w:t>
            </w:r>
            <w:r w:rsidRPr="00A76EB7">
              <w:rPr>
                <w:color w:val="000000"/>
                <w:lang w:val="en-US"/>
              </w:rPr>
              <w:t>0</w:t>
            </w:r>
          </w:p>
        </w:tc>
        <w:tc>
          <w:tcPr>
            <w:tcW w:w="1010" w:type="dxa"/>
            <w:vAlign w:val="bottom"/>
          </w:tcPr>
          <w:p w:rsidR="0026400C" w:rsidRPr="00A76EB7" w:rsidRDefault="0026400C" w:rsidP="00A76EB7">
            <w:pPr>
              <w:jc w:val="center"/>
              <w:rPr>
                <w:color w:val="000000"/>
              </w:rPr>
            </w:pPr>
            <w:r w:rsidRPr="00A76EB7">
              <w:rPr>
                <w:color w:val="000000"/>
                <w:sz w:val="22"/>
                <w:szCs w:val="22"/>
              </w:rPr>
              <w:t>118,8</w:t>
            </w:r>
          </w:p>
        </w:tc>
      </w:tr>
      <w:tr w:rsidR="0026400C" w:rsidRPr="00EF602B" w:rsidTr="00A76EB7">
        <w:tc>
          <w:tcPr>
            <w:tcW w:w="3227" w:type="dxa"/>
            <w:vAlign w:val="bottom"/>
          </w:tcPr>
          <w:p w:rsidR="0026400C" w:rsidRPr="00A76EB7" w:rsidRDefault="0026400C" w:rsidP="005A353A">
            <w:pPr>
              <w:rPr>
                <w:color w:val="000000"/>
              </w:rPr>
            </w:pPr>
            <w:r w:rsidRPr="00A76EB7">
              <w:rPr>
                <w:color w:val="000000"/>
              </w:rPr>
              <w:t>в том числе коровы</w:t>
            </w:r>
          </w:p>
        </w:tc>
        <w:tc>
          <w:tcPr>
            <w:tcW w:w="1009" w:type="dxa"/>
            <w:vAlign w:val="bottom"/>
          </w:tcPr>
          <w:p w:rsidR="0026400C" w:rsidRPr="00A76EB7" w:rsidRDefault="0026400C" w:rsidP="00A76EB7">
            <w:pPr>
              <w:jc w:val="center"/>
              <w:rPr>
                <w:color w:val="000000"/>
                <w:lang w:val="en-US"/>
              </w:rPr>
            </w:pPr>
            <w:r w:rsidRPr="00A76EB7">
              <w:rPr>
                <w:color w:val="000000"/>
                <w:lang w:val="en-US"/>
              </w:rPr>
              <w:t>12,2</w:t>
            </w:r>
          </w:p>
        </w:tc>
        <w:tc>
          <w:tcPr>
            <w:tcW w:w="1010" w:type="dxa"/>
            <w:vAlign w:val="bottom"/>
          </w:tcPr>
          <w:p w:rsidR="0026400C" w:rsidRPr="00A76EB7" w:rsidRDefault="0026400C" w:rsidP="00A76EB7">
            <w:pPr>
              <w:jc w:val="center"/>
              <w:rPr>
                <w:color w:val="000000"/>
                <w:lang w:val="en-US"/>
              </w:rPr>
            </w:pPr>
            <w:r w:rsidRPr="00A76EB7">
              <w:rPr>
                <w:color w:val="000000"/>
                <w:lang w:val="en-US"/>
              </w:rPr>
              <w:t>12,9</w:t>
            </w:r>
          </w:p>
        </w:tc>
        <w:tc>
          <w:tcPr>
            <w:tcW w:w="1010" w:type="dxa"/>
            <w:vAlign w:val="bottom"/>
          </w:tcPr>
          <w:p w:rsidR="0026400C" w:rsidRPr="00A76EB7" w:rsidRDefault="0026400C" w:rsidP="00A76EB7">
            <w:pPr>
              <w:jc w:val="center"/>
              <w:rPr>
                <w:color w:val="000000"/>
              </w:rPr>
            </w:pPr>
            <w:r w:rsidRPr="00A76EB7">
              <w:rPr>
                <w:color w:val="000000"/>
              </w:rPr>
              <w:t>14,0</w:t>
            </w:r>
          </w:p>
        </w:tc>
        <w:tc>
          <w:tcPr>
            <w:tcW w:w="1010" w:type="dxa"/>
            <w:vAlign w:val="bottom"/>
          </w:tcPr>
          <w:p w:rsidR="0026400C" w:rsidRPr="00A76EB7" w:rsidRDefault="0026400C" w:rsidP="00A76EB7">
            <w:pPr>
              <w:jc w:val="center"/>
              <w:rPr>
                <w:color w:val="000000"/>
              </w:rPr>
            </w:pPr>
            <w:r w:rsidRPr="00A76EB7">
              <w:rPr>
                <w:color w:val="000000"/>
              </w:rPr>
              <w:t>14,7</w:t>
            </w:r>
          </w:p>
        </w:tc>
        <w:tc>
          <w:tcPr>
            <w:tcW w:w="1010" w:type="dxa"/>
            <w:vAlign w:val="bottom"/>
          </w:tcPr>
          <w:p w:rsidR="0026400C" w:rsidRPr="00A76EB7" w:rsidRDefault="0026400C" w:rsidP="00A76EB7">
            <w:pPr>
              <w:jc w:val="center"/>
              <w:rPr>
                <w:color w:val="000000"/>
              </w:rPr>
            </w:pPr>
            <w:r w:rsidRPr="00A76EB7">
              <w:rPr>
                <w:color w:val="000000"/>
                <w:lang w:val="en-US"/>
              </w:rPr>
              <w:t>15</w:t>
            </w:r>
            <w:r w:rsidRPr="00A76EB7">
              <w:rPr>
                <w:color w:val="000000"/>
              </w:rPr>
              <w:t>,</w:t>
            </w:r>
            <w:r w:rsidRPr="00A76EB7">
              <w:rPr>
                <w:color w:val="000000"/>
                <w:lang w:val="en-US"/>
              </w:rPr>
              <w:t>6</w:t>
            </w:r>
          </w:p>
        </w:tc>
        <w:tc>
          <w:tcPr>
            <w:tcW w:w="1010" w:type="dxa"/>
            <w:vAlign w:val="bottom"/>
          </w:tcPr>
          <w:p w:rsidR="0026400C" w:rsidRPr="00A76EB7" w:rsidRDefault="0026400C" w:rsidP="00A76EB7">
            <w:pPr>
              <w:jc w:val="center"/>
              <w:rPr>
                <w:color w:val="000000"/>
              </w:rPr>
            </w:pPr>
            <w:r w:rsidRPr="00A76EB7">
              <w:rPr>
                <w:color w:val="000000"/>
                <w:sz w:val="22"/>
                <w:szCs w:val="22"/>
              </w:rPr>
              <w:t>127,9</w:t>
            </w:r>
          </w:p>
        </w:tc>
      </w:tr>
    </w:tbl>
    <w:p w:rsidR="0026400C" w:rsidRDefault="0026400C" w:rsidP="00EF602B">
      <w:pPr>
        <w:spacing w:line="360" w:lineRule="auto"/>
        <w:jc w:val="center"/>
        <w:rPr>
          <w:color w:val="000000"/>
          <w:sz w:val="28"/>
          <w:szCs w:val="28"/>
        </w:rPr>
      </w:pPr>
    </w:p>
    <w:p w:rsidR="0026400C" w:rsidRPr="006F61A6" w:rsidRDefault="0026400C" w:rsidP="00E612AA">
      <w:pPr>
        <w:pStyle w:val="af2"/>
        <w:spacing w:after="0" w:line="360" w:lineRule="auto"/>
        <w:ind w:right="-5" w:firstLine="709"/>
        <w:jc w:val="both"/>
        <w:rPr>
          <w:color w:val="000000"/>
        </w:rPr>
      </w:pPr>
      <w:r w:rsidRPr="006F61A6">
        <w:t xml:space="preserve">Проведённые расчёты показали, что </w:t>
      </w:r>
      <w:r>
        <w:t xml:space="preserve">общее </w:t>
      </w:r>
      <w:r w:rsidRPr="006F61A6">
        <w:t xml:space="preserve">сокращение поголовья крупного рогатого скота и коров </w:t>
      </w:r>
      <w:r>
        <w:t xml:space="preserve">в крае произошло за счет его уменьшения </w:t>
      </w:r>
      <w:r>
        <w:lastRenderedPageBreak/>
        <w:t xml:space="preserve">в </w:t>
      </w:r>
      <w:r w:rsidRPr="006F61A6">
        <w:t>сельскохозяйственных организаци</w:t>
      </w:r>
      <w:r>
        <w:t>ях и хозяйствах населения. В</w:t>
      </w:r>
      <w:r w:rsidRPr="006F61A6">
        <w:t xml:space="preserve"> к</w:t>
      </w:r>
      <w:r w:rsidRPr="006F61A6">
        <w:rPr>
          <w:color w:val="000000"/>
        </w:rPr>
        <w:t>рестья</w:t>
      </w:r>
      <w:r w:rsidRPr="006F61A6">
        <w:rPr>
          <w:color w:val="000000"/>
        </w:rPr>
        <w:t>н</w:t>
      </w:r>
      <w:r w:rsidRPr="006F61A6">
        <w:rPr>
          <w:color w:val="000000"/>
        </w:rPr>
        <w:t>ских (фермерских) хозяйствах</w:t>
      </w:r>
      <w:r>
        <w:rPr>
          <w:color w:val="000000"/>
        </w:rPr>
        <w:t xml:space="preserve"> </w:t>
      </w:r>
      <w:r w:rsidRPr="006F61A6">
        <w:rPr>
          <w:color w:val="000000"/>
        </w:rPr>
        <w:t>и у индивидуальных предпринимателей за 2010</w:t>
      </w:r>
      <w:r>
        <w:rPr>
          <w:color w:val="000000"/>
        </w:rPr>
        <w:t>–</w:t>
      </w:r>
      <w:r w:rsidRPr="006F61A6">
        <w:rPr>
          <w:color w:val="000000"/>
        </w:rPr>
        <w:t>2014</w:t>
      </w:r>
      <w:r>
        <w:rPr>
          <w:color w:val="000000"/>
        </w:rPr>
        <w:t xml:space="preserve"> </w:t>
      </w:r>
      <w:r w:rsidRPr="006F61A6">
        <w:rPr>
          <w:color w:val="000000"/>
        </w:rPr>
        <w:t>гг</w:t>
      </w:r>
      <w:r>
        <w:rPr>
          <w:color w:val="000000"/>
        </w:rPr>
        <w:t>.</w:t>
      </w:r>
      <w:r w:rsidRPr="006F61A6">
        <w:rPr>
          <w:color w:val="000000"/>
        </w:rPr>
        <w:t xml:space="preserve"> поголовье крупного рогатого скота увеличилось на 18,8</w:t>
      </w:r>
      <w:r>
        <w:rPr>
          <w:color w:val="000000"/>
        </w:rPr>
        <w:t xml:space="preserve"> </w:t>
      </w:r>
      <w:r w:rsidRPr="006F61A6">
        <w:rPr>
          <w:color w:val="000000"/>
        </w:rPr>
        <w:t>%, а коров – на 27,9</w:t>
      </w:r>
      <w:r>
        <w:rPr>
          <w:color w:val="000000"/>
        </w:rPr>
        <w:t xml:space="preserve"> </w:t>
      </w:r>
      <w:r w:rsidRPr="006F61A6">
        <w:rPr>
          <w:color w:val="000000"/>
        </w:rPr>
        <w:t>%.</w:t>
      </w:r>
    </w:p>
    <w:p w:rsidR="0026400C" w:rsidRPr="006F61A6" w:rsidRDefault="0026400C" w:rsidP="00634920">
      <w:pPr>
        <w:pStyle w:val="af2"/>
        <w:spacing w:after="0" w:line="360" w:lineRule="auto"/>
        <w:ind w:right="-5" w:firstLine="709"/>
        <w:jc w:val="both"/>
      </w:pPr>
      <w:r w:rsidRPr="006F61A6">
        <w:rPr>
          <w:color w:val="000000"/>
        </w:rPr>
        <w:t>Дин</w:t>
      </w:r>
      <w:r w:rsidRPr="006F61A6">
        <w:t>амика удоев на корову</w:t>
      </w:r>
      <w:r>
        <w:t xml:space="preserve"> </w:t>
      </w:r>
      <w:r w:rsidRPr="006F61A6">
        <w:t xml:space="preserve">по категориям хозяйств </w:t>
      </w:r>
      <w:r>
        <w:t xml:space="preserve">в Краснодарском крае </w:t>
      </w:r>
      <w:r w:rsidRPr="006F61A6">
        <w:t xml:space="preserve">представлена в табл. </w:t>
      </w:r>
      <w:r>
        <w:t>5</w:t>
      </w:r>
      <w:r w:rsidRPr="006F61A6">
        <w:t>.</w:t>
      </w:r>
    </w:p>
    <w:p w:rsidR="0026400C" w:rsidRDefault="0026400C" w:rsidP="00634920">
      <w:pPr>
        <w:pStyle w:val="af2"/>
        <w:spacing w:after="0" w:line="360" w:lineRule="auto"/>
        <w:ind w:right="-5" w:firstLine="709"/>
        <w:jc w:val="both"/>
      </w:pPr>
    </w:p>
    <w:p w:rsidR="0026400C" w:rsidRDefault="0026400C" w:rsidP="00634920">
      <w:pPr>
        <w:pStyle w:val="af2"/>
        <w:spacing w:after="0" w:line="360" w:lineRule="auto"/>
        <w:ind w:right="-5"/>
        <w:jc w:val="both"/>
      </w:pPr>
      <w:r>
        <w:t xml:space="preserve">Таблица 5 – Удой молока на корову по категориям хозяйств в </w:t>
      </w:r>
    </w:p>
    <w:p w:rsidR="0026400C" w:rsidRDefault="0026400C" w:rsidP="00A57D04">
      <w:pPr>
        <w:pStyle w:val="af2"/>
        <w:spacing w:after="0" w:line="360" w:lineRule="auto"/>
        <w:ind w:right="-5" w:firstLine="1560"/>
        <w:jc w:val="both"/>
      </w:pPr>
      <w:r>
        <w:t xml:space="preserve">Краснодарском крае, кг </w:t>
      </w:r>
    </w:p>
    <w:p w:rsidR="0026400C" w:rsidRDefault="0026400C" w:rsidP="00A57D04">
      <w:pPr>
        <w:pStyle w:val="af2"/>
        <w:spacing w:after="0" w:line="360" w:lineRule="auto"/>
        <w:ind w:right="-5" w:firstLine="156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4"/>
        <w:gridCol w:w="878"/>
        <w:gridCol w:w="878"/>
        <w:gridCol w:w="878"/>
        <w:gridCol w:w="878"/>
        <w:gridCol w:w="878"/>
        <w:gridCol w:w="1046"/>
        <w:gridCol w:w="1046"/>
      </w:tblGrid>
      <w:tr w:rsidR="0026400C" w:rsidRPr="00A57D04" w:rsidTr="00A57D04">
        <w:tc>
          <w:tcPr>
            <w:tcW w:w="1509" w:type="pct"/>
            <w:vMerge w:val="restart"/>
            <w:vAlign w:val="center"/>
          </w:tcPr>
          <w:p w:rsidR="0026400C" w:rsidRPr="00A57D04" w:rsidRDefault="0026400C" w:rsidP="00102DEB">
            <w:pPr>
              <w:widowControl w:val="0"/>
              <w:autoSpaceDE w:val="0"/>
              <w:autoSpaceDN w:val="0"/>
              <w:adjustRightInd w:val="0"/>
              <w:jc w:val="center"/>
            </w:pPr>
            <w:r>
              <w:t>Показатель</w:t>
            </w:r>
          </w:p>
        </w:tc>
        <w:tc>
          <w:tcPr>
            <w:tcW w:w="473" w:type="pct"/>
            <w:vMerge w:val="restart"/>
            <w:vAlign w:val="center"/>
          </w:tcPr>
          <w:p w:rsidR="0026400C" w:rsidRPr="00A57D04" w:rsidRDefault="0026400C" w:rsidP="0086204F">
            <w:pPr>
              <w:widowControl w:val="0"/>
              <w:autoSpaceDE w:val="0"/>
              <w:autoSpaceDN w:val="0"/>
              <w:adjustRightInd w:val="0"/>
              <w:jc w:val="center"/>
            </w:pPr>
            <w:r w:rsidRPr="00A57D04">
              <w:t>2010г.</w:t>
            </w:r>
          </w:p>
        </w:tc>
        <w:tc>
          <w:tcPr>
            <w:tcW w:w="473" w:type="pct"/>
            <w:vMerge w:val="restart"/>
            <w:vAlign w:val="center"/>
          </w:tcPr>
          <w:p w:rsidR="0026400C" w:rsidRPr="00A57D04" w:rsidRDefault="0026400C" w:rsidP="0086204F">
            <w:pPr>
              <w:widowControl w:val="0"/>
              <w:autoSpaceDE w:val="0"/>
              <w:autoSpaceDN w:val="0"/>
              <w:adjustRightInd w:val="0"/>
              <w:jc w:val="center"/>
            </w:pPr>
            <w:r w:rsidRPr="00A57D04">
              <w:t>2011г.</w:t>
            </w:r>
          </w:p>
        </w:tc>
        <w:tc>
          <w:tcPr>
            <w:tcW w:w="473" w:type="pct"/>
            <w:vMerge w:val="restart"/>
            <w:vAlign w:val="center"/>
          </w:tcPr>
          <w:p w:rsidR="0026400C" w:rsidRPr="00A57D04" w:rsidRDefault="0026400C" w:rsidP="0086204F">
            <w:pPr>
              <w:widowControl w:val="0"/>
              <w:autoSpaceDE w:val="0"/>
              <w:autoSpaceDN w:val="0"/>
              <w:adjustRightInd w:val="0"/>
              <w:jc w:val="center"/>
            </w:pPr>
            <w:r w:rsidRPr="00A57D04">
              <w:t>2012г.</w:t>
            </w:r>
          </w:p>
        </w:tc>
        <w:tc>
          <w:tcPr>
            <w:tcW w:w="473" w:type="pct"/>
            <w:vMerge w:val="restart"/>
            <w:vAlign w:val="center"/>
          </w:tcPr>
          <w:p w:rsidR="0026400C" w:rsidRPr="00A57D04" w:rsidRDefault="0026400C" w:rsidP="00A57D04">
            <w:pPr>
              <w:widowControl w:val="0"/>
              <w:autoSpaceDE w:val="0"/>
              <w:autoSpaceDN w:val="0"/>
              <w:adjustRightInd w:val="0"/>
              <w:jc w:val="center"/>
            </w:pPr>
            <w:r w:rsidRPr="00A57D04">
              <w:t>2013г.</w:t>
            </w:r>
          </w:p>
        </w:tc>
        <w:tc>
          <w:tcPr>
            <w:tcW w:w="473" w:type="pct"/>
            <w:vMerge w:val="restart"/>
            <w:vAlign w:val="center"/>
          </w:tcPr>
          <w:p w:rsidR="0026400C" w:rsidRPr="00A57D04" w:rsidRDefault="0026400C" w:rsidP="00A57D04">
            <w:pPr>
              <w:widowControl w:val="0"/>
              <w:autoSpaceDE w:val="0"/>
              <w:autoSpaceDN w:val="0"/>
              <w:adjustRightInd w:val="0"/>
              <w:jc w:val="center"/>
            </w:pPr>
            <w:r w:rsidRPr="00A57D04">
              <w:t>2014г.</w:t>
            </w:r>
          </w:p>
        </w:tc>
        <w:tc>
          <w:tcPr>
            <w:tcW w:w="1126" w:type="pct"/>
            <w:gridSpan w:val="2"/>
            <w:vAlign w:val="center"/>
          </w:tcPr>
          <w:p w:rsidR="0026400C" w:rsidRPr="00A57D04" w:rsidRDefault="0026400C" w:rsidP="00102DEB">
            <w:pPr>
              <w:widowControl w:val="0"/>
              <w:autoSpaceDE w:val="0"/>
              <w:autoSpaceDN w:val="0"/>
              <w:adjustRightInd w:val="0"/>
              <w:jc w:val="center"/>
            </w:pPr>
            <w:r w:rsidRPr="00A57D04">
              <w:t>2014 г. в % к</w:t>
            </w:r>
          </w:p>
        </w:tc>
      </w:tr>
      <w:tr w:rsidR="0026400C" w:rsidRPr="00A57D04" w:rsidTr="00A57D04">
        <w:tc>
          <w:tcPr>
            <w:tcW w:w="1509" w:type="pct"/>
            <w:vMerge/>
            <w:vAlign w:val="center"/>
          </w:tcPr>
          <w:p w:rsidR="0026400C" w:rsidRPr="00A57D04" w:rsidRDefault="0026400C" w:rsidP="00102DEB">
            <w:pPr>
              <w:widowControl w:val="0"/>
              <w:autoSpaceDE w:val="0"/>
              <w:autoSpaceDN w:val="0"/>
              <w:adjustRightInd w:val="0"/>
              <w:jc w:val="center"/>
            </w:pPr>
          </w:p>
        </w:tc>
        <w:tc>
          <w:tcPr>
            <w:tcW w:w="473" w:type="pct"/>
            <w:vMerge/>
            <w:vAlign w:val="center"/>
          </w:tcPr>
          <w:p w:rsidR="0026400C" w:rsidRPr="00A57D04" w:rsidRDefault="0026400C" w:rsidP="0086204F">
            <w:pPr>
              <w:widowControl w:val="0"/>
              <w:autoSpaceDE w:val="0"/>
              <w:autoSpaceDN w:val="0"/>
              <w:adjustRightInd w:val="0"/>
              <w:jc w:val="center"/>
            </w:pPr>
          </w:p>
        </w:tc>
        <w:tc>
          <w:tcPr>
            <w:tcW w:w="473" w:type="pct"/>
            <w:vMerge/>
            <w:vAlign w:val="center"/>
          </w:tcPr>
          <w:p w:rsidR="0026400C" w:rsidRPr="00A57D04" w:rsidRDefault="0026400C" w:rsidP="0086204F">
            <w:pPr>
              <w:widowControl w:val="0"/>
              <w:autoSpaceDE w:val="0"/>
              <w:autoSpaceDN w:val="0"/>
              <w:adjustRightInd w:val="0"/>
              <w:jc w:val="center"/>
            </w:pPr>
          </w:p>
        </w:tc>
        <w:tc>
          <w:tcPr>
            <w:tcW w:w="473" w:type="pct"/>
            <w:vMerge/>
            <w:vAlign w:val="center"/>
          </w:tcPr>
          <w:p w:rsidR="0026400C" w:rsidRPr="00A57D04" w:rsidRDefault="0026400C" w:rsidP="0086204F">
            <w:pPr>
              <w:widowControl w:val="0"/>
              <w:autoSpaceDE w:val="0"/>
              <w:autoSpaceDN w:val="0"/>
              <w:adjustRightInd w:val="0"/>
              <w:jc w:val="center"/>
            </w:pPr>
          </w:p>
        </w:tc>
        <w:tc>
          <w:tcPr>
            <w:tcW w:w="473" w:type="pct"/>
            <w:vMerge/>
            <w:vAlign w:val="center"/>
          </w:tcPr>
          <w:p w:rsidR="0026400C" w:rsidRPr="00A57D04" w:rsidRDefault="0026400C" w:rsidP="0086204F">
            <w:pPr>
              <w:widowControl w:val="0"/>
              <w:autoSpaceDE w:val="0"/>
              <w:autoSpaceDN w:val="0"/>
              <w:adjustRightInd w:val="0"/>
              <w:jc w:val="center"/>
            </w:pPr>
          </w:p>
        </w:tc>
        <w:tc>
          <w:tcPr>
            <w:tcW w:w="473" w:type="pct"/>
            <w:vMerge/>
            <w:vAlign w:val="center"/>
          </w:tcPr>
          <w:p w:rsidR="0026400C" w:rsidRPr="00A57D04" w:rsidRDefault="0026400C" w:rsidP="0086204F">
            <w:pPr>
              <w:widowControl w:val="0"/>
              <w:autoSpaceDE w:val="0"/>
              <w:autoSpaceDN w:val="0"/>
              <w:adjustRightInd w:val="0"/>
              <w:jc w:val="center"/>
            </w:pPr>
          </w:p>
        </w:tc>
        <w:tc>
          <w:tcPr>
            <w:tcW w:w="563" w:type="pct"/>
            <w:vAlign w:val="center"/>
          </w:tcPr>
          <w:p w:rsidR="0026400C" w:rsidRPr="00A57D04" w:rsidRDefault="0026400C" w:rsidP="00A57D04">
            <w:pPr>
              <w:widowControl w:val="0"/>
              <w:autoSpaceDE w:val="0"/>
              <w:autoSpaceDN w:val="0"/>
              <w:adjustRightInd w:val="0"/>
              <w:jc w:val="center"/>
            </w:pPr>
            <w:r w:rsidRPr="00A57D04">
              <w:t>2010</w:t>
            </w:r>
            <w:r>
              <w:t xml:space="preserve"> </w:t>
            </w:r>
            <w:r w:rsidRPr="00A57D04">
              <w:t>г.</w:t>
            </w:r>
          </w:p>
        </w:tc>
        <w:tc>
          <w:tcPr>
            <w:tcW w:w="563" w:type="pct"/>
            <w:vAlign w:val="center"/>
          </w:tcPr>
          <w:p w:rsidR="0026400C" w:rsidRPr="00A57D04" w:rsidRDefault="0026400C" w:rsidP="0086204F">
            <w:pPr>
              <w:widowControl w:val="0"/>
              <w:autoSpaceDE w:val="0"/>
              <w:autoSpaceDN w:val="0"/>
              <w:adjustRightInd w:val="0"/>
              <w:jc w:val="center"/>
            </w:pPr>
            <w:r w:rsidRPr="00A57D04">
              <w:t>2013</w:t>
            </w:r>
            <w:r>
              <w:t xml:space="preserve"> </w:t>
            </w:r>
            <w:r w:rsidRPr="00A57D04">
              <w:t>г.</w:t>
            </w:r>
          </w:p>
        </w:tc>
      </w:tr>
      <w:tr w:rsidR="0026400C" w:rsidRPr="00A57D04" w:rsidTr="00A57D04">
        <w:tc>
          <w:tcPr>
            <w:tcW w:w="1509" w:type="pct"/>
            <w:vAlign w:val="bottom"/>
          </w:tcPr>
          <w:p w:rsidR="0026400C" w:rsidRPr="00A57D04" w:rsidRDefault="0026400C" w:rsidP="00A57D04">
            <w:pPr>
              <w:rPr>
                <w:color w:val="000000"/>
              </w:rPr>
            </w:pPr>
            <w:r>
              <w:rPr>
                <w:color w:val="000000"/>
              </w:rPr>
              <w:t>Хозяйства всех катег</w:t>
            </w:r>
            <w:r>
              <w:rPr>
                <w:color w:val="000000"/>
              </w:rPr>
              <w:t>о</w:t>
            </w:r>
            <w:r>
              <w:rPr>
                <w:color w:val="000000"/>
              </w:rPr>
              <w:t>рий</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5419</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5468</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5714</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5822</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6052</w:t>
            </w:r>
          </w:p>
        </w:tc>
        <w:tc>
          <w:tcPr>
            <w:tcW w:w="563" w:type="pct"/>
            <w:vAlign w:val="bottom"/>
          </w:tcPr>
          <w:p w:rsidR="0026400C" w:rsidRPr="00A57D04" w:rsidRDefault="0026400C" w:rsidP="00A57D04">
            <w:pPr>
              <w:jc w:val="center"/>
              <w:rPr>
                <w:color w:val="000000"/>
              </w:rPr>
            </w:pPr>
            <w:r w:rsidRPr="00A57D04">
              <w:rPr>
                <w:color w:val="000000"/>
              </w:rPr>
              <w:t>111,7</w:t>
            </w:r>
          </w:p>
        </w:tc>
        <w:tc>
          <w:tcPr>
            <w:tcW w:w="563" w:type="pct"/>
            <w:vAlign w:val="bottom"/>
          </w:tcPr>
          <w:p w:rsidR="0026400C" w:rsidRPr="00A57D04" w:rsidRDefault="0026400C" w:rsidP="00A57D04">
            <w:pPr>
              <w:ind w:firstLine="142"/>
              <w:jc w:val="center"/>
              <w:rPr>
                <w:color w:val="000000"/>
              </w:rPr>
            </w:pPr>
            <w:r w:rsidRPr="00A57D04">
              <w:rPr>
                <w:color w:val="000000"/>
              </w:rPr>
              <w:t>104,0</w:t>
            </w:r>
          </w:p>
        </w:tc>
      </w:tr>
      <w:tr w:rsidR="0026400C" w:rsidRPr="00A57D04" w:rsidTr="00A57D04">
        <w:tc>
          <w:tcPr>
            <w:tcW w:w="1509" w:type="pct"/>
            <w:vAlign w:val="bottom"/>
          </w:tcPr>
          <w:p w:rsidR="0026400C" w:rsidRPr="00A57D04" w:rsidRDefault="0026400C" w:rsidP="00A57D04">
            <w:pPr>
              <w:jc w:val="both"/>
              <w:rPr>
                <w:color w:val="000000"/>
              </w:rPr>
            </w:pPr>
            <w:r w:rsidRPr="00A57D04">
              <w:rPr>
                <w:color w:val="000000"/>
              </w:rPr>
              <w:t>Сельскохозяйственные организации (без суб</w:t>
            </w:r>
            <w:r w:rsidRPr="00A57D04">
              <w:rPr>
                <w:color w:val="000000"/>
              </w:rPr>
              <w:t>ъ</w:t>
            </w:r>
            <w:r w:rsidRPr="00A57D04">
              <w:rPr>
                <w:color w:val="000000"/>
              </w:rPr>
              <w:t>ектов малого предпр</w:t>
            </w:r>
            <w:r w:rsidRPr="00A57D04">
              <w:rPr>
                <w:color w:val="000000"/>
              </w:rPr>
              <w:t>и</w:t>
            </w:r>
            <w:r w:rsidRPr="00A57D04">
              <w:rPr>
                <w:color w:val="000000"/>
              </w:rPr>
              <w:t>нимательства)</w:t>
            </w:r>
          </w:p>
        </w:tc>
        <w:tc>
          <w:tcPr>
            <w:tcW w:w="473" w:type="pct"/>
            <w:vAlign w:val="bottom"/>
          </w:tcPr>
          <w:p w:rsidR="0026400C" w:rsidRPr="00A57D04" w:rsidRDefault="0026400C" w:rsidP="00A57D04">
            <w:pPr>
              <w:spacing w:before="20" w:after="20" w:line="264" w:lineRule="auto"/>
              <w:ind w:right="57"/>
              <w:jc w:val="center"/>
              <w:rPr>
                <w:color w:val="000000"/>
                <w:lang w:val="en-US"/>
              </w:rPr>
            </w:pPr>
            <w:r w:rsidRPr="00A57D04">
              <w:rPr>
                <w:color w:val="000000"/>
                <w:lang w:val="en-US"/>
              </w:rPr>
              <w:t>5451</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5519</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5889</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6017</w:t>
            </w:r>
          </w:p>
        </w:tc>
        <w:tc>
          <w:tcPr>
            <w:tcW w:w="473" w:type="pct"/>
            <w:vAlign w:val="bottom"/>
          </w:tcPr>
          <w:p w:rsidR="0026400C" w:rsidRPr="00A57D04" w:rsidRDefault="0026400C" w:rsidP="00A57D04">
            <w:pPr>
              <w:spacing w:before="20" w:after="20" w:line="264" w:lineRule="auto"/>
              <w:ind w:right="57"/>
              <w:jc w:val="center"/>
              <w:rPr>
                <w:color w:val="000000"/>
              </w:rPr>
            </w:pPr>
            <w:r w:rsidRPr="00A57D04">
              <w:rPr>
                <w:color w:val="000000"/>
              </w:rPr>
              <w:t>6389</w:t>
            </w:r>
          </w:p>
        </w:tc>
        <w:tc>
          <w:tcPr>
            <w:tcW w:w="563" w:type="pct"/>
            <w:vAlign w:val="bottom"/>
          </w:tcPr>
          <w:p w:rsidR="0026400C" w:rsidRPr="00A57D04" w:rsidRDefault="0026400C" w:rsidP="00A57D04">
            <w:pPr>
              <w:jc w:val="center"/>
              <w:rPr>
                <w:color w:val="000000"/>
              </w:rPr>
            </w:pPr>
            <w:r w:rsidRPr="00A57D04">
              <w:rPr>
                <w:color w:val="000000"/>
              </w:rPr>
              <w:t>117,2</w:t>
            </w:r>
          </w:p>
        </w:tc>
        <w:tc>
          <w:tcPr>
            <w:tcW w:w="563" w:type="pct"/>
            <w:vAlign w:val="bottom"/>
          </w:tcPr>
          <w:p w:rsidR="0026400C" w:rsidRPr="00A57D04" w:rsidRDefault="0026400C" w:rsidP="00A57D04">
            <w:pPr>
              <w:ind w:firstLine="142"/>
              <w:jc w:val="center"/>
              <w:rPr>
                <w:color w:val="000000"/>
              </w:rPr>
            </w:pPr>
            <w:r w:rsidRPr="00A57D04">
              <w:rPr>
                <w:color w:val="000000"/>
              </w:rPr>
              <w:t>106,2</w:t>
            </w:r>
          </w:p>
        </w:tc>
      </w:tr>
    </w:tbl>
    <w:p w:rsidR="0026400C" w:rsidRDefault="0026400C" w:rsidP="00634920">
      <w:pPr>
        <w:pStyle w:val="af2"/>
        <w:spacing w:after="0" w:line="360" w:lineRule="auto"/>
        <w:ind w:right="-568" w:firstLine="709"/>
        <w:jc w:val="both"/>
      </w:pPr>
    </w:p>
    <w:p w:rsidR="0026400C" w:rsidRPr="006F61A6" w:rsidRDefault="0026400C" w:rsidP="00634920">
      <w:pPr>
        <w:spacing w:line="360" w:lineRule="auto"/>
        <w:ind w:firstLine="709"/>
        <w:jc w:val="both"/>
        <w:rPr>
          <w:sz w:val="28"/>
          <w:szCs w:val="28"/>
        </w:rPr>
      </w:pPr>
      <w:r>
        <w:rPr>
          <w:sz w:val="28"/>
          <w:szCs w:val="28"/>
        </w:rPr>
        <w:t>У</w:t>
      </w:r>
      <w:r w:rsidRPr="006F61A6">
        <w:rPr>
          <w:sz w:val="28"/>
          <w:szCs w:val="28"/>
        </w:rPr>
        <w:t>дой на корову во всех категориях хозяйств в Краснодарском крае возрос в 2014 г. по сравнению с 2010 г. на 11,7</w:t>
      </w:r>
      <w:r>
        <w:rPr>
          <w:sz w:val="28"/>
          <w:szCs w:val="28"/>
        </w:rPr>
        <w:t xml:space="preserve"> </w:t>
      </w:r>
      <w:r w:rsidRPr="006F61A6">
        <w:rPr>
          <w:sz w:val="28"/>
          <w:szCs w:val="28"/>
        </w:rPr>
        <w:t>%, в сельскохозяйственных ор</w:t>
      </w:r>
      <w:r>
        <w:rPr>
          <w:sz w:val="28"/>
          <w:szCs w:val="28"/>
        </w:rPr>
        <w:t>ганизациях прирост у</w:t>
      </w:r>
      <w:r w:rsidRPr="006F61A6">
        <w:rPr>
          <w:sz w:val="28"/>
          <w:szCs w:val="28"/>
        </w:rPr>
        <w:t>доя составил 17,2</w:t>
      </w:r>
      <w:r>
        <w:rPr>
          <w:sz w:val="28"/>
          <w:szCs w:val="28"/>
        </w:rPr>
        <w:t xml:space="preserve"> %. Вместе с тем,</w:t>
      </w:r>
      <w:r w:rsidRPr="006F61A6">
        <w:rPr>
          <w:sz w:val="28"/>
          <w:szCs w:val="28"/>
        </w:rPr>
        <w:t xml:space="preserve"> рост удоев за период 2010</w:t>
      </w:r>
      <w:r>
        <w:rPr>
          <w:sz w:val="28"/>
          <w:szCs w:val="28"/>
        </w:rPr>
        <w:t>-</w:t>
      </w:r>
      <w:r w:rsidRPr="006F61A6">
        <w:rPr>
          <w:sz w:val="28"/>
          <w:szCs w:val="28"/>
        </w:rPr>
        <w:t>2014</w:t>
      </w:r>
      <w:r>
        <w:rPr>
          <w:sz w:val="28"/>
          <w:szCs w:val="28"/>
        </w:rPr>
        <w:t xml:space="preserve"> </w:t>
      </w:r>
      <w:r w:rsidRPr="006F61A6">
        <w:rPr>
          <w:sz w:val="28"/>
          <w:szCs w:val="28"/>
        </w:rPr>
        <w:t>гг</w:t>
      </w:r>
      <w:r>
        <w:rPr>
          <w:sz w:val="28"/>
          <w:szCs w:val="28"/>
        </w:rPr>
        <w:t>.</w:t>
      </w:r>
      <w:r w:rsidRPr="006F61A6">
        <w:rPr>
          <w:sz w:val="28"/>
          <w:szCs w:val="28"/>
        </w:rPr>
        <w:t xml:space="preserve"> не смог компенсировать сокращение поголовья к</w:t>
      </w:r>
      <w:r w:rsidRPr="006F61A6">
        <w:rPr>
          <w:sz w:val="28"/>
          <w:szCs w:val="28"/>
        </w:rPr>
        <w:t>о</w:t>
      </w:r>
      <w:r w:rsidRPr="006F61A6">
        <w:rPr>
          <w:sz w:val="28"/>
          <w:szCs w:val="28"/>
        </w:rPr>
        <w:t>ров</w:t>
      </w:r>
      <w:r>
        <w:rPr>
          <w:sz w:val="28"/>
          <w:szCs w:val="28"/>
        </w:rPr>
        <w:t>,</w:t>
      </w:r>
      <w:r w:rsidRPr="006F61A6">
        <w:rPr>
          <w:sz w:val="28"/>
          <w:szCs w:val="28"/>
        </w:rPr>
        <w:t xml:space="preserve"> в результате чего объём производства молока в 2014</w:t>
      </w:r>
      <w:r>
        <w:rPr>
          <w:sz w:val="28"/>
          <w:szCs w:val="28"/>
        </w:rPr>
        <w:t xml:space="preserve"> </w:t>
      </w:r>
      <w:r w:rsidRPr="006F61A6">
        <w:rPr>
          <w:sz w:val="28"/>
          <w:szCs w:val="28"/>
        </w:rPr>
        <w:t>г. не достиг уровня 2010</w:t>
      </w:r>
      <w:r>
        <w:rPr>
          <w:sz w:val="28"/>
          <w:szCs w:val="28"/>
        </w:rPr>
        <w:t xml:space="preserve"> </w:t>
      </w:r>
      <w:r w:rsidRPr="006F61A6">
        <w:rPr>
          <w:sz w:val="28"/>
          <w:szCs w:val="28"/>
        </w:rPr>
        <w:t>г. (табл.</w:t>
      </w:r>
      <w:r>
        <w:rPr>
          <w:sz w:val="28"/>
          <w:szCs w:val="28"/>
        </w:rPr>
        <w:t xml:space="preserve"> </w:t>
      </w:r>
      <w:r w:rsidRPr="006F61A6">
        <w:rPr>
          <w:sz w:val="28"/>
          <w:szCs w:val="28"/>
        </w:rPr>
        <w:t>1).</w:t>
      </w:r>
    </w:p>
    <w:p w:rsidR="0026400C" w:rsidRDefault="0026400C" w:rsidP="00634920">
      <w:pPr>
        <w:pStyle w:val="FR1"/>
        <w:widowControl/>
        <w:spacing w:before="0" w:line="353" w:lineRule="auto"/>
        <w:ind w:left="0" w:right="-5" w:firstLine="709"/>
        <w:jc w:val="both"/>
        <w:rPr>
          <w:rFonts w:ascii="Times New Roman" w:hAnsi="Times New Roman" w:cs="Times New Roman"/>
          <w:b w:val="0"/>
          <w:iCs/>
          <w:sz w:val="28"/>
          <w:szCs w:val="28"/>
        </w:rPr>
      </w:pPr>
      <w:r>
        <w:rPr>
          <w:rFonts w:ascii="Times New Roman" w:hAnsi="Times New Roman" w:cs="Times New Roman"/>
          <w:b w:val="0"/>
          <w:iCs/>
          <w:sz w:val="28"/>
          <w:szCs w:val="28"/>
        </w:rPr>
        <w:t>Средние цены на молоко и соотношение цен на молочные продукты на различных стадиях товаропроводящей сети Краснодарского края отр</w:t>
      </w:r>
      <w:r>
        <w:rPr>
          <w:rFonts w:ascii="Times New Roman" w:hAnsi="Times New Roman" w:cs="Times New Roman"/>
          <w:b w:val="0"/>
          <w:iCs/>
          <w:sz w:val="28"/>
          <w:szCs w:val="28"/>
        </w:rPr>
        <w:t>а</w:t>
      </w:r>
      <w:r>
        <w:rPr>
          <w:rFonts w:ascii="Times New Roman" w:hAnsi="Times New Roman" w:cs="Times New Roman"/>
          <w:b w:val="0"/>
          <w:iCs/>
          <w:sz w:val="28"/>
          <w:szCs w:val="28"/>
        </w:rPr>
        <w:t>жены в таблице 6.</w:t>
      </w:r>
    </w:p>
    <w:p w:rsidR="0026400C" w:rsidRDefault="0026400C" w:rsidP="00634920">
      <w:pPr>
        <w:pStyle w:val="af2"/>
        <w:spacing w:after="0" w:line="372" w:lineRule="auto"/>
        <w:ind w:right="-5" w:firstLine="709"/>
        <w:jc w:val="both"/>
      </w:pPr>
      <w:r>
        <w:t xml:space="preserve">Как видно из расчётов, потребительская цена на молоко значительно превышает цену сельскохозяйственных производителей, что негативно сказывается на рыночной конъюнктуре и воспроизводственных процессах в молочном скотоводстве. </w:t>
      </w:r>
    </w:p>
    <w:p w:rsidR="0026400C" w:rsidRDefault="0026400C" w:rsidP="00634920">
      <w:pPr>
        <w:pStyle w:val="FR1"/>
        <w:widowControl/>
        <w:spacing w:before="0" w:line="353" w:lineRule="auto"/>
        <w:ind w:left="0"/>
        <w:jc w:val="both"/>
        <w:rPr>
          <w:rFonts w:ascii="Times New Roman" w:hAnsi="Times New Roman" w:cs="Times New Roman"/>
          <w:b w:val="0"/>
          <w:iCs/>
          <w:sz w:val="28"/>
          <w:szCs w:val="28"/>
        </w:rPr>
      </w:pPr>
      <w:r>
        <w:rPr>
          <w:rFonts w:ascii="Times New Roman" w:hAnsi="Times New Roman" w:cs="Times New Roman"/>
          <w:b w:val="0"/>
          <w:iCs/>
          <w:sz w:val="28"/>
          <w:szCs w:val="28"/>
        </w:rPr>
        <w:lastRenderedPageBreak/>
        <w:t>Таблица 6 – Средние цены на молоко и соотношение цен на молочную</w:t>
      </w:r>
    </w:p>
    <w:p w:rsidR="0026400C" w:rsidRDefault="0026400C" w:rsidP="00F809AD">
      <w:pPr>
        <w:pStyle w:val="FR1"/>
        <w:widowControl/>
        <w:spacing w:before="0" w:line="353" w:lineRule="auto"/>
        <w:ind w:left="0" w:firstLine="1560"/>
        <w:jc w:val="both"/>
        <w:rPr>
          <w:rFonts w:ascii="Times New Roman" w:hAnsi="Times New Roman" w:cs="Times New Roman"/>
          <w:b w:val="0"/>
          <w:iCs/>
          <w:sz w:val="28"/>
          <w:szCs w:val="28"/>
        </w:rPr>
      </w:pPr>
      <w:r>
        <w:rPr>
          <w:rFonts w:ascii="Times New Roman" w:hAnsi="Times New Roman" w:cs="Times New Roman"/>
          <w:b w:val="0"/>
          <w:iCs/>
          <w:sz w:val="28"/>
          <w:szCs w:val="28"/>
        </w:rPr>
        <w:t xml:space="preserve">продукцию на различных этапах товаропроводящей сети </w:t>
      </w:r>
    </w:p>
    <w:p w:rsidR="0026400C" w:rsidRDefault="0026400C" w:rsidP="00F809AD">
      <w:pPr>
        <w:pStyle w:val="FR1"/>
        <w:widowControl/>
        <w:spacing w:before="0" w:line="353" w:lineRule="auto"/>
        <w:ind w:left="0" w:firstLine="1560"/>
        <w:jc w:val="both"/>
        <w:rPr>
          <w:rFonts w:ascii="Times New Roman" w:hAnsi="Times New Roman" w:cs="Times New Roman"/>
          <w:b w:val="0"/>
          <w:iCs/>
          <w:sz w:val="28"/>
          <w:szCs w:val="28"/>
        </w:rPr>
      </w:pPr>
      <w:r>
        <w:rPr>
          <w:rFonts w:ascii="Times New Roman" w:hAnsi="Times New Roman" w:cs="Times New Roman"/>
          <w:b w:val="0"/>
          <w:iCs/>
          <w:sz w:val="28"/>
          <w:szCs w:val="28"/>
        </w:rPr>
        <w:t>Краснодарского края</w:t>
      </w:r>
    </w:p>
    <w:p w:rsidR="0026400C" w:rsidRDefault="0026400C" w:rsidP="00F809AD">
      <w:pPr>
        <w:pStyle w:val="FR1"/>
        <w:widowControl/>
        <w:spacing w:before="0" w:line="353" w:lineRule="auto"/>
        <w:ind w:left="0" w:firstLine="1560"/>
        <w:jc w:val="both"/>
        <w:rPr>
          <w:rFonts w:ascii="Times New Roman" w:hAnsi="Times New Roman" w:cs="Times New Roman"/>
          <w:b w:val="0"/>
          <w:iCs/>
          <w:sz w:val="28"/>
          <w:szCs w:val="28"/>
        </w:rPr>
      </w:pPr>
    </w:p>
    <w:tbl>
      <w:tblPr>
        <w:tblW w:w="4912" w:type="pct"/>
        <w:tblBorders>
          <w:insideH w:val="dotted" w:sz="4" w:space="0" w:color="auto"/>
          <w:insideV w:val="dotted" w:sz="4" w:space="0" w:color="auto"/>
        </w:tblBorders>
        <w:tblLayout w:type="fixed"/>
        <w:tblLook w:val="00A0" w:firstRow="1" w:lastRow="0" w:firstColumn="1" w:lastColumn="0" w:noHBand="0" w:noVBand="0"/>
      </w:tblPr>
      <w:tblGrid>
        <w:gridCol w:w="2136"/>
        <w:gridCol w:w="712"/>
        <w:gridCol w:w="713"/>
        <w:gridCol w:w="721"/>
        <w:gridCol w:w="724"/>
        <w:gridCol w:w="715"/>
        <w:gridCol w:w="15"/>
        <w:gridCol w:w="671"/>
        <w:gridCol w:w="9"/>
        <w:gridCol w:w="671"/>
        <w:gridCol w:w="26"/>
        <w:gridCol w:w="653"/>
        <w:gridCol w:w="15"/>
        <w:gridCol w:w="33"/>
        <w:gridCol w:w="624"/>
        <w:gridCol w:w="18"/>
        <w:gridCol w:w="16"/>
        <w:gridCol w:w="651"/>
      </w:tblGrid>
      <w:tr w:rsidR="0026400C" w:rsidRPr="008742A7" w:rsidTr="00F809AD">
        <w:trPr>
          <w:trHeight w:val="170"/>
          <w:tblHeader/>
        </w:trPr>
        <w:tc>
          <w:tcPr>
            <w:tcW w:w="1170" w:type="pct"/>
            <w:vMerge w:val="restart"/>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0" w:beforeAutospacing="0" w:after="0" w:afterAutospacing="0" w:line="228" w:lineRule="auto"/>
              <w:jc w:val="center"/>
            </w:pPr>
            <w:r>
              <w:rPr>
                <w:sz w:val="22"/>
                <w:szCs w:val="22"/>
              </w:rPr>
              <w:t>Показатель</w:t>
            </w:r>
          </w:p>
        </w:tc>
        <w:tc>
          <w:tcPr>
            <w:tcW w:w="1973" w:type="pct"/>
            <w:gridSpan w:val="6"/>
            <w:tcBorders>
              <w:top w:val="single" w:sz="4" w:space="0" w:color="auto"/>
              <w:left w:val="single" w:sz="4" w:space="0" w:color="auto"/>
              <w:bottom w:val="single" w:sz="4" w:space="0" w:color="auto"/>
              <w:right w:val="single" w:sz="4" w:space="0" w:color="auto"/>
            </w:tcBorders>
            <w:vAlign w:val="center"/>
          </w:tcPr>
          <w:p w:rsidR="0026400C" w:rsidRPr="008742A7" w:rsidRDefault="0026400C" w:rsidP="005979E4">
            <w:pPr>
              <w:pStyle w:val="a4"/>
              <w:spacing w:before="0" w:beforeAutospacing="0" w:after="0" w:afterAutospacing="0" w:line="228" w:lineRule="auto"/>
              <w:jc w:val="center"/>
              <w:rPr>
                <w:iCs/>
              </w:rPr>
            </w:pPr>
            <w:r w:rsidRPr="008742A7">
              <w:rPr>
                <w:iCs/>
                <w:sz w:val="22"/>
                <w:szCs w:val="22"/>
              </w:rPr>
              <w:t>Средние цены, руб.</w:t>
            </w:r>
            <w:r>
              <w:rPr>
                <w:iCs/>
                <w:sz w:val="22"/>
                <w:szCs w:val="22"/>
              </w:rPr>
              <w:t>/кг</w:t>
            </w:r>
          </w:p>
        </w:tc>
        <w:tc>
          <w:tcPr>
            <w:tcW w:w="1857" w:type="pct"/>
            <w:gridSpan w:val="11"/>
            <w:tcBorders>
              <w:top w:val="single" w:sz="4" w:space="0" w:color="auto"/>
              <w:left w:val="single" w:sz="4" w:space="0" w:color="auto"/>
              <w:bottom w:val="single" w:sz="4" w:space="0" w:color="auto"/>
              <w:right w:val="single" w:sz="4" w:space="0" w:color="auto"/>
            </w:tcBorders>
            <w:vAlign w:val="center"/>
          </w:tcPr>
          <w:p w:rsidR="0026400C" w:rsidRPr="008742A7" w:rsidRDefault="0026400C" w:rsidP="00437932">
            <w:pPr>
              <w:pStyle w:val="a4"/>
              <w:spacing w:before="0" w:beforeAutospacing="0" w:after="0" w:afterAutospacing="0" w:line="228" w:lineRule="auto"/>
              <w:ind w:left="-113" w:right="-113"/>
              <w:jc w:val="center"/>
              <w:rPr>
                <w:iCs/>
              </w:rPr>
            </w:pPr>
            <w:r w:rsidRPr="008742A7">
              <w:rPr>
                <w:iCs/>
                <w:sz w:val="22"/>
                <w:szCs w:val="22"/>
              </w:rPr>
              <w:t xml:space="preserve">Соотношение цен на </w:t>
            </w:r>
            <w:r>
              <w:rPr>
                <w:iCs/>
                <w:sz w:val="22"/>
                <w:szCs w:val="22"/>
              </w:rPr>
              <w:t>молочную продукцию на различных этапах</w:t>
            </w:r>
            <w:r w:rsidRPr="008742A7">
              <w:rPr>
                <w:iCs/>
                <w:sz w:val="22"/>
                <w:szCs w:val="22"/>
              </w:rPr>
              <w:t xml:space="preserve"> товаропроводящей сети, %</w:t>
            </w:r>
          </w:p>
        </w:tc>
      </w:tr>
      <w:tr w:rsidR="0026400C" w:rsidRPr="008742A7" w:rsidTr="00F809AD">
        <w:trPr>
          <w:trHeight w:val="170"/>
          <w:tblHeader/>
        </w:trPr>
        <w:tc>
          <w:tcPr>
            <w:tcW w:w="1170" w:type="pct"/>
            <w:vMerge/>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spacing w:line="228" w:lineRule="auto"/>
              <w:jc w:val="center"/>
            </w:pPr>
          </w:p>
        </w:tc>
        <w:tc>
          <w:tcPr>
            <w:tcW w:w="390" w:type="pct"/>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pPr>
            <w:r w:rsidRPr="008742A7">
              <w:rPr>
                <w:iCs/>
                <w:sz w:val="22"/>
                <w:szCs w:val="22"/>
              </w:rPr>
              <w:t>2010</w:t>
            </w:r>
            <w:r>
              <w:rPr>
                <w:iCs/>
                <w:sz w:val="22"/>
                <w:szCs w:val="22"/>
              </w:rPr>
              <w:t>г.</w:t>
            </w:r>
          </w:p>
        </w:tc>
        <w:tc>
          <w:tcPr>
            <w:tcW w:w="391" w:type="pct"/>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pPr>
            <w:r w:rsidRPr="008742A7">
              <w:rPr>
                <w:sz w:val="22"/>
                <w:szCs w:val="22"/>
              </w:rPr>
              <w:t>2011</w:t>
            </w:r>
            <w:r>
              <w:rPr>
                <w:sz w:val="22"/>
                <w:szCs w:val="22"/>
              </w:rPr>
              <w:t>г.</w:t>
            </w:r>
          </w:p>
        </w:tc>
        <w:tc>
          <w:tcPr>
            <w:tcW w:w="395" w:type="pct"/>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rPr>
                <w:iCs/>
              </w:rPr>
            </w:pPr>
            <w:r w:rsidRPr="008742A7">
              <w:rPr>
                <w:iCs/>
                <w:sz w:val="22"/>
                <w:szCs w:val="22"/>
              </w:rPr>
              <w:t>2012</w:t>
            </w:r>
            <w:r>
              <w:rPr>
                <w:iCs/>
                <w:sz w:val="22"/>
                <w:szCs w:val="22"/>
              </w:rPr>
              <w:t>г.</w:t>
            </w:r>
          </w:p>
        </w:tc>
        <w:tc>
          <w:tcPr>
            <w:tcW w:w="397" w:type="pct"/>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rPr>
                <w:iCs/>
              </w:rPr>
            </w:pPr>
            <w:r w:rsidRPr="008742A7">
              <w:rPr>
                <w:iCs/>
                <w:sz w:val="22"/>
                <w:szCs w:val="22"/>
              </w:rPr>
              <w:t>2013</w:t>
            </w:r>
            <w:r>
              <w:rPr>
                <w:iCs/>
                <w:sz w:val="22"/>
                <w:szCs w:val="22"/>
              </w:rPr>
              <w:t>г.</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rPr>
                <w:iCs/>
              </w:rPr>
            </w:pPr>
            <w:r w:rsidRPr="008742A7">
              <w:rPr>
                <w:iCs/>
                <w:sz w:val="22"/>
                <w:szCs w:val="22"/>
              </w:rPr>
              <w:t>2014</w:t>
            </w:r>
            <w:r>
              <w:rPr>
                <w:iCs/>
                <w:sz w:val="22"/>
                <w:szCs w:val="22"/>
              </w:rPr>
              <w:t>г.</w:t>
            </w:r>
          </w:p>
        </w:tc>
        <w:tc>
          <w:tcPr>
            <w:tcW w:w="373" w:type="pct"/>
            <w:gridSpan w:val="2"/>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pPr>
            <w:r w:rsidRPr="008742A7">
              <w:rPr>
                <w:iCs/>
                <w:sz w:val="22"/>
                <w:szCs w:val="22"/>
              </w:rPr>
              <w:t>2010</w:t>
            </w:r>
            <w:r>
              <w:rPr>
                <w:iCs/>
                <w:sz w:val="22"/>
                <w:szCs w:val="22"/>
              </w:rPr>
              <w:t>г.</w:t>
            </w:r>
          </w:p>
        </w:tc>
        <w:tc>
          <w:tcPr>
            <w:tcW w:w="382" w:type="pct"/>
            <w:gridSpan w:val="2"/>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pPr>
            <w:r w:rsidRPr="008742A7">
              <w:rPr>
                <w:sz w:val="22"/>
                <w:szCs w:val="22"/>
              </w:rPr>
              <w:t>2011</w:t>
            </w:r>
            <w:r>
              <w:rPr>
                <w:sz w:val="22"/>
                <w:szCs w:val="22"/>
              </w:rPr>
              <w:t>г.</w:t>
            </w:r>
          </w:p>
        </w:tc>
        <w:tc>
          <w:tcPr>
            <w:tcW w:w="384" w:type="pct"/>
            <w:gridSpan w:val="3"/>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rPr>
                <w:iCs/>
              </w:rPr>
            </w:pPr>
            <w:r w:rsidRPr="008742A7">
              <w:rPr>
                <w:iCs/>
                <w:sz w:val="22"/>
                <w:szCs w:val="22"/>
              </w:rPr>
              <w:t>2012</w:t>
            </w:r>
            <w:r>
              <w:rPr>
                <w:iCs/>
                <w:sz w:val="22"/>
                <w:szCs w:val="22"/>
              </w:rPr>
              <w:t>г.</w:t>
            </w:r>
          </w:p>
        </w:tc>
        <w:tc>
          <w:tcPr>
            <w:tcW w:w="361" w:type="pct"/>
            <w:gridSpan w:val="3"/>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rPr>
                <w:iCs/>
              </w:rPr>
            </w:pPr>
            <w:r w:rsidRPr="008742A7">
              <w:rPr>
                <w:iCs/>
                <w:sz w:val="22"/>
                <w:szCs w:val="22"/>
              </w:rPr>
              <w:t>2013</w:t>
            </w:r>
            <w:r>
              <w:rPr>
                <w:iCs/>
                <w:sz w:val="22"/>
                <w:szCs w:val="22"/>
              </w:rPr>
              <w:t>г.</w:t>
            </w:r>
          </w:p>
        </w:tc>
        <w:tc>
          <w:tcPr>
            <w:tcW w:w="357" w:type="pct"/>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57" w:right="-113"/>
              <w:jc w:val="center"/>
              <w:rPr>
                <w:iCs/>
              </w:rPr>
            </w:pPr>
            <w:r w:rsidRPr="008742A7">
              <w:rPr>
                <w:iCs/>
                <w:sz w:val="22"/>
                <w:szCs w:val="22"/>
              </w:rPr>
              <w:t>2014</w:t>
            </w:r>
            <w:r>
              <w:rPr>
                <w:iCs/>
                <w:sz w:val="22"/>
                <w:szCs w:val="22"/>
              </w:rPr>
              <w:t>г.</w:t>
            </w:r>
          </w:p>
        </w:tc>
      </w:tr>
      <w:tr w:rsidR="0026400C" w:rsidRPr="008742A7" w:rsidTr="00102DEB">
        <w:trPr>
          <w:trHeight w:val="170"/>
        </w:trPr>
        <w:tc>
          <w:tcPr>
            <w:tcW w:w="5000" w:type="pct"/>
            <w:gridSpan w:val="18"/>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113" w:right="-113"/>
              <w:jc w:val="center"/>
            </w:pPr>
            <w:r w:rsidRPr="008742A7">
              <w:rPr>
                <w:bCs/>
                <w:spacing w:val="-4"/>
                <w:sz w:val="22"/>
                <w:szCs w:val="22"/>
              </w:rPr>
              <w:t>Молоко сырое крупного рогатого скота</w:t>
            </w:r>
          </w:p>
        </w:tc>
      </w:tr>
      <w:tr w:rsidR="0026400C" w:rsidRPr="008742A7" w:rsidTr="00F809AD">
        <w:trPr>
          <w:trHeight w:val="170"/>
        </w:trPr>
        <w:tc>
          <w:tcPr>
            <w:tcW w:w="1170" w:type="pct"/>
            <w:tcBorders>
              <w:top w:val="single" w:sz="4" w:space="0" w:color="auto"/>
              <w:left w:val="single" w:sz="4" w:space="0" w:color="auto"/>
              <w:bottom w:val="single" w:sz="4" w:space="0" w:color="auto"/>
              <w:right w:val="single" w:sz="4" w:space="0" w:color="auto"/>
            </w:tcBorders>
          </w:tcPr>
          <w:p w:rsidR="0026400C" w:rsidRPr="008742A7" w:rsidRDefault="0026400C" w:rsidP="00102DEB">
            <w:pPr>
              <w:pStyle w:val="a4"/>
              <w:spacing w:before="20" w:beforeAutospacing="0" w:after="20" w:afterAutospacing="0" w:line="228" w:lineRule="auto"/>
              <w:ind w:left="-57"/>
              <w:rPr>
                <w:spacing w:val="-4"/>
              </w:rPr>
            </w:pPr>
            <w:r w:rsidRPr="008742A7">
              <w:rPr>
                <w:spacing w:val="-2"/>
                <w:sz w:val="22"/>
                <w:szCs w:val="22"/>
              </w:rPr>
              <w:t>Цена сельскохозя</w:t>
            </w:r>
            <w:r w:rsidRPr="008742A7">
              <w:rPr>
                <w:spacing w:val="-2"/>
                <w:sz w:val="22"/>
                <w:szCs w:val="22"/>
              </w:rPr>
              <w:t>й</w:t>
            </w:r>
            <w:r w:rsidRPr="008742A7">
              <w:rPr>
                <w:spacing w:val="-2"/>
                <w:sz w:val="22"/>
                <w:szCs w:val="22"/>
              </w:rPr>
              <w:t>ственных произв</w:t>
            </w:r>
            <w:r w:rsidRPr="008742A7">
              <w:rPr>
                <w:spacing w:val="-2"/>
                <w:sz w:val="22"/>
                <w:szCs w:val="22"/>
              </w:rPr>
              <w:t>о</w:t>
            </w:r>
            <w:r w:rsidRPr="008742A7">
              <w:rPr>
                <w:spacing w:val="-2"/>
                <w:sz w:val="22"/>
                <w:szCs w:val="22"/>
              </w:rPr>
              <w:t>дителей</w:t>
            </w:r>
          </w:p>
        </w:tc>
        <w:tc>
          <w:tcPr>
            <w:tcW w:w="390"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13,5</w:t>
            </w:r>
          </w:p>
        </w:tc>
        <w:tc>
          <w:tcPr>
            <w:tcW w:w="391"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15,</w:t>
            </w:r>
            <w:r>
              <w:rPr>
                <w:sz w:val="22"/>
                <w:szCs w:val="22"/>
              </w:rPr>
              <w:t>3</w:t>
            </w:r>
          </w:p>
        </w:tc>
        <w:tc>
          <w:tcPr>
            <w:tcW w:w="395"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14,</w:t>
            </w:r>
            <w:r>
              <w:rPr>
                <w:sz w:val="22"/>
                <w:szCs w:val="22"/>
              </w:rPr>
              <w:t>6</w:t>
            </w:r>
          </w:p>
        </w:tc>
        <w:tc>
          <w:tcPr>
            <w:tcW w:w="397"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16,</w:t>
            </w:r>
            <w:r>
              <w:rPr>
                <w:sz w:val="22"/>
                <w:szCs w:val="22"/>
              </w:rPr>
              <w:t>9</w:t>
            </w:r>
          </w:p>
        </w:tc>
        <w:tc>
          <w:tcPr>
            <w:tcW w:w="392"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21,9</w:t>
            </w:r>
          </w:p>
        </w:tc>
        <w:tc>
          <w:tcPr>
            <w:tcW w:w="376"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sidRPr="008742A7">
              <w:rPr>
                <w:sz w:val="22"/>
                <w:szCs w:val="22"/>
              </w:rPr>
              <w:t>100,0</w:t>
            </w:r>
          </w:p>
        </w:tc>
        <w:tc>
          <w:tcPr>
            <w:tcW w:w="373"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sidRPr="008742A7">
              <w:rPr>
                <w:sz w:val="22"/>
                <w:szCs w:val="22"/>
              </w:rPr>
              <w:t>100,0</w:t>
            </w:r>
          </w:p>
        </w:tc>
        <w:tc>
          <w:tcPr>
            <w:tcW w:w="380" w:type="pct"/>
            <w:gridSpan w:val="3"/>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sidRPr="008742A7">
              <w:rPr>
                <w:sz w:val="22"/>
                <w:szCs w:val="22"/>
              </w:rPr>
              <w:t>100,0</w:t>
            </w:r>
          </w:p>
        </w:tc>
        <w:tc>
          <w:tcPr>
            <w:tcW w:w="370" w:type="pct"/>
            <w:gridSpan w:val="3"/>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sidRPr="008742A7">
              <w:rPr>
                <w:sz w:val="22"/>
                <w:szCs w:val="22"/>
              </w:rPr>
              <w:t>100,0</w:t>
            </w:r>
          </w:p>
        </w:tc>
        <w:tc>
          <w:tcPr>
            <w:tcW w:w="366"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sidRPr="008742A7">
              <w:rPr>
                <w:sz w:val="22"/>
                <w:szCs w:val="22"/>
              </w:rPr>
              <w:t>100,0</w:t>
            </w:r>
          </w:p>
        </w:tc>
      </w:tr>
      <w:tr w:rsidR="0026400C" w:rsidRPr="008742A7" w:rsidTr="00102DEB">
        <w:trPr>
          <w:trHeight w:val="170"/>
        </w:trPr>
        <w:tc>
          <w:tcPr>
            <w:tcW w:w="5000" w:type="pct"/>
            <w:gridSpan w:val="18"/>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113" w:right="-113"/>
              <w:jc w:val="center"/>
            </w:pPr>
            <w:r w:rsidRPr="008742A7">
              <w:rPr>
                <w:bCs/>
                <w:spacing w:val="-4"/>
                <w:sz w:val="22"/>
                <w:szCs w:val="22"/>
              </w:rPr>
              <w:t xml:space="preserve">Молоко питьевое </w:t>
            </w:r>
          </w:p>
        </w:tc>
      </w:tr>
      <w:tr w:rsidR="0026400C" w:rsidRPr="008742A7" w:rsidTr="00F809AD">
        <w:trPr>
          <w:trHeight w:val="170"/>
        </w:trPr>
        <w:tc>
          <w:tcPr>
            <w:tcW w:w="1170" w:type="pct"/>
            <w:tcBorders>
              <w:top w:val="single" w:sz="4" w:space="0" w:color="auto"/>
              <w:left w:val="single" w:sz="4" w:space="0" w:color="auto"/>
              <w:bottom w:val="single" w:sz="4" w:space="0" w:color="auto"/>
              <w:right w:val="single" w:sz="4" w:space="0" w:color="auto"/>
            </w:tcBorders>
          </w:tcPr>
          <w:p w:rsidR="0026400C" w:rsidRPr="008742A7" w:rsidRDefault="0026400C" w:rsidP="00102DEB">
            <w:pPr>
              <w:pStyle w:val="a4"/>
              <w:spacing w:before="20" w:beforeAutospacing="0" w:after="20" w:afterAutospacing="0" w:line="228" w:lineRule="auto"/>
              <w:ind w:left="-57" w:right="-57"/>
              <w:rPr>
                <w:spacing w:val="-4"/>
              </w:rPr>
            </w:pPr>
            <w:r w:rsidRPr="008742A7">
              <w:rPr>
                <w:spacing w:val="-4"/>
                <w:sz w:val="22"/>
                <w:szCs w:val="22"/>
              </w:rPr>
              <w:t>Цена производителей</w:t>
            </w:r>
          </w:p>
        </w:tc>
        <w:tc>
          <w:tcPr>
            <w:tcW w:w="390"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25,7</w:t>
            </w:r>
          </w:p>
        </w:tc>
        <w:tc>
          <w:tcPr>
            <w:tcW w:w="391"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27,</w:t>
            </w:r>
            <w:r>
              <w:rPr>
                <w:sz w:val="22"/>
                <w:szCs w:val="22"/>
              </w:rPr>
              <w:t>8</w:t>
            </w:r>
          </w:p>
        </w:tc>
        <w:tc>
          <w:tcPr>
            <w:tcW w:w="395"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28,</w:t>
            </w:r>
            <w:r>
              <w:rPr>
                <w:sz w:val="22"/>
                <w:szCs w:val="22"/>
              </w:rPr>
              <w:t>1</w:t>
            </w:r>
          </w:p>
        </w:tc>
        <w:tc>
          <w:tcPr>
            <w:tcW w:w="397"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29,2</w:t>
            </w:r>
          </w:p>
        </w:tc>
        <w:tc>
          <w:tcPr>
            <w:tcW w:w="392"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37,1</w:t>
            </w:r>
          </w:p>
        </w:tc>
        <w:tc>
          <w:tcPr>
            <w:tcW w:w="376"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DE219B">
            <w:pPr>
              <w:pStyle w:val="a4"/>
              <w:spacing w:before="20" w:beforeAutospacing="0" w:after="20" w:afterAutospacing="0" w:line="228" w:lineRule="auto"/>
              <w:ind w:left="-113"/>
              <w:jc w:val="right"/>
            </w:pPr>
            <w:r w:rsidRPr="008742A7">
              <w:rPr>
                <w:sz w:val="22"/>
                <w:szCs w:val="22"/>
              </w:rPr>
              <w:t>190,</w:t>
            </w:r>
            <w:r>
              <w:rPr>
                <w:sz w:val="22"/>
                <w:szCs w:val="22"/>
              </w:rPr>
              <w:t>4</w:t>
            </w:r>
          </w:p>
        </w:tc>
        <w:tc>
          <w:tcPr>
            <w:tcW w:w="373"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sidRPr="008742A7">
              <w:rPr>
                <w:sz w:val="22"/>
                <w:szCs w:val="22"/>
              </w:rPr>
              <w:t>181,7</w:t>
            </w:r>
          </w:p>
        </w:tc>
        <w:tc>
          <w:tcPr>
            <w:tcW w:w="380" w:type="pct"/>
            <w:gridSpan w:val="3"/>
            <w:tcBorders>
              <w:top w:val="single" w:sz="4" w:space="0" w:color="auto"/>
              <w:left w:val="single" w:sz="4" w:space="0" w:color="auto"/>
              <w:bottom w:val="single" w:sz="4" w:space="0" w:color="auto"/>
              <w:right w:val="single" w:sz="4" w:space="0" w:color="auto"/>
            </w:tcBorders>
            <w:vAlign w:val="bottom"/>
          </w:tcPr>
          <w:p w:rsidR="0026400C" w:rsidRPr="008742A7" w:rsidRDefault="0026400C" w:rsidP="00DE219B">
            <w:pPr>
              <w:pStyle w:val="a4"/>
              <w:spacing w:before="20" w:beforeAutospacing="0" w:after="20" w:afterAutospacing="0" w:line="228" w:lineRule="auto"/>
              <w:ind w:left="-113"/>
              <w:jc w:val="right"/>
            </w:pPr>
            <w:r w:rsidRPr="008742A7">
              <w:rPr>
                <w:sz w:val="22"/>
                <w:szCs w:val="22"/>
              </w:rPr>
              <w:t>192,</w:t>
            </w:r>
            <w:r>
              <w:rPr>
                <w:sz w:val="22"/>
                <w:szCs w:val="22"/>
              </w:rPr>
              <w:t>5</w:t>
            </w:r>
          </w:p>
        </w:tc>
        <w:tc>
          <w:tcPr>
            <w:tcW w:w="370" w:type="pct"/>
            <w:gridSpan w:val="3"/>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Pr>
                <w:sz w:val="22"/>
                <w:szCs w:val="22"/>
              </w:rPr>
              <w:t>172,8</w:t>
            </w:r>
          </w:p>
        </w:tc>
        <w:tc>
          <w:tcPr>
            <w:tcW w:w="366"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DE219B">
            <w:pPr>
              <w:pStyle w:val="a4"/>
              <w:spacing w:before="20" w:beforeAutospacing="0" w:after="20" w:afterAutospacing="0" w:line="228" w:lineRule="auto"/>
              <w:ind w:left="-113"/>
              <w:jc w:val="right"/>
            </w:pPr>
            <w:r w:rsidRPr="008742A7">
              <w:rPr>
                <w:sz w:val="22"/>
                <w:szCs w:val="22"/>
              </w:rPr>
              <w:t>169,</w:t>
            </w:r>
            <w:r>
              <w:rPr>
                <w:sz w:val="22"/>
                <w:szCs w:val="22"/>
              </w:rPr>
              <w:t>4</w:t>
            </w:r>
          </w:p>
        </w:tc>
      </w:tr>
      <w:tr w:rsidR="0026400C" w:rsidRPr="008742A7" w:rsidTr="00102DEB">
        <w:trPr>
          <w:trHeight w:val="170"/>
        </w:trPr>
        <w:tc>
          <w:tcPr>
            <w:tcW w:w="5000" w:type="pct"/>
            <w:gridSpan w:val="18"/>
            <w:tcBorders>
              <w:top w:val="single" w:sz="4" w:space="0" w:color="auto"/>
              <w:left w:val="single" w:sz="4" w:space="0" w:color="auto"/>
              <w:bottom w:val="single" w:sz="4" w:space="0" w:color="auto"/>
              <w:right w:val="single" w:sz="4" w:space="0" w:color="auto"/>
            </w:tcBorders>
            <w:vAlign w:val="center"/>
          </w:tcPr>
          <w:p w:rsidR="0026400C" w:rsidRPr="008742A7" w:rsidRDefault="0026400C" w:rsidP="00102DEB">
            <w:pPr>
              <w:pStyle w:val="a4"/>
              <w:spacing w:before="20" w:beforeAutospacing="0" w:after="20" w:afterAutospacing="0" w:line="228" w:lineRule="auto"/>
              <w:ind w:left="-113" w:right="-113"/>
              <w:jc w:val="center"/>
            </w:pPr>
            <w:r>
              <w:rPr>
                <w:bCs/>
                <w:spacing w:val="-4"/>
                <w:sz w:val="22"/>
                <w:szCs w:val="22"/>
              </w:rPr>
              <w:t>Молоко питьевое цельное пастеризованное 2,5-3,2% жирно</w:t>
            </w:r>
            <w:r w:rsidRPr="008742A7">
              <w:rPr>
                <w:bCs/>
                <w:spacing w:val="-4"/>
                <w:sz w:val="22"/>
                <w:szCs w:val="22"/>
              </w:rPr>
              <w:t>сти</w:t>
            </w:r>
          </w:p>
        </w:tc>
      </w:tr>
      <w:tr w:rsidR="0026400C" w:rsidRPr="008742A7" w:rsidTr="00F809AD">
        <w:trPr>
          <w:trHeight w:val="170"/>
        </w:trPr>
        <w:tc>
          <w:tcPr>
            <w:tcW w:w="1170" w:type="pct"/>
            <w:tcBorders>
              <w:top w:val="single" w:sz="4" w:space="0" w:color="auto"/>
              <w:left w:val="single" w:sz="4" w:space="0" w:color="auto"/>
              <w:bottom w:val="single" w:sz="4" w:space="0" w:color="auto"/>
              <w:right w:val="single" w:sz="4" w:space="0" w:color="auto"/>
            </w:tcBorders>
          </w:tcPr>
          <w:p w:rsidR="0026400C" w:rsidRPr="008742A7" w:rsidRDefault="0026400C" w:rsidP="00102DEB">
            <w:pPr>
              <w:pStyle w:val="a4"/>
              <w:spacing w:before="20" w:beforeAutospacing="0" w:after="20" w:afterAutospacing="0" w:line="228" w:lineRule="auto"/>
              <w:ind w:left="-57" w:right="-113"/>
              <w:rPr>
                <w:spacing w:val="-8"/>
              </w:rPr>
            </w:pPr>
            <w:r w:rsidRPr="008742A7">
              <w:rPr>
                <w:spacing w:val="-8"/>
                <w:sz w:val="22"/>
                <w:szCs w:val="22"/>
              </w:rPr>
              <w:t>Потребительская цена (в пересчете на кил</w:t>
            </w:r>
            <w:r w:rsidRPr="008742A7">
              <w:rPr>
                <w:spacing w:val="-8"/>
                <w:sz w:val="22"/>
                <w:szCs w:val="22"/>
              </w:rPr>
              <w:t>о</w:t>
            </w:r>
            <w:r w:rsidRPr="008742A7">
              <w:rPr>
                <w:spacing w:val="-8"/>
                <w:sz w:val="22"/>
                <w:szCs w:val="22"/>
              </w:rPr>
              <w:t>грамм)</w:t>
            </w:r>
          </w:p>
        </w:tc>
        <w:tc>
          <w:tcPr>
            <w:tcW w:w="390"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24,6</w:t>
            </w:r>
          </w:p>
        </w:tc>
        <w:tc>
          <w:tcPr>
            <w:tcW w:w="391"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29,</w:t>
            </w:r>
            <w:r>
              <w:rPr>
                <w:sz w:val="22"/>
                <w:szCs w:val="22"/>
              </w:rPr>
              <w:t>2</w:t>
            </w:r>
          </w:p>
        </w:tc>
        <w:tc>
          <w:tcPr>
            <w:tcW w:w="395"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29,0</w:t>
            </w:r>
          </w:p>
        </w:tc>
        <w:tc>
          <w:tcPr>
            <w:tcW w:w="397"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Pr>
                <w:sz w:val="22"/>
                <w:szCs w:val="22"/>
              </w:rPr>
              <w:t>32,0</w:t>
            </w:r>
          </w:p>
        </w:tc>
        <w:tc>
          <w:tcPr>
            <w:tcW w:w="392" w:type="pct"/>
            <w:tcBorders>
              <w:top w:val="single" w:sz="4" w:space="0" w:color="auto"/>
              <w:left w:val="single" w:sz="4" w:space="0" w:color="auto"/>
              <w:bottom w:val="single" w:sz="4" w:space="0" w:color="auto"/>
              <w:right w:val="single" w:sz="4" w:space="0" w:color="auto"/>
            </w:tcBorders>
            <w:vAlign w:val="bottom"/>
          </w:tcPr>
          <w:p w:rsidR="0026400C" w:rsidRPr="008742A7" w:rsidRDefault="0026400C" w:rsidP="006535A9">
            <w:pPr>
              <w:pStyle w:val="a4"/>
              <w:spacing w:before="20" w:beforeAutospacing="0" w:after="20" w:afterAutospacing="0" w:line="228" w:lineRule="auto"/>
              <w:ind w:left="-113"/>
              <w:jc w:val="right"/>
            </w:pPr>
            <w:r w:rsidRPr="008742A7">
              <w:rPr>
                <w:sz w:val="22"/>
                <w:szCs w:val="22"/>
              </w:rPr>
              <w:t>39,4</w:t>
            </w:r>
          </w:p>
        </w:tc>
        <w:tc>
          <w:tcPr>
            <w:tcW w:w="376"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Pr>
                <w:sz w:val="22"/>
                <w:szCs w:val="22"/>
              </w:rPr>
              <w:t>182,2</w:t>
            </w:r>
          </w:p>
        </w:tc>
        <w:tc>
          <w:tcPr>
            <w:tcW w:w="373"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Pr>
                <w:sz w:val="22"/>
                <w:szCs w:val="22"/>
              </w:rPr>
              <w:t>190,8</w:t>
            </w:r>
          </w:p>
        </w:tc>
        <w:tc>
          <w:tcPr>
            <w:tcW w:w="372" w:type="pct"/>
            <w:gridSpan w:val="2"/>
            <w:tcBorders>
              <w:top w:val="single" w:sz="4" w:space="0" w:color="auto"/>
              <w:left w:val="single" w:sz="4" w:space="0" w:color="auto"/>
              <w:bottom w:val="single" w:sz="4" w:space="0" w:color="auto"/>
              <w:right w:val="single" w:sz="4" w:space="0" w:color="auto"/>
            </w:tcBorders>
            <w:vAlign w:val="bottom"/>
          </w:tcPr>
          <w:p w:rsidR="0026400C" w:rsidRPr="008742A7" w:rsidRDefault="0026400C" w:rsidP="00102DEB">
            <w:pPr>
              <w:pStyle w:val="a4"/>
              <w:spacing w:before="20" w:beforeAutospacing="0" w:after="20" w:afterAutospacing="0" w:line="228" w:lineRule="auto"/>
              <w:ind w:left="-113"/>
              <w:jc w:val="right"/>
            </w:pPr>
            <w:r>
              <w:rPr>
                <w:sz w:val="22"/>
                <w:szCs w:val="22"/>
              </w:rPr>
              <w:t>198,6</w:t>
            </w:r>
          </w:p>
        </w:tc>
        <w:tc>
          <w:tcPr>
            <w:tcW w:w="368" w:type="pct"/>
            <w:gridSpan w:val="3"/>
            <w:tcBorders>
              <w:top w:val="single" w:sz="4" w:space="0" w:color="auto"/>
              <w:left w:val="single" w:sz="4" w:space="0" w:color="auto"/>
              <w:bottom w:val="single" w:sz="4" w:space="0" w:color="auto"/>
              <w:right w:val="single" w:sz="4" w:space="0" w:color="auto"/>
            </w:tcBorders>
            <w:vAlign w:val="bottom"/>
          </w:tcPr>
          <w:p w:rsidR="0026400C" w:rsidRPr="008742A7" w:rsidRDefault="0026400C" w:rsidP="00DE219B">
            <w:pPr>
              <w:pStyle w:val="a4"/>
              <w:spacing w:before="20" w:beforeAutospacing="0" w:after="20" w:afterAutospacing="0" w:line="228" w:lineRule="auto"/>
              <w:ind w:left="-113"/>
              <w:jc w:val="right"/>
            </w:pPr>
            <w:r w:rsidRPr="008742A7">
              <w:rPr>
                <w:sz w:val="22"/>
                <w:szCs w:val="22"/>
              </w:rPr>
              <w:t>189,</w:t>
            </w:r>
            <w:r>
              <w:rPr>
                <w:sz w:val="22"/>
                <w:szCs w:val="22"/>
              </w:rPr>
              <w:t>3</w:t>
            </w:r>
          </w:p>
        </w:tc>
        <w:tc>
          <w:tcPr>
            <w:tcW w:w="376" w:type="pct"/>
            <w:gridSpan w:val="3"/>
            <w:tcBorders>
              <w:top w:val="single" w:sz="4" w:space="0" w:color="auto"/>
              <w:left w:val="single" w:sz="4" w:space="0" w:color="auto"/>
              <w:bottom w:val="single" w:sz="4" w:space="0" w:color="auto"/>
              <w:right w:val="single" w:sz="4" w:space="0" w:color="auto"/>
            </w:tcBorders>
            <w:vAlign w:val="bottom"/>
          </w:tcPr>
          <w:p w:rsidR="0026400C" w:rsidRPr="008742A7" w:rsidRDefault="0026400C" w:rsidP="00DE219B">
            <w:pPr>
              <w:pStyle w:val="a4"/>
              <w:spacing w:before="20" w:beforeAutospacing="0" w:after="20" w:afterAutospacing="0" w:line="228" w:lineRule="auto"/>
              <w:ind w:left="-113"/>
              <w:jc w:val="right"/>
            </w:pPr>
            <w:r w:rsidRPr="008742A7">
              <w:rPr>
                <w:sz w:val="22"/>
                <w:szCs w:val="22"/>
              </w:rPr>
              <w:t>179,</w:t>
            </w:r>
            <w:r>
              <w:rPr>
                <w:sz w:val="22"/>
                <w:szCs w:val="22"/>
              </w:rPr>
              <w:t>9</w:t>
            </w:r>
          </w:p>
        </w:tc>
      </w:tr>
    </w:tbl>
    <w:p w:rsidR="0026400C" w:rsidRPr="00FF68EB" w:rsidRDefault="0026400C" w:rsidP="00634920">
      <w:pPr>
        <w:pStyle w:val="af2"/>
        <w:spacing w:after="0" w:line="372" w:lineRule="auto"/>
        <w:ind w:right="-5" w:firstLine="709"/>
        <w:jc w:val="both"/>
        <w:rPr>
          <w:sz w:val="24"/>
          <w:szCs w:val="24"/>
        </w:rPr>
      </w:pPr>
    </w:p>
    <w:p w:rsidR="0026400C" w:rsidRDefault="0026400C" w:rsidP="00687458">
      <w:pPr>
        <w:spacing w:line="360" w:lineRule="auto"/>
        <w:ind w:firstLine="709"/>
        <w:jc w:val="both"/>
        <w:rPr>
          <w:sz w:val="28"/>
          <w:szCs w:val="28"/>
        </w:rPr>
      </w:pPr>
      <w:r w:rsidRPr="00B205CD">
        <w:rPr>
          <w:sz w:val="28"/>
          <w:szCs w:val="28"/>
        </w:rPr>
        <w:t xml:space="preserve">В течение </w:t>
      </w:r>
      <w:r>
        <w:rPr>
          <w:sz w:val="28"/>
          <w:szCs w:val="28"/>
        </w:rPr>
        <w:t>2012–2014 гг.</w:t>
      </w:r>
      <w:r w:rsidRPr="00B205CD">
        <w:rPr>
          <w:sz w:val="28"/>
          <w:szCs w:val="28"/>
        </w:rPr>
        <w:t xml:space="preserve"> объем вывоза молока и молочной продукции</w:t>
      </w:r>
      <w:r>
        <w:rPr>
          <w:sz w:val="28"/>
          <w:szCs w:val="28"/>
        </w:rPr>
        <w:t xml:space="preserve"> из Краснодарского края</w:t>
      </w:r>
      <w:r w:rsidRPr="00B205CD">
        <w:rPr>
          <w:sz w:val="28"/>
          <w:szCs w:val="28"/>
        </w:rPr>
        <w:t xml:space="preserve"> значительно превы</w:t>
      </w:r>
      <w:r>
        <w:rPr>
          <w:sz w:val="28"/>
          <w:szCs w:val="28"/>
        </w:rPr>
        <w:t>шал</w:t>
      </w:r>
      <w:r w:rsidRPr="00B205CD">
        <w:rPr>
          <w:sz w:val="28"/>
          <w:szCs w:val="28"/>
        </w:rPr>
        <w:t xml:space="preserve"> </w:t>
      </w:r>
      <w:r>
        <w:rPr>
          <w:sz w:val="28"/>
          <w:szCs w:val="28"/>
        </w:rPr>
        <w:t>объём</w:t>
      </w:r>
      <w:r w:rsidRPr="00B205CD">
        <w:rPr>
          <w:sz w:val="28"/>
          <w:szCs w:val="28"/>
        </w:rPr>
        <w:t xml:space="preserve"> ввоза, что подтве</w:t>
      </w:r>
      <w:r w:rsidRPr="00B205CD">
        <w:rPr>
          <w:sz w:val="28"/>
          <w:szCs w:val="28"/>
        </w:rPr>
        <w:t>р</w:t>
      </w:r>
      <w:r w:rsidRPr="00B205CD">
        <w:rPr>
          <w:sz w:val="28"/>
          <w:szCs w:val="28"/>
        </w:rPr>
        <w:t xml:space="preserve">ждают данные табл. </w:t>
      </w:r>
      <w:r>
        <w:rPr>
          <w:sz w:val="28"/>
          <w:szCs w:val="28"/>
        </w:rPr>
        <w:t>7</w:t>
      </w:r>
      <w:r w:rsidRPr="00B205CD">
        <w:rPr>
          <w:sz w:val="28"/>
          <w:szCs w:val="28"/>
        </w:rPr>
        <w:t>. Так, в 2012</w:t>
      </w:r>
      <w:r>
        <w:rPr>
          <w:sz w:val="28"/>
          <w:szCs w:val="28"/>
        </w:rPr>
        <w:t xml:space="preserve"> </w:t>
      </w:r>
      <w:r w:rsidRPr="00B205CD">
        <w:rPr>
          <w:sz w:val="28"/>
          <w:szCs w:val="28"/>
        </w:rPr>
        <w:t>г</w:t>
      </w:r>
      <w:r>
        <w:rPr>
          <w:sz w:val="28"/>
          <w:szCs w:val="28"/>
        </w:rPr>
        <w:t>.</w:t>
      </w:r>
      <w:r w:rsidRPr="00B205CD">
        <w:rPr>
          <w:sz w:val="28"/>
          <w:szCs w:val="28"/>
        </w:rPr>
        <w:t xml:space="preserve"> было вывезено 43,8 тыс. т жидкого обработанного молока, а ввезено – 22,3 тыс.</w:t>
      </w:r>
      <w:r>
        <w:rPr>
          <w:sz w:val="28"/>
          <w:szCs w:val="28"/>
        </w:rPr>
        <w:t xml:space="preserve"> </w:t>
      </w:r>
      <w:r w:rsidRPr="00B205CD">
        <w:rPr>
          <w:sz w:val="28"/>
          <w:szCs w:val="28"/>
        </w:rPr>
        <w:t>т., в 2014</w:t>
      </w:r>
      <w:r>
        <w:rPr>
          <w:sz w:val="28"/>
          <w:szCs w:val="28"/>
        </w:rPr>
        <w:t xml:space="preserve"> </w:t>
      </w:r>
      <w:r w:rsidRPr="00B205CD">
        <w:rPr>
          <w:sz w:val="28"/>
          <w:szCs w:val="28"/>
        </w:rPr>
        <w:t>г. количество выв</w:t>
      </w:r>
      <w:r w:rsidRPr="00B205CD">
        <w:rPr>
          <w:sz w:val="28"/>
          <w:szCs w:val="28"/>
        </w:rPr>
        <w:t>е</w:t>
      </w:r>
      <w:r w:rsidRPr="00B205CD">
        <w:rPr>
          <w:sz w:val="28"/>
          <w:szCs w:val="28"/>
        </w:rPr>
        <w:t xml:space="preserve">зенного </w:t>
      </w:r>
      <w:r>
        <w:rPr>
          <w:sz w:val="28"/>
          <w:szCs w:val="28"/>
        </w:rPr>
        <w:t>и</w:t>
      </w:r>
      <w:r w:rsidRPr="00B205CD">
        <w:rPr>
          <w:sz w:val="28"/>
          <w:szCs w:val="28"/>
        </w:rPr>
        <w:t xml:space="preserve"> ввезённого </w:t>
      </w:r>
      <w:r>
        <w:rPr>
          <w:sz w:val="28"/>
          <w:szCs w:val="28"/>
        </w:rPr>
        <w:t>жидкого молока составило</w:t>
      </w:r>
      <w:r w:rsidRPr="00B205CD">
        <w:rPr>
          <w:sz w:val="28"/>
          <w:szCs w:val="28"/>
        </w:rPr>
        <w:t xml:space="preserve"> соответств</w:t>
      </w:r>
      <w:r>
        <w:rPr>
          <w:sz w:val="28"/>
          <w:szCs w:val="28"/>
        </w:rPr>
        <w:t>енно</w:t>
      </w:r>
      <w:r w:rsidRPr="00B205CD">
        <w:rPr>
          <w:sz w:val="28"/>
          <w:szCs w:val="28"/>
        </w:rPr>
        <w:t xml:space="preserve"> 38,7 и 27,9 тыс.</w:t>
      </w:r>
      <w:r>
        <w:rPr>
          <w:sz w:val="28"/>
          <w:szCs w:val="28"/>
        </w:rPr>
        <w:t xml:space="preserve"> </w:t>
      </w:r>
      <w:r w:rsidRPr="00B205CD">
        <w:rPr>
          <w:sz w:val="28"/>
          <w:szCs w:val="28"/>
        </w:rPr>
        <w:t xml:space="preserve">т. </w:t>
      </w:r>
    </w:p>
    <w:p w:rsidR="0026400C" w:rsidRDefault="0026400C" w:rsidP="00687458">
      <w:pPr>
        <w:spacing w:line="360" w:lineRule="auto"/>
        <w:ind w:firstLine="709"/>
        <w:jc w:val="both"/>
        <w:rPr>
          <w:sz w:val="28"/>
          <w:szCs w:val="28"/>
        </w:rPr>
      </w:pPr>
    </w:p>
    <w:p w:rsidR="0026400C" w:rsidRDefault="0026400C" w:rsidP="00634920">
      <w:pPr>
        <w:spacing w:line="360" w:lineRule="auto"/>
        <w:rPr>
          <w:sz w:val="28"/>
          <w:szCs w:val="28"/>
        </w:rPr>
      </w:pPr>
      <w:r w:rsidRPr="00B205CD">
        <w:rPr>
          <w:sz w:val="28"/>
          <w:szCs w:val="28"/>
        </w:rPr>
        <w:t xml:space="preserve">Таблица </w:t>
      </w:r>
      <w:r>
        <w:rPr>
          <w:sz w:val="28"/>
          <w:szCs w:val="28"/>
        </w:rPr>
        <w:t>7 – Динамика ввоза и вывоза</w:t>
      </w:r>
      <w:r w:rsidRPr="00B205CD">
        <w:rPr>
          <w:sz w:val="28"/>
          <w:szCs w:val="28"/>
        </w:rPr>
        <w:t xml:space="preserve"> молока и отдельных молочных </w:t>
      </w:r>
    </w:p>
    <w:p w:rsidR="0026400C" w:rsidRDefault="0026400C" w:rsidP="00D110FC">
      <w:pPr>
        <w:spacing w:line="360" w:lineRule="auto"/>
        <w:ind w:firstLine="1560"/>
        <w:rPr>
          <w:sz w:val="28"/>
          <w:szCs w:val="28"/>
        </w:rPr>
      </w:pPr>
      <w:r w:rsidRPr="00B205CD">
        <w:rPr>
          <w:sz w:val="28"/>
          <w:szCs w:val="28"/>
        </w:rPr>
        <w:t>про</w:t>
      </w:r>
      <w:r>
        <w:rPr>
          <w:sz w:val="28"/>
          <w:szCs w:val="28"/>
        </w:rPr>
        <w:t xml:space="preserve">дуктов в </w:t>
      </w:r>
      <w:r w:rsidRPr="00B205CD">
        <w:rPr>
          <w:sz w:val="28"/>
          <w:szCs w:val="28"/>
        </w:rPr>
        <w:t xml:space="preserve">Краснодарском крае (по кругу крупных </w:t>
      </w:r>
    </w:p>
    <w:p w:rsidR="0026400C" w:rsidRDefault="0026400C" w:rsidP="00D110FC">
      <w:pPr>
        <w:spacing w:line="360" w:lineRule="auto"/>
        <w:ind w:firstLine="1560"/>
        <w:rPr>
          <w:sz w:val="28"/>
          <w:szCs w:val="28"/>
        </w:rPr>
      </w:pPr>
      <w:r w:rsidRPr="00B205CD">
        <w:rPr>
          <w:sz w:val="28"/>
          <w:szCs w:val="28"/>
        </w:rPr>
        <w:t>и средних организаций, т)</w:t>
      </w:r>
    </w:p>
    <w:p w:rsidR="0026400C" w:rsidRPr="00B205CD" w:rsidRDefault="0026400C" w:rsidP="00D110FC">
      <w:pPr>
        <w:spacing w:line="360" w:lineRule="auto"/>
        <w:ind w:firstLine="156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gridCol w:w="1035"/>
        <w:gridCol w:w="1038"/>
        <w:gridCol w:w="1008"/>
        <w:gridCol w:w="1008"/>
        <w:gridCol w:w="1001"/>
        <w:gridCol w:w="1001"/>
      </w:tblGrid>
      <w:tr w:rsidR="0026400C" w:rsidRPr="00055C7A" w:rsidTr="00D110FC">
        <w:trPr>
          <w:cantSplit/>
          <w:tblHeader/>
        </w:trPr>
        <w:tc>
          <w:tcPr>
            <w:tcW w:w="1720" w:type="pct"/>
            <w:vMerge w:val="restart"/>
            <w:vAlign w:val="center"/>
          </w:tcPr>
          <w:p w:rsidR="0026400C" w:rsidRPr="00055C7A" w:rsidRDefault="0026400C" w:rsidP="00102DEB">
            <w:pPr>
              <w:spacing w:before="60" w:after="60"/>
              <w:ind w:left="170"/>
              <w:jc w:val="center"/>
            </w:pPr>
            <w:r>
              <w:t>Показатель</w:t>
            </w:r>
          </w:p>
        </w:tc>
        <w:tc>
          <w:tcPr>
            <w:tcW w:w="1116" w:type="pct"/>
            <w:gridSpan w:val="2"/>
            <w:vAlign w:val="center"/>
          </w:tcPr>
          <w:p w:rsidR="0026400C" w:rsidRPr="00055C7A" w:rsidRDefault="0026400C" w:rsidP="00102DEB">
            <w:pPr>
              <w:spacing w:before="60" w:after="60"/>
              <w:jc w:val="center"/>
            </w:pPr>
            <w:r w:rsidRPr="00055C7A">
              <w:rPr>
                <w:lang w:val="en-US"/>
              </w:rPr>
              <w:t>2012</w:t>
            </w:r>
            <w:r w:rsidRPr="00055C7A">
              <w:t xml:space="preserve"> г.</w:t>
            </w:r>
          </w:p>
        </w:tc>
        <w:tc>
          <w:tcPr>
            <w:tcW w:w="1086" w:type="pct"/>
            <w:gridSpan w:val="2"/>
            <w:vAlign w:val="center"/>
          </w:tcPr>
          <w:p w:rsidR="0026400C" w:rsidRPr="00055C7A" w:rsidRDefault="0026400C" w:rsidP="00102DEB">
            <w:pPr>
              <w:spacing w:before="60" w:after="60"/>
              <w:jc w:val="center"/>
            </w:pPr>
            <w:r w:rsidRPr="00055C7A">
              <w:rPr>
                <w:lang w:val="en-US"/>
              </w:rPr>
              <w:t>2013</w:t>
            </w:r>
            <w:r w:rsidRPr="00055C7A">
              <w:t xml:space="preserve"> г.</w:t>
            </w:r>
          </w:p>
        </w:tc>
        <w:tc>
          <w:tcPr>
            <w:tcW w:w="1079" w:type="pct"/>
            <w:gridSpan w:val="2"/>
            <w:vAlign w:val="center"/>
          </w:tcPr>
          <w:p w:rsidR="0026400C" w:rsidRPr="00055C7A" w:rsidRDefault="0026400C" w:rsidP="00102DEB">
            <w:pPr>
              <w:spacing w:before="60" w:after="60"/>
              <w:jc w:val="center"/>
            </w:pPr>
            <w:r w:rsidRPr="00055C7A">
              <w:rPr>
                <w:lang w:val="en-US"/>
              </w:rPr>
              <w:t>2014</w:t>
            </w:r>
            <w:r w:rsidRPr="00055C7A">
              <w:t xml:space="preserve"> г.</w:t>
            </w:r>
          </w:p>
        </w:tc>
      </w:tr>
      <w:tr w:rsidR="0026400C" w:rsidRPr="00055C7A" w:rsidTr="00D110FC">
        <w:trPr>
          <w:cantSplit/>
          <w:tblHeader/>
        </w:trPr>
        <w:tc>
          <w:tcPr>
            <w:tcW w:w="1720" w:type="pct"/>
            <w:vMerge/>
            <w:vAlign w:val="center"/>
          </w:tcPr>
          <w:p w:rsidR="0026400C" w:rsidRPr="00055C7A" w:rsidRDefault="0026400C" w:rsidP="00102DEB">
            <w:pPr>
              <w:spacing w:before="60" w:after="60"/>
              <w:ind w:left="170"/>
              <w:jc w:val="center"/>
            </w:pPr>
          </w:p>
        </w:tc>
        <w:tc>
          <w:tcPr>
            <w:tcW w:w="557" w:type="pct"/>
            <w:vAlign w:val="center"/>
          </w:tcPr>
          <w:p w:rsidR="0026400C" w:rsidRPr="00055C7A" w:rsidRDefault="0026400C" w:rsidP="00102DEB">
            <w:pPr>
              <w:spacing w:before="60" w:after="60"/>
              <w:jc w:val="center"/>
            </w:pPr>
            <w:r w:rsidRPr="00055C7A">
              <w:t>вывоз</w:t>
            </w:r>
          </w:p>
        </w:tc>
        <w:tc>
          <w:tcPr>
            <w:tcW w:w="558" w:type="pct"/>
            <w:vAlign w:val="center"/>
          </w:tcPr>
          <w:p w:rsidR="0026400C" w:rsidRPr="00055C7A" w:rsidRDefault="0026400C" w:rsidP="00102DEB">
            <w:pPr>
              <w:spacing w:before="60" w:after="60"/>
              <w:jc w:val="center"/>
            </w:pPr>
            <w:r w:rsidRPr="00055C7A">
              <w:t>ввоз</w:t>
            </w:r>
          </w:p>
        </w:tc>
        <w:tc>
          <w:tcPr>
            <w:tcW w:w="543" w:type="pct"/>
            <w:vAlign w:val="center"/>
          </w:tcPr>
          <w:p w:rsidR="0026400C" w:rsidRPr="00055C7A" w:rsidRDefault="0026400C" w:rsidP="00102DEB">
            <w:pPr>
              <w:spacing w:before="60" w:after="60"/>
              <w:jc w:val="center"/>
            </w:pPr>
            <w:r w:rsidRPr="00055C7A">
              <w:t>вывоз</w:t>
            </w:r>
          </w:p>
        </w:tc>
        <w:tc>
          <w:tcPr>
            <w:tcW w:w="543" w:type="pct"/>
            <w:vAlign w:val="center"/>
          </w:tcPr>
          <w:p w:rsidR="0026400C" w:rsidRPr="00055C7A" w:rsidRDefault="0026400C" w:rsidP="00102DEB">
            <w:pPr>
              <w:spacing w:before="60" w:after="60"/>
              <w:jc w:val="center"/>
            </w:pPr>
            <w:r w:rsidRPr="00055C7A">
              <w:t>ввоз</w:t>
            </w:r>
          </w:p>
        </w:tc>
        <w:tc>
          <w:tcPr>
            <w:tcW w:w="539" w:type="pct"/>
            <w:vAlign w:val="center"/>
          </w:tcPr>
          <w:p w:rsidR="0026400C" w:rsidRPr="00055C7A" w:rsidRDefault="0026400C" w:rsidP="00102DEB">
            <w:pPr>
              <w:spacing w:before="60" w:after="60"/>
              <w:jc w:val="center"/>
            </w:pPr>
            <w:r w:rsidRPr="00055C7A">
              <w:t>вывоз</w:t>
            </w:r>
          </w:p>
        </w:tc>
        <w:tc>
          <w:tcPr>
            <w:tcW w:w="540" w:type="pct"/>
            <w:vAlign w:val="center"/>
          </w:tcPr>
          <w:p w:rsidR="0026400C" w:rsidRPr="00055C7A" w:rsidRDefault="0026400C" w:rsidP="00102DEB">
            <w:pPr>
              <w:spacing w:before="60" w:after="60"/>
              <w:jc w:val="center"/>
            </w:pPr>
            <w:r w:rsidRPr="00055C7A">
              <w:t>ввоз</w:t>
            </w:r>
          </w:p>
        </w:tc>
      </w:tr>
      <w:tr w:rsidR="0026400C" w:rsidRPr="00055C7A" w:rsidTr="00D110FC">
        <w:tc>
          <w:tcPr>
            <w:tcW w:w="1720" w:type="pct"/>
            <w:vAlign w:val="bottom"/>
          </w:tcPr>
          <w:p w:rsidR="0026400C" w:rsidRPr="00055C7A" w:rsidRDefault="0026400C" w:rsidP="00102DEB">
            <w:pPr>
              <w:spacing w:before="20" w:after="20"/>
            </w:pPr>
            <w:r w:rsidRPr="00055C7A">
              <w:t>Молоко жидкое обработа</w:t>
            </w:r>
            <w:r w:rsidRPr="00055C7A">
              <w:t>н</w:t>
            </w:r>
            <w:r w:rsidRPr="00055C7A">
              <w:t>ное</w:t>
            </w:r>
          </w:p>
        </w:tc>
        <w:tc>
          <w:tcPr>
            <w:tcW w:w="557" w:type="pct"/>
            <w:vAlign w:val="bottom"/>
          </w:tcPr>
          <w:p w:rsidR="0026400C" w:rsidRPr="00055C7A" w:rsidRDefault="0026400C" w:rsidP="00D110FC">
            <w:pPr>
              <w:spacing w:before="20" w:after="20"/>
              <w:ind w:right="57"/>
              <w:jc w:val="center"/>
              <w:rPr>
                <w:lang w:val="en-US"/>
              </w:rPr>
            </w:pPr>
            <w:r w:rsidRPr="00055C7A">
              <w:rPr>
                <w:lang w:val="en-US"/>
              </w:rPr>
              <w:t>43848</w:t>
            </w:r>
          </w:p>
        </w:tc>
        <w:tc>
          <w:tcPr>
            <w:tcW w:w="558" w:type="pct"/>
            <w:vAlign w:val="bottom"/>
          </w:tcPr>
          <w:p w:rsidR="0026400C" w:rsidRPr="00055C7A" w:rsidRDefault="0026400C" w:rsidP="00D110FC">
            <w:pPr>
              <w:spacing w:before="20" w:after="20"/>
              <w:ind w:right="57"/>
              <w:jc w:val="center"/>
              <w:rPr>
                <w:lang w:val="en-US"/>
              </w:rPr>
            </w:pPr>
            <w:r w:rsidRPr="00055C7A">
              <w:rPr>
                <w:lang w:val="en-US"/>
              </w:rPr>
              <w:t>22257</w:t>
            </w:r>
          </w:p>
        </w:tc>
        <w:tc>
          <w:tcPr>
            <w:tcW w:w="543" w:type="pct"/>
            <w:vAlign w:val="bottom"/>
          </w:tcPr>
          <w:p w:rsidR="0026400C" w:rsidRPr="00055C7A" w:rsidRDefault="0026400C" w:rsidP="00D110FC">
            <w:pPr>
              <w:spacing w:before="20" w:after="20"/>
              <w:ind w:right="57"/>
              <w:jc w:val="center"/>
              <w:rPr>
                <w:lang w:val="en-US"/>
              </w:rPr>
            </w:pPr>
            <w:r w:rsidRPr="00055C7A">
              <w:rPr>
                <w:lang w:val="en-US"/>
              </w:rPr>
              <w:t>45540</w:t>
            </w:r>
          </w:p>
        </w:tc>
        <w:tc>
          <w:tcPr>
            <w:tcW w:w="543" w:type="pct"/>
            <w:vAlign w:val="bottom"/>
          </w:tcPr>
          <w:p w:rsidR="0026400C" w:rsidRPr="00055C7A" w:rsidRDefault="0026400C" w:rsidP="00D110FC">
            <w:pPr>
              <w:spacing w:before="20" w:after="20"/>
              <w:ind w:right="57"/>
              <w:jc w:val="center"/>
              <w:rPr>
                <w:lang w:val="en-US"/>
              </w:rPr>
            </w:pPr>
            <w:r w:rsidRPr="00055C7A">
              <w:rPr>
                <w:lang w:val="en-US"/>
              </w:rPr>
              <w:t>30475</w:t>
            </w:r>
          </w:p>
        </w:tc>
        <w:tc>
          <w:tcPr>
            <w:tcW w:w="539" w:type="pct"/>
            <w:vAlign w:val="bottom"/>
          </w:tcPr>
          <w:p w:rsidR="0026400C" w:rsidRPr="00055C7A" w:rsidRDefault="0026400C" w:rsidP="00D110FC">
            <w:pPr>
              <w:spacing w:before="20" w:after="20"/>
              <w:ind w:right="57"/>
              <w:jc w:val="center"/>
              <w:rPr>
                <w:lang w:val="en-US"/>
              </w:rPr>
            </w:pPr>
            <w:r w:rsidRPr="00055C7A">
              <w:rPr>
                <w:lang w:val="en-US"/>
              </w:rPr>
              <w:t>38667</w:t>
            </w:r>
          </w:p>
        </w:tc>
        <w:tc>
          <w:tcPr>
            <w:tcW w:w="540" w:type="pct"/>
            <w:vAlign w:val="bottom"/>
          </w:tcPr>
          <w:p w:rsidR="0026400C" w:rsidRPr="00B55764" w:rsidRDefault="0026400C" w:rsidP="00D110FC">
            <w:pPr>
              <w:spacing w:before="20" w:after="20"/>
              <w:ind w:right="57"/>
              <w:jc w:val="center"/>
              <w:rPr>
                <w:lang w:val="en-US"/>
              </w:rPr>
            </w:pPr>
            <w:r w:rsidRPr="00B55764">
              <w:rPr>
                <w:lang w:val="en-US"/>
              </w:rPr>
              <w:t>27852</w:t>
            </w:r>
          </w:p>
        </w:tc>
      </w:tr>
      <w:tr w:rsidR="0026400C" w:rsidRPr="00055C7A" w:rsidTr="00D110FC">
        <w:tc>
          <w:tcPr>
            <w:tcW w:w="1720" w:type="pct"/>
            <w:vAlign w:val="bottom"/>
          </w:tcPr>
          <w:p w:rsidR="0026400C" w:rsidRPr="00055C7A" w:rsidRDefault="0026400C" w:rsidP="00102DEB">
            <w:pPr>
              <w:spacing w:before="20" w:after="20"/>
            </w:pPr>
            <w:r w:rsidRPr="00055C7A">
              <w:t>Масло сливочное</w:t>
            </w:r>
          </w:p>
        </w:tc>
        <w:tc>
          <w:tcPr>
            <w:tcW w:w="557" w:type="pct"/>
            <w:vAlign w:val="bottom"/>
          </w:tcPr>
          <w:p w:rsidR="0026400C" w:rsidRPr="00055C7A" w:rsidRDefault="0026400C" w:rsidP="00D110FC">
            <w:pPr>
              <w:spacing w:before="20" w:after="20"/>
              <w:ind w:right="57"/>
              <w:jc w:val="center"/>
              <w:rPr>
                <w:lang w:val="en-US"/>
              </w:rPr>
            </w:pPr>
            <w:r w:rsidRPr="00055C7A">
              <w:rPr>
                <w:lang w:val="en-US"/>
              </w:rPr>
              <w:t>2362</w:t>
            </w:r>
          </w:p>
        </w:tc>
        <w:tc>
          <w:tcPr>
            <w:tcW w:w="558" w:type="pct"/>
            <w:vAlign w:val="bottom"/>
          </w:tcPr>
          <w:p w:rsidR="0026400C" w:rsidRPr="00055C7A" w:rsidRDefault="0026400C" w:rsidP="00D110FC">
            <w:pPr>
              <w:spacing w:before="20" w:after="20"/>
              <w:ind w:right="57"/>
              <w:jc w:val="center"/>
              <w:rPr>
                <w:lang w:val="en-US"/>
              </w:rPr>
            </w:pPr>
            <w:r w:rsidRPr="00055C7A">
              <w:rPr>
                <w:lang w:val="en-US"/>
              </w:rPr>
              <w:t>1333</w:t>
            </w:r>
          </w:p>
        </w:tc>
        <w:tc>
          <w:tcPr>
            <w:tcW w:w="543" w:type="pct"/>
            <w:vAlign w:val="bottom"/>
          </w:tcPr>
          <w:p w:rsidR="0026400C" w:rsidRPr="00055C7A" w:rsidRDefault="0026400C" w:rsidP="00D110FC">
            <w:pPr>
              <w:spacing w:before="20" w:after="20"/>
              <w:ind w:right="57"/>
              <w:jc w:val="center"/>
              <w:rPr>
                <w:lang w:val="en-US"/>
              </w:rPr>
            </w:pPr>
            <w:r w:rsidRPr="00055C7A">
              <w:rPr>
                <w:lang w:val="en-US"/>
              </w:rPr>
              <w:t>1610</w:t>
            </w:r>
          </w:p>
        </w:tc>
        <w:tc>
          <w:tcPr>
            <w:tcW w:w="543" w:type="pct"/>
            <w:vAlign w:val="bottom"/>
          </w:tcPr>
          <w:p w:rsidR="0026400C" w:rsidRPr="00055C7A" w:rsidRDefault="0026400C" w:rsidP="00D110FC">
            <w:pPr>
              <w:spacing w:before="20" w:after="20"/>
              <w:ind w:right="57"/>
              <w:jc w:val="center"/>
              <w:rPr>
                <w:lang w:val="en-US"/>
              </w:rPr>
            </w:pPr>
            <w:r w:rsidRPr="00055C7A">
              <w:rPr>
                <w:lang w:val="en-US"/>
              </w:rPr>
              <w:t>1794</w:t>
            </w:r>
          </w:p>
        </w:tc>
        <w:tc>
          <w:tcPr>
            <w:tcW w:w="539" w:type="pct"/>
            <w:vAlign w:val="bottom"/>
          </w:tcPr>
          <w:p w:rsidR="0026400C" w:rsidRPr="00055C7A" w:rsidRDefault="0026400C" w:rsidP="00D110FC">
            <w:pPr>
              <w:spacing w:before="20" w:after="20"/>
              <w:ind w:right="57"/>
              <w:jc w:val="center"/>
              <w:rPr>
                <w:lang w:val="en-US"/>
              </w:rPr>
            </w:pPr>
            <w:r w:rsidRPr="00055C7A">
              <w:rPr>
                <w:lang w:val="en-US"/>
              </w:rPr>
              <w:t>1666</w:t>
            </w:r>
          </w:p>
        </w:tc>
        <w:tc>
          <w:tcPr>
            <w:tcW w:w="540" w:type="pct"/>
            <w:vAlign w:val="bottom"/>
          </w:tcPr>
          <w:p w:rsidR="0026400C" w:rsidRPr="00B55764" w:rsidRDefault="0026400C" w:rsidP="00D110FC">
            <w:pPr>
              <w:spacing w:before="20" w:after="20"/>
              <w:ind w:right="57"/>
              <w:jc w:val="center"/>
              <w:rPr>
                <w:lang w:val="en-US"/>
              </w:rPr>
            </w:pPr>
            <w:r w:rsidRPr="00B55764">
              <w:rPr>
                <w:lang w:val="en-US"/>
              </w:rPr>
              <w:t>1391</w:t>
            </w:r>
          </w:p>
        </w:tc>
      </w:tr>
      <w:tr w:rsidR="0026400C" w:rsidRPr="00055C7A" w:rsidTr="00D110FC">
        <w:tc>
          <w:tcPr>
            <w:tcW w:w="1720" w:type="pct"/>
            <w:vAlign w:val="bottom"/>
          </w:tcPr>
          <w:p w:rsidR="0026400C" w:rsidRPr="00055C7A" w:rsidRDefault="0026400C" w:rsidP="00102DEB">
            <w:pPr>
              <w:spacing w:before="20" w:after="20"/>
            </w:pPr>
            <w:r w:rsidRPr="00055C7A">
              <w:t>Продукты молочные сг</w:t>
            </w:r>
            <w:r w:rsidRPr="00055C7A">
              <w:t>у</w:t>
            </w:r>
            <w:r w:rsidRPr="00055C7A">
              <w:t>щенные, туб</w:t>
            </w:r>
          </w:p>
        </w:tc>
        <w:tc>
          <w:tcPr>
            <w:tcW w:w="557" w:type="pct"/>
            <w:vAlign w:val="bottom"/>
          </w:tcPr>
          <w:p w:rsidR="0026400C" w:rsidRPr="00055C7A" w:rsidRDefault="0026400C" w:rsidP="00D110FC">
            <w:pPr>
              <w:spacing w:before="20" w:after="20"/>
              <w:ind w:right="57"/>
              <w:jc w:val="center"/>
              <w:rPr>
                <w:lang w:val="en-US"/>
              </w:rPr>
            </w:pPr>
            <w:r w:rsidRPr="00055C7A">
              <w:rPr>
                <w:lang w:val="en-US"/>
              </w:rPr>
              <w:t>85629</w:t>
            </w:r>
          </w:p>
        </w:tc>
        <w:tc>
          <w:tcPr>
            <w:tcW w:w="558" w:type="pct"/>
            <w:vAlign w:val="bottom"/>
          </w:tcPr>
          <w:p w:rsidR="0026400C" w:rsidRPr="00055C7A" w:rsidRDefault="0026400C" w:rsidP="00D110FC">
            <w:pPr>
              <w:spacing w:before="20" w:after="20"/>
              <w:ind w:right="57"/>
              <w:jc w:val="center"/>
              <w:rPr>
                <w:lang w:val="en-US"/>
              </w:rPr>
            </w:pPr>
            <w:r w:rsidRPr="00055C7A">
              <w:rPr>
                <w:lang w:val="en-US"/>
              </w:rPr>
              <w:t>4014</w:t>
            </w:r>
          </w:p>
        </w:tc>
        <w:tc>
          <w:tcPr>
            <w:tcW w:w="543" w:type="pct"/>
            <w:vAlign w:val="bottom"/>
          </w:tcPr>
          <w:p w:rsidR="0026400C" w:rsidRPr="00055C7A" w:rsidRDefault="0026400C" w:rsidP="00D110FC">
            <w:pPr>
              <w:spacing w:before="20" w:after="20"/>
              <w:ind w:right="57"/>
              <w:jc w:val="center"/>
              <w:rPr>
                <w:lang w:val="en-US"/>
              </w:rPr>
            </w:pPr>
            <w:r w:rsidRPr="00055C7A">
              <w:rPr>
                <w:lang w:val="en-US"/>
              </w:rPr>
              <w:t>83059</w:t>
            </w:r>
          </w:p>
        </w:tc>
        <w:tc>
          <w:tcPr>
            <w:tcW w:w="543" w:type="pct"/>
            <w:vAlign w:val="bottom"/>
          </w:tcPr>
          <w:p w:rsidR="0026400C" w:rsidRPr="00055C7A" w:rsidRDefault="0026400C" w:rsidP="00D110FC">
            <w:pPr>
              <w:spacing w:before="20" w:after="20"/>
              <w:ind w:right="57"/>
              <w:jc w:val="center"/>
              <w:rPr>
                <w:lang w:val="en-US"/>
              </w:rPr>
            </w:pPr>
            <w:r w:rsidRPr="00055C7A">
              <w:rPr>
                <w:lang w:val="en-US"/>
              </w:rPr>
              <w:t>6864</w:t>
            </w:r>
          </w:p>
        </w:tc>
        <w:tc>
          <w:tcPr>
            <w:tcW w:w="539" w:type="pct"/>
            <w:vAlign w:val="bottom"/>
          </w:tcPr>
          <w:p w:rsidR="0026400C" w:rsidRPr="00055C7A" w:rsidRDefault="0026400C" w:rsidP="00D110FC">
            <w:pPr>
              <w:spacing w:before="20" w:after="20"/>
              <w:ind w:right="57"/>
              <w:jc w:val="center"/>
              <w:rPr>
                <w:lang w:val="en-US"/>
              </w:rPr>
            </w:pPr>
            <w:r w:rsidRPr="00055C7A">
              <w:rPr>
                <w:lang w:val="en-US"/>
              </w:rPr>
              <w:t>52015</w:t>
            </w:r>
          </w:p>
        </w:tc>
        <w:tc>
          <w:tcPr>
            <w:tcW w:w="540" w:type="pct"/>
            <w:vAlign w:val="bottom"/>
          </w:tcPr>
          <w:p w:rsidR="0026400C" w:rsidRPr="00055C7A" w:rsidRDefault="0026400C" w:rsidP="00D110FC">
            <w:pPr>
              <w:spacing w:before="20" w:after="20"/>
              <w:ind w:right="57"/>
              <w:jc w:val="center"/>
              <w:rPr>
                <w:lang w:val="en-US"/>
              </w:rPr>
            </w:pPr>
            <w:r w:rsidRPr="00055C7A">
              <w:rPr>
                <w:lang w:val="en-US"/>
              </w:rPr>
              <w:t>11970</w:t>
            </w:r>
          </w:p>
        </w:tc>
      </w:tr>
    </w:tbl>
    <w:p w:rsidR="0026400C" w:rsidRDefault="0026400C" w:rsidP="00634920">
      <w:pPr>
        <w:spacing w:line="360" w:lineRule="auto"/>
        <w:ind w:firstLine="709"/>
        <w:jc w:val="both"/>
      </w:pPr>
    </w:p>
    <w:p w:rsidR="0026400C" w:rsidRDefault="0026400C" w:rsidP="00064FFE">
      <w:pPr>
        <w:spacing w:line="360" w:lineRule="auto"/>
        <w:ind w:firstLine="709"/>
        <w:jc w:val="both"/>
        <w:rPr>
          <w:sz w:val="28"/>
          <w:szCs w:val="28"/>
        </w:rPr>
      </w:pPr>
      <w:r w:rsidRPr="00B205CD">
        <w:rPr>
          <w:sz w:val="28"/>
          <w:szCs w:val="28"/>
        </w:rPr>
        <w:lastRenderedPageBreak/>
        <w:t>Важно подчеркнуть, что наряду с продуктивностью животных и р</w:t>
      </w:r>
      <w:r>
        <w:rPr>
          <w:sz w:val="28"/>
          <w:szCs w:val="28"/>
        </w:rPr>
        <w:t>а</w:t>
      </w:r>
      <w:r>
        <w:rPr>
          <w:sz w:val="28"/>
          <w:szCs w:val="28"/>
        </w:rPr>
        <w:t>з</w:t>
      </w:r>
      <w:r>
        <w:rPr>
          <w:sz w:val="28"/>
          <w:szCs w:val="28"/>
        </w:rPr>
        <w:t>мером производства,</w:t>
      </w:r>
      <w:r w:rsidRPr="00B205CD">
        <w:rPr>
          <w:sz w:val="28"/>
          <w:szCs w:val="28"/>
        </w:rPr>
        <w:t xml:space="preserve"> одним из основных условий повышения материал</w:t>
      </w:r>
      <w:r w:rsidRPr="00B205CD">
        <w:rPr>
          <w:sz w:val="28"/>
          <w:szCs w:val="28"/>
        </w:rPr>
        <w:t>ь</w:t>
      </w:r>
      <w:r w:rsidRPr="00B205CD">
        <w:rPr>
          <w:sz w:val="28"/>
          <w:szCs w:val="28"/>
        </w:rPr>
        <w:t>ного благосостояния работников молочного скотоводства и конкурент</w:t>
      </w:r>
      <w:r w:rsidRPr="00B205CD">
        <w:rPr>
          <w:sz w:val="28"/>
          <w:szCs w:val="28"/>
        </w:rPr>
        <w:t>о</w:t>
      </w:r>
      <w:r w:rsidRPr="00B205CD">
        <w:rPr>
          <w:sz w:val="28"/>
          <w:szCs w:val="28"/>
        </w:rPr>
        <w:t>способности сельскохозяйственных товаропроизводителей</w:t>
      </w:r>
      <w:r>
        <w:rPr>
          <w:sz w:val="28"/>
          <w:szCs w:val="28"/>
        </w:rPr>
        <w:t xml:space="preserve"> является </w:t>
      </w:r>
      <w:r w:rsidRPr="00D110FC">
        <w:rPr>
          <w:sz w:val="28"/>
          <w:szCs w:val="28"/>
        </w:rPr>
        <w:t>кач</w:t>
      </w:r>
      <w:r w:rsidRPr="00D110FC">
        <w:rPr>
          <w:sz w:val="28"/>
          <w:szCs w:val="28"/>
        </w:rPr>
        <w:t>е</w:t>
      </w:r>
      <w:r w:rsidRPr="00D110FC">
        <w:rPr>
          <w:sz w:val="28"/>
          <w:szCs w:val="28"/>
        </w:rPr>
        <w:t>ство молока</w:t>
      </w:r>
      <w:r w:rsidRPr="00B205CD">
        <w:rPr>
          <w:sz w:val="28"/>
          <w:szCs w:val="28"/>
        </w:rPr>
        <w:t>. Именно по этой причине последние заинтересованы в его р</w:t>
      </w:r>
      <w:r w:rsidRPr="00B205CD">
        <w:rPr>
          <w:sz w:val="28"/>
          <w:szCs w:val="28"/>
        </w:rPr>
        <w:t>о</w:t>
      </w:r>
      <w:r w:rsidRPr="00B205CD">
        <w:rPr>
          <w:sz w:val="28"/>
          <w:szCs w:val="28"/>
        </w:rPr>
        <w:t>сте и поддержании на срав</w:t>
      </w:r>
      <w:r>
        <w:rPr>
          <w:sz w:val="28"/>
          <w:szCs w:val="28"/>
        </w:rPr>
        <w:t>нительно высоком уровне (рис.</w:t>
      </w:r>
      <w:r w:rsidRPr="00B205CD">
        <w:rPr>
          <w:sz w:val="28"/>
          <w:szCs w:val="28"/>
        </w:rPr>
        <w:t xml:space="preserve"> 1).</w:t>
      </w:r>
    </w:p>
    <w:p w:rsidR="0026400C" w:rsidRDefault="0026400C" w:rsidP="00064FFE">
      <w:pPr>
        <w:ind w:firstLine="709"/>
        <w:jc w:val="center"/>
      </w:pPr>
    </w:p>
    <w:p w:rsidR="0026400C" w:rsidRDefault="0026400C" w:rsidP="00064FFE">
      <w:pPr>
        <w:ind w:firstLine="709"/>
        <w:jc w:val="center"/>
      </w:pPr>
    </w:p>
    <w:p w:rsidR="0026400C" w:rsidRDefault="00BF60E4" w:rsidP="00064FFE">
      <w:pPr>
        <w:ind w:firstLine="709"/>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28pt;height:150.5pt;visibility:visible">
            <v:imagedata r:id="rId7" o:title="" croptop="18699f" cropbottom="25691f" cropleft="19750f" cropright="19552f"/>
          </v:shape>
        </w:pict>
      </w:r>
    </w:p>
    <w:p w:rsidR="0026400C" w:rsidRDefault="0026400C" w:rsidP="00064FFE">
      <w:pPr>
        <w:ind w:firstLine="709"/>
        <w:jc w:val="center"/>
      </w:pPr>
    </w:p>
    <w:p w:rsidR="0026400C" w:rsidRPr="00E612AA" w:rsidRDefault="0026400C" w:rsidP="00B0299B">
      <w:pPr>
        <w:ind w:firstLine="709"/>
        <w:jc w:val="center"/>
        <w:rPr>
          <w:sz w:val="28"/>
          <w:szCs w:val="28"/>
        </w:rPr>
      </w:pPr>
      <w:r w:rsidRPr="00E612AA">
        <w:rPr>
          <w:sz w:val="28"/>
          <w:szCs w:val="28"/>
        </w:rPr>
        <w:t>Рисунок 1 – Сортовая структура молочного сырья в Краснодарском крае в среднем за 2010–2014 гг., процентов</w:t>
      </w:r>
    </w:p>
    <w:p w:rsidR="0026400C" w:rsidRDefault="0026400C" w:rsidP="00064FFE">
      <w:pPr>
        <w:ind w:firstLine="709"/>
        <w:jc w:val="center"/>
        <w:rPr>
          <w:sz w:val="28"/>
          <w:szCs w:val="28"/>
        </w:rPr>
      </w:pPr>
    </w:p>
    <w:p w:rsidR="0026400C" w:rsidRDefault="0026400C" w:rsidP="00064FFE">
      <w:pPr>
        <w:spacing w:line="360" w:lineRule="auto"/>
        <w:ind w:firstLine="709"/>
        <w:jc w:val="both"/>
        <w:rPr>
          <w:sz w:val="28"/>
          <w:szCs w:val="20"/>
        </w:rPr>
      </w:pPr>
      <w:r w:rsidRPr="00E612AA">
        <w:rPr>
          <w:sz w:val="28"/>
          <w:szCs w:val="28"/>
        </w:rPr>
        <w:t>Анализ</w:t>
      </w:r>
      <w:r w:rsidRPr="00E612AA">
        <w:rPr>
          <w:sz w:val="32"/>
          <w:szCs w:val="20"/>
        </w:rPr>
        <w:t xml:space="preserve"> </w:t>
      </w:r>
      <w:r>
        <w:rPr>
          <w:sz w:val="28"/>
          <w:szCs w:val="20"/>
        </w:rPr>
        <w:t>структуры реализованного молочного сырья в целом по РФ (таблица 8) позволяет сделать вывод, что в динамике за 2010–2014 гг.  удельный вес молока высшего сорта вырос на 35,0 %, тогда как доля мол</w:t>
      </w:r>
      <w:r>
        <w:rPr>
          <w:sz w:val="28"/>
          <w:szCs w:val="20"/>
        </w:rPr>
        <w:t>о</w:t>
      </w:r>
      <w:r>
        <w:rPr>
          <w:sz w:val="28"/>
          <w:szCs w:val="20"/>
        </w:rPr>
        <w:t>ка первого и второго сорта сократилась соответственно на 31,3 и 3,7 %. Удельный вес несортового молока крайне мал и не превышает 0,2 %.</w:t>
      </w:r>
    </w:p>
    <w:p w:rsidR="0026400C" w:rsidRDefault="0026400C" w:rsidP="00064FFE">
      <w:pPr>
        <w:spacing w:line="360" w:lineRule="auto"/>
        <w:jc w:val="both"/>
        <w:rPr>
          <w:sz w:val="28"/>
          <w:szCs w:val="20"/>
        </w:rPr>
      </w:pPr>
    </w:p>
    <w:p w:rsidR="0026400C" w:rsidRPr="003C7F1C" w:rsidRDefault="0026400C" w:rsidP="00064FFE">
      <w:pPr>
        <w:jc w:val="both"/>
        <w:rPr>
          <w:sz w:val="28"/>
          <w:szCs w:val="28"/>
          <w:vertAlign w:val="superscript"/>
        </w:rPr>
      </w:pPr>
      <w:r w:rsidRPr="003C7F1C">
        <w:rPr>
          <w:sz w:val="28"/>
          <w:szCs w:val="28"/>
        </w:rPr>
        <w:t>Таблица 8 – Структура реализации сырого молока в РФ по сортам, %</w:t>
      </w:r>
      <w:r w:rsidRPr="003C7F1C">
        <w:rPr>
          <w:sz w:val="28"/>
          <w:szCs w:val="28"/>
          <w:vertAlign w:val="superscript"/>
        </w:rPr>
        <w:t>*</w:t>
      </w:r>
    </w:p>
    <w:p w:rsidR="0026400C" w:rsidRPr="005A353A" w:rsidRDefault="0026400C" w:rsidP="00064FFE">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4"/>
        <w:gridCol w:w="1144"/>
        <w:gridCol w:w="1145"/>
        <w:gridCol w:w="1145"/>
        <w:gridCol w:w="1144"/>
        <w:gridCol w:w="1145"/>
        <w:gridCol w:w="1449"/>
      </w:tblGrid>
      <w:tr w:rsidR="0026400C" w:rsidTr="00A76EB7">
        <w:tc>
          <w:tcPr>
            <w:tcW w:w="2235" w:type="dxa"/>
            <w:vAlign w:val="center"/>
          </w:tcPr>
          <w:p w:rsidR="0026400C" w:rsidRDefault="0026400C" w:rsidP="00A76EB7">
            <w:pPr>
              <w:jc w:val="center"/>
            </w:pPr>
            <w:r>
              <w:t>Сорт</w:t>
            </w:r>
          </w:p>
        </w:tc>
        <w:tc>
          <w:tcPr>
            <w:tcW w:w="1222" w:type="dxa"/>
            <w:vAlign w:val="center"/>
          </w:tcPr>
          <w:p w:rsidR="0026400C" w:rsidRDefault="0026400C" w:rsidP="00A76EB7">
            <w:pPr>
              <w:jc w:val="center"/>
            </w:pPr>
            <w:r>
              <w:t>2010 г.</w:t>
            </w:r>
          </w:p>
        </w:tc>
        <w:tc>
          <w:tcPr>
            <w:tcW w:w="1223" w:type="dxa"/>
            <w:vAlign w:val="center"/>
          </w:tcPr>
          <w:p w:rsidR="0026400C" w:rsidRDefault="0026400C" w:rsidP="00A76EB7">
            <w:pPr>
              <w:jc w:val="center"/>
            </w:pPr>
            <w:r>
              <w:t>2011 г.</w:t>
            </w:r>
          </w:p>
        </w:tc>
        <w:tc>
          <w:tcPr>
            <w:tcW w:w="1223" w:type="dxa"/>
            <w:vAlign w:val="center"/>
          </w:tcPr>
          <w:p w:rsidR="0026400C" w:rsidRDefault="0026400C" w:rsidP="00A76EB7">
            <w:pPr>
              <w:jc w:val="center"/>
            </w:pPr>
            <w:r>
              <w:t>2012 г.</w:t>
            </w:r>
          </w:p>
        </w:tc>
        <w:tc>
          <w:tcPr>
            <w:tcW w:w="1222" w:type="dxa"/>
            <w:vAlign w:val="center"/>
          </w:tcPr>
          <w:p w:rsidR="0026400C" w:rsidRDefault="0026400C" w:rsidP="00A76EB7">
            <w:pPr>
              <w:jc w:val="center"/>
            </w:pPr>
            <w:r>
              <w:t>2013 г.</w:t>
            </w:r>
          </w:p>
        </w:tc>
        <w:tc>
          <w:tcPr>
            <w:tcW w:w="1223" w:type="dxa"/>
            <w:vAlign w:val="center"/>
          </w:tcPr>
          <w:p w:rsidR="0026400C" w:rsidRDefault="0026400C" w:rsidP="00A76EB7">
            <w:pPr>
              <w:jc w:val="center"/>
            </w:pPr>
            <w:r>
              <w:t>2014 г.</w:t>
            </w:r>
          </w:p>
        </w:tc>
        <w:tc>
          <w:tcPr>
            <w:tcW w:w="1223" w:type="dxa"/>
            <w:vAlign w:val="center"/>
          </w:tcPr>
          <w:p w:rsidR="0026400C" w:rsidRDefault="0026400C" w:rsidP="00A76EB7">
            <w:pPr>
              <w:jc w:val="center"/>
            </w:pPr>
            <w:r>
              <w:t>Отклонение (+,-) уровня 2014 г. от 2010 г.</w:t>
            </w:r>
          </w:p>
        </w:tc>
      </w:tr>
      <w:tr w:rsidR="0026400C" w:rsidTr="00A76EB7">
        <w:tc>
          <w:tcPr>
            <w:tcW w:w="2235" w:type="dxa"/>
            <w:vAlign w:val="bottom"/>
          </w:tcPr>
          <w:p w:rsidR="0026400C" w:rsidRDefault="0026400C" w:rsidP="00130102">
            <w:r>
              <w:t>Высший</w:t>
            </w:r>
          </w:p>
        </w:tc>
        <w:tc>
          <w:tcPr>
            <w:tcW w:w="1222" w:type="dxa"/>
            <w:vAlign w:val="bottom"/>
          </w:tcPr>
          <w:p w:rsidR="0026400C" w:rsidRDefault="0026400C" w:rsidP="00A76EB7">
            <w:pPr>
              <w:jc w:val="center"/>
            </w:pPr>
            <w:r>
              <w:t>33,7</w:t>
            </w:r>
          </w:p>
        </w:tc>
        <w:tc>
          <w:tcPr>
            <w:tcW w:w="1223" w:type="dxa"/>
            <w:vAlign w:val="bottom"/>
          </w:tcPr>
          <w:p w:rsidR="0026400C" w:rsidRDefault="0026400C" w:rsidP="00A76EB7">
            <w:pPr>
              <w:jc w:val="center"/>
            </w:pPr>
            <w:r>
              <w:t>37,5</w:t>
            </w:r>
          </w:p>
        </w:tc>
        <w:tc>
          <w:tcPr>
            <w:tcW w:w="1223" w:type="dxa"/>
            <w:vAlign w:val="bottom"/>
          </w:tcPr>
          <w:p w:rsidR="0026400C" w:rsidRDefault="0026400C" w:rsidP="00A76EB7">
            <w:pPr>
              <w:jc w:val="center"/>
            </w:pPr>
            <w:r>
              <w:t>41,4</w:t>
            </w:r>
          </w:p>
        </w:tc>
        <w:tc>
          <w:tcPr>
            <w:tcW w:w="1222" w:type="dxa"/>
            <w:vAlign w:val="bottom"/>
          </w:tcPr>
          <w:p w:rsidR="0026400C" w:rsidRDefault="0026400C" w:rsidP="00A76EB7">
            <w:pPr>
              <w:jc w:val="center"/>
            </w:pPr>
            <w:r>
              <w:t>60,5</w:t>
            </w:r>
          </w:p>
        </w:tc>
        <w:tc>
          <w:tcPr>
            <w:tcW w:w="1223" w:type="dxa"/>
            <w:vAlign w:val="bottom"/>
          </w:tcPr>
          <w:p w:rsidR="0026400C" w:rsidRDefault="0026400C" w:rsidP="00A76EB7">
            <w:pPr>
              <w:jc w:val="center"/>
            </w:pPr>
            <w:r>
              <w:t>68,7</w:t>
            </w:r>
          </w:p>
        </w:tc>
        <w:tc>
          <w:tcPr>
            <w:tcW w:w="1223" w:type="dxa"/>
            <w:vAlign w:val="bottom"/>
          </w:tcPr>
          <w:p w:rsidR="0026400C" w:rsidRDefault="0026400C" w:rsidP="00A76EB7">
            <w:pPr>
              <w:jc w:val="center"/>
            </w:pPr>
            <w:r>
              <w:t>35,0</w:t>
            </w:r>
          </w:p>
        </w:tc>
      </w:tr>
      <w:tr w:rsidR="0026400C" w:rsidTr="00A76EB7">
        <w:tc>
          <w:tcPr>
            <w:tcW w:w="2235" w:type="dxa"/>
            <w:vAlign w:val="bottom"/>
          </w:tcPr>
          <w:p w:rsidR="0026400C" w:rsidRDefault="0026400C" w:rsidP="00130102">
            <w:r>
              <w:t>Первый</w:t>
            </w:r>
          </w:p>
        </w:tc>
        <w:tc>
          <w:tcPr>
            <w:tcW w:w="1222" w:type="dxa"/>
            <w:vAlign w:val="bottom"/>
          </w:tcPr>
          <w:p w:rsidR="0026400C" w:rsidRDefault="0026400C" w:rsidP="00A76EB7">
            <w:pPr>
              <w:jc w:val="center"/>
            </w:pPr>
            <w:r>
              <w:t>60,6</w:t>
            </w:r>
          </w:p>
        </w:tc>
        <w:tc>
          <w:tcPr>
            <w:tcW w:w="1223" w:type="dxa"/>
            <w:vAlign w:val="bottom"/>
          </w:tcPr>
          <w:p w:rsidR="0026400C" w:rsidRDefault="0026400C" w:rsidP="00A76EB7">
            <w:pPr>
              <w:jc w:val="center"/>
            </w:pPr>
            <w:r>
              <w:t>57,1</w:t>
            </w:r>
          </w:p>
        </w:tc>
        <w:tc>
          <w:tcPr>
            <w:tcW w:w="1223" w:type="dxa"/>
            <w:vAlign w:val="bottom"/>
          </w:tcPr>
          <w:p w:rsidR="0026400C" w:rsidRDefault="0026400C" w:rsidP="00A76EB7">
            <w:pPr>
              <w:jc w:val="center"/>
            </w:pPr>
            <w:r>
              <w:t>53,7</w:t>
            </w:r>
          </w:p>
        </w:tc>
        <w:tc>
          <w:tcPr>
            <w:tcW w:w="1222" w:type="dxa"/>
            <w:vAlign w:val="bottom"/>
          </w:tcPr>
          <w:p w:rsidR="0026400C" w:rsidRDefault="0026400C" w:rsidP="00A76EB7">
            <w:pPr>
              <w:jc w:val="center"/>
            </w:pPr>
            <w:r>
              <w:t>36,6</w:t>
            </w:r>
          </w:p>
        </w:tc>
        <w:tc>
          <w:tcPr>
            <w:tcW w:w="1223" w:type="dxa"/>
            <w:vAlign w:val="bottom"/>
          </w:tcPr>
          <w:p w:rsidR="0026400C" w:rsidRDefault="0026400C" w:rsidP="00A76EB7">
            <w:pPr>
              <w:jc w:val="center"/>
            </w:pPr>
            <w:r>
              <w:t>29,3</w:t>
            </w:r>
          </w:p>
        </w:tc>
        <w:tc>
          <w:tcPr>
            <w:tcW w:w="1223" w:type="dxa"/>
            <w:vAlign w:val="bottom"/>
          </w:tcPr>
          <w:p w:rsidR="0026400C" w:rsidRDefault="0026400C" w:rsidP="00A76EB7">
            <w:pPr>
              <w:jc w:val="center"/>
            </w:pPr>
            <w:r>
              <w:t>-31,3</w:t>
            </w:r>
          </w:p>
        </w:tc>
      </w:tr>
      <w:tr w:rsidR="0026400C" w:rsidTr="00A76EB7">
        <w:tc>
          <w:tcPr>
            <w:tcW w:w="2235" w:type="dxa"/>
            <w:vAlign w:val="bottom"/>
          </w:tcPr>
          <w:p w:rsidR="0026400C" w:rsidRDefault="0026400C" w:rsidP="00130102">
            <w:r>
              <w:t>Второй</w:t>
            </w:r>
          </w:p>
        </w:tc>
        <w:tc>
          <w:tcPr>
            <w:tcW w:w="1222" w:type="dxa"/>
            <w:vAlign w:val="bottom"/>
          </w:tcPr>
          <w:p w:rsidR="0026400C" w:rsidRDefault="0026400C" w:rsidP="00A76EB7">
            <w:pPr>
              <w:jc w:val="center"/>
            </w:pPr>
            <w:r>
              <w:t>5,6</w:t>
            </w:r>
          </w:p>
        </w:tc>
        <w:tc>
          <w:tcPr>
            <w:tcW w:w="1223" w:type="dxa"/>
            <w:vAlign w:val="bottom"/>
          </w:tcPr>
          <w:p w:rsidR="0026400C" w:rsidRDefault="0026400C" w:rsidP="00A76EB7">
            <w:pPr>
              <w:jc w:val="center"/>
            </w:pPr>
            <w:r>
              <w:t>5,3</w:t>
            </w:r>
          </w:p>
        </w:tc>
        <w:tc>
          <w:tcPr>
            <w:tcW w:w="1223" w:type="dxa"/>
            <w:vAlign w:val="bottom"/>
          </w:tcPr>
          <w:p w:rsidR="0026400C" w:rsidRDefault="0026400C" w:rsidP="00A76EB7">
            <w:pPr>
              <w:jc w:val="center"/>
            </w:pPr>
            <w:r>
              <w:t>4,8</w:t>
            </w:r>
          </w:p>
        </w:tc>
        <w:tc>
          <w:tcPr>
            <w:tcW w:w="1222" w:type="dxa"/>
            <w:vAlign w:val="bottom"/>
          </w:tcPr>
          <w:p w:rsidR="0026400C" w:rsidRDefault="0026400C" w:rsidP="00A76EB7">
            <w:pPr>
              <w:jc w:val="center"/>
            </w:pPr>
            <w:r>
              <w:t>2,7</w:t>
            </w:r>
          </w:p>
        </w:tc>
        <w:tc>
          <w:tcPr>
            <w:tcW w:w="1223" w:type="dxa"/>
            <w:vAlign w:val="bottom"/>
          </w:tcPr>
          <w:p w:rsidR="0026400C" w:rsidRDefault="0026400C" w:rsidP="00A76EB7">
            <w:pPr>
              <w:jc w:val="center"/>
            </w:pPr>
            <w:r>
              <w:t>1,9</w:t>
            </w:r>
          </w:p>
        </w:tc>
        <w:tc>
          <w:tcPr>
            <w:tcW w:w="1223" w:type="dxa"/>
            <w:vAlign w:val="bottom"/>
          </w:tcPr>
          <w:p w:rsidR="0026400C" w:rsidRDefault="0026400C" w:rsidP="00A76EB7">
            <w:pPr>
              <w:jc w:val="center"/>
            </w:pPr>
            <w:r>
              <w:t>-3,7</w:t>
            </w:r>
          </w:p>
        </w:tc>
      </w:tr>
      <w:tr w:rsidR="0026400C" w:rsidTr="00A76EB7">
        <w:tc>
          <w:tcPr>
            <w:tcW w:w="2235" w:type="dxa"/>
            <w:vAlign w:val="bottom"/>
          </w:tcPr>
          <w:p w:rsidR="0026400C" w:rsidRDefault="0026400C" w:rsidP="00130102">
            <w:r>
              <w:t>Несортовое</w:t>
            </w:r>
          </w:p>
        </w:tc>
        <w:tc>
          <w:tcPr>
            <w:tcW w:w="1222" w:type="dxa"/>
            <w:vAlign w:val="bottom"/>
          </w:tcPr>
          <w:p w:rsidR="0026400C" w:rsidRDefault="0026400C" w:rsidP="00A76EB7">
            <w:pPr>
              <w:jc w:val="center"/>
            </w:pPr>
            <w:r>
              <w:t>0,1</w:t>
            </w:r>
          </w:p>
        </w:tc>
        <w:tc>
          <w:tcPr>
            <w:tcW w:w="1223" w:type="dxa"/>
            <w:vAlign w:val="bottom"/>
          </w:tcPr>
          <w:p w:rsidR="0026400C" w:rsidRDefault="0026400C" w:rsidP="00A76EB7">
            <w:pPr>
              <w:jc w:val="center"/>
            </w:pPr>
            <w:r>
              <w:t>0,1</w:t>
            </w:r>
          </w:p>
        </w:tc>
        <w:tc>
          <w:tcPr>
            <w:tcW w:w="1223" w:type="dxa"/>
            <w:vAlign w:val="bottom"/>
          </w:tcPr>
          <w:p w:rsidR="0026400C" w:rsidRDefault="0026400C" w:rsidP="00A76EB7">
            <w:pPr>
              <w:jc w:val="center"/>
            </w:pPr>
            <w:r>
              <w:t>0,1</w:t>
            </w:r>
          </w:p>
        </w:tc>
        <w:tc>
          <w:tcPr>
            <w:tcW w:w="1222" w:type="dxa"/>
            <w:vAlign w:val="bottom"/>
          </w:tcPr>
          <w:p w:rsidR="0026400C" w:rsidRDefault="0026400C" w:rsidP="00A76EB7">
            <w:pPr>
              <w:jc w:val="center"/>
            </w:pPr>
            <w:r>
              <w:t>0,2</w:t>
            </w:r>
          </w:p>
        </w:tc>
        <w:tc>
          <w:tcPr>
            <w:tcW w:w="1223" w:type="dxa"/>
            <w:vAlign w:val="bottom"/>
          </w:tcPr>
          <w:p w:rsidR="0026400C" w:rsidRDefault="0026400C" w:rsidP="00A76EB7">
            <w:pPr>
              <w:jc w:val="center"/>
            </w:pPr>
            <w:r>
              <w:t>0,1</w:t>
            </w:r>
          </w:p>
        </w:tc>
        <w:tc>
          <w:tcPr>
            <w:tcW w:w="1223" w:type="dxa"/>
            <w:vAlign w:val="bottom"/>
          </w:tcPr>
          <w:p w:rsidR="0026400C" w:rsidRDefault="0026400C" w:rsidP="00A76EB7">
            <w:pPr>
              <w:jc w:val="center"/>
            </w:pPr>
            <w:r>
              <w:t>0,0</w:t>
            </w:r>
          </w:p>
        </w:tc>
      </w:tr>
    </w:tbl>
    <w:p w:rsidR="0026400C" w:rsidRPr="003222AF" w:rsidRDefault="0026400C" w:rsidP="00064FFE">
      <w:pPr>
        <w:jc w:val="both"/>
        <w:rPr>
          <w:sz w:val="8"/>
          <w:szCs w:val="8"/>
          <w:vertAlign w:val="superscript"/>
        </w:rPr>
      </w:pPr>
    </w:p>
    <w:p w:rsidR="0026400C" w:rsidRPr="003222AF" w:rsidRDefault="0026400C" w:rsidP="00064FFE">
      <w:pPr>
        <w:jc w:val="both"/>
        <w:rPr>
          <w:sz w:val="16"/>
          <w:szCs w:val="16"/>
        </w:rPr>
      </w:pPr>
      <w:r w:rsidRPr="003222AF">
        <w:rPr>
          <w:vertAlign w:val="superscript"/>
        </w:rPr>
        <w:t>*</w:t>
      </w:r>
      <w:r>
        <w:t>По данным [1, 6</w:t>
      </w:r>
      <w:r w:rsidRPr="003222AF">
        <w:t xml:space="preserve">] </w:t>
      </w:r>
    </w:p>
    <w:p w:rsidR="0026400C" w:rsidRDefault="0026400C" w:rsidP="00064FFE">
      <w:pPr>
        <w:spacing w:line="360" w:lineRule="auto"/>
        <w:ind w:firstLine="709"/>
        <w:jc w:val="both"/>
        <w:rPr>
          <w:sz w:val="28"/>
          <w:szCs w:val="20"/>
        </w:rPr>
      </w:pPr>
      <w:r>
        <w:rPr>
          <w:sz w:val="28"/>
          <w:szCs w:val="20"/>
        </w:rPr>
        <w:lastRenderedPageBreak/>
        <w:t>Вместе с тем, следует отметить, что стремясь повысить, к примеру,</w:t>
      </w:r>
      <w:r w:rsidRPr="002A4D0B">
        <w:rPr>
          <w:sz w:val="28"/>
          <w:szCs w:val="20"/>
        </w:rPr>
        <w:t xml:space="preserve"> количество белка в молоке</w:t>
      </w:r>
      <w:r>
        <w:rPr>
          <w:sz w:val="28"/>
          <w:szCs w:val="20"/>
        </w:rPr>
        <w:t xml:space="preserve">, некоторые недобросовестные производители используют в рационах </w:t>
      </w:r>
      <w:r w:rsidRPr="002A4D0B">
        <w:rPr>
          <w:sz w:val="28"/>
          <w:szCs w:val="20"/>
        </w:rPr>
        <w:t>кормле</w:t>
      </w:r>
      <w:r>
        <w:rPr>
          <w:sz w:val="28"/>
          <w:szCs w:val="20"/>
        </w:rPr>
        <w:t>ния коров</w:t>
      </w:r>
      <w:r w:rsidRPr="002A4D0B">
        <w:rPr>
          <w:sz w:val="28"/>
          <w:szCs w:val="20"/>
        </w:rPr>
        <w:t xml:space="preserve"> карба</w:t>
      </w:r>
      <w:r>
        <w:rPr>
          <w:sz w:val="28"/>
          <w:szCs w:val="20"/>
        </w:rPr>
        <w:t>мид</w:t>
      </w:r>
      <w:r w:rsidRPr="002A4D0B">
        <w:rPr>
          <w:sz w:val="28"/>
          <w:szCs w:val="20"/>
        </w:rPr>
        <w:t xml:space="preserve"> и </w:t>
      </w:r>
      <w:r>
        <w:rPr>
          <w:sz w:val="28"/>
          <w:szCs w:val="20"/>
        </w:rPr>
        <w:t xml:space="preserve">искусственно </w:t>
      </w:r>
      <w:r w:rsidRPr="002A4D0B">
        <w:rPr>
          <w:sz w:val="28"/>
          <w:szCs w:val="20"/>
        </w:rPr>
        <w:t>увел</w:t>
      </w:r>
      <w:r w:rsidRPr="002A4D0B">
        <w:rPr>
          <w:sz w:val="28"/>
          <w:szCs w:val="20"/>
        </w:rPr>
        <w:t>и</w:t>
      </w:r>
      <w:r>
        <w:rPr>
          <w:sz w:val="28"/>
          <w:szCs w:val="20"/>
        </w:rPr>
        <w:t>чивают</w:t>
      </w:r>
      <w:r w:rsidRPr="002A4D0B">
        <w:rPr>
          <w:sz w:val="28"/>
          <w:szCs w:val="20"/>
        </w:rPr>
        <w:t xml:space="preserve"> общий белок за счет мочевины и небелково</w:t>
      </w:r>
      <w:r>
        <w:rPr>
          <w:sz w:val="28"/>
          <w:szCs w:val="20"/>
        </w:rPr>
        <w:t>го азота, что можно расценивать как</w:t>
      </w:r>
      <w:r w:rsidRPr="002A4D0B">
        <w:rPr>
          <w:sz w:val="28"/>
          <w:szCs w:val="20"/>
        </w:rPr>
        <w:t xml:space="preserve"> фальсифика</w:t>
      </w:r>
      <w:r>
        <w:rPr>
          <w:sz w:val="28"/>
          <w:szCs w:val="20"/>
        </w:rPr>
        <w:t xml:space="preserve">цию </w:t>
      </w:r>
      <w:r w:rsidRPr="002A4D0B">
        <w:rPr>
          <w:sz w:val="28"/>
          <w:szCs w:val="20"/>
        </w:rPr>
        <w:t>[</w:t>
      </w:r>
      <w:r>
        <w:rPr>
          <w:sz w:val="28"/>
          <w:szCs w:val="20"/>
        </w:rPr>
        <w:t>5</w:t>
      </w:r>
      <w:r w:rsidRPr="002A4D0B">
        <w:rPr>
          <w:sz w:val="28"/>
          <w:szCs w:val="20"/>
        </w:rPr>
        <w:t>]</w:t>
      </w:r>
      <w:r>
        <w:rPr>
          <w:sz w:val="28"/>
          <w:szCs w:val="20"/>
        </w:rPr>
        <w:t>. Более того, периодически выявляю</w:t>
      </w:r>
      <w:r>
        <w:rPr>
          <w:sz w:val="28"/>
          <w:szCs w:val="20"/>
        </w:rPr>
        <w:t>т</w:t>
      </w:r>
      <w:r>
        <w:rPr>
          <w:sz w:val="28"/>
          <w:szCs w:val="20"/>
        </w:rPr>
        <w:t xml:space="preserve">ся случаи </w:t>
      </w:r>
      <w:r w:rsidRPr="003A2281">
        <w:rPr>
          <w:sz w:val="28"/>
          <w:szCs w:val="20"/>
        </w:rPr>
        <w:t>раз</w:t>
      </w:r>
      <w:r>
        <w:rPr>
          <w:sz w:val="28"/>
          <w:szCs w:val="20"/>
        </w:rPr>
        <w:t>бавления молока</w:t>
      </w:r>
      <w:r w:rsidRPr="003A2281">
        <w:rPr>
          <w:sz w:val="28"/>
          <w:szCs w:val="20"/>
        </w:rPr>
        <w:t xml:space="preserve"> растительными жира</w:t>
      </w:r>
      <w:r>
        <w:rPr>
          <w:sz w:val="28"/>
          <w:szCs w:val="20"/>
        </w:rPr>
        <w:t>ми, содержания в нем</w:t>
      </w:r>
      <w:r w:rsidRPr="003A2281">
        <w:rPr>
          <w:sz w:val="28"/>
          <w:szCs w:val="20"/>
        </w:rPr>
        <w:t xml:space="preserve"> антибиотик</w:t>
      </w:r>
      <w:r>
        <w:rPr>
          <w:sz w:val="28"/>
          <w:szCs w:val="20"/>
        </w:rPr>
        <w:t xml:space="preserve">ов </w:t>
      </w:r>
      <w:r w:rsidRPr="003A2281">
        <w:rPr>
          <w:sz w:val="28"/>
          <w:szCs w:val="20"/>
        </w:rPr>
        <w:t>и т. п.</w:t>
      </w:r>
      <w:r>
        <w:rPr>
          <w:sz w:val="28"/>
          <w:szCs w:val="20"/>
        </w:rPr>
        <w:t xml:space="preserve"> Как отмечает заведующая лабораторией технохим</w:t>
      </w:r>
      <w:r>
        <w:rPr>
          <w:sz w:val="28"/>
          <w:szCs w:val="20"/>
        </w:rPr>
        <w:t>и</w:t>
      </w:r>
      <w:r>
        <w:rPr>
          <w:sz w:val="28"/>
          <w:szCs w:val="20"/>
        </w:rPr>
        <w:t>ческого контроля ФГБНУ «ВНИМИ» Юрова Е.А., вопросу безопасности молочного сырья для здоровья человека в настоящее время не уделяется должного внимания. По мнению эксперта, на первый план в решении да</w:t>
      </w:r>
      <w:r>
        <w:rPr>
          <w:sz w:val="28"/>
          <w:szCs w:val="20"/>
        </w:rPr>
        <w:t>н</w:t>
      </w:r>
      <w:r>
        <w:rPr>
          <w:sz w:val="28"/>
          <w:szCs w:val="20"/>
        </w:rPr>
        <w:t xml:space="preserve">ной задачи должны выходить условия содержания, кормления и </w:t>
      </w:r>
      <w:r w:rsidRPr="003A2281">
        <w:rPr>
          <w:sz w:val="28"/>
          <w:szCs w:val="20"/>
        </w:rPr>
        <w:t>лечения животных</w:t>
      </w:r>
      <w:r>
        <w:rPr>
          <w:sz w:val="28"/>
          <w:szCs w:val="20"/>
        </w:rPr>
        <w:t>. Сейчас же зачастую складывается ситуация, когда перерабо</w:t>
      </w:r>
      <w:r>
        <w:rPr>
          <w:sz w:val="28"/>
          <w:szCs w:val="20"/>
        </w:rPr>
        <w:t>т</w:t>
      </w:r>
      <w:r>
        <w:rPr>
          <w:sz w:val="28"/>
          <w:szCs w:val="20"/>
        </w:rPr>
        <w:t>чики</w:t>
      </w:r>
      <w:r w:rsidRPr="003A2281">
        <w:rPr>
          <w:sz w:val="28"/>
          <w:szCs w:val="20"/>
        </w:rPr>
        <w:t xml:space="preserve">, </w:t>
      </w:r>
      <w:r>
        <w:rPr>
          <w:sz w:val="28"/>
          <w:szCs w:val="20"/>
        </w:rPr>
        <w:t xml:space="preserve">стремясь </w:t>
      </w:r>
      <w:r w:rsidRPr="003A2281">
        <w:rPr>
          <w:sz w:val="28"/>
          <w:szCs w:val="20"/>
        </w:rPr>
        <w:t>работать с</w:t>
      </w:r>
      <w:r>
        <w:rPr>
          <w:sz w:val="28"/>
          <w:szCs w:val="20"/>
        </w:rPr>
        <w:t xml:space="preserve"> </w:t>
      </w:r>
      <w:r w:rsidRPr="003A2281">
        <w:rPr>
          <w:sz w:val="28"/>
          <w:szCs w:val="20"/>
        </w:rPr>
        <w:t>натуральным моло</w:t>
      </w:r>
      <w:r>
        <w:rPr>
          <w:sz w:val="28"/>
          <w:szCs w:val="20"/>
        </w:rPr>
        <w:t xml:space="preserve">ком по соответствующим </w:t>
      </w:r>
      <w:r w:rsidRPr="003A2281">
        <w:rPr>
          <w:sz w:val="28"/>
          <w:szCs w:val="20"/>
        </w:rPr>
        <w:t xml:space="preserve">стандартам, </w:t>
      </w:r>
      <w:r>
        <w:rPr>
          <w:sz w:val="28"/>
          <w:szCs w:val="20"/>
        </w:rPr>
        <w:t>не могут</w:t>
      </w:r>
      <w:r w:rsidRPr="003A2281">
        <w:rPr>
          <w:sz w:val="28"/>
          <w:szCs w:val="20"/>
        </w:rPr>
        <w:t xml:space="preserve"> найти сы</w:t>
      </w:r>
      <w:r>
        <w:rPr>
          <w:sz w:val="28"/>
          <w:szCs w:val="20"/>
        </w:rPr>
        <w:t xml:space="preserve">рье, из </w:t>
      </w:r>
      <w:r w:rsidRPr="003A2281">
        <w:rPr>
          <w:sz w:val="28"/>
          <w:szCs w:val="20"/>
        </w:rPr>
        <w:t>которого получится качественный готовый продукт</w:t>
      </w:r>
      <w:r>
        <w:rPr>
          <w:sz w:val="28"/>
          <w:szCs w:val="20"/>
        </w:rPr>
        <w:t xml:space="preserve"> </w:t>
      </w:r>
      <w:r w:rsidRPr="00193EF8">
        <w:rPr>
          <w:sz w:val="28"/>
          <w:szCs w:val="20"/>
        </w:rPr>
        <w:t>[</w:t>
      </w:r>
      <w:r>
        <w:rPr>
          <w:sz w:val="28"/>
          <w:szCs w:val="20"/>
        </w:rPr>
        <w:t>3</w:t>
      </w:r>
      <w:r w:rsidRPr="00193EF8">
        <w:rPr>
          <w:sz w:val="28"/>
          <w:szCs w:val="20"/>
        </w:rPr>
        <w:t>]</w:t>
      </w:r>
      <w:r>
        <w:rPr>
          <w:sz w:val="28"/>
          <w:szCs w:val="20"/>
        </w:rPr>
        <w:t xml:space="preserve">. </w:t>
      </w:r>
    </w:p>
    <w:p w:rsidR="0026400C" w:rsidRDefault="0026400C" w:rsidP="007A3742">
      <w:pPr>
        <w:spacing w:line="360" w:lineRule="auto"/>
        <w:ind w:firstLine="709"/>
        <w:jc w:val="both"/>
        <w:rPr>
          <w:sz w:val="28"/>
          <w:szCs w:val="20"/>
        </w:rPr>
      </w:pPr>
      <w:r>
        <w:rPr>
          <w:sz w:val="28"/>
          <w:szCs w:val="20"/>
        </w:rPr>
        <w:t xml:space="preserve">В развитых странах качество и безопасность сырого молока </w:t>
      </w:r>
      <w:r w:rsidRPr="003A2281">
        <w:rPr>
          <w:sz w:val="28"/>
          <w:szCs w:val="20"/>
        </w:rPr>
        <w:t>регул</w:t>
      </w:r>
      <w:r w:rsidRPr="003A2281">
        <w:rPr>
          <w:sz w:val="28"/>
          <w:szCs w:val="20"/>
        </w:rPr>
        <w:t>и</w:t>
      </w:r>
      <w:r w:rsidRPr="003A2281">
        <w:rPr>
          <w:sz w:val="28"/>
          <w:szCs w:val="20"/>
        </w:rPr>
        <w:t>руют</w:t>
      </w:r>
      <w:r>
        <w:rPr>
          <w:sz w:val="28"/>
          <w:szCs w:val="20"/>
        </w:rPr>
        <w:t>ся на государственном уровне. К примеру, в Австрии, с целью пол</w:t>
      </w:r>
      <w:r>
        <w:rPr>
          <w:sz w:val="28"/>
          <w:szCs w:val="20"/>
        </w:rPr>
        <w:t>у</w:t>
      </w:r>
      <w:r>
        <w:rPr>
          <w:sz w:val="28"/>
          <w:szCs w:val="20"/>
        </w:rPr>
        <w:t xml:space="preserve">чения молока для производства сыра, фермеры обязаны </w:t>
      </w:r>
      <w:r w:rsidRPr="00F561AD">
        <w:rPr>
          <w:sz w:val="28"/>
          <w:szCs w:val="20"/>
        </w:rPr>
        <w:t>кормить коров только травой</w:t>
      </w:r>
      <w:r>
        <w:rPr>
          <w:sz w:val="28"/>
          <w:szCs w:val="20"/>
        </w:rPr>
        <w:t xml:space="preserve"> без применения концентратов и гормонов. В этой стране с</w:t>
      </w:r>
      <w:r w:rsidRPr="00F561AD">
        <w:rPr>
          <w:sz w:val="28"/>
          <w:szCs w:val="20"/>
        </w:rPr>
        <w:t xml:space="preserve">уществует система контроля, </w:t>
      </w:r>
      <w:r>
        <w:rPr>
          <w:sz w:val="28"/>
          <w:szCs w:val="20"/>
        </w:rPr>
        <w:t>при которой</w:t>
      </w:r>
      <w:r w:rsidRPr="00F561AD">
        <w:rPr>
          <w:sz w:val="28"/>
          <w:szCs w:val="20"/>
        </w:rPr>
        <w:t xml:space="preserve"> сам</w:t>
      </w:r>
      <w:r>
        <w:rPr>
          <w:sz w:val="28"/>
          <w:szCs w:val="20"/>
        </w:rPr>
        <w:t xml:space="preserve">и товаропроизводители </w:t>
      </w:r>
      <w:r w:rsidRPr="00F561AD">
        <w:rPr>
          <w:sz w:val="28"/>
          <w:szCs w:val="20"/>
        </w:rPr>
        <w:t>з</w:t>
      </w:r>
      <w:r w:rsidRPr="00F561AD">
        <w:rPr>
          <w:sz w:val="28"/>
          <w:szCs w:val="20"/>
        </w:rPr>
        <w:t>а</w:t>
      </w:r>
      <w:r w:rsidRPr="00F561AD">
        <w:rPr>
          <w:sz w:val="28"/>
          <w:szCs w:val="20"/>
        </w:rPr>
        <w:t>интересован</w:t>
      </w:r>
      <w:r>
        <w:rPr>
          <w:sz w:val="28"/>
          <w:szCs w:val="20"/>
        </w:rPr>
        <w:t xml:space="preserve">ы в </w:t>
      </w:r>
      <w:r w:rsidRPr="00F561AD">
        <w:rPr>
          <w:sz w:val="28"/>
          <w:szCs w:val="20"/>
        </w:rPr>
        <w:t>проведении лабораторного анализа молока для подтве</w:t>
      </w:r>
      <w:r w:rsidRPr="00F561AD">
        <w:rPr>
          <w:sz w:val="28"/>
          <w:szCs w:val="20"/>
        </w:rPr>
        <w:t>р</w:t>
      </w:r>
      <w:r w:rsidRPr="00F561AD">
        <w:rPr>
          <w:sz w:val="28"/>
          <w:szCs w:val="20"/>
        </w:rPr>
        <w:t>ждения его соответствия установленным требовани</w:t>
      </w:r>
      <w:r>
        <w:rPr>
          <w:sz w:val="28"/>
          <w:szCs w:val="20"/>
        </w:rPr>
        <w:t>ям, поскольку их нес</w:t>
      </w:r>
      <w:r>
        <w:rPr>
          <w:sz w:val="28"/>
          <w:szCs w:val="20"/>
        </w:rPr>
        <w:t>о</w:t>
      </w:r>
      <w:r>
        <w:rPr>
          <w:sz w:val="28"/>
          <w:szCs w:val="20"/>
        </w:rPr>
        <w:t>блюдение влечет за собой суровое наказание, вплоть до ликвидации бизн</w:t>
      </w:r>
      <w:r>
        <w:rPr>
          <w:sz w:val="28"/>
          <w:szCs w:val="20"/>
        </w:rPr>
        <w:t>е</w:t>
      </w:r>
      <w:r>
        <w:rPr>
          <w:sz w:val="28"/>
          <w:szCs w:val="20"/>
        </w:rPr>
        <w:t xml:space="preserve">са </w:t>
      </w:r>
      <w:r w:rsidRPr="00193EF8">
        <w:rPr>
          <w:sz w:val="28"/>
          <w:szCs w:val="20"/>
        </w:rPr>
        <w:t>[</w:t>
      </w:r>
      <w:r>
        <w:rPr>
          <w:sz w:val="28"/>
          <w:szCs w:val="20"/>
        </w:rPr>
        <w:t>3</w:t>
      </w:r>
      <w:r w:rsidRPr="00193EF8">
        <w:rPr>
          <w:sz w:val="28"/>
          <w:szCs w:val="20"/>
        </w:rPr>
        <w:t>]</w:t>
      </w:r>
      <w:r>
        <w:rPr>
          <w:sz w:val="28"/>
          <w:szCs w:val="20"/>
        </w:rPr>
        <w:t>. В России на сегодняшний день подобных мер не предусмотрено. Более того, по словам д</w:t>
      </w:r>
      <w:r w:rsidRPr="000E122B">
        <w:rPr>
          <w:sz w:val="28"/>
          <w:szCs w:val="20"/>
        </w:rPr>
        <w:t>иректор</w:t>
      </w:r>
      <w:r>
        <w:rPr>
          <w:sz w:val="28"/>
          <w:szCs w:val="20"/>
        </w:rPr>
        <w:t>а</w:t>
      </w:r>
      <w:r w:rsidRPr="000E122B">
        <w:rPr>
          <w:sz w:val="28"/>
          <w:szCs w:val="20"/>
        </w:rPr>
        <w:t xml:space="preserve"> департамента животноводства и племе</w:t>
      </w:r>
      <w:r w:rsidRPr="000E122B">
        <w:rPr>
          <w:sz w:val="28"/>
          <w:szCs w:val="20"/>
        </w:rPr>
        <w:t>н</w:t>
      </w:r>
      <w:r w:rsidRPr="000E122B">
        <w:rPr>
          <w:sz w:val="28"/>
          <w:szCs w:val="20"/>
        </w:rPr>
        <w:t>ного дела Мин</w:t>
      </w:r>
      <w:r>
        <w:rPr>
          <w:sz w:val="28"/>
          <w:szCs w:val="20"/>
        </w:rPr>
        <w:t>истерства с</w:t>
      </w:r>
      <w:r w:rsidRPr="000E122B">
        <w:rPr>
          <w:sz w:val="28"/>
          <w:szCs w:val="20"/>
        </w:rPr>
        <w:t>ель</w:t>
      </w:r>
      <w:r>
        <w:rPr>
          <w:sz w:val="28"/>
          <w:szCs w:val="20"/>
        </w:rPr>
        <w:t xml:space="preserve">ского </w:t>
      </w:r>
      <w:r w:rsidRPr="000E122B">
        <w:rPr>
          <w:sz w:val="28"/>
          <w:szCs w:val="20"/>
        </w:rPr>
        <w:t>хо</w:t>
      </w:r>
      <w:r>
        <w:rPr>
          <w:sz w:val="28"/>
          <w:szCs w:val="20"/>
        </w:rPr>
        <w:t>зяйства РФ Лабинова В. В., «по обе</w:t>
      </w:r>
      <w:r>
        <w:rPr>
          <w:sz w:val="28"/>
          <w:szCs w:val="20"/>
        </w:rPr>
        <w:t>с</w:t>
      </w:r>
      <w:r>
        <w:rPr>
          <w:sz w:val="28"/>
          <w:szCs w:val="20"/>
        </w:rPr>
        <w:t xml:space="preserve">печенности молочными и генетическими лабораториями Россия отстала на полвека» </w:t>
      </w:r>
      <w:r w:rsidRPr="00434089">
        <w:rPr>
          <w:sz w:val="28"/>
          <w:szCs w:val="20"/>
        </w:rPr>
        <w:t>[</w:t>
      </w:r>
      <w:r>
        <w:rPr>
          <w:sz w:val="28"/>
          <w:szCs w:val="20"/>
        </w:rPr>
        <w:t>7</w:t>
      </w:r>
      <w:r w:rsidRPr="00434089">
        <w:rPr>
          <w:sz w:val="28"/>
          <w:szCs w:val="20"/>
        </w:rPr>
        <w:t>]</w:t>
      </w:r>
      <w:r>
        <w:rPr>
          <w:sz w:val="28"/>
          <w:szCs w:val="20"/>
        </w:rPr>
        <w:t>. При этом в 38 субъектах РФ данных учреждений нет вообще (табл. 9).</w:t>
      </w:r>
    </w:p>
    <w:p w:rsidR="0026400C" w:rsidRDefault="0026400C" w:rsidP="00B0299B">
      <w:pPr>
        <w:spacing w:line="276" w:lineRule="auto"/>
        <w:jc w:val="both"/>
        <w:rPr>
          <w:sz w:val="28"/>
          <w:szCs w:val="28"/>
        </w:rPr>
      </w:pPr>
      <w:r w:rsidRPr="005A353A">
        <w:rPr>
          <w:sz w:val="28"/>
          <w:szCs w:val="28"/>
        </w:rPr>
        <w:lastRenderedPageBreak/>
        <w:t>Таблица 9 –</w:t>
      </w:r>
      <w:r w:rsidRPr="0065594B">
        <w:t xml:space="preserve"> </w:t>
      </w:r>
      <w:r w:rsidRPr="004F6BD3">
        <w:rPr>
          <w:sz w:val="28"/>
          <w:szCs w:val="28"/>
        </w:rPr>
        <w:t xml:space="preserve">Оснащенность регионов Российской Федерации </w:t>
      </w:r>
    </w:p>
    <w:p w:rsidR="0026400C" w:rsidRDefault="0026400C" w:rsidP="00B0299B">
      <w:pPr>
        <w:spacing w:line="276" w:lineRule="auto"/>
        <w:ind w:firstLine="1560"/>
        <w:jc w:val="both"/>
        <w:rPr>
          <w:sz w:val="28"/>
          <w:szCs w:val="28"/>
        </w:rPr>
      </w:pPr>
      <w:r w:rsidRPr="004F6BD3">
        <w:rPr>
          <w:sz w:val="28"/>
          <w:szCs w:val="28"/>
        </w:rPr>
        <w:t xml:space="preserve">лабораториями генетической экспертизы животных </w:t>
      </w:r>
    </w:p>
    <w:p w:rsidR="0026400C" w:rsidRPr="00B0299B" w:rsidRDefault="0026400C" w:rsidP="00B0299B">
      <w:pPr>
        <w:spacing w:line="276" w:lineRule="auto"/>
        <w:ind w:firstLine="1560"/>
        <w:jc w:val="both"/>
        <w:rPr>
          <w:sz w:val="28"/>
          <w:szCs w:val="28"/>
        </w:rPr>
      </w:pPr>
      <w:r w:rsidRPr="004F6BD3">
        <w:rPr>
          <w:sz w:val="28"/>
          <w:szCs w:val="28"/>
        </w:rPr>
        <w:t>и селекционного контроля качества молока, 2014 г.</w:t>
      </w:r>
      <w:r w:rsidRPr="004F6BD3">
        <w:rPr>
          <w:sz w:val="28"/>
          <w:szCs w:val="28"/>
          <w:vertAlign w:val="superscript"/>
        </w:rPr>
        <w:t>*</w:t>
      </w:r>
    </w:p>
    <w:p w:rsidR="0026400C" w:rsidRDefault="0026400C" w:rsidP="00B0299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4"/>
        <w:gridCol w:w="6812"/>
      </w:tblGrid>
      <w:tr w:rsidR="0026400C" w:rsidTr="00A76EB7">
        <w:tc>
          <w:tcPr>
            <w:tcW w:w="2518" w:type="dxa"/>
            <w:vAlign w:val="center"/>
          </w:tcPr>
          <w:p w:rsidR="0026400C" w:rsidRDefault="0026400C" w:rsidP="00A76EB7">
            <w:pPr>
              <w:jc w:val="center"/>
            </w:pPr>
            <w:r>
              <w:t>Тип лаборатории</w:t>
            </w:r>
          </w:p>
        </w:tc>
        <w:tc>
          <w:tcPr>
            <w:tcW w:w="7053" w:type="dxa"/>
            <w:vAlign w:val="center"/>
          </w:tcPr>
          <w:p w:rsidR="0026400C" w:rsidRDefault="0026400C" w:rsidP="00A76EB7">
            <w:pPr>
              <w:jc w:val="center"/>
            </w:pPr>
            <w:r>
              <w:t>Субъекты РФ</w:t>
            </w:r>
          </w:p>
        </w:tc>
      </w:tr>
      <w:tr w:rsidR="0026400C" w:rsidTr="00A76EB7">
        <w:tc>
          <w:tcPr>
            <w:tcW w:w="2518" w:type="dxa"/>
            <w:vAlign w:val="center"/>
          </w:tcPr>
          <w:p w:rsidR="0026400C" w:rsidRDefault="0026400C" w:rsidP="00A76EB7">
            <w:pPr>
              <w:jc w:val="center"/>
            </w:pPr>
            <w:r>
              <w:t>Молочная</w:t>
            </w:r>
          </w:p>
          <w:p w:rsidR="0026400C" w:rsidRDefault="0026400C" w:rsidP="00A76EB7">
            <w:pPr>
              <w:jc w:val="center"/>
            </w:pPr>
            <w:r>
              <w:t>Генетическая</w:t>
            </w:r>
          </w:p>
        </w:tc>
        <w:tc>
          <w:tcPr>
            <w:tcW w:w="7053" w:type="dxa"/>
            <w:vAlign w:val="bottom"/>
          </w:tcPr>
          <w:p w:rsidR="0026400C" w:rsidRDefault="0026400C" w:rsidP="00A76EB7">
            <w:pPr>
              <w:jc w:val="both"/>
            </w:pPr>
            <w:r>
              <w:t>Области: Вологодская, Иркутская, Ленинградская, Московская, Рязанская, Смоленская, Костромская, Ярославская, Кировская, Свердловская</w:t>
            </w:r>
          </w:p>
          <w:p w:rsidR="0026400C" w:rsidRDefault="0026400C" w:rsidP="00A76EB7">
            <w:pPr>
              <w:jc w:val="both"/>
            </w:pPr>
            <w:r>
              <w:t>Республики: Марий Эл, Татарстан, Дагестан, Саха (Якутия)</w:t>
            </w:r>
          </w:p>
          <w:p w:rsidR="0026400C" w:rsidRDefault="0026400C" w:rsidP="00A76EB7">
            <w:pPr>
              <w:jc w:val="both"/>
            </w:pPr>
            <w:r>
              <w:t>Края: Краснодарский, Красноярский, Хабаровский</w:t>
            </w:r>
          </w:p>
        </w:tc>
      </w:tr>
      <w:tr w:rsidR="0026400C" w:rsidTr="00A76EB7">
        <w:tc>
          <w:tcPr>
            <w:tcW w:w="2518" w:type="dxa"/>
            <w:vAlign w:val="center"/>
          </w:tcPr>
          <w:p w:rsidR="0026400C" w:rsidRDefault="0026400C" w:rsidP="00A76EB7">
            <w:pPr>
              <w:jc w:val="center"/>
            </w:pPr>
            <w:r>
              <w:t>Молочная</w:t>
            </w:r>
          </w:p>
        </w:tc>
        <w:tc>
          <w:tcPr>
            <w:tcW w:w="7053" w:type="dxa"/>
            <w:vAlign w:val="bottom"/>
          </w:tcPr>
          <w:p w:rsidR="0026400C" w:rsidRDefault="0026400C" w:rsidP="00A76EB7">
            <w:pPr>
              <w:jc w:val="both"/>
            </w:pPr>
            <w:r>
              <w:t>Области: Калининградская, Ивановская, Калужская, Курга</w:t>
            </w:r>
            <w:r>
              <w:t>н</w:t>
            </w:r>
            <w:r>
              <w:t>ская</w:t>
            </w:r>
          </w:p>
          <w:p w:rsidR="0026400C" w:rsidRDefault="0026400C" w:rsidP="00A76EB7">
            <w:pPr>
              <w:jc w:val="both"/>
            </w:pPr>
            <w:r>
              <w:t>Республики: Чувашская</w:t>
            </w:r>
          </w:p>
          <w:p w:rsidR="0026400C" w:rsidRDefault="0026400C" w:rsidP="00A76EB7">
            <w:pPr>
              <w:jc w:val="both"/>
            </w:pPr>
            <w:r>
              <w:t>Края: Алтайский</w:t>
            </w:r>
          </w:p>
        </w:tc>
      </w:tr>
      <w:tr w:rsidR="0026400C" w:rsidTr="00A76EB7">
        <w:tc>
          <w:tcPr>
            <w:tcW w:w="2518" w:type="dxa"/>
            <w:vAlign w:val="center"/>
          </w:tcPr>
          <w:p w:rsidR="0026400C" w:rsidRDefault="0026400C" w:rsidP="00A76EB7">
            <w:pPr>
              <w:jc w:val="center"/>
            </w:pPr>
            <w:r>
              <w:t>Генетическая</w:t>
            </w:r>
          </w:p>
        </w:tc>
        <w:tc>
          <w:tcPr>
            <w:tcW w:w="7053" w:type="dxa"/>
            <w:vAlign w:val="bottom"/>
          </w:tcPr>
          <w:p w:rsidR="0026400C" w:rsidRDefault="0026400C" w:rsidP="00A76EB7">
            <w:pPr>
              <w:jc w:val="both"/>
            </w:pPr>
            <w:r>
              <w:t>Области: Архангельская, Орловская, Самарская, Нижегоро</w:t>
            </w:r>
            <w:r>
              <w:t>д</w:t>
            </w:r>
            <w:r>
              <w:t>ская, Волгоградская, Амурская, Новосибирская, Тюменская</w:t>
            </w:r>
          </w:p>
          <w:p w:rsidR="0026400C" w:rsidRDefault="0026400C" w:rsidP="00A76EB7">
            <w:pPr>
              <w:jc w:val="both"/>
            </w:pPr>
            <w:r>
              <w:t>Республики: Карелия, Башкортостан, Калмыкия, Удмуртская</w:t>
            </w:r>
          </w:p>
          <w:p w:rsidR="0026400C" w:rsidRDefault="0026400C" w:rsidP="00A76EB7">
            <w:pPr>
              <w:jc w:val="both"/>
            </w:pPr>
            <w:r>
              <w:t>Края: Ставропольский, Забайкальский</w:t>
            </w:r>
          </w:p>
        </w:tc>
      </w:tr>
      <w:tr w:rsidR="0026400C" w:rsidTr="00A76EB7">
        <w:tc>
          <w:tcPr>
            <w:tcW w:w="2518" w:type="dxa"/>
            <w:vAlign w:val="center"/>
          </w:tcPr>
          <w:p w:rsidR="0026400C" w:rsidRDefault="0026400C" w:rsidP="00A76EB7">
            <w:pPr>
              <w:jc w:val="center"/>
            </w:pPr>
            <w:r>
              <w:t>Нет лабораторий</w:t>
            </w:r>
          </w:p>
        </w:tc>
        <w:tc>
          <w:tcPr>
            <w:tcW w:w="7053" w:type="dxa"/>
            <w:vAlign w:val="bottom"/>
          </w:tcPr>
          <w:p w:rsidR="0026400C" w:rsidRDefault="0026400C" w:rsidP="00A76EB7">
            <w:pPr>
              <w:jc w:val="both"/>
            </w:pPr>
            <w:r>
              <w:t>Области: Мурманская, Новгородская, Псковская, Белгородская, Брянская, Владимирская, Воронежская, Курская, Липецкая, Тамбовская, Тверская, Тульская, Оренбургская, Пензенская, Саратовская, Ульяновская, Астраханская, Томская, Ростовская, Сахалинская, Омская, Челябинская, Кемеровская</w:t>
            </w:r>
          </w:p>
          <w:p w:rsidR="0026400C" w:rsidRDefault="0026400C" w:rsidP="00A76EB7">
            <w:pPr>
              <w:jc w:val="both"/>
            </w:pPr>
            <w:r>
              <w:t>Республики: Коми, Хакасия, Тыва, Мордовия, Бурятия, Алтай, Чеченская, Северная Осетия, Адыгея, Карачаево-Черкесская, Кабардино-Балкарская, Ингушетия</w:t>
            </w:r>
          </w:p>
          <w:p w:rsidR="0026400C" w:rsidRDefault="0026400C" w:rsidP="00A76EB7">
            <w:pPr>
              <w:jc w:val="both"/>
            </w:pPr>
            <w:r>
              <w:t>Края: Пермский, Камчатский, Приморский</w:t>
            </w:r>
          </w:p>
        </w:tc>
      </w:tr>
    </w:tbl>
    <w:p w:rsidR="0026400C" w:rsidRPr="003222AF" w:rsidRDefault="0026400C" w:rsidP="007A3742">
      <w:pPr>
        <w:jc w:val="both"/>
        <w:rPr>
          <w:sz w:val="8"/>
          <w:szCs w:val="8"/>
          <w:vertAlign w:val="superscript"/>
        </w:rPr>
      </w:pPr>
    </w:p>
    <w:p w:rsidR="0026400C" w:rsidRPr="003222AF" w:rsidRDefault="0026400C" w:rsidP="007A3742">
      <w:pPr>
        <w:jc w:val="both"/>
        <w:rPr>
          <w:sz w:val="16"/>
          <w:szCs w:val="16"/>
        </w:rPr>
      </w:pPr>
      <w:r w:rsidRPr="003222AF">
        <w:rPr>
          <w:vertAlign w:val="superscript"/>
        </w:rPr>
        <w:t>*</w:t>
      </w:r>
      <w:r w:rsidRPr="003222AF">
        <w:t>По</w:t>
      </w:r>
      <w:r>
        <w:t xml:space="preserve"> данным [7</w:t>
      </w:r>
      <w:r w:rsidRPr="003222AF">
        <w:t>]</w:t>
      </w:r>
    </w:p>
    <w:p w:rsidR="0026400C" w:rsidRDefault="0026400C" w:rsidP="005A353A">
      <w:pPr>
        <w:spacing w:line="360" w:lineRule="auto"/>
        <w:ind w:firstLine="709"/>
        <w:jc w:val="both"/>
        <w:rPr>
          <w:sz w:val="28"/>
          <w:szCs w:val="28"/>
        </w:rPr>
      </w:pPr>
    </w:p>
    <w:p w:rsidR="0026400C" w:rsidRPr="004F6BD3" w:rsidRDefault="0026400C" w:rsidP="005A353A">
      <w:pPr>
        <w:spacing w:line="360" w:lineRule="auto"/>
        <w:ind w:firstLine="709"/>
        <w:jc w:val="both"/>
        <w:rPr>
          <w:sz w:val="28"/>
          <w:szCs w:val="28"/>
        </w:rPr>
      </w:pPr>
      <w:r w:rsidRPr="004F6BD3">
        <w:rPr>
          <w:sz w:val="28"/>
          <w:szCs w:val="28"/>
        </w:rPr>
        <w:t>Отсутствие подобных инфраструктурных подразделений в половине субъектов РФ тормозит племенную работу в регионах, что препятствует увеличению объемов производства, повышению качества молочного сырья и, как следствие, развитию рынка молока и молочной продукции в стране.</w:t>
      </w:r>
    </w:p>
    <w:p w:rsidR="0026400C" w:rsidRPr="004F6BD3" w:rsidRDefault="0026400C" w:rsidP="004F6BD3">
      <w:pPr>
        <w:spacing w:line="360" w:lineRule="auto"/>
        <w:ind w:firstLine="709"/>
        <w:jc w:val="both"/>
        <w:rPr>
          <w:sz w:val="28"/>
          <w:szCs w:val="28"/>
        </w:rPr>
      </w:pPr>
      <w:r>
        <w:rPr>
          <w:sz w:val="28"/>
          <w:szCs w:val="28"/>
        </w:rPr>
        <w:t>Уровень потребления</w:t>
      </w:r>
      <w:r w:rsidRPr="004F6BD3">
        <w:rPr>
          <w:sz w:val="28"/>
          <w:szCs w:val="28"/>
        </w:rPr>
        <w:t xml:space="preserve"> молока и молочной продукции в России, ЮФО и Красно</w:t>
      </w:r>
      <w:r>
        <w:rPr>
          <w:sz w:val="28"/>
          <w:szCs w:val="28"/>
        </w:rPr>
        <w:t>дарском крае иллюстрирует</w:t>
      </w:r>
      <w:r w:rsidRPr="004F6BD3">
        <w:rPr>
          <w:sz w:val="28"/>
          <w:szCs w:val="28"/>
        </w:rPr>
        <w:t xml:space="preserve"> табл. </w:t>
      </w:r>
      <w:r>
        <w:rPr>
          <w:sz w:val="28"/>
          <w:szCs w:val="28"/>
        </w:rPr>
        <w:t>10.</w:t>
      </w:r>
      <w:r w:rsidRPr="004F6BD3">
        <w:rPr>
          <w:sz w:val="28"/>
          <w:szCs w:val="28"/>
        </w:rPr>
        <w:t xml:space="preserve"> </w:t>
      </w:r>
    </w:p>
    <w:p w:rsidR="0026400C" w:rsidRDefault="0026400C" w:rsidP="005A353A">
      <w:pPr>
        <w:spacing w:line="360" w:lineRule="auto"/>
        <w:ind w:firstLine="709"/>
        <w:jc w:val="both"/>
        <w:rPr>
          <w:sz w:val="28"/>
          <w:szCs w:val="28"/>
        </w:rPr>
      </w:pPr>
      <w:r w:rsidRPr="004F6BD3">
        <w:rPr>
          <w:sz w:val="28"/>
          <w:szCs w:val="28"/>
        </w:rPr>
        <w:t>По данным Федеральной службы государственной статистики п</w:t>
      </w:r>
      <w:r w:rsidRPr="004F6BD3">
        <w:rPr>
          <w:sz w:val="28"/>
          <w:szCs w:val="28"/>
        </w:rPr>
        <w:t>о</w:t>
      </w:r>
      <w:r w:rsidRPr="004F6BD3">
        <w:rPr>
          <w:sz w:val="28"/>
          <w:szCs w:val="28"/>
        </w:rPr>
        <w:t>требление молока и моло</w:t>
      </w:r>
      <w:r>
        <w:rPr>
          <w:sz w:val="28"/>
          <w:szCs w:val="28"/>
        </w:rPr>
        <w:t>копродуктов в России в 2014 г.</w:t>
      </w:r>
      <w:r w:rsidRPr="004F6BD3">
        <w:rPr>
          <w:sz w:val="28"/>
          <w:szCs w:val="28"/>
        </w:rPr>
        <w:t xml:space="preserve"> продолжало сн</w:t>
      </w:r>
      <w:r w:rsidRPr="004F6BD3">
        <w:rPr>
          <w:sz w:val="28"/>
          <w:szCs w:val="28"/>
        </w:rPr>
        <w:t>и</w:t>
      </w:r>
      <w:r w:rsidRPr="004F6BD3">
        <w:rPr>
          <w:sz w:val="28"/>
          <w:szCs w:val="28"/>
        </w:rPr>
        <w:t>жаться. В среднем по Российской Федерации объем потребления на душу населения составил 244 кг/год, что на 36</w:t>
      </w:r>
      <w:r>
        <w:rPr>
          <w:sz w:val="28"/>
          <w:szCs w:val="28"/>
        </w:rPr>
        <w:t xml:space="preserve">,0 </w:t>
      </w:r>
      <w:r w:rsidRPr="004F6BD3">
        <w:rPr>
          <w:sz w:val="28"/>
          <w:szCs w:val="28"/>
        </w:rPr>
        <w:t>% ниже рекомендуемой Ми</w:t>
      </w:r>
      <w:r w:rsidRPr="004F6BD3">
        <w:rPr>
          <w:sz w:val="28"/>
          <w:szCs w:val="28"/>
        </w:rPr>
        <w:t>н</w:t>
      </w:r>
      <w:r w:rsidRPr="004F6BD3">
        <w:rPr>
          <w:sz w:val="28"/>
          <w:szCs w:val="28"/>
        </w:rPr>
        <w:lastRenderedPageBreak/>
        <w:t>здравом России нормы</w:t>
      </w:r>
      <w:r>
        <w:rPr>
          <w:sz w:val="28"/>
          <w:szCs w:val="28"/>
        </w:rPr>
        <w:t>, составляющей</w:t>
      </w:r>
      <w:r w:rsidRPr="004F6BD3">
        <w:rPr>
          <w:sz w:val="28"/>
          <w:szCs w:val="28"/>
        </w:rPr>
        <w:t xml:space="preserve"> 320–340 кг/год (приказ Ми</w:t>
      </w:r>
      <w:r w:rsidRPr="004F6BD3">
        <w:rPr>
          <w:sz w:val="28"/>
          <w:szCs w:val="28"/>
        </w:rPr>
        <w:t>н</w:t>
      </w:r>
      <w:r w:rsidRPr="004F6BD3">
        <w:rPr>
          <w:sz w:val="28"/>
          <w:szCs w:val="28"/>
        </w:rPr>
        <w:t>здравсоцразвития РФ от 02.08.2010 № 593н)</w:t>
      </w:r>
      <w:r>
        <w:rPr>
          <w:sz w:val="28"/>
          <w:szCs w:val="28"/>
        </w:rPr>
        <w:t xml:space="preserve"> </w:t>
      </w:r>
      <w:r w:rsidRPr="004F6BD3">
        <w:rPr>
          <w:sz w:val="28"/>
          <w:szCs w:val="28"/>
        </w:rPr>
        <w:t>[8].</w:t>
      </w:r>
    </w:p>
    <w:p w:rsidR="0026400C" w:rsidRDefault="0026400C" w:rsidP="005A353A">
      <w:pPr>
        <w:spacing w:line="360" w:lineRule="auto"/>
        <w:ind w:firstLine="709"/>
        <w:jc w:val="both"/>
        <w:rPr>
          <w:sz w:val="28"/>
          <w:szCs w:val="28"/>
        </w:rPr>
      </w:pPr>
    </w:p>
    <w:p w:rsidR="0026400C" w:rsidRDefault="0026400C" w:rsidP="005A353A">
      <w:pPr>
        <w:spacing w:line="360" w:lineRule="auto"/>
        <w:jc w:val="both"/>
        <w:rPr>
          <w:sz w:val="28"/>
          <w:szCs w:val="28"/>
        </w:rPr>
      </w:pPr>
      <w:r>
        <w:rPr>
          <w:sz w:val="28"/>
          <w:szCs w:val="28"/>
        </w:rPr>
        <w:t>Таблица</w:t>
      </w:r>
      <w:r w:rsidRPr="00EC5A53">
        <w:rPr>
          <w:sz w:val="28"/>
          <w:szCs w:val="28"/>
        </w:rPr>
        <w:t xml:space="preserve"> </w:t>
      </w:r>
      <w:r>
        <w:rPr>
          <w:sz w:val="28"/>
          <w:szCs w:val="28"/>
        </w:rPr>
        <w:t>10 –</w:t>
      </w:r>
      <w:r w:rsidRPr="00EC5A53">
        <w:rPr>
          <w:sz w:val="28"/>
          <w:szCs w:val="28"/>
        </w:rPr>
        <w:t xml:space="preserve"> Потребление молока и молочных продуктов на душу </w:t>
      </w:r>
    </w:p>
    <w:p w:rsidR="0026400C" w:rsidRDefault="0026400C" w:rsidP="005A353A">
      <w:pPr>
        <w:spacing w:line="360" w:lineRule="auto"/>
        <w:ind w:firstLine="1701"/>
        <w:jc w:val="both"/>
        <w:rPr>
          <w:sz w:val="28"/>
          <w:szCs w:val="28"/>
        </w:rPr>
      </w:pPr>
      <w:r>
        <w:rPr>
          <w:sz w:val="28"/>
          <w:szCs w:val="28"/>
        </w:rPr>
        <w:t>н</w:t>
      </w:r>
      <w:r w:rsidRPr="00EC5A53">
        <w:rPr>
          <w:sz w:val="28"/>
          <w:szCs w:val="28"/>
        </w:rPr>
        <w:t>аселения</w:t>
      </w:r>
      <w:r>
        <w:rPr>
          <w:sz w:val="28"/>
          <w:szCs w:val="28"/>
        </w:rPr>
        <w:t xml:space="preserve"> </w:t>
      </w:r>
      <w:r w:rsidRPr="00EC5A53">
        <w:rPr>
          <w:sz w:val="28"/>
          <w:szCs w:val="28"/>
        </w:rPr>
        <w:t>(в год</w:t>
      </w:r>
      <w:r>
        <w:rPr>
          <w:sz w:val="28"/>
          <w:szCs w:val="28"/>
        </w:rPr>
        <w:t>,</w:t>
      </w:r>
      <w:r w:rsidRPr="00EC5A53">
        <w:rPr>
          <w:sz w:val="28"/>
          <w:szCs w:val="28"/>
        </w:rPr>
        <w:t xml:space="preserve"> килограммов)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4"/>
        <w:gridCol w:w="1142"/>
        <w:gridCol w:w="1145"/>
        <w:gridCol w:w="1145"/>
        <w:gridCol w:w="1144"/>
        <w:gridCol w:w="1179"/>
        <w:gridCol w:w="1387"/>
      </w:tblGrid>
      <w:tr w:rsidR="0026400C" w:rsidTr="00A76EB7">
        <w:tc>
          <w:tcPr>
            <w:tcW w:w="2144" w:type="dxa"/>
            <w:vAlign w:val="center"/>
          </w:tcPr>
          <w:p w:rsidR="0026400C" w:rsidRDefault="00BF60E4" w:rsidP="00A76EB7">
            <w:pPr>
              <w:jc w:val="center"/>
            </w:pPr>
            <w:r>
              <w:t>Регионы России</w:t>
            </w:r>
          </w:p>
        </w:tc>
        <w:tc>
          <w:tcPr>
            <w:tcW w:w="1142" w:type="dxa"/>
            <w:vAlign w:val="center"/>
          </w:tcPr>
          <w:p w:rsidR="0026400C" w:rsidRDefault="0026400C" w:rsidP="00A76EB7">
            <w:pPr>
              <w:jc w:val="center"/>
            </w:pPr>
            <w:r>
              <w:t>2010 г.</w:t>
            </w:r>
          </w:p>
        </w:tc>
        <w:tc>
          <w:tcPr>
            <w:tcW w:w="1145" w:type="dxa"/>
            <w:vAlign w:val="center"/>
          </w:tcPr>
          <w:p w:rsidR="0026400C" w:rsidRDefault="0026400C" w:rsidP="00A76EB7">
            <w:pPr>
              <w:jc w:val="center"/>
            </w:pPr>
            <w:r>
              <w:t>2011 г.</w:t>
            </w:r>
          </w:p>
        </w:tc>
        <w:tc>
          <w:tcPr>
            <w:tcW w:w="1145" w:type="dxa"/>
            <w:vAlign w:val="center"/>
          </w:tcPr>
          <w:p w:rsidR="0026400C" w:rsidRDefault="0026400C" w:rsidP="00A76EB7">
            <w:pPr>
              <w:jc w:val="center"/>
            </w:pPr>
            <w:r>
              <w:t>2012 г.</w:t>
            </w:r>
          </w:p>
        </w:tc>
        <w:tc>
          <w:tcPr>
            <w:tcW w:w="1144" w:type="dxa"/>
            <w:vAlign w:val="center"/>
          </w:tcPr>
          <w:p w:rsidR="0026400C" w:rsidRDefault="0026400C" w:rsidP="00A76EB7">
            <w:pPr>
              <w:jc w:val="center"/>
            </w:pPr>
            <w:r>
              <w:t>2013 г.</w:t>
            </w:r>
          </w:p>
        </w:tc>
        <w:tc>
          <w:tcPr>
            <w:tcW w:w="1179" w:type="dxa"/>
            <w:vAlign w:val="center"/>
          </w:tcPr>
          <w:p w:rsidR="0026400C" w:rsidRDefault="0026400C" w:rsidP="00A76EB7">
            <w:pPr>
              <w:jc w:val="center"/>
            </w:pPr>
            <w:r>
              <w:t>2014 г.</w:t>
            </w:r>
          </w:p>
          <w:p w:rsidR="0026400C" w:rsidRDefault="0026400C" w:rsidP="00A76EB7">
            <w:pPr>
              <w:jc w:val="center"/>
            </w:pPr>
            <w:r>
              <w:t>(оценка)</w:t>
            </w:r>
          </w:p>
        </w:tc>
        <w:tc>
          <w:tcPr>
            <w:tcW w:w="1387" w:type="dxa"/>
            <w:vAlign w:val="center"/>
          </w:tcPr>
          <w:p w:rsidR="0026400C" w:rsidRDefault="0026400C" w:rsidP="00A76EB7">
            <w:pPr>
              <w:jc w:val="center"/>
            </w:pPr>
            <w:r>
              <w:t>2014 г. в % к 2010 г.</w:t>
            </w:r>
          </w:p>
        </w:tc>
      </w:tr>
      <w:tr w:rsidR="0026400C" w:rsidTr="00A76EB7">
        <w:tc>
          <w:tcPr>
            <w:tcW w:w="2144" w:type="dxa"/>
            <w:vAlign w:val="bottom"/>
          </w:tcPr>
          <w:p w:rsidR="0026400C" w:rsidRDefault="0026400C" w:rsidP="00CD487D">
            <w:r>
              <w:t>Российская Фед</w:t>
            </w:r>
            <w:r>
              <w:t>е</w:t>
            </w:r>
            <w:r>
              <w:t>рация</w:t>
            </w:r>
          </w:p>
        </w:tc>
        <w:tc>
          <w:tcPr>
            <w:tcW w:w="1142" w:type="dxa"/>
            <w:vAlign w:val="bottom"/>
          </w:tcPr>
          <w:p w:rsidR="0026400C" w:rsidRDefault="0026400C" w:rsidP="00A76EB7">
            <w:pPr>
              <w:jc w:val="center"/>
            </w:pPr>
            <w:r>
              <w:t>247</w:t>
            </w:r>
          </w:p>
        </w:tc>
        <w:tc>
          <w:tcPr>
            <w:tcW w:w="1145" w:type="dxa"/>
            <w:vAlign w:val="bottom"/>
          </w:tcPr>
          <w:p w:rsidR="0026400C" w:rsidRDefault="0026400C" w:rsidP="00A76EB7">
            <w:pPr>
              <w:jc w:val="center"/>
            </w:pPr>
            <w:r>
              <w:t>246</w:t>
            </w:r>
            <w:bookmarkStart w:id="5" w:name="_GoBack"/>
            <w:bookmarkEnd w:id="5"/>
          </w:p>
        </w:tc>
        <w:tc>
          <w:tcPr>
            <w:tcW w:w="1145" w:type="dxa"/>
            <w:vAlign w:val="bottom"/>
          </w:tcPr>
          <w:p w:rsidR="0026400C" w:rsidRDefault="0026400C" w:rsidP="00A76EB7">
            <w:pPr>
              <w:jc w:val="center"/>
            </w:pPr>
            <w:r>
              <w:t>249</w:t>
            </w:r>
          </w:p>
        </w:tc>
        <w:tc>
          <w:tcPr>
            <w:tcW w:w="1144" w:type="dxa"/>
            <w:vAlign w:val="bottom"/>
          </w:tcPr>
          <w:p w:rsidR="0026400C" w:rsidRDefault="0026400C" w:rsidP="00A76EB7">
            <w:pPr>
              <w:jc w:val="center"/>
            </w:pPr>
            <w:r>
              <w:t>248</w:t>
            </w:r>
          </w:p>
        </w:tc>
        <w:tc>
          <w:tcPr>
            <w:tcW w:w="1179" w:type="dxa"/>
            <w:vAlign w:val="bottom"/>
          </w:tcPr>
          <w:p w:rsidR="0026400C" w:rsidRDefault="0026400C" w:rsidP="00A76EB7">
            <w:pPr>
              <w:jc w:val="center"/>
            </w:pPr>
            <w:r>
              <w:t>244</w:t>
            </w:r>
          </w:p>
        </w:tc>
        <w:tc>
          <w:tcPr>
            <w:tcW w:w="1387" w:type="dxa"/>
            <w:vAlign w:val="bottom"/>
          </w:tcPr>
          <w:p w:rsidR="0026400C" w:rsidRDefault="0026400C" w:rsidP="00A76EB7">
            <w:pPr>
              <w:jc w:val="center"/>
            </w:pPr>
            <w:r>
              <w:t>98,8</w:t>
            </w:r>
          </w:p>
        </w:tc>
      </w:tr>
      <w:tr w:rsidR="0026400C" w:rsidTr="00A76EB7">
        <w:tc>
          <w:tcPr>
            <w:tcW w:w="2144" w:type="dxa"/>
            <w:vAlign w:val="bottom"/>
          </w:tcPr>
          <w:p w:rsidR="0026400C" w:rsidRDefault="0026400C" w:rsidP="00CD487D">
            <w:r>
              <w:t>Южный фед</w:t>
            </w:r>
            <w:r>
              <w:t>е</w:t>
            </w:r>
            <w:r>
              <w:t>ральный округ</w:t>
            </w:r>
          </w:p>
        </w:tc>
        <w:tc>
          <w:tcPr>
            <w:tcW w:w="1142" w:type="dxa"/>
            <w:vAlign w:val="bottom"/>
          </w:tcPr>
          <w:p w:rsidR="0026400C" w:rsidRDefault="0026400C" w:rsidP="00A76EB7">
            <w:pPr>
              <w:jc w:val="center"/>
            </w:pPr>
            <w:r>
              <w:t>231</w:t>
            </w:r>
          </w:p>
        </w:tc>
        <w:tc>
          <w:tcPr>
            <w:tcW w:w="1145" w:type="dxa"/>
            <w:vAlign w:val="bottom"/>
          </w:tcPr>
          <w:p w:rsidR="0026400C" w:rsidRDefault="0026400C" w:rsidP="00A76EB7">
            <w:pPr>
              <w:jc w:val="center"/>
            </w:pPr>
            <w:r>
              <w:t>233</w:t>
            </w:r>
          </w:p>
        </w:tc>
        <w:tc>
          <w:tcPr>
            <w:tcW w:w="1145" w:type="dxa"/>
            <w:vAlign w:val="bottom"/>
          </w:tcPr>
          <w:p w:rsidR="0026400C" w:rsidRDefault="0026400C" w:rsidP="00A76EB7">
            <w:pPr>
              <w:jc w:val="center"/>
            </w:pPr>
            <w:r>
              <w:t>237</w:t>
            </w:r>
          </w:p>
        </w:tc>
        <w:tc>
          <w:tcPr>
            <w:tcW w:w="1144" w:type="dxa"/>
            <w:vAlign w:val="bottom"/>
          </w:tcPr>
          <w:p w:rsidR="0026400C" w:rsidRDefault="0026400C" w:rsidP="00A76EB7">
            <w:pPr>
              <w:jc w:val="center"/>
            </w:pPr>
            <w:r>
              <w:t>236</w:t>
            </w:r>
          </w:p>
        </w:tc>
        <w:tc>
          <w:tcPr>
            <w:tcW w:w="1179" w:type="dxa"/>
            <w:vAlign w:val="bottom"/>
          </w:tcPr>
          <w:p w:rsidR="0026400C" w:rsidRDefault="0026400C" w:rsidP="00A76EB7">
            <w:pPr>
              <w:jc w:val="center"/>
            </w:pPr>
            <w:r>
              <w:t>231</w:t>
            </w:r>
          </w:p>
        </w:tc>
        <w:tc>
          <w:tcPr>
            <w:tcW w:w="1387" w:type="dxa"/>
            <w:vAlign w:val="bottom"/>
          </w:tcPr>
          <w:p w:rsidR="0026400C" w:rsidRDefault="0026400C" w:rsidP="00A76EB7">
            <w:pPr>
              <w:jc w:val="center"/>
            </w:pPr>
            <w:r>
              <w:t>100,0</w:t>
            </w:r>
          </w:p>
        </w:tc>
      </w:tr>
      <w:tr w:rsidR="0026400C" w:rsidTr="00A76EB7">
        <w:trPr>
          <w:trHeight w:val="200"/>
        </w:trPr>
        <w:tc>
          <w:tcPr>
            <w:tcW w:w="2144" w:type="dxa"/>
            <w:vAlign w:val="bottom"/>
          </w:tcPr>
          <w:p w:rsidR="0026400C" w:rsidRDefault="0026400C" w:rsidP="00CD487D">
            <w:r>
              <w:t>Краснодарский край</w:t>
            </w:r>
          </w:p>
        </w:tc>
        <w:tc>
          <w:tcPr>
            <w:tcW w:w="1142" w:type="dxa"/>
            <w:vAlign w:val="bottom"/>
          </w:tcPr>
          <w:p w:rsidR="0026400C" w:rsidRDefault="0026400C" w:rsidP="00A76EB7">
            <w:pPr>
              <w:jc w:val="center"/>
            </w:pPr>
            <w:r>
              <w:t>222</w:t>
            </w:r>
          </w:p>
        </w:tc>
        <w:tc>
          <w:tcPr>
            <w:tcW w:w="1145" w:type="dxa"/>
            <w:vAlign w:val="bottom"/>
          </w:tcPr>
          <w:p w:rsidR="0026400C" w:rsidRDefault="0026400C" w:rsidP="00A76EB7">
            <w:pPr>
              <w:jc w:val="center"/>
            </w:pPr>
            <w:r>
              <w:t>222</w:t>
            </w:r>
          </w:p>
        </w:tc>
        <w:tc>
          <w:tcPr>
            <w:tcW w:w="1145" w:type="dxa"/>
            <w:vAlign w:val="bottom"/>
          </w:tcPr>
          <w:p w:rsidR="0026400C" w:rsidRDefault="0026400C" w:rsidP="00A76EB7">
            <w:pPr>
              <w:jc w:val="center"/>
            </w:pPr>
            <w:r>
              <w:t>224</w:t>
            </w:r>
          </w:p>
        </w:tc>
        <w:tc>
          <w:tcPr>
            <w:tcW w:w="1144" w:type="dxa"/>
            <w:vAlign w:val="bottom"/>
          </w:tcPr>
          <w:p w:rsidR="0026400C" w:rsidRDefault="0026400C" w:rsidP="00A76EB7">
            <w:pPr>
              <w:jc w:val="center"/>
            </w:pPr>
            <w:r>
              <w:t>224</w:t>
            </w:r>
          </w:p>
        </w:tc>
        <w:tc>
          <w:tcPr>
            <w:tcW w:w="1179" w:type="dxa"/>
            <w:vAlign w:val="bottom"/>
          </w:tcPr>
          <w:p w:rsidR="0026400C" w:rsidRDefault="0026400C" w:rsidP="00A76EB7">
            <w:pPr>
              <w:jc w:val="center"/>
            </w:pPr>
            <w:r>
              <w:t>221</w:t>
            </w:r>
          </w:p>
        </w:tc>
        <w:tc>
          <w:tcPr>
            <w:tcW w:w="1387" w:type="dxa"/>
            <w:vAlign w:val="bottom"/>
          </w:tcPr>
          <w:p w:rsidR="0026400C" w:rsidRDefault="0026400C" w:rsidP="00A76EB7">
            <w:pPr>
              <w:jc w:val="center"/>
            </w:pPr>
            <w:r>
              <w:t>99,5</w:t>
            </w:r>
          </w:p>
        </w:tc>
      </w:tr>
    </w:tbl>
    <w:p w:rsidR="0026400C" w:rsidRPr="003222AF" w:rsidRDefault="0026400C" w:rsidP="00EC5A53">
      <w:pPr>
        <w:jc w:val="both"/>
        <w:rPr>
          <w:sz w:val="8"/>
          <w:szCs w:val="8"/>
          <w:vertAlign w:val="superscript"/>
        </w:rPr>
      </w:pPr>
    </w:p>
    <w:p w:rsidR="0026400C" w:rsidRDefault="0026400C" w:rsidP="00CD487D">
      <w:pPr>
        <w:spacing w:line="360" w:lineRule="auto"/>
        <w:ind w:firstLine="709"/>
        <w:jc w:val="both"/>
        <w:rPr>
          <w:sz w:val="28"/>
          <w:szCs w:val="28"/>
        </w:rPr>
      </w:pPr>
    </w:p>
    <w:p w:rsidR="0026400C" w:rsidRDefault="0026400C" w:rsidP="00CD487D">
      <w:pPr>
        <w:spacing w:line="360" w:lineRule="auto"/>
        <w:ind w:firstLine="709"/>
        <w:jc w:val="both"/>
        <w:rPr>
          <w:sz w:val="28"/>
          <w:szCs w:val="28"/>
        </w:rPr>
      </w:pPr>
      <w:r>
        <w:rPr>
          <w:sz w:val="28"/>
          <w:szCs w:val="28"/>
        </w:rPr>
        <w:t>Следует подчеркнуть, что кризисные явления в экономике России, вызвавшие разгон инфляционных процессов, привели к росту цен на мол</w:t>
      </w:r>
      <w:r>
        <w:rPr>
          <w:sz w:val="28"/>
          <w:szCs w:val="28"/>
        </w:rPr>
        <w:t>о</w:t>
      </w:r>
      <w:r>
        <w:rPr>
          <w:sz w:val="28"/>
          <w:szCs w:val="28"/>
        </w:rPr>
        <w:t>ко и молочную продукцию на потребительском рынке. Так, за 10 месяцев 2015 г. цены увеличились 13,9 %. При этом покупательная способность денежных доходов населения (товарный эквивалент – молоко питьевое) снизилась в 2014 г. на 10,0 % по сравнению с 2013 г. (рис. 2).</w:t>
      </w:r>
    </w:p>
    <w:p w:rsidR="0026400C" w:rsidRDefault="0026400C" w:rsidP="00CD487D">
      <w:pPr>
        <w:spacing w:line="360" w:lineRule="auto"/>
        <w:ind w:firstLine="709"/>
        <w:jc w:val="both"/>
        <w:rPr>
          <w:sz w:val="28"/>
          <w:szCs w:val="28"/>
        </w:rPr>
      </w:pPr>
    </w:p>
    <w:p w:rsidR="0026400C" w:rsidRDefault="00BF60E4" w:rsidP="007A3742">
      <w:pPr>
        <w:spacing w:line="360" w:lineRule="auto"/>
        <w:ind w:firstLine="709"/>
        <w:jc w:val="both"/>
        <w:rPr>
          <w:sz w:val="28"/>
          <w:szCs w:val="28"/>
        </w:rPr>
      </w:pPr>
      <w:r>
        <w:rPr>
          <w:noProof/>
        </w:rPr>
        <w:pict>
          <v:shape id="Рисунок 3" o:spid="_x0000_i1026" type="#_x0000_t75" alt="http://milknews.ru/netcat_files/userfiles/Pokupatelnaya_sposobnost_moloko_2014.jpg" style="width:356pt;height:181pt;visibility:visible">
            <v:imagedata r:id="rId8" o:title="" cropbottom="3904f"/>
          </v:shape>
        </w:pict>
      </w:r>
    </w:p>
    <w:p w:rsidR="0026400C" w:rsidRDefault="0026400C" w:rsidP="007A3742">
      <w:pPr>
        <w:spacing w:line="360" w:lineRule="auto"/>
        <w:ind w:firstLine="709"/>
        <w:jc w:val="both"/>
        <w:rPr>
          <w:sz w:val="28"/>
          <w:szCs w:val="28"/>
        </w:rPr>
      </w:pPr>
    </w:p>
    <w:p w:rsidR="0026400C" w:rsidRDefault="0026400C" w:rsidP="001C575F">
      <w:pPr>
        <w:spacing w:line="360" w:lineRule="auto"/>
        <w:jc w:val="center"/>
        <w:rPr>
          <w:sz w:val="28"/>
          <w:szCs w:val="28"/>
        </w:rPr>
      </w:pPr>
      <w:r>
        <w:rPr>
          <w:sz w:val="28"/>
          <w:szCs w:val="28"/>
        </w:rPr>
        <w:t>Рисунок 2 – Покупательная способность</w:t>
      </w:r>
    </w:p>
    <w:p w:rsidR="0026400C" w:rsidRDefault="0026400C" w:rsidP="001C575F">
      <w:pPr>
        <w:spacing w:line="360" w:lineRule="auto"/>
        <w:jc w:val="center"/>
        <w:rPr>
          <w:sz w:val="28"/>
          <w:szCs w:val="28"/>
        </w:rPr>
      </w:pPr>
      <w:r>
        <w:rPr>
          <w:sz w:val="28"/>
          <w:szCs w:val="28"/>
        </w:rPr>
        <w:t>денежных доходов населения России (по данным Росстата)</w:t>
      </w:r>
    </w:p>
    <w:p w:rsidR="0026400C" w:rsidRPr="00F10BF1" w:rsidRDefault="0026400C" w:rsidP="00B0299B">
      <w:pPr>
        <w:spacing w:line="360" w:lineRule="auto"/>
        <w:ind w:firstLine="709"/>
        <w:jc w:val="both"/>
        <w:rPr>
          <w:sz w:val="28"/>
          <w:szCs w:val="28"/>
        </w:rPr>
      </w:pPr>
      <w:r w:rsidRPr="00F10BF1">
        <w:rPr>
          <w:sz w:val="28"/>
          <w:szCs w:val="28"/>
        </w:rPr>
        <w:lastRenderedPageBreak/>
        <w:t>Таким образом, рынок выдвигает жесткие требования, как к конк</w:t>
      </w:r>
      <w:r w:rsidRPr="00F10BF1">
        <w:rPr>
          <w:sz w:val="28"/>
          <w:szCs w:val="28"/>
        </w:rPr>
        <w:t>у</w:t>
      </w:r>
      <w:r w:rsidRPr="00F10BF1">
        <w:rPr>
          <w:sz w:val="28"/>
          <w:szCs w:val="28"/>
        </w:rPr>
        <w:t>рентоспособности молока-сырья, так и к конкурентоспособности технол</w:t>
      </w:r>
      <w:r w:rsidRPr="00F10BF1">
        <w:rPr>
          <w:sz w:val="28"/>
          <w:szCs w:val="28"/>
        </w:rPr>
        <w:t>о</w:t>
      </w:r>
      <w:r w:rsidRPr="00F10BF1">
        <w:rPr>
          <w:sz w:val="28"/>
          <w:szCs w:val="28"/>
        </w:rPr>
        <w:t>гий его производства по показателям, формирующим уровень материал</w:t>
      </w:r>
      <w:r w:rsidRPr="00F10BF1">
        <w:rPr>
          <w:sz w:val="28"/>
          <w:szCs w:val="28"/>
        </w:rPr>
        <w:t>ь</w:t>
      </w:r>
      <w:r w:rsidRPr="00F10BF1">
        <w:rPr>
          <w:sz w:val="28"/>
          <w:szCs w:val="28"/>
        </w:rPr>
        <w:t>ных и трудовых затрат, качественные характеристики продукции, что в с</w:t>
      </w:r>
      <w:r w:rsidRPr="00F10BF1">
        <w:rPr>
          <w:sz w:val="28"/>
          <w:szCs w:val="28"/>
        </w:rPr>
        <w:t>о</w:t>
      </w:r>
      <w:r w:rsidRPr="00F10BF1">
        <w:rPr>
          <w:sz w:val="28"/>
          <w:szCs w:val="28"/>
        </w:rPr>
        <w:t>вокупности с др</w:t>
      </w:r>
      <w:r>
        <w:rPr>
          <w:sz w:val="28"/>
          <w:szCs w:val="28"/>
        </w:rPr>
        <w:t xml:space="preserve">угими факторами влияет на цену </w:t>
      </w:r>
      <w:r w:rsidRPr="00F10BF1">
        <w:rPr>
          <w:sz w:val="28"/>
          <w:szCs w:val="28"/>
        </w:rPr>
        <w:t>реализации молока и м</w:t>
      </w:r>
      <w:r w:rsidRPr="00F10BF1">
        <w:rPr>
          <w:sz w:val="28"/>
          <w:szCs w:val="28"/>
        </w:rPr>
        <w:t>о</w:t>
      </w:r>
      <w:r w:rsidRPr="00F10BF1">
        <w:rPr>
          <w:sz w:val="28"/>
          <w:szCs w:val="28"/>
        </w:rPr>
        <w:t>лочной продук</w:t>
      </w:r>
      <w:r>
        <w:rPr>
          <w:sz w:val="28"/>
          <w:szCs w:val="28"/>
        </w:rPr>
        <w:t>ции и, в конечном сче</w:t>
      </w:r>
      <w:r w:rsidRPr="00F10BF1">
        <w:rPr>
          <w:sz w:val="28"/>
          <w:szCs w:val="28"/>
        </w:rPr>
        <w:t xml:space="preserve">те, </w:t>
      </w:r>
      <w:r>
        <w:rPr>
          <w:sz w:val="28"/>
          <w:szCs w:val="28"/>
        </w:rPr>
        <w:t>на ее</w:t>
      </w:r>
      <w:r w:rsidRPr="00F10BF1">
        <w:rPr>
          <w:sz w:val="28"/>
          <w:szCs w:val="28"/>
        </w:rPr>
        <w:t xml:space="preserve"> доступность для потребителя.</w:t>
      </w:r>
    </w:p>
    <w:p w:rsidR="0026400C" w:rsidRDefault="0026400C" w:rsidP="00F10BF1">
      <w:pPr>
        <w:spacing w:line="360" w:lineRule="auto"/>
        <w:ind w:firstLine="709"/>
        <w:jc w:val="both"/>
        <w:rPr>
          <w:sz w:val="28"/>
          <w:szCs w:val="28"/>
        </w:rPr>
      </w:pPr>
      <w:r w:rsidRPr="00F10BF1">
        <w:rPr>
          <w:sz w:val="28"/>
          <w:szCs w:val="28"/>
        </w:rPr>
        <w:t>Молочная отрасль является высокотехнологичной и к</w:t>
      </w:r>
      <w:r>
        <w:rPr>
          <w:sz w:val="28"/>
          <w:szCs w:val="28"/>
        </w:rPr>
        <w:t xml:space="preserve">апиталоемкой. Её характеризуют длительные </w:t>
      </w:r>
      <w:r w:rsidRPr="00F10BF1">
        <w:rPr>
          <w:sz w:val="28"/>
          <w:szCs w:val="28"/>
        </w:rPr>
        <w:t>сроки отдачи от инвестиций и продолж</w:t>
      </w:r>
      <w:r w:rsidRPr="00F10BF1">
        <w:rPr>
          <w:sz w:val="28"/>
          <w:szCs w:val="28"/>
        </w:rPr>
        <w:t>и</w:t>
      </w:r>
      <w:r w:rsidRPr="00F10BF1">
        <w:rPr>
          <w:sz w:val="28"/>
          <w:szCs w:val="28"/>
        </w:rPr>
        <w:t>тельный воспроизводственный цикл. В условиях ограничения банковского финансирования на фоне девальвации рубля и роста производственно-финансовых рисков могут, по объективным причинам, сокра</w:t>
      </w:r>
      <w:r>
        <w:rPr>
          <w:sz w:val="28"/>
          <w:szCs w:val="28"/>
        </w:rPr>
        <w:t xml:space="preserve">титься </w:t>
      </w:r>
      <w:r w:rsidRPr="00F10BF1">
        <w:rPr>
          <w:sz w:val="28"/>
          <w:szCs w:val="28"/>
        </w:rPr>
        <w:t>во</w:t>
      </w:r>
      <w:r w:rsidRPr="00F10BF1">
        <w:rPr>
          <w:sz w:val="28"/>
          <w:szCs w:val="28"/>
        </w:rPr>
        <w:t>з</w:t>
      </w:r>
      <w:r w:rsidRPr="00F10BF1">
        <w:rPr>
          <w:sz w:val="28"/>
          <w:szCs w:val="28"/>
        </w:rPr>
        <w:t>можности для планируемых институциональных преобразований и разв</w:t>
      </w:r>
      <w:r w:rsidRPr="00F10BF1">
        <w:rPr>
          <w:sz w:val="28"/>
          <w:szCs w:val="28"/>
        </w:rPr>
        <w:t>и</w:t>
      </w:r>
      <w:r w:rsidRPr="00F10BF1">
        <w:rPr>
          <w:sz w:val="28"/>
          <w:szCs w:val="28"/>
        </w:rPr>
        <w:t xml:space="preserve">тия инновационно-инвестиционной среды в отрасли. В данном случае </w:t>
      </w:r>
      <w:r>
        <w:rPr>
          <w:sz w:val="28"/>
          <w:szCs w:val="28"/>
        </w:rPr>
        <w:t>ра</w:t>
      </w:r>
      <w:r>
        <w:rPr>
          <w:sz w:val="28"/>
          <w:szCs w:val="28"/>
        </w:rPr>
        <w:t>з</w:t>
      </w:r>
      <w:r>
        <w:rPr>
          <w:sz w:val="28"/>
          <w:szCs w:val="28"/>
        </w:rPr>
        <w:t xml:space="preserve">витие рынка молока и </w:t>
      </w:r>
      <w:r w:rsidRPr="00F10BF1">
        <w:rPr>
          <w:sz w:val="28"/>
          <w:szCs w:val="28"/>
        </w:rPr>
        <w:t>реализация политики импортозамещения требу</w:t>
      </w:r>
      <w:r>
        <w:rPr>
          <w:sz w:val="28"/>
          <w:szCs w:val="28"/>
        </w:rPr>
        <w:t xml:space="preserve">ют совершенствования системы </w:t>
      </w:r>
      <w:r w:rsidRPr="00F10BF1">
        <w:rPr>
          <w:sz w:val="28"/>
          <w:szCs w:val="28"/>
        </w:rPr>
        <w:t>государственного регули</w:t>
      </w:r>
      <w:r>
        <w:rPr>
          <w:sz w:val="28"/>
          <w:szCs w:val="28"/>
        </w:rPr>
        <w:t>рования</w:t>
      </w:r>
      <w:r w:rsidRPr="00F10BF1">
        <w:rPr>
          <w:sz w:val="28"/>
          <w:szCs w:val="28"/>
        </w:rPr>
        <w:t xml:space="preserve"> </w:t>
      </w:r>
      <w:r>
        <w:rPr>
          <w:sz w:val="28"/>
          <w:szCs w:val="28"/>
        </w:rPr>
        <w:t>аграрной сферы</w:t>
      </w:r>
      <w:r w:rsidRPr="00F10BF1">
        <w:rPr>
          <w:sz w:val="28"/>
          <w:szCs w:val="28"/>
        </w:rPr>
        <w:t xml:space="preserve">, </w:t>
      </w:r>
      <w:r>
        <w:rPr>
          <w:sz w:val="28"/>
          <w:szCs w:val="28"/>
        </w:rPr>
        <w:t>уровень эффективности которой</w:t>
      </w:r>
      <w:r w:rsidRPr="00F10BF1">
        <w:rPr>
          <w:sz w:val="28"/>
          <w:szCs w:val="28"/>
        </w:rPr>
        <w:t xml:space="preserve"> напрямую влияет на обеспечение продовольственной безопасности государства. Комплекс необходимых мер включает</w:t>
      </w:r>
      <w:r>
        <w:rPr>
          <w:sz w:val="28"/>
          <w:szCs w:val="28"/>
        </w:rPr>
        <w:t>:</w:t>
      </w:r>
      <w:r w:rsidRPr="00F10BF1">
        <w:rPr>
          <w:sz w:val="28"/>
          <w:szCs w:val="28"/>
        </w:rPr>
        <w:t xml:space="preserve"> создание благоприятных условий для развития частно-государственного партнёрства, обеспечение доступности кредитных р</w:t>
      </w:r>
      <w:r w:rsidRPr="00F10BF1">
        <w:rPr>
          <w:sz w:val="28"/>
          <w:szCs w:val="28"/>
        </w:rPr>
        <w:t>е</w:t>
      </w:r>
      <w:r w:rsidRPr="00F10BF1">
        <w:rPr>
          <w:sz w:val="28"/>
          <w:szCs w:val="28"/>
        </w:rPr>
        <w:t xml:space="preserve">сурсов, </w:t>
      </w:r>
      <w:r>
        <w:rPr>
          <w:sz w:val="28"/>
          <w:szCs w:val="28"/>
        </w:rPr>
        <w:t xml:space="preserve">адаптацию </w:t>
      </w:r>
      <w:r w:rsidRPr="00F10BF1">
        <w:rPr>
          <w:sz w:val="28"/>
          <w:szCs w:val="28"/>
        </w:rPr>
        <w:t>нормативно-правовой базы</w:t>
      </w:r>
      <w:r>
        <w:rPr>
          <w:sz w:val="28"/>
          <w:szCs w:val="28"/>
        </w:rPr>
        <w:t xml:space="preserve"> к процессам модернизации</w:t>
      </w:r>
      <w:r w:rsidRPr="00F10BF1">
        <w:rPr>
          <w:sz w:val="28"/>
          <w:szCs w:val="28"/>
        </w:rPr>
        <w:t xml:space="preserve"> рыночны</w:t>
      </w:r>
      <w:r>
        <w:rPr>
          <w:sz w:val="28"/>
          <w:szCs w:val="28"/>
        </w:rPr>
        <w:t>х</w:t>
      </w:r>
      <w:r w:rsidRPr="00F10BF1">
        <w:rPr>
          <w:sz w:val="28"/>
          <w:szCs w:val="28"/>
        </w:rPr>
        <w:t xml:space="preserve"> отношени</w:t>
      </w:r>
      <w:r>
        <w:rPr>
          <w:sz w:val="28"/>
          <w:szCs w:val="28"/>
        </w:rPr>
        <w:t>й</w:t>
      </w:r>
      <w:r w:rsidRPr="00F10BF1">
        <w:rPr>
          <w:sz w:val="28"/>
          <w:szCs w:val="28"/>
        </w:rPr>
        <w:t xml:space="preserve"> в аграрно</w:t>
      </w:r>
      <w:r>
        <w:rPr>
          <w:sz w:val="28"/>
          <w:szCs w:val="28"/>
        </w:rPr>
        <w:t>м секторе</w:t>
      </w:r>
      <w:r w:rsidRPr="00F10BF1">
        <w:rPr>
          <w:sz w:val="28"/>
          <w:szCs w:val="28"/>
        </w:rPr>
        <w:t>, поддержку высокоэффективных производств, а также реализацию политики аграрного протекционизма, к</w:t>
      </w:r>
      <w:r w:rsidRPr="00F10BF1">
        <w:rPr>
          <w:sz w:val="28"/>
          <w:szCs w:val="28"/>
        </w:rPr>
        <w:t>о</w:t>
      </w:r>
      <w:r w:rsidRPr="00F10BF1">
        <w:rPr>
          <w:sz w:val="28"/>
          <w:szCs w:val="28"/>
        </w:rPr>
        <w:t>тор</w:t>
      </w:r>
      <w:r>
        <w:rPr>
          <w:sz w:val="28"/>
          <w:szCs w:val="28"/>
        </w:rPr>
        <w:t>ая</w:t>
      </w:r>
      <w:r w:rsidRPr="00F10BF1">
        <w:rPr>
          <w:sz w:val="28"/>
          <w:szCs w:val="28"/>
        </w:rPr>
        <w:t xml:space="preserve"> долж</w:t>
      </w:r>
      <w:r>
        <w:rPr>
          <w:sz w:val="28"/>
          <w:szCs w:val="28"/>
        </w:rPr>
        <w:t>на</w:t>
      </w:r>
      <w:r w:rsidRPr="00F10BF1">
        <w:rPr>
          <w:sz w:val="28"/>
          <w:szCs w:val="28"/>
        </w:rPr>
        <w:t xml:space="preserve"> стать вектором, определяющим отношение государства к проблеме импортозамещения. </w:t>
      </w:r>
    </w:p>
    <w:p w:rsidR="0026400C" w:rsidRPr="00F10BF1" w:rsidRDefault="0026400C" w:rsidP="00F10BF1">
      <w:pPr>
        <w:spacing w:line="360" w:lineRule="auto"/>
        <w:ind w:firstLine="709"/>
        <w:jc w:val="both"/>
        <w:rPr>
          <w:sz w:val="28"/>
          <w:szCs w:val="28"/>
        </w:rPr>
      </w:pPr>
    </w:p>
    <w:p w:rsidR="0026400C" w:rsidRPr="00EC4A08" w:rsidRDefault="0026400C" w:rsidP="00ED7550">
      <w:pPr>
        <w:jc w:val="center"/>
        <w:rPr>
          <w:b/>
          <w:i/>
        </w:rPr>
      </w:pPr>
      <w:r w:rsidRPr="00EC4A08">
        <w:rPr>
          <w:b/>
        </w:rPr>
        <w:t>Список литературы</w:t>
      </w:r>
    </w:p>
    <w:p w:rsidR="0026400C" w:rsidRPr="00D207B8" w:rsidRDefault="0026400C" w:rsidP="008C5BA8">
      <w:pPr>
        <w:rPr>
          <w:sz w:val="28"/>
          <w:szCs w:val="28"/>
        </w:rPr>
      </w:pPr>
    </w:p>
    <w:p w:rsidR="0026400C" w:rsidRPr="00F10BF1" w:rsidRDefault="0026400C" w:rsidP="00F10BF1">
      <w:pPr>
        <w:ind w:firstLine="709"/>
        <w:jc w:val="both"/>
      </w:pPr>
      <w:bookmarkStart w:id="6" w:name="OLE_LINK289"/>
      <w:bookmarkStart w:id="7" w:name="OLE_LINK290"/>
      <w:r w:rsidRPr="00F10BF1">
        <w:t>1. Агропромышленный комплекс России в 2014 г. Статистический сборник [Электронный ресурс] / Росстат. – М., 2015. – Режим доступа: http://www.gks.ru/</w:t>
      </w:r>
    </w:p>
    <w:p w:rsidR="0026400C" w:rsidRPr="00F10BF1" w:rsidRDefault="0026400C" w:rsidP="00F10BF1">
      <w:pPr>
        <w:ind w:firstLine="709"/>
        <w:jc w:val="both"/>
      </w:pPr>
      <w:r w:rsidRPr="00F10BF1">
        <w:t>2. Артемова, Е. И. Развитие интеграционных процессов в молочнопродуктовом</w:t>
      </w:r>
      <w:r>
        <w:t xml:space="preserve"> </w:t>
      </w:r>
      <w:r w:rsidRPr="00F10BF1">
        <w:t xml:space="preserve">подкомплексе АПК / Е. И. Артемова, Е. В. Кремянская // Политематический сетевой </w:t>
      </w:r>
      <w:r w:rsidRPr="00F10BF1">
        <w:lastRenderedPageBreak/>
        <w:t>электронный научный журнал Кубанского государственного аграрного университета (Научный журнал КубГАУ) [Электронный ресурс]. – Краснодар: КубГАУ, 2015. – №05(109). С. 512 – 527. – IDA [article ID]: 1091505030. – Режим доступа: http://ej.kubagro.ru/2015/05/pdf/30.pdf</w:t>
      </w:r>
    </w:p>
    <w:p w:rsidR="0026400C" w:rsidRPr="00F10BF1" w:rsidRDefault="0026400C" w:rsidP="00F10BF1">
      <w:pPr>
        <w:ind w:firstLine="709"/>
        <w:jc w:val="both"/>
      </w:pPr>
      <w:r w:rsidRPr="00F10BF1">
        <w:t>3. Белая, А. Молоко под пальмой [Электронный ресурс] / А. Белая// Агроинв</w:t>
      </w:r>
      <w:r w:rsidRPr="00F10BF1">
        <w:t>е</w:t>
      </w:r>
      <w:r w:rsidRPr="00F10BF1">
        <w:t xml:space="preserve">стор. – 2015. – №3(86). – Режим доступа: </w:t>
      </w:r>
      <w:r w:rsidRPr="00F10BF1">
        <w:rPr>
          <w:lang w:val="en-US"/>
        </w:rPr>
        <w:t>http</w:t>
      </w:r>
      <w:r w:rsidRPr="00F10BF1">
        <w:t>:// agroinvestor.ru</w:t>
      </w:r>
    </w:p>
    <w:p w:rsidR="0026400C" w:rsidRPr="00F10BF1" w:rsidRDefault="0026400C" w:rsidP="0048619A">
      <w:pPr>
        <w:pStyle w:val="2"/>
        <w:spacing w:before="0" w:after="0"/>
        <w:ind w:firstLine="709"/>
        <w:jc w:val="both"/>
        <w:rPr>
          <w:rFonts w:ascii="Times New Roman" w:hAnsi="Times New Roman" w:cs="Times New Roman"/>
          <w:b w:val="0"/>
          <w:i w:val="0"/>
          <w:sz w:val="24"/>
          <w:szCs w:val="24"/>
        </w:rPr>
      </w:pPr>
      <w:r w:rsidRPr="00F10BF1">
        <w:rPr>
          <w:rFonts w:ascii="Times New Roman" w:hAnsi="Times New Roman" w:cs="Times New Roman"/>
          <w:b w:val="0"/>
          <w:i w:val="0"/>
          <w:sz w:val="24"/>
          <w:szCs w:val="24"/>
        </w:rPr>
        <w:t>4. ИКАР -</w:t>
      </w:r>
      <w:r w:rsidRPr="009A2D2C">
        <w:rPr>
          <w:rFonts w:ascii="Times New Roman" w:hAnsi="Times New Roman" w:cs="Times New Roman"/>
          <w:b w:val="0"/>
          <w:i w:val="0"/>
          <w:sz w:val="24"/>
          <w:szCs w:val="24"/>
        </w:rPr>
        <w:t>Институт Конъюнктуры Аграрного Рынка</w:t>
      </w:r>
      <w:r w:rsidRPr="00F10BF1">
        <w:rPr>
          <w:rFonts w:ascii="Times New Roman" w:hAnsi="Times New Roman" w:cs="Times New Roman"/>
          <w:b w:val="0"/>
          <w:i w:val="0"/>
          <w:sz w:val="24"/>
          <w:szCs w:val="24"/>
        </w:rPr>
        <w:t>.</w:t>
      </w:r>
      <w:r w:rsidRPr="00F10BF1">
        <w:rPr>
          <w:sz w:val="24"/>
          <w:szCs w:val="24"/>
        </w:rPr>
        <w:t xml:space="preserve"> </w:t>
      </w:r>
      <w:r w:rsidRPr="00F10BF1">
        <w:rPr>
          <w:rFonts w:ascii="Times New Roman" w:hAnsi="Times New Roman" w:cs="Times New Roman"/>
          <w:b w:val="0"/>
          <w:i w:val="0"/>
          <w:sz w:val="24"/>
          <w:szCs w:val="24"/>
        </w:rPr>
        <w:t>[Электронный ресурс]. – Режим доступа</w:t>
      </w:r>
      <w:r>
        <w:rPr>
          <w:rFonts w:ascii="Times New Roman" w:hAnsi="Times New Roman" w:cs="Times New Roman"/>
          <w:b w:val="0"/>
          <w:i w:val="0"/>
          <w:sz w:val="24"/>
          <w:szCs w:val="24"/>
        </w:rPr>
        <w:t xml:space="preserve">: </w:t>
      </w:r>
      <w:r w:rsidRPr="009A2D2C">
        <w:rPr>
          <w:rFonts w:ascii="Times New Roman" w:hAnsi="Times New Roman" w:cs="Times New Roman"/>
          <w:b w:val="0"/>
          <w:i w:val="0"/>
          <w:sz w:val="24"/>
          <w:szCs w:val="24"/>
        </w:rPr>
        <w:t>http://www.ikar.ru</w:t>
      </w:r>
      <w:r>
        <w:rPr>
          <w:rFonts w:ascii="Times New Roman" w:hAnsi="Times New Roman" w:cs="Times New Roman"/>
          <w:b w:val="0"/>
          <w:i w:val="0"/>
          <w:sz w:val="24"/>
          <w:szCs w:val="24"/>
        </w:rPr>
        <w:t xml:space="preserve"> </w:t>
      </w:r>
      <w:r w:rsidRPr="009A2D2C">
        <w:rPr>
          <w:rFonts w:ascii="Times New Roman" w:hAnsi="Times New Roman" w:cs="Times New Roman"/>
          <w:b w:val="0"/>
          <w:i w:val="0"/>
          <w:sz w:val="24"/>
          <w:szCs w:val="24"/>
        </w:rPr>
        <w:t>/</w:t>
      </w:r>
      <w:r>
        <w:rPr>
          <w:rFonts w:ascii="Times New Roman" w:hAnsi="Times New Roman" w:cs="Times New Roman"/>
          <w:b w:val="0"/>
          <w:i w:val="0"/>
          <w:sz w:val="24"/>
          <w:szCs w:val="24"/>
        </w:rPr>
        <w:t xml:space="preserve"> </w:t>
      </w:r>
      <w:r w:rsidRPr="009A2D2C">
        <w:rPr>
          <w:rFonts w:ascii="Times New Roman" w:hAnsi="Times New Roman" w:cs="Times New Roman"/>
          <w:b w:val="0"/>
          <w:i w:val="0"/>
          <w:sz w:val="24"/>
          <w:szCs w:val="24"/>
        </w:rPr>
        <w:t>(дата</w:t>
      </w:r>
      <w:r w:rsidRPr="00F10BF1">
        <w:rPr>
          <w:rFonts w:ascii="Times New Roman" w:hAnsi="Times New Roman" w:cs="Times New Roman"/>
          <w:b w:val="0"/>
          <w:i w:val="0"/>
          <w:sz w:val="24"/>
          <w:szCs w:val="24"/>
        </w:rPr>
        <w:t xml:space="preserve"> обращения 06.12.15)</w:t>
      </w:r>
    </w:p>
    <w:p w:rsidR="0026400C" w:rsidRPr="00F10BF1" w:rsidRDefault="0026400C" w:rsidP="00F10BF1">
      <w:pPr>
        <w:ind w:firstLine="709"/>
        <w:jc w:val="both"/>
        <w:rPr>
          <w:u w:val="single"/>
        </w:rPr>
      </w:pPr>
      <w:r w:rsidRPr="00F10BF1">
        <w:t>5. Интервью с Еленой Юровой, зав. лабораторией технохимического контроля ФГБНУ «ВНИМИ» [Электронный ресурс]. – Режим доступа :</w:t>
      </w:r>
      <w:r>
        <w:t xml:space="preserve"> </w:t>
      </w:r>
      <w:r w:rsidRPr="00F10BF1">
        <w:t>http://www.dairynews.ru/news/intervyu-s-elenoy-yurovoy-zav-laboratoriey-tekhnokh.html</w:t>
      </w:r>
    </w:p>
    <w:p w:rsidR="0026400C" w:rsidRPr="00F10BF1" w:rsidRDefault="0026400C" w:rsidP="00F10BF1">
      <w:pPr>
        <w:ind w:firstLine="709"/>
        <w:jc w:val="both"/>
      </w:pPr>
      <w:r w:rsidRPr="00F10BF1">
        <w:t>6. Лабинов, В.В. О ситуации на молочном рынке в 2014 г. (презентация) [Эле</w:t>
      </w:r>
      <w:r w:rsidRPr="00F10BF1">
        <w:t>к</w:t>
      </w:r>
      <w:r w:rsidRPr="00F10BF1">
        <w:t>тронный ресурс] / В. В. Лабинов. – Режим доступа : http://www.dairyunion.ru/statistics/</w:t>
      </w:r>
    </w:p>
    <w:p w:rsidR="0026400C" w:rsidRPr="00F10BF1" w:rsidRDefault="0026400C" w:rsidP="00F10BF1">
      <w:pPr>
        <w:ind w:firstLine="709"/>
        <w:jc w:val="both"/>
      </w:pPr>
      <w:r w:rsidRPr="00F10BF1">
        <w:t>7. Лабинов, В.В. По обеспеченности молочными и генетическими лаборатори</w:t>
      </w:r>
      <w:r w:rsidRPr="00F10BF1">
        <w:t>я</w:t>
      </w:r>
      <w:r w:rsidRPr="00F10BF1">
        <w:t>ми Россия отстала на полвека [Электронный ресурс] / В. В. Лабинов. – Режим доступа :http://www.dairynews.ru/processing/po-obespechennosti-molochnymi-i-geneticheskimi-lab.html</w:t>
      </w:r>
    </w:p>
    <w:p w:rsidR="0026400C" w:rsidRPr="004E4CD7" w:rsidRDefault="0026400C" w:rsidP="0048619A">
      <w:pPr>
        <w:ind w:firstLine="709"/>
        <w:jc w:val="both"/>
      </w:pPr>
      <w:r w:rsidRPr="00F10BF1">
        <w:t xml:space="preserve">8. Milknews. Новости и аналитика молочного рынка [Электронный ресурс]. – Режим доступа: </w:t>
      </w:r>
      <w:r w:rsidRPr="00702EB4">
        <w:t>http://milknews.ru</w:t>
      </w:r>
      <w:r w:rsidRPr="00F10BF1">
        <w:t xml:space="preserve"> (дата обращения 06.12.15)</w:t>
      </w:r>
    </w:p>
    <w:p w:rsidR="0026400C" w:rsidRPr="00F10BF1" w:rsidRDefault="0026400C" w:rsidP="0048619A">
      <w:pPr>
        <w:ind w:firstLine="709"/>
        <w:jc w:val="both"/>
      </w:pPr>
      <w:r w:rsidRPr="00F10BF1">
        <w:t xml:space="preserve">9. </w:t>
      </w:r>
      <w:r w:rsidRPr="00F10BF1">
        <w:rPr>
          <w:lang w:val="en-US"/>
        </w:rPr>
        <w:t>Dairy</w:t>
      </w:r>
      <w:r w:rsidRPr="00F10BF1">
        <w:t>news. Новости Молочного рынка каждый день</w:t>
      </w:r>
      <w:r>
        <w:t xml:space="preserve"> </w:t>
      </w:r>
      <w:r w:rsidRPr="00F10BF1">
        <w:t>[Электронный ресурс]. – Режим доступа: http://www.dairynews.ru(дата обращения 06.12.15)</w:t>
      </w:r>
    </w:p>
    <w:bookmarkEnd w:id="6"/>
    <w:bookmarkEnd w:id="7"/>
    <w:p w:rsidR="0026400C" w:rsidRPr="001E6228" w:rsidRDefault="0026400C" w:rsidP="00064FFE">
      <w:pPr>
        <w:spacing w:line="360" w:lineRule="auto"/>
        <w:ind w:firstLine="709"/>
        <w:jc w:val="both"/>
        <w:rPr>
          <w:sz w:val="28"/>
          <w:szCs w:val="28"/>
        </w:rPr>
      </w:pPr>
    </w:p>
    <w:p w:rsidR="0026400C" w:rsidRPr="00513AB3" w:rsidRDefault="0026400C" w:rsidP="00EC4A08">
      <w:pPr>
        <w:ind w:firstLine="709"/>
        <w:jc w:val="center"/>
        <w:rPr>
          <w:b/>
          <w:lang w:val="en-US"/>
        </w:rPr>
      </w:pPr>
      <w:r w:rsidRPr="00436E04">
        <w:rPr>
          <w:b/>
          <w:lang w:val="en-US"/>
        </w:rPr>
        <w:t>References</w:t>
      </w:r>
    </w:p>
    <w:p w:rsidR="0026400C" w:rsidRPr="00513AB3" w:rsidRDefault="0026400C" w:rsidP="00EC4A08">
      <w:pPr>
        <w:ind w:firstLine="709"/>
        <w:jc w:val="both"/>
        <w:rPr>
          <w:lang w:val="en-US"/>
        </w:rPr>
      </w:pPr>
    </w:p>
    <w:p w:rsidR="0026400C" w:rsidRPr="00513AB3" w:rsidRDefault="0026400C" w:rsidP="00513AB3">
      <w:pPr>
        <w:ind w:firstLine="709"/>
        <w:jc w:val="both"/>
        <w:rPr>
          <w:lang w:val="en-US"/>
        </w:rPr>
      </w:pPr>
      <w:r w:rsidRPr="00513AB3">
        <w:rPr>
          <w:lang w:val="en-US"/>
        </w:rPr>
        <w:t>1. Agropromyshlennyj kompleks Rossii v 2014 g. Statisticheskij sbornik [Jelektronnyj resurs] / Rosstat. – M., 2015. – Rezhim dostupa: http://www.gks.ru/</w:t>
      </w:r>
    </w:p>
    <w:p w:rsidR="0026400C" w:rsidRPr="00513AB3" w:rsidRDefault="0026400C" w:rsidP="00513AB3">
      <w:pPr>
        <w:ind w:firstLine="709"/>
        <w:jc w:val="both"/>
        <w:rPr>
          <w:lang w:val="en-US"/>
        </w:rPr>
      </w:pPr>
      <w:r w:rsidRPr="00513AB3">
        <w:rPr>
          <w:lang w:val="en-US"/>
        </w:rPr>
        <w:t>2. Artemova, E. I. Razvitie integracionnyh processov v molochnoproduktovom po</w:t>
      </w:r>
      <w:r w:rsidRPr="00513AB3">
        <w:rPr>
          <w:lang w:val="en-US"/>
        </w:rPr>
        <w:t>d</w:t>
      </w:r>
      <w:r w:rsidRPr="00513AB3">
        <w:rPr>
          <w:lang w:val="en-US"/>
        </w:rPr>
        <w:t>komplekse APK / E. I. Artemova, E. V. Kremjanskaja // Politematicheskij setevoj je</w:t>
      </w:r>
      <w:r w:rsidRPr="00513AB3">
        <w:rPr>
          <w:lang w:val="en-US"/>
        </w:rPr>
        <w:t>l</w:t>
      </w:r>
      <w:r w:rsidRPr="00513AB3">
        <w:rPr>
          <w:lang w:val="en-US"/>
        </w:rPr>
        <w:t>ektronnyj nauchnyj zhurnal Kubanskogo gosudarstvennogo agrarnogo universiteta (Nauchnyj zhurnal KubGAU) [Jelektronnyj resurs]. – Krasnodar: KubGAU, 2015. – №05(109). S. 512 – 527. – IDA [article ID]: 1091505030. – Rezhim dostupa: http://ej.kubagro.ru/2015/05/pdf/30.pdf</w:t>
      </w:r>
    </w:p>
    <w:p w:rsidR="0026400C" w:rsidRPr="00513AB3" w:rsidRDefault="0026400C" w:rsidP="00513AB3">
      <w:pPr>
        <w:ind w:firstLine="709"/>
        <w:jc w:val="both"/>
        <w:rPr>
          <w:lang w:val="en-US"/>
        </w:rPr>
      </w:pPr>
      <w:r w:rsidRPr="00513AB3">
        <w:rPr>
          <w:lang w:val="en-US"/>
        </w:rPr>
        <w:t>3. Belaja, A. Moloko pod pal'moj [Jelektronnyj resurs] / A. Belaja// Agroinve-stor. – 2015. – №3(86). – Rezhim dostupa: http:// agroinvestor.ru</w:t>
      </w:r>
    </w:p>
    <w:p w:rsidR="0026400C" w:rsidRPr="00513AB3" w:rsidRDefault="0026400C" w:rsidP="00513AB3">
      <w:pPr>
        <w:ind w:firstLine="709"/>
        <w:jc w:val="both"/>
        <w:rPr>
          <w:lang w:val="en-US"/>
        </w:rPr>
      </w:pPr>
      <w:r w:rsidRPr="00513AB3">
        <w:rPr>
          <w:lang w:val="en-US"/>
        </w:rPr>
        <w:t>4. IKAR -Institut Kon#junktury Agrarnogo Rynka. [Jelektronnyj resurs]. – Rezhim dostupa: http://www.ikar.ru / (data obrashhenija 06.12.15)</w:t>
      </w:r>
    </w:p>
    <w:p w:rsidR="0026400C" w:rsidRPr="00513AB3" w:rsidRDefault="0026400C" w:rsidP="00513AB3">
      <w:pPr>
        <w:ind w:firstLine="709"/>
        <w:jc w:val="both"/>
        <w:rPr>
          <w:lang w:val="en-US"/>
        </w:rPr>
      </w:pPr>
      <w:r w:rsidRPr="00513AB3">
        <w:rPr>
          <w:lang w:val="en-US"/>
        </w:rPr>
        <w:t>5. Interv'ju s Elenoj Jurovoj, zav. laboratoriej tehnohimicheskogo kontrolja FGBNU «VNIMI» [Jelektronnyj resurs]. – Rezhim dostupa : http://www.dairynews.ru/news/intervyu-s-elenoy-yurovoy-zav-laboratoriey-tekhnokh.html</w:t>
      </w:r>
    </w:p>
    <w:p w:rsidR="0026400C" w:rsidRPr="00513AB3" w:rsidRDefault="0026400C" w:rsidP="00513AB3">
      <w:pPr>
        <w:ind w:firstLine="709"/>
        <w:jc w:val="both"/>
        <w:rPr>
          <w:lang w:val="en-US"/>
        </w:rPr>
      </w:pPr>
      <w:r w:rsidRPr="00513AB3">
        <w:rPr>
          <w:lang w:val="en-US"/>
        </w:rPr>
        <w:t>6. Labinov, V.V. O situacii na molochnom rynke v 2014 g. (prezentacija) [Jelek-tronnyj resurs] / V. V. Labinov. – Rezhim dostupa : http://www.dairyunion.ru/statistics/</w:t>
      </w:r>
    </w:p>
    <w:p w:rsidR="0026400C" w:rsidRPr="00513AB3" w:rsidRDefault="0026400C" w:rsidP="00513AB3">
      <w:pPr>
        <w:ind w:firstLine="709"/>
        <w:jc w:val="both"/>
        <w:rPr>
          <w:lang w:val="en-US"/>
        </w:rPr>
      </w:pPr>
      <w:r w:rsidRPr="00513AB3">
        <w:rPr>
          <w:lang w:val="en-US"/>
        </w:rPr>
        <w:t>7. Labinov, V.V. Po obespechennosti molochnymi i geneticheskimi laboratorija-mi Rossija otstala na polveka [Jelektronnyj resurs] / V. V. Labinov. – Rezhim dostupa :http://www.dairynews.ru/processing/po-obespechennosti-molochnymi-i-geneticheskimi-lab.html</w:t>
      </w:r>
    </w:p>
    <w:p w:rsidR="0026400C" w:rsidRPr="00513AB3" w:rsidRDefault="0026400C" w:rsidP="00513AB3">
      <w:pPr>
        <w:ind w:firstLine="709"/>
        <w:jc w:val="both"/>
        <w:rPr>
          <w:lang w:val="en-US"/>
        </w:rPr>
      </w:pPr>
      <w:r w:rsidRPr="00513AB3">
        <w:rPr>
          <w:lang w:val="en-US"/>
        </w:rPr>
        <w:t>8. Milknews. Novosti i analitika molochnogo rynka [Jelektronnyj resurs]. – Rezhim dostupa: http://milknews.ru (data obrashhenija 06.12.15)</w:t>
      </w:r>
    </w:p>
    <w:p w:rsidR="0026400C" w:rsidRPr="00513AB3" w:rsidRDefault="0026400C" w:rsidP="00513AB3">
      <w:pPr>
        <w:ind w:firstLine="709"/>
        <w:jc w:val="both"/>
        <w:rPr>
          <w:lang w:val="en-US"/>
        </w:rPr>
      </w:pPr>
      <w:r w:rsidRPr="00513AB3">
        <w:rPr>
          <w:lang w:val="en-US"/>
        </w:rPr>
        <w:t>9. Dairynews. Novosti Molochnogo rynka kazhdyj den' [Jelektronnyj resurs]. – Rezhim dostupa: http://www.dairynews.ru(data obrashhenija 06.12.15)</w:t>
      </w:r>
    </w:p>
    <w:sectPr w:rsidR="0026400C" w:rsidRPr="00513AB3" w:rsidSect="008F5C19">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811" w:rsidRDefault="00264811" w:rsidP="00F01958">
      <w:r>
        <w:separator/>
      </w:r>
    </w:p>
  </w:endnote>
  <w:endnote w:type="continuationSeparator" w:id="0">
    <w:p w:rsidR="00264811" w:rsidRDefault="00264811" w:rsidP="00F0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00C" w:rsidRDefault="0026400C">
    <w:pPr>
      <w:pStyle w:val="af0"/>
    </w:pPr>
    <w:r w:rsidRPr="00CA4950">
      <w:t>http://ej.kubagro.ru/2016/02/pdf/</w:t>
    </w:r>
    <w:r>
      <w:t>60</w:t>
    </w:r>
    <w:r w:rsidRPr="00CA4950">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811" w:rsidRDefault="00264811" w:rsidP="00F01958">
      <w:r>
        <w:separator/>
      </w:r>
    </w:p>
  </w:footnote>
  <w:footnote w:type="continuationSeparator" w:id="0">
    <w:p w:rsidR="00264811" w:rsidRDefault="00264811" w:rsidP="00F01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00C" w:rsidRDefault="0026400C" w:rsidP="000B0DC6">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6400C" w:rsidRDefault="0026400C" w:rsidP="00DB5E4E">
    <w:pPr>
      <w:pStyle w:val="a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00C" w:rsidRPr="00DB5E4E" w:rsidRDefault="0026400C" w:rsidP="000B0DC6">
    <w:pPr>
      <w:pStyle w:val="ae"/>
      <w:framePr w:wrap="around" w:vAnchor="text" w:hAnchor="margin" w:xAlign="right" w:y="1"/>
      <w:rPr>
        <w:rStyle w:val="af4"/>
        <w:sz w:val="28"/>
        <w:szCs w:val="28"/>
      </w:rPr>
    </w:pPr>
    <w:r w:rsidRPr="00DB5E4E">
      <w:rPr>
        <w:rStyle w:val="af4"/>
        <w:sz w:val="28"/>
        <w:szCs w:val="28"/>
      </w:rPr>
      <w:fldChar w:fldCharType="begin"/>
    </w:r>
    <w:r w:rsidRPr="00DB5E4E">
      <w:rPr>
        <w:rStyle w:val="af4"/>
        <w:sz w:val="28"/>
        <w:szCs w:val="28"/>
      </w:rPr>
      <w:instrText xml:space="preserve">PAGE  </w:instrText>
    </w:r>
    <w:r w:rsidRPr="00DB5E4E">
      <w:rPr>
        <w:rStyle w:val="af4"/>
        <w:sz w:val="28"/>
        <w:szCs w:val="28"/>
      </w:rPr>
      <w:fldChar w:fldCharType="separate"/>
    </w:r>
    <w:r w:rsidR="00BF60E4">
      <w:rPr>
        <w:rStyle w:val="af4"/>
        <w:noProof/>
        <w:sz w:val="28"/>
        <w:szCs w:val="28"/>
      </w:rPr>
      <w:t>12</w:t>
    </w:r>
    <w:r w:rsidRPr="00DB5E4E">
      <w:rPr>
        <w:rStyle w:val="af4"/>
        <w:sz w:val="28"/>
        <w:szCs w:val="28"/>
      </w:rPr>
      <w:fldChar w:fldCharType="end"/>
    </w:r>
  </w:p>
  <w:p w:rsidR="0026400C" w:rsidRPr="00DB5E4E" w:rsidRDefault="0026400C" w:rsidP="00DB5E4E">
    <w:pPr>
      <w:pStyle w:val="ae"/>
      <w:ind w:right="360"/>
    </w:pPr>
    <w:r w:rsidRPr="00F528E3">
      <w:t>Научный журнал КубГАУ, №116</w:t>
    </w:r>
    <w:r w:rsidRPr="00F528E3">
      <w:rPr>
        <w:lang w:val="en-US"/>
      </w:rPr>
      <w:t>(</w:t>
    </w:r>
    <w:r w:rsidRPr="00F528E3">
      <w:t>02), 2016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7E2B"/>
    <w:rsid w:val="00004C8D"/>
    <w:rsid w:val="00005316"/>
    <w:rsid w:val="00005B62"/>
    <w:rsid w:val="00006492"/>
    <w:rsid w:val="000113BF"/>
    <w:rsid w:val="00012B1F"/>
    <w:rsid w:val="00012E9B"/>
    <w:rsid w:val="00015820"/>
    <w:rsid w:val="000178E3"/>
    <w:rsid w:val="00021D07"/>
    <w:rsid w:val="00035740"/>
    <w:rsid w:val="00035D50"/>
    <w:rsid w:val="000412D3"/>
    <w:rsid w:val="0004348D"/>
    <w:rsid w:val="00046120"/>
    <w:rsid w:val="0005067C"/>
    <w:rsid w:val="00055844"/>
    <w:rsid w:val="00055C7A"/>
    <w:rsid w:val="0005736E"/>
    <w:rsid w:val="00064FFE"/>
    <w:rsid w:val="00072133"/>
    <w:rsid w:val="00072AE2"/>
    <w:rsid w:val="00076F1B"/>
    <w:rsid w:val="00077B80"/>
    <w:rsid w:val="0008237B"/>
    <w:rsid w:val="00082F66"/>
    <w:rsid w:val="00092EE9"/>
    <w:rsid w:val="0009384B"/>
    <w:rsid w:val="00094761"/>
    <w:rsid w:val="00095603"/>
    <w:rsid w:val="00095C96"/>
    <w:rsid w:val="000973B0"/>
    <w:rsid w:val="000A1514"/>
    <w:rsid w:val="000A240F"/>
    <w:rsid w:val="000A2F01"/>
    <w:rsid w:val="000A7AED"/>
    <w:rsid w:val="000B0DC6"/>
    <w:rsid w:val="000B1740"/>
    <w:rsid w:val="000B28A3"/>
    <w:rsid w:val="000C03FC"/>
    <w:rsid w:val="000C0F78"/>
    <w:rsid w:val="000C1397"/>
    <w:rsid w:val="000C3D0C"/>
    <w:rsid w:val="000D004B"/>
    <w:rsid w:val="000D0F82"/>
    <w:rsid w:val="000D2168"/>
    <w:rsid w:val="000D400F"/>
    <w:rsid w:val="000D7C34"/>
    <w:rsid w:val="000E122B"/>
    <w:rsid w:val="000E1B0E"/>
    <w:rsid w:val="000E2A59"/>
    <w:rsid w:val="000E3DA1"/>
    <w:rsid w:val="000E3ED8"/>
    <w:rsid w:val="000E524C"/>
    <w:rsid w:val="000F3653"/>
    <w:rsid w:val="00100FFE"/>
    <w:rsid w:val="00102DEB"/>
    <w:rsid w:val="00103DDC"/>
    <w:rsid w:val="00111AA2"/>
    <w:rsid w:val="00112EE9"/>
    <w:rsid w:val="00113E5A"/>
    <w:rsid w:val="0011422A"/>
    <w:rsid w:val="00114BB6"/>
    <w:rsid w:val="00114C56"/>
    <w:rsid w:val="0012026B"/>
    <w:rsid w:val="00120C3E"/>
    <w:rsid w:val="00121733"/>
    <w:rsid w:val="00122D9E"/>
    <w:rsid w:val="00124ABD"/>
    <w:rsid w:val="00130102"/>
    <w:rsid w:val="00130D5D"/>
    <w:rsid w:val="00132333"/>
    <w:rsid w:val="00132892"/>
    <w:rsid w:val="001331E0"/>
    <w:rsid w:val="0013397D"/>
    <w:rsid w:val="00133AF4"/>
    <w:rsid w:val="00140558"/>
    <w:rsid w:val="00141879"/>
    <w:rsid w:val="00142917"/>
    <w:rsid w:val="00142DD5"/>
    <w:rsid w:val="00146588"/>
    <w:rsid w:val="00152E64"/>
    <w:rsid w:val="00153AE6"/>
    <w:rsid w:val="00153D98"/>
    <w:rsid w:val="0015536F"/>
    <w:rsid w:val="001560AE"/>
    <w:rsid w:val="001570FE"/>
    <w:rsid w:val="001620C4"/>
    <w:rsid w:val="00164496"/>
    <w:rsid w:val="001727D8"/>
    <w:rsid w:val="0018508C"/>
    <w:rsid w:val="00187A01"/>
    <w:rsid w:val="00193083"/>
    <w:rsid w:val="00193EF8"/>
    <w:rsid w:val="00197DDB"/>
    <w:rsid w:val="001A1540"/>
    <w:rsid w:val="001A174F"/>
    <w:rsid w:val="001A4032"/>
    <w:rsid w:val="001A4263"/>
    <w:rsid w:val="001A57B7"/>
    <w:rsid w:val="001A5D5D"/>
    <w:rsid w:val="001B1C86"/>
    <w:rsid w:val="001B7A4B"/>
    <w:rsid w:val="001C1CB2"/>
    <w:rsid w:val="001C4025"/>
    <w:rsid w:val="001C555A"/>
    <w:rsid w:val="001C56B5"/>
    <w:rsid w:val="001C575F"/>
    <w:rsid w:val="001C72C9"/>
    <w:rsid w:val="001D0C50"/>
    <w:rsid w:val="001D40FB"/>
    <w:rsid w:val="001D488C"/>
    <w:rsid w:val="001D5FAD"/>
    <w:rsid w:val="001D6C83"/>
    <w:rsid w:val="001D73E1"/>
    <w:rsid w:val="001E6228"/>
    <w:rsid w:val="001E6C2C"/>
    <w:rsid w:val="001E7FB1"/>
    <w:rsid w:val="001F0E65"/>
    <w:rsid w:val="001F2828"/>
    <w:rsid w:val="001F2CBC"/>
    <w:rsid w:val="001F3C19"/>
    <w:rsid w:val="0020046F"/>
    <w:rsid w:val="00201D06"/>
    <w:rsid w:val="00202DB8"/>
    <w:rsid w:val="002046BA"/>
    <w:rsid w:val="00204FED"/>
    <w:rsid w:val="002054D8"/>
    <w:rsid w:val="00206588"/>
    <w:rsid w:val="00211BA8"/>
    <w:rsid w:val="00213483"/>
    <w:rsid w:val="002175E0"/>
    <w:rsid w:val="00222AE6"/>
    <w:rsid w:val="002230F0"/>
    <w:rsid w:val="002240E3"/>
    <w:rsid w:val="00230908"/>
    <w:rsid w:val="00235027"/>
    <w:rsid w:val="002372BF"/>
    <w:rsid w:val="002378D8"/>
    <w:rsid w:val="00240C79"/>
    <w:rsid w:val="002425EB"/>
    <w:rsid w:val="00250257"/>
    <w:rsid w:val="0026214D"/>
    <w:rsid w:val="0026400C"/>
    <w:rsid w:val="00264811"/>
    <w:rsid w:val="00265F06"/>
    <w:rsid w:val="002710E8"/>
    <w:rsid w:val="00271C35"/>
    <w:rsid w:val="00272083"/>
    <w:rsid w:val="00273BAA"/>
    <w:rsid w:val="00283DF7"/>
    <w:rsid w:val="00283F78"/>
    <w:rsid w:val="002861AB"/>
    <w:rsid w:val="002877DA"/>
    <w:rsid w:val="00293890"/>
    <w:rsid w:val="00293FD1"/>
    <w:rsid w:val="002A4D0B"/>
    <w:rsid w:val="002A5035"/>
    <w:rsid w:val="002A723C"/>
    <w:rsid w:val="002B06CA"/>
    <w:rsid w:val="002B6655"/>
    <w:rsid w:val="002B6D1F"/>
    <w:rsid w:val="002C0841"/>
    <w:rsid w:val="002C0F75"/>
    <w:rsid w:val="002C1C55"/>
    <w:rsid w:val="002C1DD1"/>
    <w:rsid w:val="002C3338"/>
    <w:rsid w:val="002C3413"/>
    <w:rsid w:val="002C42A1"/>
    <w:rsid w:val="002C4A40"/>
    <w:rsid w:val="002C7971"/>
    <w:rsid w:val="002D5F39"/>
    <w:rsid w:val="002E0B1F"/>
    <w:rsid w:val="002E57A9"/>
    <w:rsid w:val="002E57EE"/>
    <w:rsid w:val="002F3CE8"/>
    <w:rsid w:val="002F4C2C"/>
    <w:rsid w:val="002F6B66"/>
    <w:rsid w:val="00301BE8"/>
    <w:rsid w:val="00302177"/>
    <w:rsid w:val="00304A09"/>
    <w:rsid w:val="003059D6"/>
    <w:rsid w:val="0030610F"/>
    <w:rsid w:val="003065D6"/>
    <w:rsid w:val="003078E6"/>
    <w:rsid w:val="00312A71"/>
    <w:rsid w:val="00314500"/>
    <w:rsid w:val="00315A4F"/>
    <w:rsid w:val="00317A9A"/>
    <w:rsid w:val="0032208E"/>
    <w:rsid w:val="003222AF"/>
    <w:rsid w:val="003231AE"/>
    <w:rsid w:val="0032331A"/>
    <w:rsid w:val="00326CEA"/>
    <w:rsid w:val="00327C81"/>
    <w:rsid w:val="00333164"/>
    <w:rsid w:val="003416BA"/>
    <w:rsid w:val="003455FF"/>
    <w:rsid w:val="003470E3"/>
    <w:rsid w:val="00347785"/>
    <w:rsid w:val="003500DD"/>
    <w:rsid w:val="00362989"/>
    <w:rsid w:val="00364348"/>
    <w:rsid w:val="003655DC"/>
    <w:rsid w:val="003659CE"/>
    <w:rsid w:val="0037067C"/>
    <w:rsid w:val="0037212B"/>
    <w:rsid w:val="0037242F"/>
    <w:rsid w:val="0037347E"/>
    <w:rsid w:val="00376758"/>
    <w:rsid w:val="0038070F"/>
    <w:rsid w:val="00393040"/>
    <w:rsid w:val="003935A2"/>
    <w:rsid w:val="00395060"/>
    <w:rsid w:val="00396DC6"/>
    <w:rsid w:val="003A056F"/>
    <w:rsid w:val="003A2281"/>
    <w:rsid w:val="003A3C5D"/>
    <w:rsid w:val="003A3E1F"/>
    <w:rsid w:val="003B0565"/>
    <w:rsid w:val="003B117B"/>
    <w:rsid w:val="003B289B"/>
    <w:rsid w:val="003B485B"/>
    <w:rsid w:val="003B7D81"/>
    <w:rsid w:val="003C25C2"/>
    <w:rsid w:val="003C3863"/>
    <w:rsid w:val="003C4782"/>
    <w:rsid w:val="003C4D31"/>
    <w:rsid w:val="003C7F1C"/>
    <w:rsid w:val="003D0368"/>
    <w:rsid w:val="003D1A4F"/>
    <w:rsid w:val="003D36F0"/>
    <w:rsid w:val="003D5DE8"/>
    <w:rsid w:val="003D7672"/>
    <w:rsid w:val="003E323D"/>
    <w:rsid w:val="003E3516"/>
    <w:rsid w:val="003E3851"/>
    <w:rsid w:val="003E3918"/>
    <w:rsid w:val="003E4766"/>
    <w:rsid w:val="003E4D80"/>
    <w:rsid w:val="003F1E22"/>
    <w:rsid w:val="003F55EA"/>
    <w:rsid w:val="00410952"/>
    <w:rsid w:val="00411FFD"/>
    <w:rsid w:val="00416F23"/>
    <w:rsid w:val="00420092"/>
    <w:rsid w:val="00421B19"/>
    <w:rsid w:val="00423D4E"/>
    <w:rsid w:val="00425FEB"/>
    <w:rsid w:val="00427509"/>
    <w:rsid w:val="00430F5D"/>
    <w:rsid w:val="00433B48"/>
    <w:rsid w:val="00434089"/>
    <w:rsid w:val="004366C5"/>
    <w:rsid w:val="00436E04"/>
    <w:rsid w:val="004372C5"/>
    <w:rsid w:val="00437504"/>
    <w:rsid w:val="00437932"/>
    <w:rsid w:val="004431BA"/>
    <w:rsid w:val="00444B6E"/>
    <w:rsid w:val="00444D8C"/>
    <w:rsid w:val="00446B74"/>
    <w:rsid w:val="00451B45"/>
    <w:rsid w:val="00457932"/>
    <w:rsid w:val="00462EFC"/>
    <w:rsid w:val="004644DC"/>
    <w:rsid w:val="004661D5"/>
    <w:rsid w:val="004666CF"/>
    <w:rsid w:val="00471E4F"/>
    <w:rsid w:val="00473D78"/>
    <w:rsid w:val="004848B8"/>
    <w:rsid w:val="0048619A"/>
    <w:rsid w:val="00492061"/>
    <w:rsid w:val="0049399F"/>
    <w:rsid w:val="0049410E"/>
    <w:rsid w:val="00495A76"/>
    <w:rsid w:val="004A3586"/>
    <w:rsid w:val="004A4BB6"/>
    <w:rsid w:val="004A4F7D"/>
    <w:rsid w:val="004B49FE"/>
    <w:rsid w:val="004B4D60"/>
    <w:rsid w:val="004C48DA"/>
    <w:rsid w:val="004C55A2"/>
    <w:rsid w:val="004C5835"/>
    <w:rsid w:val="004D0528"/>
    <w:rsid w:val="004D1378"/>
    <w:rsid w:val="004D1AA7"/>
    <w:rsid w:val="004D772F"/>
    <w:rsid w:val="004E21EA"/>
    <w:rsid w:val="004E4203"/>
    <w:rsid w:val="004E4CD7"/>
    <w:rsid w:val="004F1095"/>
    <w:rsid w:val="004F22CE"/>
    <w:rsid w:val="004F5C0F"/>
    <w:rsid w:val="004F6BD3"/>
    <w:rsid w:val="00502B64"/>
    <w:rsid w:val="00506F6E"/>
    <w:rsid w:val="005071FC"/>
    <w:rsid w:val="00511A34"/>
    <w:rsid w:val="00513AB3"/>
    <w:rsid w:val="005168B4"/>
    <w:rsid w:val="00517E04"/>
    <w:rsid w:val="00522589"/>
    <w:rsid w:val="005333CC"/>
    <w:rsid w:val="00534D59"/>
    <w:rsid w:val="00535147"/>
    <w:rsid w:val="0054029D"/>
    <w:rsid w:val="00541DC9"/>
    <w:rsid w:val="00542338"/>
    <w:rsid w:val="00545F92"/>
    <w:rsid w:val="0054722F"/>
    <w:rsid w:val="00553C0B"/>
    <w:rsid w:val="0055486D"/>
    <w:rsid w:val="0056398E"/>
    <w:rsid w:val="00565537"/>
    <w:rsid w:val="00565E94"/>
    <w:rsid w:val="005665E7"/>
    <w:rsid w:val="005708CD"/>
    <w:rsid w:val="00573090"/>
    <w:rsid w:val="00573DA6"/>
    <w:rsid w:val="00574B3E"/>
    <w:rsid w:val="005766DF"/>
    <w:rsid w:val="005805CD"/>
    <w:rsid w:val="00581643"/>
    <w:rsid w:val="0058371D"/>
    <w:rsid w:val="00585D30"/>
    <w:rsid w:val="00585E25"/>
    <w:rsid w:val="005863E8"/>
    <w:rsid w:val="00587BC4"/>
    <w:rsid w:val="005931E7"/>
    <w:rsid w:val="005948A3"/>
    <w:rsid w:val="005950CC"/>
    <w:rsid w:val="00596995"/>
    <w:rsid w:val="00596F70"/>
    <w:rsid w:val="005979E4"/>
    <w:rsid w:val="005A0F27"/>
    <w:rsid w:val="005A2857"/>
    <w:rsid w:val="005A2F30"/>
    <w:rsid w:val="005A2F82"/>
    <w:rsid w:val="005A353A"/>
    <w:rsid w:val="005A5FFC"/>
    <w:rsid w:val="005B48DE"/>
    <w:rsid w:val="005B593F"/>
    <w:rsid w:val="005B5BA7"/>
    <w:rsid w:val="005B7703"/>
    <w:rsid w:val="005C1B16"/>
    <w:rsid w:val="005C3357"/>
    <w:rsid w:val="005C3A35"/>
    <w:rsid w:val="005D2333"/>
    <w:rsid w:val="005D396B"/>
    <w:rsid w:val="005D48B3"/>
    <w:rsid w:val="005E048A"/>
    <w:rsid w:val="005E633A"/>
    <w:rsid w:val="005E7826"/>
    <w:rsid w:val="005F04E5"/>
    <w:rsid w:val="005F3A06"/>
    <w:rsid w:val="00600FF2"/>
    <w:rsid w:val="006030E0"/>
    <w:rsid w:val="00603683"/>
    <w:rsid w:val="006044DA"/>
    <w:rsid w:val="00607A33"/>
    <w:rsid w:val="00617242"/>
    <w:rsid w:val="00617C04"/>
    <w:rsid w:val="0062231D"/>
    <w:rsid w:val="006252A4"/>
    <w:rsid w:val="00632D4E"/>
    <w:rsid w:val="00633EA6"/>
    <w:rsid w:val="00634920"/>
    <w:rsid w:val="00636948"/>
    <w:rsid w:val="006377B4"/>
    <w:rsid w:val="00641873"/>
    <w:rsid w:val="00642A0A"/>
    <w:rsid w:val="00651048"/>
    <w:rsid w:val="006535A9"/>
    <w:rsid w:val="006536D4"/>
    <w:rsid w:val="00654030"/>
    <w:rsid w:val="0065594B"/>
    <w:rsid w:val="00656AD3"/>
    <w:rsid w:val="00664A2A"/>
    <w:rsid w:val="006708A8"/>
    <w:rsid w:val="0067203D"/>
    <w:rsid w:val="006732C5"/>
    <w:rsid w:val="00675A97"/>
    <w:rsid w:val="00677348"/>
    <w:rsid w:val="00680F2E"/>
    <w:rsid w:val="00682416"/>
    <w:rsid w:val="006839FB"/>
    <w:rsid w:val="006847B2"/>
    <w:rsid w:val="00686007"/>
    <w:rsid w:val="00687458"/>
    <w:rsid w:val="00687C7D"/>
    <w:rsid w:val="00691967"/>
    <w:rsid w:val="00693B6F"/>
    <w:rsid w:val="00693E19"/>
    <w:rsid w:val="006943C2"/>
    <w:rsid w:val="006952A6"/>
    <w:rsid w:val="00697207"/>
    <w:rsid w:val="006A3C3A"/>
    <w:rsid w:val="006A425E"/>
    <w:rsid w:val="006A47FC"/>
    <w:rsid w:val="006B26C4"/>
    <w:rsid w:val="006B3BAF"/>
    <w:rsid w:val="006B5293"/>
    <w:rsid w:val="006B6FBF"/>
    <w:rsid w:val="006B79AA"/>
    <w:rsid w:val="006C1C50"/>
    <w:rsid w:val="006D2F6B"/>
    <w:rsid w:val="006E0C02"/>
    <w:rsid w:val="006E262C"/>
    <w:rsid w:val="006F0945"/>
    <w:rsid w:val="006F39E7"/>
    <w:rsid w:val="006F42C0"/>
    <w:rsid w:val="006F5100"/>
    <w:rsid w:val="006F61A6"/>
    <w:rsid w:val="006F63BB"/>
    <w:rsid w:val="006F7AB6"/>
    <w:rsid w:val="007022F8"/>
    <w:rsid w:val="0070250E"/>
    <w:rsid w:val="00702928"/>
    <w:rsid w:val="00702EB4"/>
    <w:rsid w:val="00703206"/>
    <w:rsid w:val="0070575C"/>
    <w:rsid w:val="00706926"/>
    <w:rsid w:val="00706969"/>
    <w:rsid w:val="00710FC4"/>
    <w:rsid w:val="00713D8D"/>
    <w:rsid w:val="00713E4E"/>
    <w:rsid w:val="0071426E"/>
    <w:rsid w:val="00716DDE"/>
    <w:rsid w:val="007176F8"/>
    <w:rsid w:val="00725477"/>
    <w:rsid w:val="00725D19"/>
    <w:rsid w:val="00726419"/>
    <w:rsid w:val="00727634"/>
    <w:rsid w:val="00727EDA"/>
    <w:rsid w:val="00733CB6"/>
    <w:rsid w:val="007408FE"/>
    <w:rsid w:val="007413FE"/>
    <w:rsid w:val="0074175F"/>
    <w:rsid w:val="00742FD4"/>
    <w:rsid w:val="00744745"/>
    <w:rsid w:val="00750165"/>
    <w:rsid w:val="0075018B"/>
    <w:rsid w:val="0075044E"/>
    <w:rsid w:val="0076105B"/>
    <w:rsid w:val="00765040"/>
    <w:rsid w:val="007664E9"/>
    <w:rsid w:val="00775906"/>
    <w:rsid w:val="00777D30"/>
    <w:rsid w:val="00777EC1"/>
    <w:rsid w:val="00787FC2"/>
    <w:rsid w:val="00796AB6"/>
    <w:rsid w:val="007A2875"/>
    <w:rsid w:val="007A3742"/>
    <w:rsid w:val="007A44DA"/>
    <w:rsid w:val="007B6702"/>
    <w:rsid w:val="007C0018"/>
    <w:rsid w:val="007C33EB"/>
    <w:rsid w:val="007C5E36"/>
    <w:rsid w:val="007D2D52"/>
    <w:rsid w:val="007E3754"/>
    <w:rsid w:val="007E4D23"/>
    <w:rsid w:val="007E680A"/>
    <w:rsid w:val="007F15F2"/>
    <w:rsid w:val="007F20D6"/>
    <w:rsid w:val="007F2C1A"/>
    <w:rsid w:val="00800382"/>
    <w:rsid w:val="0080505F"/>
    <w:rsid w:val="008079BD"/>
    <w:rsid w:val="00807BAB"/>
    <w:rsid w:val="00807E2B"/>
    <w:rsid w:val="008103E1"/>
    <w:rsid w:val="0081296D"/>
    <w:rsid w:val="00814FC5"/>
    <w:rsid w:val="00820711"/>
    <w:rsid w:val="00820871"/>
    <w:rsid w:val="00820C6C"/>
    <w:rsid w:val="00821C47"/>
    <w:rsid w:val="008270B3"/>
    <w:rsid w:val="00834090"/>
    <w:rsid w:val="008362E4"/>
    <w:rsid w:val="0084481B"/>
    <w:rsid w:val="00850069"/>
    <w:rsid w:val="00850409"/>
    <w:rsid w:val="00853E82"/>
    <w:rsid w:val="00854000"/>
    <w:rsid w:val="00857871"/>
    <w:rsid w:val="0086204F"/>
    <w:rsid w:val="00862127"/>
    <w:rsid w:val="008708DB"/>
    <w:rsid w:val="008724CF"/>
    <w:rsid w:val="00872F72"/>
    <w:rsid w:val="008742A7"/>
    <w:rsid w:val="00876E09"/>
    <w:rsid w:val="00882A9A"/>
    <w:rsid w:val="00882D32"/>
    <w:rsid w:val="00885FA7"/>
    <w:rsid w:val="008876B5"/>
    <w:rsid w:val="00890F74"/>
    <w:rsid w:val="00893B66"/>
    <w:rsid w:val="008941C7"/>
    <w:rsid w:val="008951DF"/>
    <w:rsid w:val="0089586F"/>
    <w:rsid w:val="00895A88"/>
    <w:rsid w:val="00896840"/>
    <w:rsid w:val="00897B38"/>
    <w:rsid w:val="008A3999"/>
    <w:rsid w:val="008B54C6"/>
    <w:rsid w:val="008C2C81"/>
    <w:rsid w:val="008C5BA8"/>
    <w:rsid w:val="008C6A6A"/>
    <w:rsid w:val="008C720E"/>
    <w:rsid w:val="008C78B1"/>
    <w:rsid w:val="008D413E"/>
    <w:rsid w:val="008E10C5"/>
    <w:rsid w:val="008E307A"/>
    <w:rsid w:val="008E387F"/>
    <w:rsid w:val="008E44E1"/>
    <w:rsid w:val="008E4F53"/>
    <w:rsid w:val="008E506A"/>
    <w:rsid w:val="008E5294"/>
    <w:rsid w:val="008E5F54"/>
    <w:rsid w:val="008F1156"/>
    <w:rsid w:val="008F1E53"/>
    <w:rsid w:val="008F2664"/>
    <w:rsid w:val="008F5C19"/>
    <w:rsid w:val="008F66B6"/>
    <w:rsid w:val="008F7AB7"/>
    <w:rsid w:val="00901B32"/>
    <w:rsid w:val="00910585"/>
    <w:rsid w:val="009107E4"/>
    <w:rsid w:val="009120C2"/>
    <w:rsid w:val="009129DC"/>
    <w:rsid w:val="00917BD2"/>
    <w:rsid w:val="00917E62"/>
    <w:rsid w:val="009212E6"/>
    <w:rsid w:val="00922564"/>
    <w:rsid w:val="00924FC5"/>
    <w:rsid w:val="00925424"/>
    <w:rsid w:val="00931983"/>
    <w:rsid w:val="00934676"/>
    <w:rsid w:val="0093502F"/>
    <w:rsid w:val="00937675"/>
    <w:rsid w:val="0094125B"/>
    <w:rsid w:val="00941376"/>
    <w:rsid w:val="00950695"/>
    <w:rsid w:val="00951591"/>
    <w:rsid w:val="00960DF4"/>
    <w:rsid w:val="00962E7A"/>
    <w:rsid w:val="00963B6E"/>
    <w:rsid w:val="009726A6"/>
    <w:rsid w:val="00976261"/>
    <w:rsid w:val="00980BFB"/>
    <w:rsid w:val="00981DFC"/>
    <w:rsid w:val="00982485"/>
    <w:rsid w:val="00983AA1"/>
    <w:rsid w:val="00985156"/>
    <w:rsid w:val="00986106"/>
    <w:rsid w:val="00991CA4"/>
    <w:rsid w:val="00993382"/>
    <w:rsid w:val="00996212"/>
    <w:rsid w:val="009A04AD"/>
    <w:rsid w:val="009A2D2C"/>
    <w:rsid w:val="009A3B0F"/>
    <w:rsid w:val="009A485D"/>
    <w:rsid w:val="009A6915"/>
    <w:rsid w:val="009B376C"/>
    <w:rsid w:val="009B404B"/>
    <w:rsid w:val="009C4828"/>
    <w:rsid w:val="009D4BB4"/>
    <w:rsid w:val="009E19F9"/>
    <w:rsid w:val="009E1FD1"/>
    <w:rsid w:val="009E299E"/>
    <w:rsid w:val="009E7DDD"/>
    <w:rsid w:val="009F110B"/>
    <w:rsid w:val="009F1525"/>
    <w:rsid w:val="009F1B20"/>
    <w:rsid w:val="009F3CBB"/>
    <w:rsid w:val="009F7060"/>
    <w:rsid w:val="009F7EB8"/>
    <w:rsid w:val="00A0038C"/>
    <w:rsid w:val="00A01F25"/>
    <w:rsid w:val="00A02817"/>
    <w:rsid w:val="00A03E81"/>
    <w:rsid w:val="00A1561B"/>
    <w:rsid w:val="00A1782E"/>
    <w:rsid w:val="00A20844"/>
    <w:rsid w:val="00A23C2E"/>
    <w:rsid w:val="00A27A8A"/>
    <w:rsid w:val="00A31519"/>
    <w:rsid w:val="00A3266E"/>
    <w:rsid w:val="00A33F41"/>
    <w:rsid w:val="00A35116"/>
    <w:rsid w:val="00A360AF"/>
    <w:rsid w:val="00A4166A"/>
    <w:rsid w:val="00A44862"/>
    <w:rsid w:val="00A44949"/>
    <w:rsid w:val="00A46794"/>
    <w:rsid w:val="00A504AC"/>
    <w:rsid w:val="00A513DB"/>
    <w:rsid w:val="00A52058"/>
    <w:rsid w:val="00A52525"/>
    <w:rsid w:val="00A53385"/>
    <w:rsid w:val="00A543A7"/>
    <w:rsid w:val="00A553C3"/>
    <w:rsid w:val="00A56F42"/>
    <w:rsid w:val="00A57D04"/>
    <w:rsid w:val="00A60E03"/>
    <w:rsid w:val="00A61EA7"/>
    <w:rsid w:val="00A64E31"/>
    <w:rsid w:val="00A667FF"/>
    <w:rsid w:val="00A67154"/>
    <w:rsid w:val="00A67507"/>
    <w:rsid w:val="00A702A1"/>
    <w:rsid w:val="00A73D9F"/>
    <w:rsid w:val="00A76EB7"/>
    <w:rsid w:val="00A84012"/>
    <w:rsid w:val="00A84803"/>
    <w:rsid w:val="00A85082"/>
    <w:rsid w:val="00A859F0"/>
    <w:rsid w:val="00A87AAC"/>
    <w:rsid w:val="00A90B7D"/>
    <w:rsid w:val="00A91151"/>
    <w:rsid w:val="00A92A20"/>
    <w:rsid w:val="00AA1CC4"/>
    <w:rsid w:val="00AB05B4"/>
    <w:rsid w:val="00AB1397"/>
    <w:rsid w:val="00AB2133"/>
    <w:rsid w:val="00AB6624"/>
    <w:rsid w:val="00AB71CB"/>
    <w:rsid w:val="00AB7454"/>
    <w:rsid w:val="00AC17DA"/>
    <w:rsid w:val="00AC1957"/>
    <w:rsid w:val="00AD1E45"/>
    <w:rsid w:val="00AD20FA"/>
    <w:rsid w:val="00AD6E72"/>
    <w:rsid w:val="00AE2BDC"/>
    <w:rsid w:val="00AE3F5D"/>
    <w:rsid w:val="00AE4BB8"/>
    <w:rsid w:val="00AE77AE"/>
    <w:rsid w:val="00AF05D2"/>
    <w:rsid w:val="00AF4E4C"/>
    <w:rsid w:val="00AF5B18"/>
    <w:rsid w:val="00AF5B4B"/>
    <w:rsid w:val="00B01E97"/>
    <w:rsid w:val="00B0299B"/>
    <w:rsid w:val="00B039E6"/>
    <w:rsid w:val="00B061F9"/>
    <w:rsid w:val="00B0701F"/>
    <w:rsid w:val="00B0770D"/>
    <w:rsid w:val="00B1568E"/>
    <w:rsid w:val="00B173C1"/>
    <w:rsid w:val="00B205CD"/>
    <w:rsid w:val="00B21B6C"/>
    <w:rsid w:val="00B35EDE"/>
    <w:rsid w:val="00B4315A"/>
    <w:rsid w:val="00B45226"/>
    <w:rsid w:val="00B45C41"/>
    <w:rsid w:val="00B509D5"/>
    <w:rsid w:val="00B52B4C"/>
    <w:rsid w:val="00B55764"/>
    <w:rsid w:val="00B60008"/>
    <w:rsid w:val="00B63B9E"/>
    <w:rsid w:val="00B67803"/>
    <w:rsid w:val="00B70143"/>
    <w:rsid w:val="00B71ACA"/>
    <w:rsid w:val="00B72B03"/>
    <w:rsid w:val="00B72B4A"/>
    <w:rsid w:val="00B72D8E"/>
    <w:rsid w:val="00B75C43"/>
    <w:rsid w:val="00B8137B"/>
    <w:rsid w:val="00B86305"/>
    <w:rsid w:val="00B87F95"/>
    <w:rsid w:val="00B92390"/>
    <w:rsid w:val="00B92B99"/>
    <w:rsid w:val="00B92D6C"/>
    <w:rsid w:val="00B93B27"/>
    <w:rsid w:val="00B9585F"/>
    <w:rsid w:val="00B95C15"/>
    <w:rsid w:val="00B95EB0"/>
    <w:rsid w:val="00B979DA"/>
    <w:rsid w:val="00BA12E6"/>
    <w:rsid w:val="00BA389B"/>
    <w:rsid w:val="00BA5422"/>
    <w:rsid w:val="00BB2533"/>
    <w:rsid w:val="00BC591A"/>
    <w:rsid w:val="00BC6770"/>
    <w:rsid w:val="00BC7DB8"/>
    <w:rsid w:val="00BD6737"/>
    <w:rsid w:val="00BD76A2"/>
    <w:rsid w:val="00BE0604"/>
    <w:rsid w:val="00BE190D"/>
    <w:rsid w:val="00BE67FC"/>
    <w:rsid w:val="00BE6C7C"/>
    <w:rsid w:val="00BF160F"/>
    <w:rsid w:val="00BF5939"/>
    <w:rsid w:val="00BF60E4"/>
    <w:rsid w:val="00BF72DA"/>
    <w:rsid w:val="00BF7F6D"/>
    <w:rsid w:val="00C00787"/>
    <w:rsid w:val="00C027D3"/>
    <w:rsid w:val="00C10995"/>
    <w:rsid w:val="00C11F90"/>
    <w:rsid w:val="00C1338D"/>
    <w:rsid w:val="00C15035"/>
    <w:rsid w:val="00C20F56"/>
    <w:rsid w:val="00C22F58"/>
    <w:rsid w:val="00C236D7"/>
    <w:rsid w:val="00C25065"/>
    <w:rsid w:val="00C317BF"/>
    <w:rsid w:val="00C318B1"/>
    <w:rsid w:val="00C31B71"/>
    <w:rsid w:val="00C334FE"/>
    <w:rsid w:val="00C35D90"/>
    <w:rsid w:val="00C3684F"/>
    <w:rsid w:val="00C420C8"/>
    <w:rsid w:val="00C432D8"/>
    <w:rsid w:val="00C44C5A"/>
    <w:rsid w:val="00C46A0F"/>
    <w:rsid w:val="00C478EB"/>
    <w:rsid w:val="00C53F30"/>
    <w:rsid w:val="00C55E1A"/>
    <w:rsid w:val="00C55F9B"/>
    <w:rsid w:val="00C5765A"/>
    <w:rsid w:val="00C66D8A"/>
    <w:rsid w:val="00C67B0A"/>
    <w:rsid w:val="00C726F8"/>
    <w:rsid w:val="00C73804"/>
    <w:rsid w:val="00C772FD"/>
    <w:rsid w:val="00C77A36"/>
    <w:rsid w:val="00C813AD"/>
    <w:rsid w:val="00C81472"/>
    <w:rsid w:val="00C833F8"/>
    <w:rsid w:val="00C854CB"/>
    <w:rsid w:val="00C85F0C"/>
    <w:rsid w:val="00C903C0"/>
    <w:rsid w:val="00CA36B3"/>
    <w:rsid w:val="00CA3AAC"/>
    <w:rsid w:val="00CA4083"/>
    <w:rsid w:val="00CA4950"/>
    <w:rsid w:val="00CA530D"/>
    <w:rsid w:val="00CA66FC"/>
    <w:rsid w:val="00CA7CAB"/>
    <w:rsid w:val="00CA7E41"/>
    <w:rsid w:val="00CB089E"/>
    <w:rsid w:val="00CB22F6"/>
    <w:rsid w:val="00CB45F6"/>
    <w:rsid w:val="00CB6CC2"/>
    <w:rsid w:val="00CC413D"/>
    <w:rsid w:val="00CC4958"/>
    <w:rsid w:val="00CC552B"/>
    <w:rsid w:val="00CD2BAD"/>
    <w:rsid w:val="00CD44C3"/>
    <w:rsid w:val="00CD487D"/>
    <w:rsid w:val="00CD4E4C"/>
    <w:rsid w:val="00CD6335"/>
    <w:rsid w:val="00CD737F"/>
    <w:rsid w:val="00CD7BA6"/>
    <w:rsid w:val="00CE0E11"/>
    <w:rsid w:val="00CE3811"/>
    <w:rsid w:val="00CE4EB6"/>
    <w:rsid w:val="00CE6F86"/>
    <w:rsid w:val="00CF0649"/>
    <w:rsid w:val="00CF293A"/>
    <w:rsid w:val="00CF4326"/>
    <w:rsid w:val="00D00D96"/>
    <w:rsid w:val="00D046BC"/>
    <w:rsid w:val="00D102BC"/>
    <w:rsid w:val="00D110FC"/>
    <w:rsid w:val="00D120A1"/>
    <w:rsid w:val="00D200E4"/>
    <w:rsid w:val="00D207B8"/>
    <w:rsid w:val="00D277EC"/>
    <w:rsid w:val="00D34090"/>
    <w:rsid w:val="00D3483F"/>
    <w:rsid w:val="00D42F69"/>
    <w:rsid w:val="00D43C40"/>
    <w:rsid w:val="00D4514A"/>
    <w:rsid w:val="00D46AAA"/>
    <w:rsid w:val="00D500BA"/>
    <w:rsid w:val="00D5039C"/>
    <w:rsid w:val="00D51925"/>
    <w:rsid w:val="00D525F3"/>
    <w:rsid w:val="00D53E78"/>
    <w:rsid w:val="00D53FF4"/>
    <w:rsid w:val="00D57EB0"/>
    <w:rsid w:val="00D616E0"/>
    <w:rsid w:val="00D64CE3"/>
    <w:rsid w:val="00D65E75"/>
    <w:rsid w:val="00D66B32"/>
    <w:rsid w:val="00D7150F"/>
    <w:rsid w:val="00D71C38"/>
    <w:rsid w:val="00D774C2"/>
    <w:rsid w:val="00D77A4C"/>
    <w:rsid w:val="00D80E45"/>
    <w:rsid w:val="00D81052"/>
    <w:rsid w:val="00D82C90"/>
    <w:rsid w:val="00D84C1E"/>
    <w:rsid w:val="00D84F3A"/>
    <w:rsid w:val="00D869E0"/>
    <w:rsid w:val="00D87A9A"/>
    <w:rsid w:val="00D906BB"/>
    <w:rsid w:val="00D915CD"/>
    <w:rsid w:val="00D93DA8"/>
    <w:rsid w:val="00DA1814"/>
    <w:rsid w:val="00DA31C1"/>
    <w:rsid w:val="00DA5151"/>
    <w:rsid w:val="00DA65DE"/>
    <w:rsid w:val="00DB24F9"/>
    <w:rsid w:val="00DB3B3E"/>
    <w:rsid w:val="00DB5289"/>
    <w:rsid w:val="00DB5E4E"/>
    <w:rsid w:val="00DB60B0"/>
    <w:rsid w:val="00DC1042"/>
    <w:rsid w:val="00DC2631"/>
    <w:rsid w:val="00DC2CA4"/>
    <w:rsid w:val="00DC2D6B"/>
    <w:rsid w:val="00DC3423"/>
    <w:rsid w:val="00DC5F61"/>
    <w:rsid w:val="00DC7421"/>
    <w:rsid w:val="00DD46B7"/>
    <w:rsid w:val="00DD5D4C"/>
    <w:rsid w:val="00DE1E38"/>
    <w:rsid w:val="00DE1F46"/>
    <w:rsid w:val="00DE219B"/>
    <w:rsid w:val="00DE3C36"/>
    <w:rsid w:val="00DE54F3"/>
    <w:rsid w:val="00DF2660"/>
    <w:rsid w:val="00DF530B"/>
    <w:rsid w:val="00E01125"/>
    <w:rsid w:val="00E0184E"/>
    <w:rsid w:val="00E0762B"/>
    <w:rsid w:val="00E123F7"/>
    <w:rsid w:val="00E134D7"/>
    <w:rsid w:val="00E13F02"/>
    <w:rsid w:val="00E145B8"/>
    <w:rsid w:val="00E1514D"/>
    <w:rsid w:val="00E1792B"/>
    <w:rsid w:val="00E229D6"/>
    <w:rsid w:val="00E25EC8"/>
    <w:rsid w:val="00E273B5"/>
    <w:rsid w:val="00E302F8"/>
    <w:rsid w:val="00E36BB8"/>
    <w:rsid w:val="00E40E96"/>
    <w:rsid w:val="00E41A38"/>
    <w:rsid w:val="00E43065"/>
    <w:rsid w:val="00E4573D"/>
    <w:rsid w:val="00E458D8"/>
    <w:rsid w:val="00E47E61"/>
    <w:rsid w:val="00E50A3C"/>
    <w:rsid w:val="00E52939"/>
    <w:rsid w:val="00E52E5A"/>
    <w:rsid w:val="00E550F8"/>
    <w:rsid w:val="00E612AA"/>
    <w:rsid w:val="00E61671"/>
    <w:rsid w:val="00E621A2"/>
    <w:rsid w:val="00E6232D"/>
    <w:rsid w:val="00E62AE6"/>
    <w:rsid w:val="00E634EE"/>
    <w:rsid w:val="00E70580"/>
    <w:rsid w:val="00E708E6"/>
    <w:rsid w:val="00E70A00"/>
    <w:rsid w:val="00E710A5"/>
    <w:rsid w:val="00E75016"/>
    <w:rsid w:val="00E7731C"/>
    <w:rsid w:val="00E82712"/>
    <w:rsid w:val="00E84589"/>
    <w:rsid w:val="00E8589B"/>
    <w:rsid w:val="00E9212E"/>
    <w:rsid w:val="00E95159"/>
    <w:rsid w:val="00E95C01"/>
    <w:rsid w:val="00EA4246"/>
    <w:rsid w:val="00EA4446"/>
    <w:rsid w:val="00EB548C"/>
    <w:rsid w:val="00EB57F7"/>
    <w:rsid w:val="00EB65A6"/>
    <w:rsid w:val="00EC06A5"/>
    <w:rsid w:val="00EC29AD"/>
    <w:rsid w:val="00EC4A08"/>
    <w:rsid w:val="00EC5A53"/>
    <w:rsid w:val="00ED0E9C"/>
    <w:rsid w:val="00ED2ECE"/>
    <w:rsid w:val="00ED438F"/>
    <w:rsid w:val="00ED4C9C"/>
    <w:rsid w:val="00ED66A3"/>
    <w:rsid w:val="00ED7550"/>
    <w:rsid w:val="00ED7F5D"/>
    <w:rsid w:val="00EE017A"/>
    <w:rsid w:val="00EE207F"/>
    <w:rsid w:val="00EE79C0"/>
    <w:rsid w:val="00EF2080"/>
    <w:rsid w:val="00EF2C2E"/>
    <w:rsid w:val="00EF3408"/>
    <w:rsid w:val="00EF602B"/>
    <w:rsid w:val="00F0146B"/>
    <w:rsid w:val="00F01958"/>
    <w:rsid w:val="00F10BF1"/>
    <w:rsid w:val="00F125F6"/>
    <w:rsid w:val="00F12904"/>
    <w:rsid w:val="00F16040"/>
    <w:rsid w:val="00F16814"/>
    <w:rsid w:val="00F16AB7"/>
    <w:rsid w:val="00F21349"/>
    <w:rsid w:val="00F21AD9"/>
    <w:rsid w:val="00F2243A"/>
    <w:rsid w:val="00F30AD1"/>
    <w:rsid w:val="00F31475"/>
    <w:rsid w:val="00F31655"/>
    <w:rsid w:val="00F368D0"/>
    <w:rsid w:val="00F37144"/>
    <w:rsid w:val="00F37243"/>
    <w:rsid w:val="00F3737D"/>
    <w:rsid w:val="00F40BCC"/>
    <w:rsid w:val="00F4292A"/>
    <w:rsid w:val="00F4302E"/>
    <w:rsid w:val="00F4426E"/>
    <w:rsid w:val="00F45839"/>
    <w:rsid w:val="00F528E3"/>
    <w:rsid w:val="00F54832"/>
    <w:rsid w:val="00F55BB1"/>
    <w:rsid w:val="00F561AD"/>
    <w:rsid w:val="00F60252"/>
    <w:rsid w:val="00F602AB"/>
    <w:rsid w:val="00F61B6B"/>
    <w:rsid w:val="00F61BE9"/>
    <w:rsid w:val="00F66722"/>
    <w:rsid w:val="00F70D3F"/>
    <w:rsid w:val="00F713BD"/>
    <w:rsid w:val="00F720A9"/>
    <w:rsid w:val="00F731EE"/>
    <w:rsid w:val="00F7480C"/>
    <w:rsid w:val="00F75496"/>
    <w:rsid w:val="00F8078B"/>
    <w:rsid w:val="00F809AD"/>
    <w:rsid w:val="00F84CF3"/>
    <w:rsid w:val="00F90098"/>
    <w:rsid w:val="00F91836"/>
    <w:rsid w:val="00F95D6B"/>
    <w:rsid w:val="00FA0DD7"/>
    <w:rsid w:val="00FA0E18"/>
    <w:rsid w:val="00FA7745"/>
    <w:rsid w:val="00FB0849"/>
    <w:rsid w:val="00FB188E"/>
    <w:rsid w:val="00FB2984"/>
    <w:rsid w:val="00FB33E0"/>
    <w:rsid w:val="00FB7600"/>
    <w:rsid w:val="00FC5C32"/>
    <w:rsid w:val="00FC7099"/>
    <w:rsid w:val="00FD2BB8"/>
    <w:rsid w:val="00FD2BED"/>
    <w:rsid w:val="00FD2D1B"/>
    <w:rsid w:val="00FD5246"/>
    <w:rsid w:val="00FD6BCB"/>
    <w:rsid w:val="00FD70A3"/>
    <w:rsid w:val="00FE2739"/>
    <w:rsid w:val="00FE3892"/>
    <w:rsid w:val="00FE4248"/>
    <w:rsid w:val="00FE4DA3"/>
    <w:rsid w:val="00FE7DB1"/>
    <w:rsid w:val="00FF3F47"/>
    <w:rsid w:val="00FF418C"/>
    <w:rsid w:val="00FF52CE"/>
    <w:rsid w:val="00FF6729"/>
    <w:rsid w:val="00FF6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655"/>
    <w:rPr>
      <w:sz w:val="24"/>
      <w:szCs w:val="24"/>
    </w:rPr>
  </w:style>
  <w:style w:type="paragraph" w:styleId="1">
    <w:name w:val="heading 1"/>
    <w:basedOn w:val="a"/>
    <w:next w:val="a"/>
    <w:link w:val="10"/>
    <w:uiPriority w:val="99"/>
    <w:qFormat/>
    <w:rsid w:val="00CD44C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2230F0"/>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634920"/>
    <w:pPr>
      <w:keepNext/>
      <w:keepLines/>
      <w:spacing w:before="200"/>
      <w:outlineLvl w:val="2"/>
    </w:pPr>
    <w:rPr>
      <w:rFonts w:ascii="Cambria" w:hAnsi="Cambria"/>
      <w:b/>
      <w:bCs/>
      <w:color w:val="4F81BD"/>
    </w:rPr>
  </w:style>
  <w:style w:type="paragraph" w:styleId="5">
    <w:name w:val="heading 5"/>
    <w:basedOn w:val="a"/>
    <w:next w:val="a"/>
    <w:link w:val="50"/>
    <w:uiPriority w:val="99"/>
    <w:qFormat/>
    <w:rsid w:val="00B67803"/>
    <w:pPr>
      <w:keepNext/>
      <w:keepLines/>
      <w:spacing w:before="200"/>
      <w:outlineLvl w:val="4"/>
    </w:pPr>
    <w:rPr>
      <w:rFonts w:ascii="Cambria" w:hAnsi="Cambria"/>
      <w:color w:val="243F60"/>
    </w:rPr>
  </w:style>
  <w:style w:type="paragraph" w:styleId="7">
    <w:name w:val="heading 7"/>
    <w:basedOn w:val="a"/>
    <w:next w:val="a"/>
    <w:link w:val="70"/>
    <w:uiPriority w:val="99"/>
    <w:qFormat/>
    <w:rsid w:val="00634920"/>
    <w:pPr>
      <w:keepNext/>
      <w:keepLines/>
      <w:spacing w:before="200"/>
      <w:outlineLvl w:val="6"/>
    </w:pPr>
    <w:rPr>
      <w:rFonts w:ascii="Cambria" w:hAnsi="Cambria"/>
      <w:i/>
      <w:iCs/>
      <w:color w:val="404040"/>
    </w:rPr>
  </w:style>
  <w:style w:type="paragraph" w:styleId="9">
    <w:name w:val="heading 9"/>
    <w:basedOn w:val="a"/>
    <w:next w:val="a"/>
    <w:link w:val="90"/>
    <w:uiPriority w:val="99"/>
    <w:qFormat/>
    <w:rsid w:val="00B67803"/>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44C3"/>
    <w:rPr>
      <w:rFonts w:ascii="Cambria" w:hAnsi="Cambria" w:cs="Times New Roman"/>
      <w:b/>
      <w:bCs/>
      <w:color w:val="365F91"/>
      <w:sz w:val="28"/>
      <w:szCs w:val="28"/>
    </w:rPr>
  </w:style>
  <w:style w:type="character" w:customStyle="1" w:styleId="20">
    <w:name w:val="Заголовок 2 Знак"/>
    <w:link w:val="2"/>
    <w:uiPriority w:val="99"/>
    <w:locked/>
    <w:rsid w:val="002230F0"/>
    <w:rPr>
      <w:rFonts w:ascii="Arial" w:hAnsi="Arial" w:cs="Arial"/>
      <w:b/>
      <w:bCs/>
      <w:i/>
      <w:iCs/>
      <w:sz w:val="28"/>
      <w:szCs w:val="28"/>
    </w:rPr>
  </w:style>
  <w:style w:type="character" w:customStyle="1" w:styleId="30">
    <w:name w:val="Заголовок 3 Знак"/>
    <w:link w:val="3"/>
    <w:uiPriority w:val="99"/>
    <w:semiHidden/>
    <w:locked/>
    <w:rsid w:val="00634920"/>
    <w:rPr>
      <w:rFonts w:ascii="Cambria" w:hAnsi="Cambria" w:cs="Times New Roman"/>
      <w:b/>
      <w:bCs/>
      <w:color w:val="4F81BD"/>
      <w:sz w:val="24"/>
      <w:szCs w:val="24"/>
    </w:rPr>
  </w:style>
  <w:style w:type="character" w:customStyle="1" w:styleId="50">
    <w:name w:val="Заголовок 5 Знак"/>
    <w:link w:val="5"/>
    <w:uiPriority w:val="99"/>
    <w:semiHidden/>
    <w:locked/>
    <w:rsid w:val="00B67803"/>
    <w:rPr>
      <w:rFonts w:ascii="Cambria" w:hAnsi="Cambria" w:cs="Times New Roman"/>
      <w:color w:val="243F60"/>
      <w:sz w:val="24"/>
      <w:szCs w:val="24"/>
    </w:rPr>
  </w:style>
  <w:style w:type="character" w:customStyle="1" w:styleId="70">
    <w:name w:val="Заголовок 7 Знак"/>
    <w:link w:val="7"/>
    <w:uiPriority w:val="99"/>
    <w:semiHidden/>
    <w:locked/>
    <w:rsid w:val="00634920"/>
    <w:rPr>
      <w:rFonts w:ascii="Cambria" w:hAnsi="Cambria" w:cs="Times New Roman"/>
      <w:i/>
      <w:iCs/>
      <w:color w:val="404040"/>
      <w:sz w:val="24"/>
      <w:szCs w:val="24"/>
    </w:rPr>
  </w:style>
  <w:style w:type="character" w:customStyle="1" w:styleId="90">
    <w:name w:val="Заголовок 9 Знак"/>
    <w:link w:val="9"/>
    <w:uiPriority w:val="99"/>
    <w:semiHidden/>
    <w:locked/>
    <w:rsid w:val="00B67803"/>
    <w:rPr>
      <w:rFonts w:ascii="Cambria" w:hAnsi="Cambria" w:cs="Times New Roman"/>
      <w:i/>
      <w:iCs/>
      <w:color w:val="404040"/>
    </w:rPr>
  </w:style>
  <w:style w:type="character" w:customStyle="1" w:styleId="apple-converted-space">
    <w:name w:val="apple-converted-space"/>
    <w:uiPriority w:val="99"/>
    <w:rsid w:val="004A3586"/>
    <w:rPr>
      <w:rFonts w:cs="Times New Roman"/>
    </w:rPr>
  </w:style>
  <w:style w:type="character" w:styleId="a3">
    <w:name w:val="Hyperlink"/>
    <w:uiPriority w:val="99"/>
    <w:rsid w:val="004A3586"/>
    <w:rPr>
      <w:rFonts w:cs="Times New Roman"/>
      <w:color w:val="0000FF"/>
      <w:u w:val="single"/>
    </w:rPr>
  </w:style>
  <w:style w:type="paragraph" w:styleId="a4">
    <w:name w:val="Normal (Web)"/>
    <w:basedOn w:val="a"/>
    <w:uiPriority w:val="99"/>
    <w:rsid w:val="00395060"/>
    <w:pPr>
      <w:spacing w:before="100" w:beforeAutospacing="1" w:after="100" w:afterAutospacing="1"/>
    </w:pPr>
  </w:style>
  <w:style w:type="character" w:styleId="a5">
    <w:name w:val="FollowedHyperlink"/>
    <w:uiPriority w:val="99"/>
    <w:rsid w:val="002A4D0B"/>
    <w:rPr>
      <w:rFonts w:cs="Times New Roman"/>
      <w:color w:val="800080"/>
      <w:u w:val="single"/>
    </w:rPr>
  </w:style>
  <w:style w:type="paragraph" w:styleId="a6">
    <w:name w:val="Balloon Text"/>
    <w:basedOn w:val="a"/>
    <w:link w:val="a7"/>
    <w:uiPriority w:val="99"/>
    <w:rsid w:val="00C772FD"/>
    <w:rPr>
      <w:rFonts w:ascii="Tahoma" w:hAnsi="Tahoma" w:cs="Tahoma"/>
      <w:sz w:val="16"/>
      <w:szCs w:val="16"/>
    </w:rPr>
  </w:style>
  <w:style w:type="character" w:customStyle="1" w:styleId="a7">
    <w:name w:val="Текст выноски Знак"/>
    <w:link w:val="a6"/>
    <w:uiPriority w:val="99"/>
    <w:locked/>
    <w:rsid w:val="00C772FD"/>
    <w:rPr>
      <w:rFonts w:ascii="Tahoma" w:hAnsi="Tahoma" w:cs="Tahoma"/>
      <w:sz w:val="16"/>
      <w:szCs w:val="16"/>
    </w:rPr>
  </w:style>
  <w:style w:type="paragraph" w:styleId="a8">
    <w:name w:val="Subtitle"/>
    <w:basedOn w:val="a"/>
    <w:link w:val="a9"/>
    <w:uiPriority w:val="99"/>
    <w:qFormat/>
    <w:rsid w:val="002230F0"/>
    <w:pPr>
      <w:jc w:val="center"/>
    </w:pPr>
    <w:rPr>
      <w:b/>
      <w:szCs w:val="20"/>
    </w:rPr>
  </w:style>
  <w:style w:type="character" w:customStyle="1" w:styleId="a9">
    <w:name w:val="Подзаголовок Знак"/>
    <w:link w:val="a8"/>
    <w:uiPriority w:val="99"/>
    <w:locked/>
    <w:rsid w:val="002230F0"/>
    <w:rPr>
      <w:rFonts w:cs="Times New Roman"/>
      <w:b/>
      <w:sz w:val="24"/>
    </w:rPr>
  </w:style>
  <w:style w:type="paragraph" w:customStyle="1" w:styleId="11">
    <w:name w:val="Обычный1"/>
    <w:uiPriority w:val="99"/>
    <w:rsid w:val="002230F0"/>
    <w:pPr>
      <w:widowControl w:val="0"/>
    </w:pPr>
  </w:style>
  <w:style w:type="table" w:styleId="aa">
    <w:name w:val="Table Grid"/>
    <w:basedOn w:val="a1"/>
    <w:uiPriority w:val="99"/>
    <w:rsid w:val="00373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141879"/>
    <w:pPr>
      <w:ind w:left="720"/>
      <w:contextualSpacing/>
    </w:pPr>
  </w:style>
  <w:style w:type="paragraph" w:customStyle="1" w:styleId="12">
    <w:name w:val="Название1"/>
    <w:basedOn w:val="a"/>
    <w:uiPriority w:val="99"/>
    <w:rsid w:val="00C67B0A"/>
    <w:pPr>
      <w:spacing w:before="100" w:beforeAutospacing="1" w:after="100" w:afterAutospacing="1"/>
    </w:pPr>
  </w:style>
  <w:style w:type="character" w:customStyle="1" w:styleId="ncdate">
    <w:name w:val="nc_date"/>
    <w:uiPriority w:val="99"/>
    <w:rsid w:val="00A553C3"/>
    <w:rPr>
      <w:rFonts w:cs="Times New Roman"/>
    </w:rPr>
  </w:style>
  <w:style w:type="character" w:styleId="ac">
    <w:name w:val="Strong"/>
    <w:uiPriority w:val="99"/>
    <w:qFormat/>
    <w:rsid w:val="00A52058"/>
    <w:rPr>
      <w:rFonts w:cs="Times New Roman"/>
      <w:b/>
      <w:bCs/>
    </w:rPr>
  </w:style>
  <w:style w:type="character" w:customStyle="1" w:styleId="value">
    <w:name w:val="value"/>
    <w:uiPriority w:val="99"/>
    <w:rsid w:val="00E6232D"/>
    <w:rPr>
      <w:rFonts w:cs="Times New Roman"/>
    </w:rPr>
  </w:style>
  <w:style w:type="character" w:styleId="ad">
    <w:name w:val="Placeholder Text"/>
    <w:uiPriority w:val="99"/>
    <w:semiHidden/>
    <w:rsid w:val="002378D8"/>
    <w:rPr>
      <w:rFonts w:cs="Times New Roman"/>
      <w:color w:val="808080"/>
    </w:rPr>
  </w:style>
  <w:style w:type="paragraph" w:customStyle="1" w:styleId="21">
    <w:name w:val="Обычный2"/>
    <w:uiPriority w:val="99"/>
    <w:rsid w:val="0013397D"/>
    <w:pPr>
      <w:widowControl w:val="0"/>
    </w:pPr>
  </w:style>
  <w:style w:type="paragraph" w:styleId="ae">
    <w:name w:val="header"/>
    <w:basedOn w:val="a"/>
    <w:link w:val="af"/>
    <w:uiPriority w:val="99"/>
    <w:rsid w:val="00F01958"/>
    <w:pPr>
      <w:tabs>
        <w:tab w:val="center" w:pos="4677"/>
        <w:tab w:val="right" w:pos="9355"/>
      </w:tabs>
    </w:pPr>
  </w:style>
  <w:style w:type="character" w:customStyle="1" w:styleId="af">
    <w:name w:val="Верхний колонтитул Знак"/>
    <w:link w:val="ae"/>
    <w:uiPriority w:val="99"/>
    <w:locked/>
    <w:rsid w:val="00F01958"/>
    <w:rPr>
      <w:rFonts w:cs="Times New Roman"/>
      <w:sz w:val="24"/>
      <w:szCs w:val="24"/>
    </w:rPr>
  </w:style>
  <w:style w:type="paragraph" w:styleId="af0">
    <w:name w:val="footer"/>
    <w:basedOn w:val="a"/>
    <w:link w:val="af1"/>
    <w:uiPriority w:val="99"/>
    <w:rsid w:val="00F01958"/>
    <w:pPr>
      <w:tabs>
        <w:tab w:val="center" w:pos="4677"/>
        <w:tab w:val="right" w:pos="9355"/>
      </w:tabs>
    </w:pPr>
  </w:style>
  <w:style w:type="character" w:customStyle="1" w:styleId="af1">
    <w:name w:val="Нижний колонтитул Знак"/>
    <w:link w:val="af0"/>
    <w:uiPriority w:val="99"/>
    <w:locked/>
    <w:rsid w:val="00F01958"/>
    <w:rPr>
      <w:rFonts w:cs="Times New Roman"/>
      <w:sz w:val="24"/>
      <w:szCs w:val="24"/>
    </w:rPr>
  </w:style>
  <w:style w:type="paragraph" w:styleId="af2">
    <w:name w:val="Body Text"/>
    <w:basedOn w:val="a"/>
    <w:link w:val="af3"/>
    <w:uiPriority w:val="99"/>
    <w:rsid w:val="00634920"/>
    <w:pPr>
      <w:spacing w:after="120"/>
    </w:pPr>
    <w:rPr>
      <w:sz w:val="28"/>
      <w:szCs w:val="28"/>
    </w:rPr>
  </w:style>
  <w:style w:type="character" w:customStyle="1" w:styleId="af3">
    <w:name w:val="Основной текст Знак"/>
    <w:link w:val="af2"/>
    <w:uiPriority w:val="99"/>
    <w:locked/>
    <w:rsid w:val="00634920"/>
    <w:rPr>
      <w:rFonts w:cs="Times New Roman"/>
      <w:sz w:val="28"/>
      <w:szCs w:val="28"/>
    </w:rPr>
  </w:style>
  <w:style w:type="paragraph" w:customStyle="1" w:styleId="FR1">
    <w:name w:val="FR1"/>
    <w:uiPriority w:val="99"/>
    <w:rsid w:val="00634920"/>
    <w:pPr>
      <w:widowControl w:val="0"/>
      <w:autoSpaceDE w:val="0"/>
      <w:autoSpaceDN w:val="0"/>
      <w:adjustRightInd w:val="0"/>
      <w:spacing w:before="40"/>
      <w:ind w:left="40"/>
      <w:jc w:val="center"/>
    </w:pPr>
    <w:rPr>
      <w:rFonts w:ascii="Arial" w:hAnsi="Arial" w:cs="Arial"/>
      <w:b/>
      <w:bCs/>
      <w:sz w:val="16"/>
      <w:szCs w:val="16"/>
    </w:rPr>
  </w:style>
  <w:style w:type="paragraph" w:styleId="31">
    <w:name w:val="Body Text 3"/>
    <w:basedOn w:val="a"/>
    <w:link w:val="32"/>
    <w:uiPriority w:val="99"/>
    <w:rsid w:val="00B67803"/>
    <w:pPr>
      <w:spacing w:after="120"/>
    </w:pPr>
    <w:rPr>
      <w:sz w:val="16"/>
      <w:szCs w:val="16"/>
    </w:rPr>
  </w:style>
  <w:style w:type="character" w:customStyle="1" w:styleId="32">
    <w:name w:val="Основной текст 3 Знак"/>
    <w:link w:val="31"/>
    <w:uiPriority w:val="99"/>
    <w:locked/>
    <w:rsid w:val="00B67803"/>
    <w:rPr>
      <w:rFonts w:cs="Times New Roman"/>
      <w:sz w:val="16"/>
      <w:szCs w:val="16"/>
    </w:rPr>
  </w:style>
  <w:style w:type="paragraph" w:customStyle="1" w:styleId="33">
    <w:name w:val="боковик3"/>
    <w:basedOn w:val="a"/>
    <w:uiPriority w:val="99"/>
    <w:rsid w:val="009A6915"/>
    <w:pPr>
      <w:widowControl w:val="0"/>
      <w:spacing w:before="72"/>
      <w:jc w:val="center"/>
    </w:pPr>
    <w:rPr>
      <w:rFonts w:ascii="JournalRub" w:hAnsi="JournalRub"/>
      <w:b/>
      <w:sz w:val="20"/>
      <w:szCs w:val="20"/>
    </w:rPr>
  </w:style>
  <w:style w:type="character" w:styleId="af4">
    <w:name w:val="page number"/>
    <w:uiPriority w:val="99"/>
    <w:rsid w:val="00DB5E4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703653">
      <w:marLeft w:val="0"/>
      <w:marRight w:val="0"/>
      <w:marTop w:val="0"/>
      <w:marBottom w:val="0"/>
      <w:divBdr>
        <w:top w:val="none" w:sz="0" w:space="0" w:color="auto"/>
        <w:left w:val="none" w:sz="0" w:space="0" w:color="auto"/>
        <w:bottom w:val="none" w:sz="0" w:space="0" w:color="auto"/>
        <w:right w:val="none" w:sz="0" w:space="0" w:color="auto"/>
      </w:divBdr>
      <w:divsChild>
        <w:div w:id="1914703720">
          <w:marLeft w:val="0"/>
          <w:marRight w:val="0"/>
          <w:marTop w:val="0"/>
          <w:marBottom w:val="0"/>
          <w:divBdr>
            <w:top w:val="none" w:sz="0" w:space="0" w:color="auto"/>
            <w:left w:val="none" w:sz="0" w:space="0" w:color="auto"/>
            <w:bottom w:val="none" w:sz="0" w:space="0" w:color="auto"/>
            <w:right w:val="none" w:sz="0" w:space="0" w:color="auto"/>
          </w:divBdr>
        </w:div>
      </w:divsChild>
    </w:div>
    <w:div w:id="1914703654">
      <w:marLeft w:val="0"/>
      <w:marRight w:val="0"/>
      <w:marTop w:val="0"/>
      <w:marBottom w:val="0"/>
      <w:divBdr>
        <w:top w:val="none" w:sz="0" w:space="0" w:color="auto"/>
        <w:left w:val="none" w:sz="0" w:space="0" w:color="auto"/>
        <w:bottom w:val="none" w:sz="0" w:space="0" w:color="auto"/>
        <w:right w:val="none" w:sz="0" w:space="0" w:color="auto"/>
      </w:divBdr>
    </w:div>
    <w:div w:id="1914703655">
      <w:marLeft w:val="0"/>
      <w:marRight w:val="0"/>
      <w:marTop w:val="0"/>
      <w:marBottom w:val="0"/>
      <w:divBdr>
        <w:top w:val="none" w:sz="0" w:space="0" w:color="auto"/>
        <w:left w:val="none" w:sz="0" w:space="0" w:color="auto"/>
        <w:bottom w:val="none" w:sz="0" w:space="0" w:color="auto"/>
        <w:right w:val="none" w:sz="0" w:space="0" w:color="auto"/>
      </w:divBdr>
    </w:div>
    <w:div w:id="1914703657">
      <w:marLeft w:val="0"/>
      <w:marRight w:val="0"/>
      <w:marTop w:val="0"/>
      <w:marBottom w:val="0"/>
      <w:divBdr>
        <w:top w:val="none" w:sz="0" w:space="0" w:color="auto"/>
        <w:left w:val="none" w:sz="0" w:space="0" w:color="auto"/>
        <w:bottom w:val="none" w:sz="0" w:space="0" w:color="auto"/>
        <w:right w:val="none" w:sz="0" w:space="0" w:color="auto"/>
      </w:divBdr>
    </w:div>
    <w:div w:id="1914703658">
      <w:marLeft w:val="0"/>
      <w:marRight w:val="0"/>
      <w:marTop w:val="0"/>
      <w:marBottom w:val="0"/>
      <w:divBdr>
        <w:top w:val="none" w:sz="0" w:space="0" w:color="auto"/>
        <w:left w:val="none" w:sz="0" w:space="0" w:color="auto"/>
        <w:bottom w:val="none" w:sz="0" w:space="0" w:color="auto"/>
        <w:right w:val="none" w:sz="0" w:space="0" w:color="auto"/>
      </w:divBdr>
    </w:div>
    <w:div w:id="1914703659">
      <w:marLeft w:val="0"/>
      <w:marRight w:val="0"/>
      <w:marTop w:val="0"/>
      <w:marBottom w:val="0"/>
      <w:divBdr>
        <w:top w:val="none" w:sz="0" w:space="0" w:color="auto"/>
        <w:left w:val="none" w:sz="0" w:space="0" w:color="auto"/>
        <w:bottom w:val="none" w:sz="0" w:space="0" w:color="auto"/>
        <w:right w:val="none" w:sz="0" w:space="0" w:color="auto"/>
      </w:divBdr>
    </w:div>
    <w:div w:id="1914703660">
      <w:marLeft w:val="0"/>
      <w:marRight w:val="0"/>
      <w:marTop w:val="0"/>
      <w:marBottom w:val="0"/>
      <w:divBdr>
        <w:top w:val="none" w:sz="0" w:space="0" w:color="auto"/>
        <w:left w:val="none" w:sz="0" w:space="0" w:color="auto"/>
        <w:bottom w:val="none" w:sz="0" w:space="0" w:color="auto"/>
        <w:right w:val="none" w:sz="0" w:space="0" w:color="auto"/>
      </w:divBdr>
    </w:div>
    <w:div w:id="1914703661">
      <w:marLeft w:val="0"/>
      <w:marRight w:val="0"/>
      <w:marTop w:val="0"/>
      <w:marBottom w:val="0"/>
      <w:divBdr>
        <w:top w:val="none" w:sz="0" w:space="0" w:color="auto"/>
        <w:left w:val="none" w:sz="0" w:space="0" w:color="auto"/>
        <w:bottom w:val="none" w:sz="0" w:space="0" w:color="auto"/>
        <w:right w:val="none" w:sz="0" w:space="0" w:color="auto"/>
      </w:divBdr>
    </w:div>
    <w:div w:id="1914703664">
      <w:marLeft w:val="0"/>
      <w:marRight w:val="0"/>
      <w:marTop w:val="0"/>
      <w:marBottom w:val="0"/>
      <w:divBdr>
        <w:top w:val="none" w:sz="0" w:space="0" w:color="auto"/>
        <w:left w:val="none" w:sz="0" w:space="0" w:color="auto"/>
        <w:bottom w:val="none" w:sz="0" w:space="0" w:color="auto"/>
        <w:right w:val="none" w:sz="0" w:space="0" w:color="auto"/>
      </w:divBdr>
    </w:div>
    <w:div w:id="1914703667">
      <w:marLeft w:val="0"/>
      <w:marRight w:val="0"/>
      <w:marTop w:val="0"/>
      <w:marBottom w:val="0"/>
      <w:divBdr>
        <w:top w:val="none" w:sz="0" w:space="0" w:color="auto"/>
        <w:left w:val="none" w:sz="0" w:space="0" w:color="auto"/>
        <w:bottom w:val="none" w:sz="0" w:space="0" w:color="auto"/>
        <w:right w:val="none" w:sz="0" w:space="0" w:color="auto"/>
      </w:divBdr>
    </w:div>
    <w:div w:id="1914703668">
      <w:marLeft w:val="0"/>
      <w:marRight w:val="0"/>
      <w:marTop w:val="0"/>
      <w:marBottom w:val="0"/>
      <w:divBdr>
        <w:top w:val="none" w:sz="0" w:space="0" w:color="auto"/>
        <w:left w:val="none" w:sz="0" w:space="0" w:color="auto"/>
        <w:bottom w:val="none" w:sz="0" w:space="0" w:color="auto"/>
        <w:right w:val="none" w:sz="0" w:space="0" w:color="auto"/>
      </w:divBdr>
      <w:divsChild>
        <w:div w:id="1914703688">
          <w:marLeft w:val="0"/>
          <w:marRight w:val="0"/>
          <w:marTop w:val="0"/>
          <w:marBottom w:val="0"/>
          <w:divBdr>
            <w:top w:val="none" w:sz="0" w:space="0" w:color="auto"/>
            <w:left w:val="none" w:sz="0" w:space="0" w:color="auto"/>
            <w:bottom w:val="none" w:sz="0" w:space="0" w:color="auto"/>
            <w:right w:val="none" w:sz="0" w:space="0" w:color="auto"/>
          </w:divBdr>
        </w:div>
      </w:divsChild>
    </w:div>
    <w:div w:id="1914703669">
      <w:marLeft w:val="0"/>
      <w:marRight w:val="0"/>
      <w:marTop w:val="0"/>
      <w:marBottom w:val="0"/>
      <w:divBdr>
        <w:top w:val="none" w:sz="0" w:space="0" w:color="auto"/>
        <w:left w:val="none" w:sz="0" w:space="0" w:color="auto"/>
        <w:bottom w:val="none" w:sz="0" w:space="0" w:color="auto"/>
        <w:right w:val="none" w:sz="0" w:space="0" w:color="auto"/>
      </w:divBdr>
    </w:div>
    <w:div w:id="1914703670">
      <w:marLeft w:val="0"/>
      <w:marRight w:val="0"/>
      <w:marTop w:val="0"/>
      <w:marBottom w:val="0"/>
      <w:divBdr>
        <w:top w:val="none" w:sz="0" w:space="0" w:color="auto"/>
        <w:left w:val="none" w:sz="0" w:space="0" w:color="auto"/>
        <w:bottom w:val="none" w:sz="0" w:space="0" w:color="auto"/>
        <w:right w:val="none" w:sz="0" w:space="0" w:color="auto"/>
      </w:divBdr>
    </w:div>
    <w:div w:id="1914703671">
      <w:marLeft w:val="0"/>
      <w:marRight w:val="0"/>
      <w:marTop w:val="0"/>
      <w:marBottom w:val="0"/>
      <w:divBdr>
        <w:top w:val="none" w:sz="0" w:space="0" w:color="auto"/>
        <w:left w:val="none" w:sz="0" w:space="0" w:color="auto"/>
        <w:bottom w:val="none" w:sz="0" w:space="0" w:color="auto"/>
        <w:right w:val="none" w:sz="0" w:space="0" w:color="auto"/>
      </w:divBdr>
      <w:divsChild>
        <w:div w:id="1914703713">
          <w:marLeft w:val="0"/>
          <w:marRight w:val="0"/>
          <w:marTop w:val="0"/>
          <w:marBottom w:val="0"/>
          <w:divBdr>
            <w:top w:val="none" w:sz="0" w:space="0" w:color="auto"/>
            <w:left w:val="none" w:sz="0" w:space="0" w:color="auto"/>
            <w:bottom w:val="none" w:sz="0" w:space="0" w:color="auto"/>
            <w:right w:val="none" w:sz="0" w:space="0" w:color="auto"/>
          </w:divBdr>
        </w:div>
      </w:divsChild>
    </w:div>
    <w:div w:id="1914703673">
      <w:marLeft w:val="0"/>
      <w:marRight w:val="0"/>
      <w:marTop w:val="0"/>
      <w:marBottom w:val="0"/>
      <w:divBdr>
        <w:top w:val="none" w:sz="0" w:space="0" w:color="auto"/>
        <w:left w:val="none" w:sz="0" w:space="0" w:color="auto"/>
        <w:bottom w:val="none" w:sz="0" w:space="0" w:color="auto"/>
        <w:right w:val="none" w:sz="0" w:space="0" w:color="auto"/>
      </w:divBdr>
    </w:div>
    <w:div w:id="1914703675">
      <w:marLeft w:val="0"/>
      <w:marRight w:val="0"/>
      <w:marTop w:val="0"/>
      <w:marBottom w:val="0"/>
      <w:divBdr>
        <w:top w:val="none" w:sz="0" w:space="0" w:color="auto"/>
        <w:left w:val="none" w:sz="0" w:space="0" w:color="auto"/>
        <w:bottom w:val="none" w:sz="0" w:space="0" w:color="auto"/>
        <w:right w:val="none" w:sz="0" w:space="0" w:color="auto"/>
      </w:divBdr>
    </w:div>
    <w:div w:id="1914703676">
      <w:marLeft w:val="0"/>
      <w:marRight w:val="0"/>
      <w:marTop w:val="0"/>
      <w:marBottom w:val="0"/>
      <w:divBdr>
        <w:top w:val="none" w:sz="0" w:space="0" w:color="auto"/>
        <w:left w:val="none" w:sz="0" w:space="0" w:color="auto"/>
        <w:bottom w:val="none" w:sz="0" w:space="0" w:color="auto"/>
        <w:right w:val="none" w:sz="0" w:space="0" w:color="auto"/>
      </w:divBdr>
    </w:div>
    <w:div w:id="1914703677">
      <w:marLeft w:val="0"/>
      <w:marRight w:val="0"/>
      <w:marTop w:val="0"/>
      <w:marBottom w:val="0"/>
      <w:divBdr>
        <w:top w:val="none" w:sz="0" w:space="0" w:color="auto"/>
        <w:left w:val="none" w:sz="0" w:space="0" w:color="auto"/>
        <w:bottom w:val="none" w:sz="0" w:space="0" w:color="auto"/>
        <w:right w:val="none" w:sz="0" w:space="0" w:color="auto"/>
      </w:divBdr>
    </w:div>
    <w:div w:id="1914703679">
      <w:marLeft w:val="0"/>
      <w:marRight w:val="0"/>
      <w:marTop w:val="0"/>
      <w:marBottom w:val="0"/>
      <w:divBdr>
        <w:top w:val="none" w:sz="0" w:space="0" w:color="auto"/>
        <w:left w:val="none" w:sz="0" w:space="0" w:color="auto"/>
        <w:bottom w:val="none" w:sz="0" w:space="0" w:color="auto"/>
        <w:right w:val="none" w:sz="0" w:space="0" w:color="auto"/>
      </w:divBdr>
    </w:div>
    <w:div w:id="1914703680">
      <w:marLeft w:val="0"/>
      <w:marRight w:val="0"/>
      <w:marTop w:val="0"/>
      <w:marBottom w:val="0"/>
      <w:divBdr>
        <w:top w:val="none" w:sz="0" w:space="0" w:color="auto"/>
        <w:left w:val="none" w:sz="0" w:space="0" w:color="auto"/>
        <w:bottom w:val="none" w:sz="0" w:space="0" w:color="auto"/>
        <w:right w:val="none" w:sz="0" w:space="0" w:color="auto"/>
      </w:divBdr>
    </w:div>
    <w:div w:id="1914703681">
      <w:marLeft w:val="0"/>
      <w:marRight w:val="0"/>
      <w:marTop w:val="0"/>
      <w:marBottom w:val="0"/>
      <w:divBdr>
        <w:top w:val="none" w:sz="0" w:space="0" w:color="auto"/>
        <w:left w:val="none" w:sz="0" w:space="0" w:color="auto"/>
        <w:bottom w:val="none" w:sz="0" w:space="0" w:color="auto"/>
        <w:right w:val="none" w:sz="0" w:space="0" w:color="auto"/>
      </w:divBdr>
      <w:divsChild>
        <w:div w:id="1914703695">
          <w:marLeft w:val="0"/>
          <w:marRight w:val="0"/>
          <w:marTop w:val="0"/>
          <w:marBottom w:val="0"/>
          <w:divBdr>
            <w:top w:val="none" w:sz="0" w:space="0" w:color="auto"/>
            <w:left w:val="none" w:sz="0" w:space="0" w:color="auto"/>
            <w:bottom w:val="none" w:sz="0" w:space="0" w:color="auto"/>
            <w:right w:val="none" w:sz="0" w:space="0" w:color="auto"/>
          </w:divBdr>
        </w:div>
      </w:divsChild>
    </w:div>
    <w:div w:id="1914703682">
      <w:marLeft w:val="0"/>
      <w:marRight w:val="0"/>
      <w:marTop w:val="0"/>
      <w:marBottom w:val="0"/>
      <w:divBdr>
        <w:top w:val="none" w:sz="0" w:space="0" w:color="auto"/>
        <w:left w:val="none" w:sz="0" w:space="0" w:color="auto"/>
        <w:bottom w:val="none" w:sz="0" w:space="0" w:color="auto"/>
        <w:right w:val="none" w:sz="0" w:space="0" w:color="auto"/>
      </w:divBdr>
      <w:divsChild>
        <w:div w:id="1914703662">
          <w:marLeft w:val="0"/>
          <w:marRight w:val="0"/>
          <w:marTop w:val="0"/>
          <w:marBottom w:val="0"/>
          <w:divBdr>
            <w:top w:val="none" w:sz="0" w:space="0" w:color="auto"/>
            <w:left w:val="none" w:sz="0" w:space="0" w:color="auto"/>
            <w:bottom w:val="none" w:sz="0" w:space="0" w:color="auto"/>
            <w:right w:val="none" w:sz="0" w:space="0" w:color="auto"/>
          </w:divBdr>
        </w:div>
      </w:divsChild>
    </w:div>
    <w:div w:id="1914703684">
      <w:marLeft w:val="0"/>
      <w:marRight w:val="0"/>
      <w:marTop w:val="0"/>
      <w:marBottom w:val="0"/>
      <w:divBdr>
        <w:top w:val="none" w:sz="0" w:space="0" w:color="auto"/>
        <w:left w:val="none" w:sz="0" w:space="0" w:color="auto"/>
        <w:bottom w:val="none" w:sz="0" w:space="0" w:color="auto"/>
        <w:right w:val="none" w:sz="0" w:space="0" w:color="auto"/>
      </w:divBdr>
    </w:div>
    <w:div w:id="1914703685">
      <w:marLeft w:val="0"/>
      <w:marRight w:val="0"/>
      <w:marTop w:val="0"/>
      <w:marBottom w:val="0"/>
      <w:divBdr>
        <w:top w:val="none" w:sz="0" w:space="0" w:color="auto"/>
        <w:left w:val="none" w:sz="0" w:space="0" w:color="auto"/>
        <w:bottom w:val="none" w:sz="0" w:space="0" w:color="auto"/>
        <w:right w:val="none" w:sz="0" w:space="0" w:color="auto"/>
      </w:divBdr>
    </w:div>
    <w:div w:id="1914703686">
      <w:marLeft w:val="0"/>
      <w:marRight w:val="0"/>
      <w:marTop w:val="0"/>
      <w:marBottom w:val="0"/>
      <w:divBdr>
        <w:top w:val="none" w:sz="0" w:space="0" w:color="auto"/>
        <w:left w:val="none" w:sz="0" w:space="0" w:color="auto"/>
        <w:bottom w:val="none" w:sz="0" w:space="0" w:color="auto"/>
        <w:right w:val="none" w:sz="0" w:space="0" w:color="auto"/>
      </w:divBdr>
    </w:div>
    <w:div w:id="1914703687">
      <w:marLeft w:val="0"/>
      <w:marRight w:val="0"/>
      <w:marTop w:val="0"/>
      <w:marBottom w:val="0"/>
      <w:divBdr>
        <w:top w:val="none" w:sz="0" w:space="0" w:color="auto"/>
        <w:left w:val="none" w:sz="0" w:space="0" w:color="auto"/>
        <w:bottom w:val="none" w:sz="0" w:space="0" w:color="auto"/>
        <w:right w:val="none" w:sz="0" w:space="0" w:color="auto"/>
      </w:divBdr>
    </w:div>
    <w:div w:id="1914703689">
      <w:marLeft w:val="0"/>
      <w:marRight w:val="0"/>
      <w:marTop w:val="0"/>
      <w:marBottom w:val="0"/>
      <w:divBdr>
        <w:top w:val="none" w:sz="0" w:space="0" w:color="auto"/>
        <w:left w:val="none" w:sz="0" w:space="0" w:color="auto"/>
        <w:bottom w:val="none" w:sz="0" w:space="0" w:color="auto"/>
        <w:right w:val="none" w:sz="0" w:space="0" w:color="auto"/>
      </w:divBdr>
    </w:div>
    <w:div w:id="1914703690">
      <w:marLeft w:val="0"/>
      <w:marRight w:val="0"/>
      <w:marTop w:val="0"/>
      <w:marBottom w:val="0"/>
      <w:divBdr>
        <w:top w:val="none" w:sz="0" w:space="0" w:color="auto"/>
        <w:left w:val="none" w:sz="0" w:space="0" w:color="auto"/>
        <w:bottom w:val="none" w:sz="0" w:space="0" w:color="auto"/>
        <w:right w:val="none" w:sz="0" w:space="0" w:color="auto"/>
      </w:divBdr>
    </w:div>
    <w:div w:id="1914703691">
      <w:marLeft w:val="0"/>
      <w:marRight w:val="0"/>
      <w:marTop w:val="0"/>
      <w:marBottom w:val="0"/>
      <w:divBdr>
        <w:top w:val="none" w:sz="0" w:space="0" w:color="auto"/>
        <w:left w:val="none" w:sz="0" w:space="0" w:color="auto"/>
        <w:bottom w:val="none" w:sz="0" w:space="0" w:color="auto"/>
        <w:right w:val="none" w:sz="0" w:space="0" w:color="auto"/>
      </w:divBdr>
    </w:div>
    <w:div w:id="1914703692">
      <w:marLeft w:val="0"/>
      <w:marRight w:val="0"/>
      <w:marTop w:val="0"/>
      <w:marBottom w:val="0"/>
      <w:divBdr>
        <w:top w:val="none" w:sz="0" w:space="0" w:color="auto"/>
        <w:left w:val="none" w:sz="0" w:space="0" w:color="auto"/>
        <w:bottom w:val="none" w:sz="0" w:space="0" w:color="auto"/>
        <w:right w:val="none" w:sz="0" w:space="0" w:color="auto"/>
      </w:divBdr>
    </w:div>
    <w:div w:id="1914703693">
      <w:marLeft w:val="0"/>
      <w:marRight w:val="0"/>
      <w:marTop w:val="0"/>
      <w:marBottom w:val="0"/>
      <w:divBdr>
        <w:top w:val="none" w:sz="0" w:space="0" w:color="auto"/>
        <w:left w:val="none" w:sz="0" w:space="0" w:color="auto"/>
        <w:bottom w:val="none" w:sz="0" w:space="0" w:color="auto"/>
        <w:right w:val="none" w:sz="0" w:space="0" w:color="auto"/>
      </w:divBdr>
    </w:div>
    <w:div w:id="1914703694">
      <w:marLeft w:val="0"/>
      <w:marRight w:val="0"/>
      <w:marTop w:val="0"/>
      <w:marBottom w:val="0"/>
      <w:divBdr>
        <w:top w:val="none" w:sz="0" w:space="0" w:color="auto"/>
        <w:left w:val="none" w:sz="0" w:space="0" w:color="auto"/>
        <w:bottom w:val="none" w:sz="0" w:space="0" w:color="auto"/>
        <w:right w:val="none" w:sz="0" w:space="0" w:color="auto"/>
      </w:divBdr>
      <w:divsChild>
        <w:div w:id="1914703656">
          <w:marLeft w:val="0"/>
          <w:marRight w:val="0"/>
          <w:marTop w:val="0"/>
          <w:marBottom w:val="0"/>
          <w:divBdr>
            <w:top w:val="none" w:sz="0" w:space="0" w:color="auto"/>
            <w:left w:val="none" w:sz="0" w:space="0" w:color="auto"/>
            <w:bottom w:val="none" w:sz="0" w:space="0" w:color="auto"/>
            <w:right w:val="none" w:sz="0" w:space="0" w:color="auto"/>
          </w:divBdr>
        </w:div>
      </w:divsChild>
    </w:div>
    <w:div w:id="1914703696">
      <w:marLeft w:val="0"/>
      <w:marRight w:val="0"/>
      <w:marTop w:val="0"/>
      <w:marBottom w:val="0"/>
      <w:divBdr>
        <w:top w:val="none" w:sz="0" w:space="0" w:color="auto"/>
        <w:left w:val="none" w:sz="0" w:space="0" w:color="auto"/>
        <w:bottom w:val="none" w:sz="0" w:space="0" w:color="auto"/>
        <w:right w:val="none" w:sz="0" w:space="0" w:color="auto"/>
      </w:divBdr>
      <w:divsChild>
        <w:div w:id="1914703728">
          <w:marLeft w:val="0"/>
          <w:marRight w:val="0"/>
          <w:marTop w:val="0"/>
          <w:marBottom w:val="0"/>
          <w:divBdr>
            <w:top w:val="none" w:sz="0" w:space="0" w:color="auto"/>
            <w:left w:val="none" w:sz="0" w:space="0" w:color="auto"/>
            <w:bottom w:val="none" w:sz="0" w:space="0" w:color="auto"/>
            <w:right w:val="none" w:sz="0" w:space="0" w:color="auto"/>
          </w:divBdr>
        </w:div>
      </w:divsChild>
    </w:div>
    <w:div w:id="1914703697">
      <w:marLeft w:val="0"/>
      <w:marRight w:val="0"/>
      <w:marTop w:val="0"/>
      <w:marBottom w:val="0"/>
      <w:divBdr>
        <w:top w:val="none" w:sz="0" w:space="0" w:color="auto"/>
        <w:left w:val="none" w:sz="0" w:space="0" w:color="auto"/>
        <w:bottom w:val="none" w:sz="0" w:space="0" w:color="auto"/>
        <w:right w:val="none" w:sz="0" w:space="0" w:color="auto"/>
      </w:divBdr>
      <w:divsChild>
        <w:div w:id="1914703724">
          <w:marLeft w:val="0"/>
          <w:marRight w:val="0"/>
          <w:marTop w:val="0"/>
          <w:marBottom w:val="0"/>
          <w:divBdr>
            <w:top w:val="none" w:sz="0" w:space="0" w:color="auto"/>
            <w:left w:val="none" w:sz="0" w:space="0" w:color="auto"/>
            <w:bottom w:val="none" w:sz="0" w:space="0" w:color="auto"/>
            <w:right w:val="none" w:sz="0" w:space="0" w:color="auto"/>
          </w:divBdr>
        </w:div>
      </w:divsChild>
    </w:div>
    <w:div w:id="1914703698">
      <w:marLeft w:val="0"/>
      <w:marRight w:val="0"/>
      <w:marTop w:val="0"/>
      <w:marBottom w:val="0"/>
      <w:divBdr>
        <w:top w:val="none" w:sz="0" w:space="0" w:color="auto"/>
        <w:left w:val="none" w:sz="0" w:space="0" w:color="auto"/>
        <w:bottom w:val="none" w:sz="0" w:space="0" w:color="auto"/>
        <w:right w:val="none" w:sz="0" w:space="0" w:color="auto"/>
      </w:divBdr>
      <w:divsChild>
        <w:div w:id="1914703663">
          <w:marLeft w:val="0"/>
          <w:marRight w:val="0"/>
          <w:marTop w:val="0"/>
          <w:marBottom w:val="0"/>
          <w:divBdr>
            <w:top w:val="none" w:sz="0" w:space="0" w:color="auto"/>
            <w:left w:val="none" w:sz="0" w:space="0" w:color="auto"/>
            <w:bottom w:val="none" w:sz="0" w:space="0" w:color="auto"/>
            <w:right w:val="none" w:sz="0" w:space="0" w:color="auto"/>
          </w:divBdr>
        </w:div>
      </w:divsChild>
    </w:div>
    <w:div w:id="1914703699">
      <w:marLeft w:val="0"/>
      <w:marRight w:val="0"/>
      <w:marTop w:val="0"/>
      <w:marBottom w:val="0"/>
      <w:divBdr>
        <w:top w:val="none" w:sz="0" w:space="0" w:color="auto"/>
        <w:left w:val="none" w:sz="0" w:space="0" w:color="auto"/>
        <w:bottom w:val="none" w:sz="0" w:space="0" w:color="auto"/>
        <w:right w:val="none" w:sz="0" w:space="0" w:color="auto"/>
      </w:divBdr>
    </w:div>
    <w:div w:id="1914703700">
      <w:marLeft w:val="0"/>
      <w:marRight w:val="0"/>
      <w:marTop w:val="0"/>
      <w:marBottom w:val="0"/>
      <w:divBdr>
        <w:top w:val="none" w:sz="0" w:space="0" w:color="auto"/>
        <w:left w:val="none" w:sz="0" w:space="0" w:color="auto"/>
        <w:bottom w:val="none" w:sz="0" w:space="0" w:color="auto"/>
        <w:right w:val="none" w:sz="0" w:space="0" w:color="auto"/>
      </w:divBdr>
    </w:div>
    <w:div w:id="1914703701">
      <w:marLeft w:val="0"/>
      <w:marRight w:val="0"/>
      <w:marTop w:val="0"/>
      <w:marBottom w:val="0"/>
      <w:divBdr>
        <w:top w:val="none" w:sz="0" w:space="0" w:color="auto"/>
        <w:left w:val="none" w:sz="0" w:space="0" w:color="auto"/>
        <w:bottom w:val="none" w:sz="0" w:space="0" w:color="auto"/>
        <w:right w:val="none" w:sz="0" w:space="0" w:color="auto"/>
      </w:divBdr>
    </w:div>
    <w:div w:id="1914703702">
      <w:marLeft w:val="0"/>
      <w:marRight w:val="0"/>
      <w:marTop w:val="0"/>
      <w:marBottom w:val="0"/>
      <w:divBdr>
        <w:top w:val="none" w:sz="0" w:space="0" w:color="auto"/>
        <w:left w:val="none" w:sz="0" w:space="0" w:color="auto"/>
        <w:bottom w:val="none" w:sz="0" w:space="0" w:color="auto"/>
        <w:right w:val="none" w:sz="0" w:space="0" w:color="auto"/>
      </w:divBdr>
    </w:div>
    <w:div w:id="1914703703">
      <w:marLeft w:val="0"/>
      <w:marRight w:val="0"/>
      <w:marTop w:val="0"/>
      <w:marBottom w:val="0"/>
      <w:divBdr>
        <w:top w:val="none" w:sz="0" w:space="0" w:color="auto"/>
        <w:left w:val="none" w:sz="0" w:space="0" w:color="auto"/>
        <w:bottom w:val="none" w:sz="0" w:space="0" w:color="auto"/>
        <w:right w:val="none" w:sz="0" w:space="0" w:color="auto"/>
      </w:divBdr>
    </w:div>
    <w:div w:id="1914703704">
      <w:marLeft w:val="0"/>
      <w:marRight w:val="0"/>
      <w:marTop w:val="0"/>
      <w:marBottom w:val="0"/>
      <w:divBdr>
        <w:top w:val="none" w:sz="0" w:space="0" w:color="auto"/>
        <w:left w:val="none" w:sz="0" w:space="0" w:color="auto"/>
        <w:bottom w:val="none" w:sz="0" w:space="0" w:color="auto"/>
        <w:right w:val="none" w:sz="0" w:space="0" w:color="auto"/>
      </w:divBdr>
    </w:div>
    <w:div w:id="1914703705">
      <w:marLeft w:val="0"/>
      <w:marRight w:val="0"/>
      <w:marTop w:val="0"/>
      <w:marBottom w:val="0"/>
      <w:divBdr>
        <w:top w:val="none" w:sz="0" w:space="0" w:color="auto"/>
        <w:left w:val="none" w:sz="0" w:space="0" w:color="auto"/>
        <w:bottom w:val="none" w:sz="0" w:space="0" w:color="auto"/>
        <w:right w:val="none" w:sz="0" w:space="0" w:color="auto"/>
      </w:divBdr>
    </w:div>
    <w:div w:id="1914703706">
      <w:marLeft w:val="0"/>
      <w:marRight w:val="0"/>
      <w:marTop w:val="0"/>
      <w:marBottom w:val="0"/>
      <w:divBdr>
        <w:top w:val="none" w:sz="0" w:space="0" w:color="auto"/>
        <w:left w:val="none" w:sz="0" w:space="0" w:color="auto"/>
        <w:bottom w:val="none" w:sz="0" w:space="0" w:color="auto"/>
        <w:right w:val="none" w:sz="0" w:space="0" w:color="auto"/>
      </w:divBdr>
    </w:div>
    <w:div w:id="1914703707">
      <w:marLeft w:val="0"/>
      <w:marRight w:val="0"/>
      <w:marTop w:val="0"/>
      <w:marBottom w:val="0"/>
      <w:divBdr>
        <w:top w:val="none" w:sz="0" w:space="0" w:color="auto"/>
        <w:left w:val="none" w:sz="0" w:space="0" w:color="auto"/>
        <w:bottom w:val="none" w:sz="0" w:space="0" w:color="auto"/>
        <w:right w:val="none" w:sz="0" w:space="0" w:color="auto"/>
      </w:divBdr>
    </w:div>
    <w:div w:id="1914703709">
      <w:marLeft w:val="0"/>
      <w:marRight w:val="0"/>
      <w:marTop w:val="0"/>
      <w:marBottom w:val="0"/>
      <w:divBdr>
        <w:top w:val="none" w:sz="0" w:space="0" w:color="auto"/>
        <w:left w:val="none" w:sz="0" w:space="0" w:color="auto"/>
        <w:bottom w:val="none" w:sz="0" w:space="0" w:color="auto"/>
        <w:right w:val="none" w:sz="0" w:space="0" w:color="auto"/>
      </w:divBdr>
    </w:div>
    <w:div w:id="1914703710">
      <w:marLeft w:val="0"/>
      <w:marRight w:val="0"/>
      <w:marTop w:val="0"/>
      <w:marBottom w:val="0"/>
      <w:divBdr>
        <w:top w:val="none" w:sz="0" w:space="0" w:color="auto"/>
        <w:left w:val="none" w:sz="0" w:space="0" w:color="auto"/>
        <w:bottom w:val="none" w:sz="0" w:space="0" w:color="auto"/>
        <w:right w:val="none" w:sz="0" w:space="0" w:color="auto"/>
      </w:divBdr>
    </w:div>
    <w:div w:id="1914703711">
      <w:marLeft w:val="0"/>
      <w:marRight w:val="0"/>
      <w:marTop w:val="0"/>
      <w:marBottom w:val="0"/>
      <w:divBdr>
        <w:top w:val="none" w:sz="0" w:space="0" w:color="auto"/>
        <w:left w:val="none" w:sz="0" w:space="0" w:color="auto"/>
        <w:bottom w:val="none" w:sz="0" w:space="0" w:color="auto"/>
        <w:right w:val="none" w:sz="0" w:space="0" w:color="auto"/>
      </w:divBdr>
      <w:divsChild>
        <w:div w:id="1914703665">
          <w:marLeft w:val="0"/>
          <w:marRight w:val="0"/>
          <w:marTop w:val="0"/>
          <w:marBottom w:val="0"/>
          <w:divBdr>
            <w:top w:val="none" w:sz="0" w:space="0" w:color="auto"/>
            <w:left w:val="none" w:sz="0" w:space="0" w:color="auto"/>
            <w:bottom w:val="none" w:sz="0" w:space="0" w:color="auto"/>
            <w:right w:val="none" w:sz="0" w:space="0" w:color="auto"/>
          </w:divBdr>
        </w:div>
      </w:divsChild>
    </w:div>
    <w:div w:id="1914703712">
      <w:marLeft w:val="0"/>
      <w:marRight w:val="0"/>
      <w:marTop w:val="0"/>
      <w:marBottom w:val="0"/>
      <w:divBdr>
        <w:top w:val="none" w:sz="0" w:space="0" w:color="auto"/>
        <w:left w:val="none" w:sz="0" w:space="0" w:color="auto"/>
        <w:bottom w:val="none" w:sz="0" w:space="0" w:color="auto"/>
        <w:right w:val="none" w:sz="0" w:space="0" w:color="auto"/>
      </w:divBdr>
    </w:div>
    <w:div w:id="1914703714">
      <w:marLeft w:val="0"/>
      <w:marRight w:val="0"/>
      <w:marTop w:val="0"/>
      <w:marBottom w:val="0"/>
      <w:divBdr>
        <w:top w:val="none" w:sz="0" w:space="0" w:color="auto"/>
        <w:left w:val="none" w:sz="0" w:space="0" w:color="auto"/>
        <w:bottom w:val="none" w:sz="0" w:space="0" w:color="auto"/>
        <w:right w:val="none" w:sz="0" w:space="0" w:color="auto"/>
      </w:divBdr>
    </w:div>
    <w:div w:id="1914703715">
      <w:marLeft w:val="0"/>
      <w:marRight w:val="0"/>
      <w:marTop w:val="0"/>
      <w:marBottom w:val="0"/>
      <w:divBdr>
        <w:top w:val="none" w:sz="0" w:space="0" w:color="auto"/>
        <w:left w:val="none" w:sz="0" w:space="0" w:color="auto"/>
        <w:bottom w:val="none" w:sz="0" w:space="0" w:color="auto"/>
        <w:right w:val="none" w:sz="0" w:space="0" w:color="auto"/>
      </w:divBdr>
    </w:div>
    <w:div w:id="1914703716">
      <w:marLeft w:val="0"/>
      <w:marRight w:val="0"/>
      <w:marTop w:val="0"/>
      <w:marBottom w:val="0"/>
      <w:divBdr>
        <w:top w:val="none" w:sz="0" w:space="0" w:color="auto"/>
        <w:left w:val="none" w:sz="0" w:space="0" w:color="auto"/>
        <w:bottom w:val="none" w:sz="0" w:space="0" w:color="auto"/>
        <w:right w:val="none" w:sz="0" w:space="0" w:color="auto"/>
      </w:divBdr>
    </w:div>
    <w:div w:id="1914703717">
      <w:marLeft w:val="0"/>
      <w:marRight w:val="0"/>
      <w:marTop w:val="0"/>
      <w:marBottom w:val="0"/>
      <w:divBdr>
        <w:top w:val="none" w:sz="0" w:space="0" w:color="auto"/>
        <w:left w:val="none" w:sz="0" w:space="0" w:color="auto"/>
        <w:bottom w:val="none" w:sz="0" w:space="0" w:color="auto"/>
        <w:right w:val="none" w:sz="0" w:space="0" w:color="auto"/>
      </w:divBdr>
    </w:div>
    <w:div w:id="1914703718">
      <w:marLeft w:val="0"/>
      <w:marRight w:val="0"/>
      <w:marTop w:val="0"/>
      <w:marBottom w:val="0"/>
      <w:divBdr>
        <w:top w:val="none" w:sz="0" w:space="0" w:color="auto"/>
        <w:left w:val="none" w:sz="0" w:space="0" w:color="auto"/>
        <w:bottom w:val="none" w:sz="0" w:space="0" w:color="auto"/>
        <w:right w:val="none" w:sz="0" w:space="0" w:color="auto"/>
      </w:divBdr>
      <w:divsChild>
        <w:div w:id="1914703708">
          <w:marLeft w:val="0"/>
          <w:marRight w:val="0"/>
          <w:marTop w:val="0"/>
          <w:marBottom w:val="0"/>
          <w:divBdr>
            <w:top w:val="none" w:sz="0" w:space="0" w:color="auto"/>
            <w:left w:val="none" w:sz="0" w:space="0" w:color="auto"/>
            <w:bottom w:val="none" w:sz="0" w:space="0" w:color="auto"/>
            <w:right w:val="none" w:sz="0" w:space="0" w:color="auto"/>
          </w:divBdr>
        </w:div>
      </w:divsChild>
    </w:div>
    <w:div w:id="1914703719">
      <w:marLeft w:val="0"/>
      <w:marRight w:val="0"/>
      <w:marTop w:val="0"/>
      <w:marBottom w:val="0"/>
      <w:divBdr>
        <w:top w:val="none" w:sz="0" w:space="0" w:color="auto"/>
        <w:left w:val="none" w:sz="0" w:space="0" w:color="auto"/>
        <w:bottom w:val="none" w:sz="0" w:space="0" w:color="auto"/>
        <w:right w:val="none" w:sz="0" w:space="0" w:color="auto"/>
      </w:divBdr>
      <w:divsChild>
        <w:div w:id="1914703672">
          <w:marLeft w:val="0"/>
          <w:marRight w:val="0"/>
          <w:marTop w:val="0"/>
          <w:marBottom w:val="0"/>
          <w:divBdr>
            <w:top w:val="none" w:sz="0" w:space="0" w:color="auto"/>
            <w:left w:val="none" w:sz="0" w:space="0" w:color="auto"/>
            <w:bottom w:val="none" w:sz="0" w:space="0" w:color="auto"/>
            <w:right w:val="none" w:sz="0" w:space="0" w:color="auto"/>
          </w:divBdr>
        </w:div>
      </w:divsChild>
    </w:div>
    <w:div w:id="1914703721">
      <w:marLeft w:val="0"/>
      <w:marRight w:val="0"/>
      <w:marTop w:val="0"/>
      <w:marBottom w:val="0"/>
      <w:divBdr>
        <w:top w:val="none" w:sz="0" w:space="0" w:color="auto"/>
        <w:left w:val="none" w:sz="0" w:space="0" w:color="auto"/>
        <w:bottom w:val="none" w:sz="0" w:space="0" w:color="auto"/>
        <w:right w:val="none" w:sz="0" w:space="0" w:color="auto"/>
      </w:divBdr>
      <w:divsChild>
        <w:div w:id="1914703674">
          <w:marLeft w:val="0"/>
          <w:marRight w:val="0"/>
          <w:marTop w:val="0"/>
          <w:marBottom w:val="0"/>
          <w:divBdr>
            <w:top w:val="none" w:sz="0" w:space="0" w:color="auto"/>
            <w:left w:val="none" w:sz="0" w:space="0" w:color="auto"/>
            <w:bottom w:val="none" w:sz="0" w:space="0" w:color="auto"/>
            <w:right w:val="none" w:sz="0" w:space="0" w:color="auto"/>
          </w:divBdr>
        </w:div>
      </w:divsChild>
    </w:div>
    <w:div w:id="1914703723">
      <w:marLeft w:val="0"/>
      <w:marRight w:val="0"/>
      <w:marTop w:val="0"/>
      <w:marBottom w:val="0"/>
      <w:divBdr>
        <w:top w:val="none" w:sz="0" w:space="0" w:color="auto"/>
        <w:left w:val="none" w:sz="0" w:space="0" w:color="auto"/>
        <w:bottom w:val="none" w:sz="0" w:space="0" w:color="auto"/>
        <w:right w:val="none" w:sz="0" w:space="0" w:color="auto"/>
      </w:divBdr>
    </w:div>
    <w:div w:id="1914703725">
      <w:marLeft w:val="0"/>
      <w:marRight w:val="0"/>
      <w:marTop w:val="0"/>
      <w:marBottom w:val="0"/>
      <w:divBdr>
        <w:top w:val="none" w:sz="0" w:space="0" w:color="auto"/>
        <w:left w:val="none" w:sz="0" w:space="0" w:color="auto"/>
        <w:bottom w:val="none" w:sz="0" w:space="0" w:color="auto"/>
        <w:right w:val="none" w:sz="0" w:space="0" w:color="auto"/>
      </w:divBdr>
    </w:div>
    <w:div w:id="1914703726">
      <w:marLeft w:val="0"/>
      <w:marRight w:val="0"/>
      <w:marTop w:val="0"/>
      <w:marBottom w:val="0"/>
      <w:divBdr>
        <w:top w:val="none" w:sz="0" w:space="0" w:color="auto"/>
        <w:left w:val="none" w:sz="0" w:space="0" w:color="auto"/>
        <w:bottom w:val="none" w:sz="0" w:space="0" w:color="auto"/>
        <w:right w:val="none" w:sz="0" w:space="0" w:color="auto"/>
      </w:divBdr>
    </w:div>
    <w:div w:id="1914703727">
      <w:marLeft w:val="0"/>
      <w:marRight w:val="0"/>
      <w:marTop w:val="0"/>
      <w:marBottom w:val="0"/>
      <w:divBdr>
        <w:top w:val="none" w:sz="0" w:space="0" w:color="auto"/>
        <w:left w:val="none" w:sz="0" w:space="0" w:color="auto"/>
        <w:bottom w:val="none" w:sz="0" w:space="0" w:color="auto"/>
        <w:right w:val="none" w:sz="0" w:space="0" w:color="auto"/>
      </w:divBdr>
      <w:divsChild>
        <w:div w:id="1914703722">
          <w:marLeft w:val="0"/>
          <w:marRight w:val="0"/>
          <w:marTop w:val="0"/>
          <w:marBottom w:val="0"/>
          <w:divBdr>
            <w:top w:val="none" w:sz="0" w:space="0" w:color="auto"/>
            <w:left w:val="none" w:sz="0" w:space="0" w:color="auto"/>
            <w:bottom w:val="none" w:sz="0" w:space="0" w:color="auto"/>
            <w:right w:val="none" w:sz="0" w:space="0" w:color="auto"/>
          </w:divBdr>
        </w:div>
      </w:divsChild>
    </w:div>
    <w:div w:id="1914703729">
      <w:marLeft w:val="0"/>
      <w:marRight w:val="0"/>
      <w:marTop w:val="0"/>
      <w:marBottom w:val="0"/>
      <w:divBdr>
        <w:top w:val="none" w:sz="0" w:space="0" w:color="auto"/>
        <w:left w:val="none" w:sz="0" w:space="0" w:color="auto"/>
        <w:bottom w:val="none" w:sz="0" w:space="0" w:color="auto"/>
        <w:right w:val="none" w:sz="0" w:space="0" w:color="auto"/>
      </w:divBdr>
      <w:divsChild>
        <w:div w:id="1914703666">
          <w:marLeft w:val="0"/>
          <w:marRight w:val="0"/>
          <w:marTop w:val="0"/>
          <w:marBottom w:val="0"/>
          <w:divBdr>
            <w:top w:val="none" w:sz="0" w:space="0" w:color="auto"/>
            <w:left w:val="none" w:sz="0" w:space="0" w:color="auto"/>
            <w:bottom w:val="none" w:sz="0" w:space="0" w:color="auto"/>
            <w:right w:val="none" w:sz="0" w:space="0" w:color="auto"/>
          </w:divBdr>
        </w:div>
      </w:divsChild>
    </w:div>
    <w:div w:id="1914703730">
      <w:marLeft w:val="0"/>
      <w:marRight w:val="0"/>
      <w:marTop w:val="0"/>
      <w:marBottom w:val="0"/>
      <w:divBdr>
        <w:top w:val="none" w:sz="0" w:space="0" w:color="auto"/>
        <w:left w:val="none" w:sz="0" w:space="0" w:color="auto"/>
        <w:bottom w:val="none" w:sz="0" w:space="0" w:color="auto"/>
        <w:right w:val="none" w:sz="0" w:space="0" w:color="auto"/>
      </w:divBdr>
      <w:divsChild>
        <w:div w:id="1914703683">
          <w:marLeft w:val="0"/>
          <w:marRight w:val="0"/>
          <w:marTop w:val="0"/>
          <w:marBottom w:val="0"/>
          <w:divBdr>
            <w:top w:val="none" w:sz="0" w:space="0" w:color="auto"/>
            <w:left w:val="none" w:sz="0" w:space="0" w:color="auto"/>
            <w:bottom w:val="none" w:sz="0" w:space="0" w:color="auto"/>
            <w:right w:val="none" w:sz="0" w:space="0" w:color="auto"/>
          </w:divBdr>
        </w:div>
      </w:divsChild>
    </w:div>
    <w:div w:id="1914703731">
      <w:marLeft w:val="0"/>
      <w:marRight w:val="0"/>
      <w:marTop w:val="0"/>
      <w:marBottom w:val="0"/>
      <w:divBdr>
        <w:top w:val="none" w:sz="0" w:space="0" w:color="auto"/>
        <w:left w:val="none" w:sz="0" w:space="0" w:color="auto"/>
        <w:bottom w:val="none" w:sz="0" w:space="0" w:color="auto"/>
        <w:right w:val="none" w:sz="0" w:space="0" w:color="auto"/>
      </w:divBdr>
    </w:div>
    <w:div w:id="1914703732">
      <w:marLeft w:val="0"/>
      <w:marRight w:val="0"/>
      <w:marTop w:val="0"/>
      <w:marBottom w:val="0"/>
      <w:divBdr>
        <w:top w:val="none" w:sz="0" w:space="0" w:color="auto"/>
        <w:left w:val="none" w:sz="0" w:space="0" w:color="auto"/>
        <w:bottom w:val="none" w:sz="0" w:space="0" w:color="auto"/>
        <w:right w:val="none" w:sz="0" w:space="0" w:color="auto"/>
      </w:divBdr>
      <w:divsChild>
        <w:div w:id="1914703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14482</TotalTime>
  <Pages>15</Pages>
  <Words>4238</Words>
  <Characters>24160</Characters>
  <Application>Microsoft Office Word</Application>
  <DocSecurity>0</DocSecurity>
  <Lines>201</Lines>
  <Paragraphs>56</Paragraphs>
  <ScaleCrop>false</ScaleCrop>
  <Company>SPecialiST RePack</Company>
  <LinksUpToDate>false</LinksUpToDate>
  <CharactersWithSpaces>28342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cp:lastModifiedBy>
  <cp:revision>422</cp:revision>
  <cp:lastPrinted>2015-11-28T21:43:00Z</cp:lastPrinted>
  <dcterms:created xsi:type="dcterms:W3CDTF">2015-06-10T06:27:00Z</dcterms:created>
  <dcterms:modified xsi:type="dcterms:W3CDTF">2016-03-11T19:09:00Z</dcterms:modified>
</cp:coreProperties>
</file>