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AE6C5D" w:rsidRPr="00403606" w:rsidTr="0017175B">
        <w:tc>
          <w:tcPr>
            <w:tcW w:w="4643" w:type="dxa"/>
          </w:tcPr>
          <w:p w:rsidR="00AE6C5D" w:rsidRPr="00403606" w:rsidRDefault="00AE6C5D" w:rsidP="00403606">
            <w:pPr>
              <w:spacing w:after="0" w:line="240" w:lineRule="auto"/>
              <w:rPr>
                <w:rFonts w:ascii="Times New Roman" w:hAnsi="Times New Roman"/>
                <w:sz w:val="20"/>
                <w:szCs w:val="20"/>
              </w:rPr>
            </w:pPr>
            <w:r w:rsidRPr="00403606">
              <w:rPr>
                <w:rFonts w:ascii="Times New Roman" w:hAnsi="Times New Roman"/>
                <w:sz w:val="20"/>
                <w:szCs w:val="20"/>
              </w:rPr>
              <w:t>УДК</w:t>
            </w:r>
            <w:r w:rsidRPr="00403606">
              <w:rPr>
                <w:rFonts w:ascii="Times New Roman" w:hAnsi="Times New Roman"/>
                <w:sz w:val="20"/>
                <w:szCs w:val="20"/>
                <w:lang w:val="en-US"/>
              </w:rPr>
              <w:t xml:space="preserve"> 636.598.084.4</w:t>
            </w:r>
          </w:p>
        </w:tc>
        <w:tc>
          <w:tcPr>
            <w:tcW w:w="4643" w:type="dxa"/>
          </w:tcPr>
          <w:p w:rsidR="00AE6C5D" w:rsidRPr="00403606" w:rsidRDefault="00AE6C5D" w:rsidP="00403606">
            <w:pPr>
              <w:spacing w:after="0" w:line="240" w:lineRule="auto"/>
              <w:rPr>
                <w:rFonts w:ascii="Times New Roman" w:hAnsi="Times New Roman"/>
                <w:sz w:val="20"/>
                <w:szCs w:val="20"/>
                <w:lang w:val="en-US"/>
              </w:rPr>
            </w:pPr>
            <w:r w:rsidRPr="00403606">
              <w:rPr>
                <w:rFonts w:ascii="Times New Roman" w:hAnsi="Times New Roman"/>
                <w:sz w:val="20"/>
                <w:szCs w:val="20"/>
                <w:lang w:val="en-US"/>
              </w:rPr>
              <w:t>UDC 636.598.084.4</w:t>
            </w:r>
          </w:p>
        </w:tc>
      </w:tr>
      <w:tr w:rsidR="00AE6C5D" w:rsidRPr="00403606" w:rsidTr="0017175B">
        <w:tc>
          <w:tcPr>
            <w:tcW w:w="4643" w:type="dxa"/>
          </w:tcPr>
          <w:p w:rsidR="00AE6C5D" w:rsidRPr="00403606" w:rsidRDefault="00AE6C5D" w:rsidP="00403606">
            <w:pPr>
              <w:spacing w:after="0" w:line="240" w:lineRule="auto"/>
              <w:rPr>
                <w:rFonts w:ascii="Times New Roman" w:hAnsi="Times New Roman"/>
                <w:sz w:val="20"/>
                <w:szCs w:val="20"/>
                <w:lang w:val="en-US"/>
              </w:rPr>
            </w:pPr>
          </w:p>
        </w:tc>
        <w:tc>
          <w:tcPr>
            <w:tcW w:w="4643" w:type="dxa"/>
          </w:tcPr>
          <w:p w:rsidR="00AE6C5D" w:rsidRPr="00403606" w:rsidRDefault="00AE6C5D" w:rsidP="00403606">
            <w:pPr>
              <w:spacing w:after="0" w:line="240" w:lineRule="auto"/>
              <w:rPr>
                <w:rFonts w:ascii="Times New Roman" w:hAnsi="Times New Roman"/>
                <w:sz w:val="20"/>
                <w:szCs w:val="20"/>
                <w:lang w:val="en-US"/>
              </w:rPr>
            </w:pPr>
          </w:p>
        </w:tc>
      </w:tr>
      <w:tr w:rsidR="00AE6C5D" w:rsidRPr="00403606" w:rsidTr="0017175B">
        <w:tc>
          <w:tcPr>
            <w:tcW w:w="4643" w:type="dxa"/>
          </w:tcPr>
          <w:p w:rsidR="00AE6C5D" w:rsidRPr="00403606" w:rsidRDefault="00AE6C5D" w:rsidP="00403606">
            <w:pPr>
              <w:spacing w:after="0" w:line="240" w:lineRule="auto"/>
              <w:rPr>
                <w:rFonts w:ascii="Times New Roman" w:hAnsi="Times New Roman"/>
                <w:sz w:val="20"/>
                <w:szCs w:val="20"/>
                <w:lang w:val="en-US"/>
              </w:rPr>
            </w:pPr>
            <w:r w:rsidRPr="00403606">
              <w:rPr>
                <w:rFonts w:ascii="Times New Roman" w:hAnsi="Times New Roman"/>
                <w:sz w:val="20"/>
                <w:szCs w:val="20"/>
              </w:rPr>
              <w:t>06.00.00 Сельскохозяйственные науки</w:t>
            </w:r>
          </w:p>
        </w:tc>
        <w:tc>
          <w:tcPr>
            <w:tcW w:w="4643" w:type="dxa"/>
          </w:tcPr>
          <w:p w:rsidR="00AE6C5D" w:rsidRPr="00403606" w:rsidRDefault="00AE6C5D" w:rsidP="00403606">
            <w:pPr>
              <w:spacing w:after="0" w:line="240" w:lineRule="auto"/>
              <w:rPr>
                <w:rFonts w:ascii="Times New Roman" w:hAnsi="Times New Roman"/>
                <w:sz w:val="20"/>
                <w:szCs w:val="20"/>
                <w:lang w:val="en-US"/>
              </w:rPr>
            </w:pPr>
            <w:r w:rsidRPr="00403606">
              <w:rPr>
                <w:rFonts w:ascii="Times New Roman" w:hAnsi="Times New Roman"/>
                <w:sz w:val="20"/>
                <w:szCs w:val="20"/>
                <w:lang w:val="en-US"/>
              </w:rPr>
              <w:t>Agricultural science</w:t>
            </w:r>
          </w:p>
        </w:tc>
      </w:tr>
      <w:tr w:rsidR="00AE6C5D" w:rsidRPr="00403606" w:rsidTr="0017175B">
        <w:tc>
          <w:tcPr>
            <w:tcW w:w="4643" w:type="dxa"/>
          </w:tcPr>
          <w:p w:rsidR="00AE6C5D" w:rsidRPr="00403606" w:rsidRDefault="00AE6C5D" w:rsidP="00403606">
            <w:pPr>
              <w:spacing w:after="0" w:line="240" w:lineRule="auto"/>
              <w:rPr>
                <w:rFonts w:ascii="Times New Roman" w:hAnsi="Times New Roman"/>
                <w:sz w:val="20"/>
                <w:szCs w:val="20"/>
                <w:lang w:val="en-US"/>
              </w:rPr>
            </w:pPr>
          </w:p>
        </w:tc>
        <w:tc>
          <w:tcPr>
            <w:tcW w:w="4643" w:type="dxa"/>
          </w:tcPr>
          <w:p w:rsidR="00AE6C5D" w:rsidRPr="00403606" w:rsidRDefault="00AE6C5D" w:rsidP="00403606">
            <w:pPr>
              <w:spacing w:after="0" w:line="240" w:lineRule="auto"/>
              <w:rPr>
                <w:rFonts w:ascii="Times New Roman" w:hAnsi="Times New Roman"/>
                <w:sz w:val="20"/>
                <w:szCs w:val="20"/>
                <w:lang w:val="en-US"/>
              </w:rPr>
            </w:pPr>
          </w:p>
        </w:tc>
      </w:tr>
      <w:tr w:rsidR="00AE6C5D" w:rsidRPr="00403606" w:rsidTr="0017175B">
        <w:tc>
          <w:tcPr>
            <w:tcW w:w="4643" w:type="dxa"/>
          </w:tcPr>
          <w:p w:rsidR="00AE6C5D" w:rsidRPr="00403606" w:rsidRDefault="00AE6C5D" w:rsidP="00403606">
            <w:pPr>
              <w:spacing w:after="0" w:line="240" w:lineRule="auto"/>
              <w:rPr>
                <w:rFonts w:ascii="Times New Roman" w:hAnsi="Times New Roman"/>
                <w:b/>
                <w:sz w:val="20"/>
                <w:szCs w:val="20"/>
              </w:rPr>
            </w:pPr>
            <w:r w:rsidRPr="00403606">
              <w:rPr>
                <w:rFonts w:ascii="Times New Roman" w:hAnsi="Times New Roman"/>
                <w:b/>
                <w:sz w:val="20"/>
                <w:szCs w:val="20"/>
              </w:rPr>
              <w:t xml:space="preserve">ГЕМАТОЛОГИЧЕСКИЕ ПОКАЗАТЕЛИ СВИНЕЙ ПРИ ИСПОЛЬЗОВАНИИ В РАЦИОНАХ КЛУБНЕЙ ЯКОНА И АДСОРБЕНТА </w:t>
            </w:r>
          </w:p>
        </w:tc>
        <w:tc>
          <w:tcPr>
            <w:tcW w:w="4643" w:type="dxa"/>
          </w:tcPr>
          <w:p w:rsidR="00AE6C5D" w:rsidRPr="00403606" w:rsidRDefault="00AE6C5D" w:rsidP="00403606">
            <w:pPr>
              <w:spacing w:after="0" w:line="240" w:lineRule="auto"/>
              <w:rPr>
                <w:rFonts w:ascii="Times New Roman" w:hAnsi="Times New Roman"/>
                <w:b/>
                <w:sz w:val="20"/>
                <w:szCs w:val="20"/>
                <w:lang w:val="en-US"/>
              </w:rPr>
            </w:pPr>
            <w:r w:rsidRPr="00403606">
              <w:rPr>
                <w:rFonts w:ascii="Times New Roman" w:hAnsi="Times New Roman"/>
                <w:b/>
                <w:sz w:val="20"/>
                <w:szCs w:val="20"/>
                <w:lang w:val="en-US"/>
              </w:rPr>
              <w:t xml:space="preserve">HEMATOLOGICAL PARAMETERS OF PIGS </w:t>
            </w:r>
            <w:r>
              <w:rPr>
                <w:rFonts w:ascii="Times New Roman" w:hAnsi="Times New Roman"/>
                <w:b/>
                <w:sz w:val="20"/>
                <w:szCs w:val="20"/>
                <w:lang w:val="en-US"/>
              </w:rPr>
              <w:t>WHEN</w:t>
            </w:r>
            <w:r w:rsidRPr="00403606">
              <w:rPr>
                <w:rFonts w:ascii="Times New Roman" w:hAnsi="Times New Roman"/>
                <w:b/>
                <w:sz w:val="20"/>
                <w:szCs w:val="20"/>
                <w:lang w:val="en-US"/>
              </w:rPr>
              <w:t xml:space="preserve"> US</w:t>
            </w:r>
            <w:r>
              <w:rPr>
                <w:rFonts w:ascii="Times New Roman" w:hAnsi="Times New Roman"/>
                <w:b/>
                <w:sz w:val="20"/>
                <w:szCs w:val="20"/>
                <w:lang w:val="en-US"/>
              </w:rPr>
              <w:t>ING</w:t>
            </w:r>
            <w:r w:rsidRPr="00403606">
              <w:rPr>
                <w:rFonts w:ascii="Times New Roman" w:hAnsi="Times New Roman"/>
                <w:b/>
                <w:sz w:val="20"/>
                <w:szCs w:val="20"/>
                <w:lang w:val="en-US"/>
              </w:rPr>
              <w:t xml:space="preserve"> YAKON TUBERS AND ADSORBENTS IN RATIONS </w:t>
            </w:r>
          </w:p>
        </w:tc>
      </w:tr>
      <w:tr w:rsidR="00AE6C5D" w:rsidRPr="00403606" w:rsidTr="0017175B">
        <w:tc>
          <w:tcPr>
            <w:tcW w:w="4643" w:type="dxa"/>
          </w:tcPr>
          <w:p w:rsidR="00AE6C5D" w:rsidRPr="00403606" w:rsidRDefault="00AE6C5D" w:rsidP="00403606">
            <w:pPr>
              <w:spacing w:after="0" w:line="240" w:lineRule="auto"/>
              <w:rPr>
                <w:rFonts w:ascii="Times New Roman" w:hAnsi="Times New Roman"/>
                <w:sz w:val="20"/>
                <w:szCs w:val="20"/>
                <w:lang w:val="en-US"/>
              </w:rPr>
            </w:pPr>
          </w:p>
        </w:tc>
        <w:tc>
          <w:tcPr>
            <w:tcW w:w="4643" w:type="dxa"/>
          </w:tcPr>
          <w:p w:rsidR="00AE6C5D" w:rsidRPr="00403606" w:rsidRDefault="00AE6C5D" w:rsidP="00403606">
            <w:pPr>
              <w:spacing w:after="0" w:line="240" w:lineRule="auto"/>
              <w:rPr>
                <w:rFonts w:ascii="Times New Roman" w:hAnsi="Times New Roman"/>
                <w:sz w:val="20"/>
                <w:szCs w:val="20"/>
                <w:lang w:val="en-US"/>
              </w:rPr>
            </w:pPr>
          </w:p>
        </w:tc>
      </w:tr>
      <w:tr w:rsidR="00AE6C5D" w:rsidRPr="00403606" w:rsidTr="0017175B">
        <w:tc>
          <w:tcPr>
            <w:tcW w:w="4643" w:type="dxa"/>
          </w:tcPr>
          <w:p w:rsidR="00AE6C5D" w:rsidRPr="00403606" w:rsidRDefault="00AE6C5D" w:rsidP="00403606">
            <w:pPr>
              <w:spacing w:after="0" w:line="240" w:lineRule="auto"/>
              <w:rPr>
                <w:rFonts w:ascii="Times New Roman" w:hAnsi="Times New Roman"/>
                <w:sz w:val="20"/>
                <w:szCs w:val="20"/>
              </w:rPr>
            </w:pPr>
            <w:r w:rsidRPr="00403606">
              <w:rPr>
                <w:rFonts w:ascii="Times New Roman" w:hAnsi="Times New Roman"/>
                <w:sz w:val="20"/>
                <w:szCs w:val="20"/>
              </w:rPr>
              <w:t>Кононенко Сергей Иванович</w:t>
            </w:r>
          </w:p>
          <w:p w:rsidR="00AE6C5D" w:rsidRPr="00403606" w:rsidRDefault="00AE6C5D" w:rsidP="00403606">
            <w:pPr>
              <w:spacing w:after="0" w:line="240" w:lineRule="auto"/>
              <w:rPr>
                <w:rFonts w:ascii="Times New Roman" w:hAnsi="Times New Roman"/>
                <w:sz w:val="20"/>
                <w:szCs w:val="20"/>
              </w:rPr>
            </w:pPr>
            <w:r w:rsidRPr="00403606">
              <w:rPr>
                <w:rFonts w:ascii="Times New Roman" w:hAnsi="Times New Roman"/>
                <w:sz w:val="20"/>
                <w:szCs w:val="20"/>
              </w:rPr>
              <w:t xml:space="preserve">д. с.-х. н. </w:t>
            </w:r>
          </w:p>
        </w:tc>
        <w:tc>
          <w:tcPr>
            <w:tcW w:w="4643" w:type="dxa"/>
          </w:tcPr>
          <w:p w:rsidR="00AE6C5D" w:rsidRPr="00403606" w:rsidRDefault="00AE6C5D" w:rsidP="00403606">
            <w:pPr>
              <w:spacing w:after="0" w:line="240" w:lineRule="auto"/>
              <w:rPr>
                <w:rFonts w:ascii="Times New Roman" w:hAnsi="Times New Roman"/>
                <w:sz w:val="20"/>
                <w:szCs w:val="20"/>
                <w:lang w:val="en-US"/>
              </w:rPr>
            </w:pPr>
            <w:r w:rsidRPr="00403606">
              <w:rPr>
                <w:rFonts w:ascii="Times New Roman" w:hAnsi="Times New Roman"/>
                <w:sz w:val="20"/>
                <w:szCs w:val="20"/>
              </w:rPr>
              <w:t>Ко</w:t>
            </w:r>
            <w:r w:rsidRPr="00403606">
              <w:rPr>
                <w:rFonts w:ascii="Times New Roman" w:hAnsi="Times New Roman"/>
                <w:sz w:val="20"/>
                <w:szCs w:val="20"/>
                <w:lang w:val="en-US"/>
              </w:rPr>
              <w:t>n</w:t>
            </w:r>
            <w:r w:rsidRPr="00403606">
              <w:rPr>
                <w:rFonts w:ascii="Times New Roman" w:hAnsi="Times New Roman"/>
                <w:sz w:val="20"/>
                <w:szCs w:val="20"/>
              </w:rPr>
              <w:t>о</w:t>
            </w:r>
            <w:r w:rsidRPr="00403606">
              <w:rPr>
                <w:rFonts w:ascii="Times New Roman" w:hAnsi="Times New Roman"/>
                <w:sz w:val="20"/>
                <w:szCs w:val="20"/>
                <w:lang w:val="en-US"/>
              </w:rPr>
              <w:t>n</w:t>
            </w:r>
            <w:r w:rsidRPr="00403606">
              <w:rPr>
                <w:rFonts w:ascii="Times New Roman" w:hAnsi="Times New Roman"/>
                <w:sz w:val="20"/>
                <w:szCs w:val="20"/>
              </w:rPr>
              <w:t>е</w:t>
            </w:r>
            <w:r w:rsidRPr="00403606">
              <w:rPr>
                <w:rFonts w:ascii="Times New Roman" w:hAnsi="Times New Roman"/>
                <w:sz w:val="20"/>
                <w:szCs w:val="20"/>
                <w:lang w:val="en-US"/>
              </w:rPr>
              <w:t>n</w:t>
            </w:r>
            <w:r w:rsidRPr="00403606">
              <w:rPr>
                <w:rFonts w:ascii="Times New Roman" w:hAnsi="Times New Roman"/>
                <w:sz w:val="20"/>
                <w:szCs w:val="20"/>
              </w:rPr>
              <w:t>ко</w:t>
            </w:r>
            <w:r w:rsidRPr="00403606">
              <w:rPr>
                <w:rFonts w:ascii="Times New Roman" w:hAnsi="Times New Roman"/>
                <w:sz w:val="20"/>
                <w:szCs w:val="20"/>
                <w:lang w:val="en-US"/>
              </w:rPr>
              <w:t xml:space="preserve"> Sergei Ivanovich</w:t>
            </w:r>
          </w:p>
          <w:p w:rsidR="00AE6C5D" w:rsidRPr="00403606" w:rsidRDefault="00AE6C5D" w:rsidP="00403606">
            <w:pPr>
              <w:spacing w:after="0" w:line="240" w:lineRule="auto"/>
              <w:rPr>
                <w:rFonts w:ascii="Times New Roman" w:hAnsi="Times New Roman"/>
                <w:sz w:val="20"/>
                <w:szCs w:val="20"/>
                <w:lang w:val="en-US"/>
              </w:rPr>
            </w:pPr>
            <w:r w:rsidRPr="00403606">
              <w:rPr>
                <w:rFonts w:ascii="Times New Roman" w:hAnsi="Times New Roman"/>
                <w:sz w:val="20"/>
                <w:szCs w:val="20"/>
                <w:lang w:val="en-US"/>
              </w:rPr>
              <w:t xml:space="preserve">Dr.Sci.Agr. </w:t>
            </w:r>
          </w:p>
        </w:tc>
      </w:tr>
      <w:tr w:rsidR="00AE6C5D" w:rsidRPr="00403606" w:rsidTr="0017175B">
        <w:tc>
          <w:tcPr>
            <w:tcW w:w="4643" w:type="dxa"/>
          </w:tcPr>
          <w:p w:rsidR="00AE6C5D" w:rsidRPr="00403606" w:rsidRDefault="00AE6C5D" w:rsidP="00403606">
            <w:pPr>
              <w:spacing w:after="0" w:line="240" w:lineRule="auto"/>
              <w:rPr>
                <w:rFonts w:ascii="Times New Roman" w:hAnsi="Times New Roman"/>
                <w:sz w:val="20"/>
                <w:szCs w:val="20"/>
              </w:rPr>
            </w:pPr>
            <w:r w:rsidRPr="00403606">
              <w:rPr>
                <w:rFonts w:ascii="Times New Roman" w:hAnsi="Times New Roman"/>
                <w:sz w:val="20"/>
                <w:szCs w:val="20"/>
                <w:lang w:val="en-US"/>
              </w:rPr>
              <w:t>SPIN</w:t>
            </w:r>
            <w:r w:rsidRPr="00403606">
              <w:rPr>
                <w:rFonts w:ascii="Times New Roman" w:hAnsi="Times New Roman"/>
                <w:sz w:val="20"/>
                <w:szCs w:val="20"/>
              </w:rPr>
              <w:t xml:space="preserve">-код: 8188-4599 </w:t>
            </w:r>
          </w:p>
        </w:tc>
        <w:tc>
          <w:tcPr>
            <w:tcW w:w="4643" w:type="dxa"/>
          </w:tcPr>
          <w:p w:rsidR="00AE6C5D" w:rsidRPr="00403606" w:rsidRDefault="00AE6C5D" w:rsidP="00403606">
            <w:pPr>
              <w:spacing w:after="0" w:line="240" w:lineRule="auto"/>
              <w:rPr>
                <w:rFonts w:ascii="Times New Roman" w:hAnsi="Times New Roman"/>
                <w:sz w:val="20"/>
                <w:szCs w:val="20"/>
              </w:rPr>
            </w:pPr>
            <w:r w:rsidRPr="00403606">
              <w:rPr>
                <w:rFonts w:ascii="Times New Roman" w:hAnsi="Times New Roman"/>
                <w:sz w:val="20"/>
                <w:szCs w:val="20"/>
                <w:lang w:val="en-US"/>
              </w:rPr>
              <w:t>SPIN</w:t>
            </w:r>
            <w:r w:rsidRPr="00403606">
              <w:rPr>
                <w:rFonts w:ascii="Times New Roman" w:hAnsi="Times New Roman"/>
                <w:sz w:val="20"/>
                <w:szCs w:val="20"/>
              </w:rPr>
              <w:t>-</w:t>
            </w:r>
            <w:r w:rsidRPr="00403606">
              <w:rPr>
                <w:rFonts w:ascii="Times New Roman" w:hAnsi="Times New Roman"/>
                <w:sz w:val="20"/>
                <w:szCs w:val="20"/>
                <w:lang w:val="en-US"/>
              </w:rPr>
              <w:t>code</w:t>
            </w:r>
            <w:r w:rsidRPr="00403606">
              <w:rPr>
                <w:rFonts w:ascii="Times New Roman" w:hAnsi="Times New Roman"/>
                <w:sz w:val="20"/>
                <w:szCs w:val="20"/>
              </w:rPr>
              <w:t xml:space="preserve">:  8188-4599 </w:t>
            </w:r>
          </w:p>
        </w:tc>
      </w:tr>
      <w:tr w:rsidR="00AE6C5D" w:rsidRPr="00403606" w:rsidTr="0017175B">
        <w:tc>
          <w:tcPr>
            <w:tcW w:w="4643" w:type="dxa"/>
          </w:tcPr>
          <w:p w:rsidR="00AE6C5D" w:rsidRPr="00403606" w:rsidRDefault="00AE6C5D" w:rsidP="00403606">
            <w:pPr>
              <w:autoSpaceDE w:val="0"/>
              <w:autoSpaceDN w:val="0"/>
              <w:adjustRightInd w:val="0"/>
              <w:spacing w:after="0" w:line="240" w:lineRule="auto"/>
              <w:rPr>
                <w:rFonts w:ascii="Times New Roman" w:eastAsia="TimesNewRoman,Bold" w:hAnsi="Times New Roman"/>
                <w:i/>
                <w:iCs/>
                <w:sz w:val="20"/>
                <w:szCs w:val="20"/>
              </w:rPr>
            </w:pPr>
            <w:r w:rsidRPr="00403606">
              <w:rPr>
                <w:rFonts w:ascii="Times New Roman" w:eastAsia="TimesNewRoman,Bold" w:hAnsi="Times New Roman"/>
                <w:i/>
                <w:iCs/>
                <w:sz w:val="20"/>
                <w:szCs w:val="20"/>
              </w:rPr>
              <w:t>Северо-Кавказский научно-исследовательский</w:t>
            </w:r>
          </w:p>
          <w:p w:rsidR="00AE6C5D" w:rsidRPr="00403606" w:rsidRDefault="00AE6C5D" w:rsidP="00403606">
            <w:pPr>
              <w:spacing w:after="0" w:line="240" w:lineRule="auto"/>
              <w:rPr>
                <w:rFonts w:ascii="Times New Roman" w:hAnsi="Times New Roman"/>
                <w:sz w:val="20"/>
                <w:szCs w:val="20"/>
              </w:rPr>
            </w:pPr>
            <w:r w:rsidRPr="00403606">
              <w:rPr>
                <w:rFonts w:ascii="Times New Roman" w:eastAsia="TimesNewRoman,Bold" w:hAnsi="Times New Roman"/>
                <w:i/>
                <w:iCs/>
                <w:sz w:val="20"/>
                <w:szCs w:val="20"/>
              </w:rPr>
              <w:t>институт животноводства, Краснодар, Россия</w:t>
            </w:r>
          </w:p>
        </w:tc>
        <w:tc>
          <w:tcPr>
            <w:tcW w:w="4643" w:type="dxa"/>
          </w:tcPr>
          <w:p w:rsidR="00AE6C5D" w:rsidRPr="00403606" w:rsidRDefault="00AE6C5D" w:rsidP="00403606">
            <w:pPr>
              <w:autoSpaceDE w:val="0"/>
              <w:autoSpaceDN w:val="0"/>
              <w:adjustRightInd w:val="0"/>
              <w:spacing w:after="0" w:line="240" w:lineRule="auto"/>
              <w:rPr>
                <w:rFonts w:ascii="Times New Roman" w:eastAsia="TimesNewRoman,Bold" w:hAnsi="Times New Roman"/>
                <w:i/>
                <w:iCs/>
                <w:sz w:val="20"/>
                <w:szCs w:val="20"/>
                <w:lang w:val="en-US"/>
              </w:rPr>
            </w:pPr>
            <w:r w:rsidRPr="00403606">
              <w:rPr>
                <w:rFonts w:ascii="Times New Roman" w:eastAsia="TimesNewRoman,Bold" w:hAnsi="Times New Roman"/>
                <w:i/>
                <w:iCs/>
                <w:sz w:val="20"/>
                <w:szCs w:val="20"/>
                <w:lang w:val="en-US"/>
              </w:rPr>
              <w:t>North-Caucasian research institute of livestock</w:t>
            </w:r>
          </w:p>
          <w:p w:rsidR="00AE6C5D" w:rsidRPr="00403606" w:rsidRDefault="00AE6C5D" w:rsidP="00403606">
            <w:pPr>
              <w:spacing w:after="0" w:line="240" w:lineRule="auto"/>
              <w:rPr>
                <w:rFonts w:ascii="Times New Roman" w:hAnsi="Times New Roman"/>
                <w:sz w:val="20"/>
                <w:szCs w:val="20"/>
                <w:lang w:val="en-US"/>
              </w:rPr>
            </w:pPr>
            <w:r w:rsidRPr="00403606">
              <w:rPr>
                <w:rFonts w:ascii="Times New Roman" w:eastAsia="TimesNewRoman,Bold" w:hAnsi="Times New Roman"/>
                <w:i/>
                <w:iCs/>
                <w:sz w:val="20"/>
                <w:szCs w:val="20"/>
              </w:rPr>
              <w:t>breeding, Krasnodar, Russia</w:t>
            </w:r>
          </w:p>
        </w:tc>
      </w:tr>
      <w:tr w:rsidR="00AE6C5D" w:rsidRPr="00403606" w:rsidTr="0017175B">
        <w:tc>
          <w:tcPr>
            <w:tcW w:w="4643" w:type="dxa"/>
          </w:tcPr>
          <w:p w:rsidR="00AE6C5D" w:rsidRPr="00403606" w:rsidRDefault="00AE6C5D" w:rsidP="00403606">
            <w:pPr>
              <w:spacing w:after="0" w:line="240" w:lineRule="auto"/>
              <w:rPr>
                <w:rFonts w:ascii="Times New Roman" w:hAnsi="Times New Roman"/>
                <w:sz w:val="20"/>
                <w:szCs w:val="20"/>
                <w:lang w:val="en-US"/>
              </w:rPr>
            </w:pPr>
          </w:p>
        </w:tc>
        <w:tc>
          <w:tcPr>
            <w:tcW w:w="4643" w:type="dxa"/>
          </w:tcPr>
          <w:p w:rsidR="00AE6C5D" w:rsidRPr="00403606" w:rsidRDefault="00AE6C5D" w:rsidP="00403606">
            <w:pPr>
              <w:spacing w:after="0" w:line="240" w:lineRule="auto"/>
              <w:rPr>
                <w:rFonts w:ascii="Times New Roman" w:hAnsi="Times New Roman"/>
                <w:sz w:val="20"/>
                <w:szCs w:val="20"/>
                <w:lang w:val="en-US"/>
              </w:rPr>
            </w:pPr>
          </w:p>
        </w:tc>
      </w:tr>
      <w:tr w:rsidR="00AE6C5D" w:rsidRPr="00403606" w:rsidTr="0017175B">
        <w:tc>
          <w:tcPr>
            <w:tcW w:w="4643" w:type="dxa"/>
          </w:tcPr>
          <w:p w:rsidR="00AE6C5D" w:rsidRPr="00403606" w:rsidRDefault="00AE6C5D" w:rsidP="00403606">
            <w:pPr>
              <w:spacing w:after="0" w:line="240" w:lineRule="auto"/>
              <w:rPr>
                <w:rFonts w:ascii="Times New Roman" w:hAnsi="Times New Roman"/>
                <w:sz w:val="20"/>
                <w:szCs w:val="20"/>
              </w:rPr>
            </w:pPr>
            <w:r w:rsidRPr="00403606">
              <w:rPr>
                <w:rFonts w:ascii="Times New Roman" w:hAnsi="Times New Roman"/>
                <w:sz w:val="20"/>
                <w:szCs w:val="20"/>
              </w:rPr>
              <w:t>Каиров Валерий Рамазанович</w:t>
            </w:r>
          </w:p>
          <w:p w:rsidR="00AE6C5D" w:rsidRPr="00403606" w:rsidRDefault="00AE6C5D" w:rsidP="00403606">
            <w:pPr>
              <w:spacing w:after="0" w:line="240" w:lineRule="auto"/>
              <w:rPr>
                <w:rFonts w:ascii="Times New Roman" w:hAnsi="Times New Roman"/>
                <w:sz w:val="20"/>
                <w:szCs w:val="20"/>
              </w:rPr>
            </w:pPr>
            <w:r w:rsidRPr="00403606">
              <w:rPr>
                <w:rFonts w:ascii="Times New Roman" w:hAnsi="Times New Roman"/>
                <w:sz w:val="20"/>
                <w:szCs w:val="20"/>
              </w:rPr>
              <w:t>д. с.-х. н., профессор</w:t>
            </w:r>
          </w:p>
        </w:tc>
        <w:tc>
          <w:tcPr>
            <w:tcW w:w="4643" w:type="dxa"/>
          </w:tcPr>
          <w:p w:rsidR="00AE6C5D" w:rsidRPr="00403606" w:rsidRDefault="00AE6C5D" w:rsidP="00403606">
            <w:pPr>
              <w:spacing w:after="0" w:line="240" w:lineRule="auto"/>
              <w:rPr>
                <w:rFonts w:ascii="Times New Roman" w:hAnsi="Times New Roman"/>
                <w:sz w:val="20"/>
                <w:szCs w:val="20"/>
                <w:lang w:val="en-US"/>
              </w:rPr>
            </w:pPr>
            <w:r w:rsidRPr="00403606">
              <w:rPr>
                <w:rFonts w:ascii="Times New Roman" w:hAnsi="Times New Roman"/>
                <w:sz w:val="20"/>
                <w:szCs w:val="20"/>
                <w:lang w:val="en-US"/>
              </w:rPr>
              <w:t>Kairov Valery Ramazanovich</w:t>
            </w:r>
          </w:p>
          <w:p w:rsidR="00AE6C5D" w:rsidRPr="00403606" w:rsidRDefault="00AE6C5D" w:rsidP="00403606">
            <w:pPr>
              <w:spacing w:after="0" w:line="240" w:lineRule="auto"/>
              <w:rPr>
                <w:rFonts w:ascii="Times New Roman" w:hAnsi="Times New Roman"/>
                <w:sz w:val="20"/>
                <w:szCs w:val="20"/>
                <w:lang w:val="en-US"/>
              </w:rPr>
            </w:pPr>
            <w:r>
              <w:rPr>
                <w:rFonts w:ascii="Times New Roman" w:hAnsi="Times New Roman"/>
                <w:sz w:val="20"/>
                <w:szCs w:val="20"/>
                <w:lang w:val="en-US"/>
              </w:rPr>
              <w:t>Dr.</w:t>
            </w:r>
            <w:r w:rsidRPr="00403606">
              <w:rPr>
                <w:rFonts w:ascii="Times New Roman" w:hAnsi="Times New Roman"/>
                <w:sz w:val="20"/>
                <w:szCs w:val="20"/>
                <w:lang w:val="en-US"/>
              </w:rPr>
              <w:t>Sci</w:t>
            </w:r>
            <w:r>
              <w:rPr>
                <w:rFonts w:ascii="Times New Roman" w:hAnsi="Times New Roman"/>
                <w:sz w:val="20"/>
                <w:szCs w:val="20"/>
                <w:lang w:val="en-US"/>
              </w:rPr>
              <w:t>.</w:t>
            </w:r>
            <w:r w:rsidRPr="00403606">
              <w:rPr>
                <w:rFonts w:ascii="Times New Roman" w:hAnsi="Times New Roman"/>
                <w:sz w:val="20"/>
                <w:szCs w:val="20"/>
                <w:lang w:val="en-US"/>
              </w:rPr>
              <w:t>Agr., professor</w:t>
            </w:r>
          </w:p>
        </w:tc>
      </w:tr>
      <w:tr w:rsidR="00AE6C5D" w:rsidRPr="00A620DD" w:rsidTr="0017175B">
        <w:tc>
          <w:tcPr>
            <w:tcW w:w="4643" w:type="dxa"/>
          </w:tcPr>
          <w:p w:rsidR="00AE6C5D" w:rsidRPr="00403606" w:rsidRDefault="00AE6C5D" w:rsidP="00403606">
            <w:pPr>
              <w:spacing w:after="0" w:line="240" w:lineRule="auto"/>
              <w:rPr>
                <w:rFonts w:ascii="Times New Roman" w:hAnsi="Times New Roman"/>
                <w:sz w:val="20"/>
                <w:szCs w:val="20"/>
                <w:lang w:val="en-US"/>
              </w:rPr>
            </w:pPr>
            <w:r w:rsidRPr="00403606">
              <w:rPr>
                <w:rFonts w:ascii="Times New Roman" w:hAnsi="Times New Roman"/>
                <w:sz w:val="20"/>
                <w:szCs w:val="20"/>
                <w:lang w:val="en-US"/>
              </w:rPr>
              <w:t>SPIN-</w:t>
            </w:r>
            <w:r w:rsidRPr="00403606">
              <w:rPr>
                <w:rFonts w:ascii="Times New Roman" w:hAnsi="Times New Roman"/>
                <w:sz w:val="20"/>
                <w:szCs w:val="20"/>
              </w:rPr>
              <w:t>код</w:t>
            </w:r>
            <w:r w:rsidRPr="00403606">
              <w:rPr>
                <w:rFonts w:ascii="Times New Roman" w:hAnsi="Times New Roman"/>
                <w:sz w:val="20"/>
                <w:szCs w:val="20"/>
                <w:lang w:val="en-US"/>
              </w:rPr>
              <w:t>: 6677-7980</w:t>
            </w:r>
          </w:p>
        </w:tc>
        <w:tc>
          <w:tcPr>
            <w:tcW w:w="4643" w:type="dxa"/>
          </w:tcPr>
          <w:p w:rsidR="00AE6C5D" w:rsidRPr="00403606" w:rsidRDefault="00AE6C5D" w:rsidP="00403606">
            <w:pPr>
              <w:spacing w:after="0" w:line="240" w:lineRule="auto"/>
              <w:rPr>
                <w:rFonts w:ascii="Times New Roman" w:hAnsi="Times New Roman"/>
                <w:sz w:val="20"/>
                <w:szCs w:val="20"/>
                <w:lang w:val="en-US"/>
              </w:rPr>
            </w:pPr>
            <w:r w:rsidRPr="00403606">
              <w:rPr>
                <w:rFonts w:ascii="Times New Roman" w:hAnsi="Times New Roman"/>
                <w:sz w:val="20"/>
                <w:szCs w:val="20"/>
                <w:lang w:val="en-US"/>
              </w:rPr>
              <w:t>SPIN-code: 6677-7980</w:t>
            </w:r>
          </w:p>
        </w:tc>
      </w:tr>
      <w:tr w:rsidR="00AE6C5D" w:rsidRPr="00A620DD" w:rsidTr="0017175B">
        <w:tc>
          <w:tcPr>
            <w:tcW w:w="4643" w:type="dxa"/>
          </w:tcPr>
          <w:p w:rsidR="00AE6C5D" w:rsidRPr="00A620DD" w:rsidRDefault="00AE6C5D" w:rsidP="00403606">
            <w:pPr>
              <w:spacing w:after="0" w:line="240" w:lineRule="auto"/>
              <w:rPr>
                <w:rFonts w:ascii="Times New Roman" w:hAnsi="Times New Roman"/>
                <w:sz w:val="20"/>
                <w:szCs w:val="20"/>
                <w:lang w:val="en-US"/>
              </w:rPr>
            </w:pPr>
          </w:p>
        </w:tc>
        <w:tc>
          <w:tcPr>
            <w:tcW w:w="4643" w:type="dxa"/>
          </w:tcPr>
          <w:p w:rsidR="00AE6C5D" w:rsidRPr="00403606" w:rsidRDefault="00AE6C5D" w:rsidP="00403606">
            <w:pPr>
              <w:spacing w:after="0" w:line="240" w:lineRule="auto"/>
              <w:rPr>
                <w:rFonts w:ascii="Times New Roman" w:hAnsi="Times New Roman"/>
                <w:sz w:val="20"/>
                <w:szCs w:val="20"/>
                <w:lang w:val="en-US"/>
              </w:rPr>
            </w:pPr>
          </w:p>
        </w:tc>
      </w:tr>
      <w:tr w:rsidR="00AE6C5D" w:rsidRPr="00403606" w:rsidTr="0017175B">
        <w:tc>
          <w:tcPr>
            <w:tcW w:w="4643" w:type="dxa"/>
          </w:tcPr>
          <w:p w:rsidR="00AE6C5D" w:rsidRPr="00A620DD" w:rsidRDefault="00AE6C5D" w:rsidP="00403606">
            <w:pPr>
              <w:spacing w:after="0" w:line="240" w:lineRule="auto"/>
              <w:rPr>
                <w:rFonts w:ascii="Times New Roman" w:hAnsi="Times New Roman"/>
                <w:sz w:val="20"/>
                <w:szCs w:val="20"/>
                <w:lang w:val="en-US"/>
              </w:rPr>
            </w:pPr>
            <w:r w:rsidRPr="00403606">
              <w:rPr>
                <w:rFonts w:ascii="Times New Roman" w:hAnsi="Times New Roman"/>
                <w:sz w:val="20"/>
                <w:szCs w:val="20"/>
              </w:rPr>
              <w:t>Цугкиева</w:t>
            </w:r>
            <w:r w:rsidRPr="00A620DD">
              <w:rPr>
                <w:rFonts w:ascii="Times New Roman" w:hAnsi="Times New Roman"/>
                <w:sz w:val="20"/>
                <w:szCs w:val="20"/>
                <w:lang w:val="en-US"/>
              </w:rPr>
              <w:t xml:space="preserve"> </w:t>
            </w:r>
            <w:r w:rsidRPr="00403606">
              <w:rPr>
                <w:rFonts w:ascii="Times New Roman" w:hAnsi="Times New Roman"/>
                <w:sz w:val="20"/>
                <w:szCs w:val="20"/>
              </w:rPr>
              <w:t>Валентина</w:t>
            </w:r>
            <w:r w:rsidRPr="00A620DD">
              <w:rPr>
                <w:rFonts w:ascii="Times New Roman" w:hAnsi="Times New Roman"/>
                <w:sz w:val="20"/>
                <w:szCs w:val="20"/>
                <w:lang w:val="en-US"/>
              </w:rPr>
              <w:t xml:space="preserve"> </w:t>
            </w:r>
            <w:r w:rsidRPr="00403606">
              <w:rPr>
                <w:rFonts w:ascii="Times New Roman" w:hAnsi="Times New Roman"/>
                <w:sz w:val="20"/>
                <w:szCs w:val="20"/>
              </w:rPr>
              <w:t>Батырбековна</w:t>
            </w:r>
          </w:p>
          <w:p w:rsidR="00AE6C5D" w:rsidRPr="00A620DD" w:rsidRDefault="00AE6C5D" w:rsidP="00403606">
            <w:pPr>
              <w:spacing w:after="0" w:line="240" w:lineRule="auto"/>
              <w:rPr>
                <w:rFonts w:ascii="Times New Roman" w:hAnsi="Times New Roman"/>
                <w:sz w:val="20"/>
                <w:szCs w:val="20"/>
                <w:lang w:val="en-US"/>
              </w:rPr>
            </w:pPr>
            <w:r w:rsidRPr="00403606">
              <w:rPr>
                <w:rFonts w:ascii="Times New Roman" w:hAnsi="Times New Roman"/>
                <w:sz w:val="20"/>
                <w:szCs w:val="20"/>
              </w:rPr>
              <w:t>д</w:t>
            </w:r>
            <w:r w:rsidRPr="00A620DD">
              <w:rPr>
                <w:rFonts w:ascii="Times New Roman" w:hAnsi="Times New Roman"/>
                <w:sz w:val="20"/>
                <w:szCs w:val="20"/>
                <w:lang w:val="en-US"/>
              </w:rPr>
              <w:t xml:space="preserve">. </w:t>
            </w:r>
            <w:r w:rsidRPr="00403606">
              <w:rPr>
                <w:rFonts w:ascii="Times New Roman" w:hAnsi="Times New Roman"/>
                <w:sz w:val="20"/>
                <w:szCs w:val="20"/>
              </w:rPr>
              <w:t>с</w:t>
            </w:r>
            <w:r w:rsidRPr="00A620DD">
              <w:rPr>
                <w:rFonts w:ascii="Times New Roman" w:hAnsi="Times New Roman"/>
                <w:sz w:val="20"/>
                <w:szCs w:val="20"/>
                <w:lang w:val="en-US"/>
              </w:rPr>
              <w:t>.-</w:t>
            </w:r>
            <w:r w:rsidRPr="00403606">
              <w:rPr>
                <w:rFonts w:ascii="Times New Roman" w:hAnsi="Times New Roman"/>
                <w:sz w:val="20"/>
                <w:szCs w:val="20"/>
              </w:rPr>
              <w:t>х</w:t>
            </w:r>
            <w:r w:rsidRPr="00A620DD">
              <w:rPr>
                <w:rFonts w:ascii="Times New Roman" w:hAnsi="Times New Roman"/>
                <w:sz w:val="20"/>
                <w:szCs w:val="20"/>
                <w:lang w:val="en-US"/>
              </w:rPr>
              <w:t xml:space="preserve">. </w:t>
            </w:r>
            <w:r w:rsidRPr="00403606">
              <w:rPr>
                <w:rFonts w:ascii="Times New Roman" w:hAnsi="Times New Roman"/>
                <w:sz w:val="20"/>
                <w:szCs w:val="20"/>
              </w:rPr>
              <w:t>н</w:t>
            </w:r>
            <w:r w:rsidRPr="00A620DD">
              <w:rPr>
                <w:rFonts w:ascii="Times New Roman" w:hAnsi="Times New Roman"/>
                <w:sz w:val="20"/>
                <w:szCs w:val="20"/>
                <w:lang w:val="en-US"/>
              </w:rPr>
              <w:t xml:space="preserve">., </w:t>
            </w:r>
            <w:r w:rsidRPr="00403606">
              <w:rPr>
                <w:rFonts w:ascii="Times New Roman" w:hAnsi="Times New Roman"/>
                <w:sz w:val="20"/>
                <w:szCs w:val="20"/>
              </w:rPr>
              <w:t>профессор</w:t>
            </w:r>
          </w:p>
        </w:tc>
        <w:tc>
          <w:tcPr>
            <w:tcW w:w="4643" w:type="dxa"/>
          </w:tcPr>
          <w:p w:rsidR="00AE6C5D" w:rsidRPr="00403606" w:rsidRDefault="00AE6C5D" w:rsidP="00403606">
            <w:pPr>
              <w:spacing w:after="0" w:line="240" w:lineRule="auto"/>
              <w:rPr>
                <w:rFonts w:ascii="Times New Roman" w:hAnsi="Times New Roman"/>
                <w:sz w:val="20"/>
                <w:szCs w:val="20"/>
                <w:lang w:val="en-US"/>
              </w:rPr>
            </w:pPr>
            <w:r w:rsidRPr="00403606">
              <w:rPr>
                <w:rFonts w:ascii="Times New Roman" w:hAnsi="Times New Roman"/>
                <w:sz w:val="20"/>
                <w:szCs w:val="20"/>
                <w:lang w:val="en-US"/>
              </w:rPr>
              <w:t>Tsugkieva Valentine Batyrbekovna</w:t>
            </w:r>
          </w:p>
          <w:p w:rsidR="00AE6C5D" w:rsidRPr="00403606" w:rsidRDefault="00AE6C5D" w:rsidP="00403606">
            <w:pPr>
              <w:spacing w:after="0" w:line="240" w:lineRule="auto"/>
              <w:rPr>
                <w:rFonts w:ascii="Times New Roman" w:hAnsi="Times New Roman"/>
                <w:sz w:val="20"/>
                <w:szCs w:val="20"/>
                <w:lang w:val="en-US"/>
              </w:rPr>
            </w:pPr>
            <w:r w:rsidRPr="00403606">
              <w:rPr>
                <w:rFonts w:ascii="Times New Roman" w:hAnsi="Times New Roman"/>
                <w:sz w:val="20"/>
                <w:szCs w:val="20"/>
                <w:lang w:val="en-US"/>
              </w:rPr>
              <w:t>Dr.</w:t>
            </w:r>
            <w:r>
              <w:rPr>
                <w:rFonts w:ascii="Times New Roman" w:hAnsi="Times New Roman"/>
                <w:sz w:val="20"/>
                <w:szCs w:val="20"/>
                <w:lang w:val="en-US"/>
              </w:rPr>
              <w:t>Sci.</w:t>
            </w:r>
            <w:r w:rsidRPr="00403606">
              <w:rPr>
                <w:rFonts w:ascii="Times New Roman" w:hAnsi="Times New Roman"/>
                <w:sz w:val="20"/>
                <w:szCs w:val="20"/>
                <w:lang w:val="en-US"/>
              </w:rPr>
              <w:t>Agr., professor</w:t>
            </w:r>
          </w:p>
        </w:tc>
      </w:tr>
      <w:tr w:rsidR="00AE6C5D" w:rsidRPr="00A620DD" w:rsidTr="0017175B">
        <w:tc>
          <w:tcPr>
            <w:tcW w:w="4643" w:type="dxa"/>
          </w:tcPr>
          <w:p w:rsidR="00AE6C5D" w:rsidRPr="00A620DD" w:rsidRDefault="00AE6C5D" w:rsidP="00403606">
            <w:pPr>
              <w:spacing w:after="0" w:line="240" w:lineRule="auto"/>
              <w:rPr>
                <w:rFonts w:ascii="Times New Roman" w:hAnsi="Times New Roman"/>
                <w:sz w:val="20"/>
                <w:szCs w:val="20"/>
                <w:lang w:val="en-US"/>
              </w:rPr>
            </w:pPr>
            <w:r w:rsidRPr="00403606">
              <w:rPr>
                <w:rFonts w:ascii="Times New Roman" w:hAnsi="Times New Roman"/>
                <w:sz w:val="20"/>
                <w:szCs w:val="20"/>
                <w:lang w:val="en-US"/>
              </w:rPr>
              <w:t>SPIN-</w:t>
            </w:r>
            <w:r w:rsidRPr="00403606">
              <w:rPr>
                <w:rFonts w:ascii="Times New Roman" w:hAnsi="Times New Roman"/>
                <w:sz w:val="20"/>
                <w:szCs w:val="20"/>
              </w:rPr>
              <w:t>код</w:t>
            </w:r>
            <w:r w:rsidRPr="00403606">
              <w:rPr>
                <w:rFonts w:ascii="Times New Roman" w:hAnsi="Times New Roman"/>
                <w:sz w:val="20"/>
                <w:szCs w:val="20"/>
                <w:lang w:val="en-US"/>
              </w:rPr>
              <w:t>: 8176-5121</w:t>
            </w:r>
          </w:p>
        </w:tc>
        <w:tc>
          <w:tcPr>
            <w:tcW w:w="4643" w:type="dxa"/>
          </w:tcPr>
          <w:p w:rsidR="00AE6C5D" w:rsidRPr="00403606" w:rsidRDefault="00AE6C5D" w:rsidP="00403606">
            <w:pPr>
              <w:spacing w:after="0" w:line="240" w:lineRule="auto"/>
              <w:rPr>
                <w:rFonts w:ascii="Times New Roman" w:hAnsi="Times New Roman"/>
                <w:sz w:val="20"/>
                <w:szCs w:val="20"/>
                <w:lang w:val="en-US"/>
              </w:rPr>
            </w:pPr>
            <w:r w:rsidRPr="00403606">
              <w:rPr>
                <w:rFonts w:ascii="Times New Roman" w:hAnsi="Times New Roman"/>
                <w:sz w:val="20"/>
                <w:szCs w:val="20"/>
                <w:lang w:val="en-US"/>
              </w:rPr>
              <w:t>SPIN-code: 8176-5121</w:t>
            </w:r>
          </w:p>
        </w:tc>
      </w:tr>
      <w:tr w:rsidR="00AE6C5D" w:rsidRPr="00A620DD" w:rsidTr="0017175B">
        <w:tc>
          <w:tcPr>
            <w:tcW w:w="4643" w:type="dxa"/>
          </w:tcPr>
          <w:p w:rsidR="00AE6C5D" w:rsidRPr="00A620DD" w:rsidRDefault="00AE6C5D" w:rsidP="00403606">
            <w:pPr>
              <w:spacing w:after="0" w:line="240" w:lineRule="auto"/>
              <w:rPr>
                <w:rFonts w:ascii="Times New Roman" w:hAnsi="Times New Roman"/>
                <w:sz w:val="20"/>
                <w:szCs w:val="20"/>
                <w:lang w:val="en-US"/>
              </w:rPr>
            </w:pPr>
          </w:p>
        </w:tc>
        <w:tc>
          <w:tcPr>
            <w:tcW w:w="4643" w:type="dxa"/>
          </w:tcPr>
          <w:p w:rsidR="00AE6C5D" w:rsidRPr="00403606" w:rsidRDefault="00AE6C5D" w:rsidP="00403606">
            <w:pPr>
              <w:spacing w:after="0" w:line="240" w:lineRule="auto"/>
              <w:rPr>
                <w:rFonts w:ascii="Times New Roman" w:hAnsi="Times New Roman"/>
                <w:sz w:val="20"/>
                <w:szCs w:val="20"/>
                <w:lang w:val="en-US"/>
              </w:rPr>
            </w:pPr>
          </w:p>
        </w:tc>
      </w:tr>
      <w:tr w:rsidR="00AE6C5D" w:rsidRPr="00403606" w:rsidTr="0017175B">
        <w:tc>
          <w:tcPr>
            <w:tcW w:w="4643" w:type="dxa"/>
          </w:tcPr>
          <w:p w:rsidR="00AE6C5D" w:rsidRDefault="00AE6C5D" w:rsidP="00403606">
            <w:pPr>
              <w:spacing w:after="0" w:line="240" w:lineRule="auto"/>
              <w:rPr>
                <w:rFonts w:ascii="Times New Roman" w:hAnsi="Times New Roman"/>
                <w:sz w:val="20"/>
                <w:szCs w:val="20"/>
                <w:lang w:val="en-US"/>
              </w:rPr>
            </w:pPr>
            <w:r w:rsidRPr="00403606">
              <w:rPr>
                <w:rFonts w:ascii="Times New Roman" w:hAnsi="Times New Roman"/>
                <w:sz w:val="20"/>
                <w:szCs w:val="20"/>
              </w:rPr>
              <w:t>Гулуева</w:t>
            </w:r>
            <w:r w:rsidRPr="00A620DD">
              <w:rPr>
                <w:rFonts w:ascii="Times New Roman" w:hAnsi="Times New Roman"/>
                <w:sz w:val="20"/>
                <w:szCs w:val="20"/>
                <w:lang w:val="en-US"/>
              </w:rPr>
              <w:t xml:space="preserve"> </w:t>
            </w:r>
            <w:r w:rsidRPr="00403606">
              <w:rPr>
                <w:rFonts w:ascii="Times New Roman" w:hAnsi="Times New Roman"/>
                <w:sz w:val="20"/>
                <w:szCs w:val="20"/>
              </w:rPr>
              <w:t>Диана</w:t>
            </w:r>
            <w:r w:rsidRPr="00A620DD">
              <w:rPr>
                <w:rFonts w:ascii="Times New Roman" w:hAnsi="Times New Roman"/>
                <w:sz w:val="20"/>
                <w:szCs w:val="20"/>
                <w:lang w:val="en-US"/>
              </w:rPr>
              <w:t xml:space="preserve"> </w:t>
            </w:r>
            <w:r w:rsidRPr="00403606">
              <w:rPr>
                <w:rFonts w:ascii="Times New Roman" w:hAnsi="Times New Roman"/>
                <w:sz w:val="20"/>
                <w:szCs w:val="20"/>
              </w:rPr>
              <w:t>Тамерлановна</w:t>
            </w:r>
          </w:p>
          <w:p w:rsidR="00AE6C5D" w:rsidRPr="00A620DD" w:rsidRDefault="00AE6C5D" w:rsidP="00403606">
            <w:pPr>
              <w:spacing w:after="0" w:line="240" w:lineRule="auto"/>
              <w:rPr>
                <w:rFonts w:ascii="Times New Roman" w:hAnsi="Times New Roman"/>
                <w:sz w:val="20"/>
                <w:szCs w:val="20"/>
                <w:lang w:val="en-US"/>
              </w:rPr>
            </w:pPr>
            <w:r w:rsidRPr="00403606">
              <w:rPr>
                <w:rFonts w:ascii="Times New Roman" w:hAnsi="Times New Roman"/>
                <w:sz w:val="20"/>
                <w:szCs w:val="20"/>
              </w:rPr>
              <w:t>аспирант</w:t>
            </w:r>
            <w:r w:rsidRPr="00A620DD">
              <w:rPr>
                <w:rFonts w:ascii="Times New Roman" w:hAnsi="Times New Roman"/>
                <w:sz w:val="20"/>
                <w:szCs w:val="20"/>
                <w:lang w:val="en-US"/>
              </w:rPr>
              <w:t xml:space="preserve"> </w:t>
            </w:r>
          </w:p>
        </w:tc>
        <w:tc>
          <w:tcPr>
            <w:tcW w:w="4643" w:type="dxa"/>
          </w:tcPr>
          <w:p w:rsidR="00AE6C5D" w:rsidRDefault="00AE6C5D" w:rsidP="00403606">
            <w:pPr>
              <w:spacing w:after="0" w:line="240" w:lineRule="auto"/>
              <w:rPr>
                <w:rFonts w:ascii="Times New Roman" w:hAnsi="Times New Roman"/>
                <w:sz w:val="20"/>
                <w:szCs w:val="20"/>
                <w:lang w:val="en-US"/>
              </w:rPr>
            </w:pPr>
            <w:r w:rsidRPr="00403606">
              <w:rPr>
                <w:rFonts w:ascii="Times New Roman" w:hAnsi="Times New Roman"/>
                <w:sz w:val="20"/>
                <w:szCs w:val="20"/>
                <w:lang w:val="en-US"/>
              </w:rPr>
              <w:t>Gulueva Diana Tamerlanovna</w:t>
            </w:r>
          </w:p>
          <w:p w:rsidR="00AE6C5D" w:rsidRPr="00403606" w:rsidRDefault="00AE6C5D" w:rsidP="00403606">
            <w:pPr>
              <w:spacing w:after="0" w:line="240" w:lineRule="auto"/>
              <w:rPr>
                <w:rFonts w:ascii="Times New Roman" w:hAnsi="Times New Roman"/>
                <w:sz w:val="20"/>
                <w:szCs w:val="20"/>
                <w:lang w:val="en-US"/>
              </w:rPr>
            </w:pPr>
            <w:r>
              <w:rPr>
                <w:rFonts w:ascii="Times New Roman" w:hAnsi="Times New Roman"/>
                <w:sz w:val="20"/>
                <w:szCs w:val="20"/>
                <w:lang w:val="en-US"/>
              </w:rPr>
              <w:t>post</w:t>
            </w:r>
            <w:r w:rsidRPr="00403606">
              <w:rPr>
                <w:rFonts w:ascii="Times New Roman" w:hAnsi="Times New Roman"/>
                <w:sz w:val="20"/>
                <w:szCs w:val="20"/>
                <w:lang w:val="en-US"/>
              </w:rPr>
              <w:t>graduate student</w:t>
            </w:r>
          </w:p>
        </w:tc>
      </w:tr>
      <w:tr w:rsidR="00AE6C5D" w:rsidRPr="00403606" w:rsidTr="0017175B">
        <w:tc>
          <w:tcPr>
            <w:tcW w:w="4643" w:type="dxa"/>
          </w:tcPr>
          <w:p w:rsidR="00AE6C5D" w:rsidRPr="00403606" w:rsidRDefault="00AE6C5D" w:rsidP="00403606">
            <w:pPr>
              <w:spacing w:after="0" w:line="240" w:lineRule="auto"/>
              <w:rPr>
                <w:rFonts w:ascii="Times New Roman" w:hAnsi="Times New Roman"/>
                <w:sz w:val="20"/>
                <w:szCs w:val="20"/>
                <w:lang w:val="en-US"/>
              </w:rPr>
            </w:pPr>
          </w:p>
        </w:tc>
        <w:tc>
          <w:tcPr>
            <w:tcW w:w="4643" w:type="dxa"/>
          </w:tcPr>
          <w:p w:rsidR="00AE6C5D" w:rsidRPr="00403606" w:rsidRDefault="00AE6C5D" w:rsidP="00403606">
            <w:pPr>
              <w:spacing w:after="0" w:line="240" w:lineRule="auto"/>
              <w:rPr>
                <w:rFonts w:ascii="Times New Roman" w:hAnsi="Times New Roman"/>
                <w:sz w:val="20"/>
                <w:szCs w:val="20"/>
                <w:lang w:val="en-US"/>
              </w:rPr>
            </w:pPr>
          </w:p>
        </w:tc>
      </w:tr>
      <w:tr w:rsidR="00AE6C5D" w:rsidRPr="00403606" w:rsidTr="0017175B">
        <w:tc>
          <w:tcPr>
            <w:tcW w:w="4643" w:type="dxa"/>
          </w:tcPr>
          <w:p w:rsidR="00AE6C5D" w:rsidRDefault="00AE6C5D" w:rsidP="00403606">
            <w:pPr>
              <w:autoSpaceDE w:val="0"/>
              <w:autoSpaceDN w:val="0"/>
              <w:adjustRightInd w:val="0"/>
              <w:spacing w:after="0" w:line="240" w:lineRule="auto"/>
              <w:rPr>
                <w:rFonts w:ascii="Times New Roman" w:hAnsi="Times New Roman"/>
                <w:sz w:val="20"/>
                <w:szCs w:val="20"/>
                <w:lang w:val="en-US"/>
              </w:rPr>
            </w:pPr>
            <w:r w:rsidRPr="00403606">
              <w:rPr>
                <w:rFonts w:ascii="Times New Roman" w:hAnsi="Times New Roman"/>
                <w:sz w:val="20"/>
                <w:szCs w:val="20"/>
              </w:rPr>
              <w:t>Еремеев Николай Александрович</w:t>
            </w:r>
          </w:p>
          <w:p w:rsidR="00AE6C5D" w:rsidRPr="00403606" w:rsidRDefault="00AE6C5D" w:rsidP="00403606">
            <w:pPr>
              <w:autoSpaceDE w:val="0"/>
              <w:autoSpaceDN w:val="0"/>
              <w:adjustRightInd w:val="0"/>
              <w:spacing w:after="0" w:line="240" w:lineRule="auto"/>
              <w:rPr>
                <w:rFonts w:ascii="Times New Roman" w:hAnsi="Times New Roman"/>
                <w:sz w:val="20"/>
                <w:szCs w:val="20"/>
                <w:lang w:val="en-US"/>
              </w:rPr>
            </w:pPr>
            <w:r w:rsidRPr="00403606">
              <w:rPr>
                <w:rFonts w:ascii="Times New Roman" w:hAnsi="Times New Roman"/>
                <w:sz w:val="20"/>
                <w:szCs w:val="20"/>
              </w:rPr>
              <w:t xml:space="preserve">аспирант </w:t>
            </w:r>
          </w:p>
        </w:tc>
        <w:tc>
          <w:tcPr>
            <w:tcW w:w="4643" w:type="dxa"/>
            <w:tcBorders>
              <w:left w:val="nil"/>
            </w:tcBorders>
          </w:tcPr>
          <w:p w:rsidR="00AE6C5D" w:rsidRDefault="00AE6C5D" w:rsidP="00403606">
            <w:pPr>
              <w:spacing w:after="0" w:line="240" w:lineRule="auto"/>
              <w:rPr>
                <w:rFonts w:ascii="Times New Roman" w:hAnsi="Times New Roman"/>
                <w:sz w:val="20"/>
                <w:szCs w:val="20"/>
                <w:lang w:val="en-US"/>
              </w:rPr>
            </w:pPr>
            <w:r w:rsidRPr="00403606">
              <w:rPr>
                <w:rFonts w:ascii="Times New Roman" w:hAnsi="Times New Roman"/>
                <w:sz w:val="20"/>
                <w:szCs w:val="20"/>
                <w:lang w:val="en-US"/>
              </w:rPr>
              <w:t>Eremeev Nikolay Alexandrovich</w:t>
            </w:r>
          </w:p>
          <w:p w:rsidR="00AE6C5D" w:rsidRPr="00403606" w:rsidRDefault="00AE6C5D" w:rsidP="00403606">
            <w:pPr>
              <w:spacing w:after="0" w:line="240" w:lineRule="auto"/>
              <w:rPr>
                <w:rFonts w:ascii="Times New Roman" w:hAnsi="Times New Roman"/>
                <w:sz w:val="20"/>
                <w:szCs w:val="20"/>
                <w:lang w:val="en-US"/>
              </w:rPr>
            </w:pPr>
            <w:r>
              <w:rPr>
                <w:rFonts w:ascii="Times New Roman" w:hAnsi="Times New Roman"/>
                <w:sz w:val="20"/>
                <w:szCs w:val="20"/>
                <w:lang w:val="en-US"/>
              </w:rPr>
              <w:t>post</w:t>
            </w:r>
            <w:r w:rsidRPr="00403606">
              <w:rPr>
                <w:rFonts w:ascii="Times New Roman" w:hAnsi="Times New Roman"/>
                <w:sz w:val="20"/>
                <w:szCs w:val="20"/>
                <w:lang w:val="en-US"/>
              </w:rPr>
              <w:t>graduate student</w:t>
            </w:r>
          </w:p>
        </w:tc>
      </w:tr>
      <w:tr w:rsidR="00AE6C5D" w:rsidRPr="00403606" w:rsidTr="0017175B">
        <w:tc>
          <w:tcPr>
            <w:tcW w:w="4643" w:type="dxa"/>
          </w:tcPr>
          <w:p w:rsidR="00AE6C5D" w:rsidRPr="00403606" w:rsidRDefault="00AE6C5D" w:rsidP="00403606">
            <w:pPr>
              <w:autoSpaceDE w:val="0"/>
              <w:autoSpaceDN w:val="0"/>
              <w:adjustRightInd w:val="0"/>
              <w:spacing w:after="0" w:line="240" w:lineRule="auto"/>
              <w:rPr>
                <w:rFonts w:ascii="Times New Roman" w:eastAsia="TimesNewRoman,Bold" w:hAnsi="Times New Roman"/>
                <w:i/>
                <w:iCs/>
                <w:sz w:val="20"/>
                <w:szCs w:val="20"/>
              </w:rPr>
            </w:pPr>
            <w:r w:rsidRPr="00403606">
              <w:rPr>
                <w:rFonts w:ascii="Times New Roman" w:hAnsi="Times New Roman"/>
                <w:i/>
                <w:sz w:val="20"/>
                <w:szCs w:val="20"/>
              </w:rPr>
              <w:t>Горский государственный аграрный университет, Владикавказ, Россия</w:t>
            </w:r>
          </w:p>
        </w:tc>
        <w:tc>
          <w:tcPr>
            <w:tcW w:w="4643" w:type="dxa"/>
          </w:tcPr>
          <w:p w:rsidR="00AE6C5D" w:rsidRPr="00403606" w:rsidRDefault="00AE6C5D" w:rsidP="00403606">
            <w:pPr>
              <w:spacing w:after="0" w:line="240" w:lineRule="auto"/>
              <w:rPr>
                <w:rFonts w:ascii="Times New Roman" w:hAnsi="Times New Roman"/>
                <w:i/>
                <w:sz w:val="20"/>
                <w:szCs w:val="20"/>
                <w:lang w:val="en-US"/>
              </w:rPr>
            </w:pPr>
            <w:smartTag w:uri="urn:schemas-microsoft-com:office:smarttags" w:element="place">
              <w:smartTag w:uri="urn:schemas-microsoft-com:office:smarttags" w:element="PlaceName">
                <w:r w:rsidRPr="00403606">
                  <w:rPr>
                    <w:rFonts w:ascii="Times New Roman" w:hAnsi="Times New Roman"/>
                    <w:i/>
                    <w:sz w:val="20"/>
                    <w:szCs w:val="20"/>
                    <w:lang w:val="en-US"/>
                  </w:rPr>
                  <w:t>Gorsky</w:t>
                </w:r>
              </w:smartTag>
              <w:r w:rsidRPr="00403606">
                <w:rPr>
                  <w:rFonts w:ascii="Times New Roman" w:hAnsi="Times New Roman"/>
                  <w:i/>
                  <w:sz w:val="20"/>
                  <w:szCs w:val="20"/>
                  <w:lang w:val="en-US"/>
                </w:rPr>
                <w:t xml:space="preserve"> </w:t>
              </w:r>
              <w:smartTag w:uri="urn:schemas-microsoft-com:office:smarttags" w:element="PlaceType">
                <w:r w:rsidRPr="00403606">
                  <w:rPr>
                    <w:rFonts w:ascii="Times New Roman" w:hAnsi="Times New Roman"/>
                    <w:i/>
                    <w:sz w:val="20"/>
                    <w:szCs w:val="20"/>
                    <w:lang w:val="en-US"/>
                  </w:rPr>
                  <w:t>State</w:t>
                </w:r>
              </w:smartTag>
              <w:r w:rsidRPr="00403606">
                <w:rPr>
                  <w:rFonts w:ascii="Times New Roman" w:hAnsi="Times New Roman"/>
                  <w:i/>
                  <w:sz w:val="20"/>
                  <w:szCs w:val="20"/>
                  <w:lang w:val="en-US"/>
                </w:rPr>
                <w:t xml:space="preserve"> </w:t>
              </w:r>
              <w:smartTag w:uri="urn:schemas-microsoft-com:office:smarttags" w:element="PlaceName">
                <w:r w:rsidRPr="00403606">
                  <w:rPr>
                    <w:rFonts w:ascii="Times New Roman" w:hAnsi="Times New Roman"/>
                    <w:i/>
                    <w:sz w:val="20"/>
                    <w:szCs w:val="20"/>
                    <w:lang w:val="en-US"/>
                  </w:rPr>
                  <w:t>Agrarian</w:t>
                </w:r>
              </w:smartTag>
              <w:r w:rsidRPr="00403606">
                <w:rPr>
                  <w:rFonts w:ascii="Times New Roman" w:hAnsi="Times New Roman"/>
                  <w:i/>
                  <w:sz w:val="20"/>
                  <w:szCs w:val="20"/>
                  <w:lang w:val="en-US"/>
                </w:rPr>
                <w:t xml:space="preserve"> </w:t>
              </w:r>
              <w:smartTag w:uri="urn:schemas-microsoft-com:office:smarttags" w:element="PlaceType">
                <w:r w:rsidRPr="00403606">
                  <w:rPr>
                    <w:rFonts w:ascii="Times New Roman" w:hAnsi="Times New Roman"/>
                    <w:i/>
                    <w:sz w:val="20"/>
                    <w:szCs w:val="20"/>
                    <w:lang w:val="en-US"/>
                  </w:rPr>
                  <w:t>University</w:t>
                </w:r>
              </w:smartTag>
            </w:smartTag>
            <w:r w:rsidRPr="00403606">
              <w:rPr>
                <w:rFonts w:ascii="Times New Roman" w:hAnsi="Times New Roman"/>
                <w:i/>
                <w:sz w:val="20"/>
                <w:szCs w:val="20"/>
                <w:lang w:val="en-US"/>
              </w:rPr>
              <w:t xml:space="preserve">, Vladikavkaz, </w:t>
            </w:r>
          </w:p>
          <w:p w:rsidR="00AE6C5D" w:rsidRPr="00403606" w:rsidRDefault="00AE6C5D" w:rsidP="00403606">
            <w:pPr>
              <w:spacing w:after="0" w:line="240" w:lineRule="auto"/>
              <w:rPr>
                <w:rFonts w:ascii="Times New Roman" w:hAnsi="Times New Roman"/>
                <w:i/>
                <w:sz w:val="20"/>
                <w:szCs w:val="20"/>
                <w:lang w:val="en-US"/>
              </w:rPr>
            </w:pPr>
            <w:smartTag w:uri="urn:schemas-microsoft-com:office:smarttags" w:element="place">
              <w:smartTag w:uri="urn:schemas-microsoft-com:office:smarttags" w:element="country-region">
                <w:r w:rsidRPr="00403606">
                  <w:rPr>
                    <w:rFonts w:ascii="Times New Roman" w:hAnsi="Times New Roman"/>
                    <w:i/>
                    <w:sz w:val="20"/>
                    <w:szCs w:val="20"/>
                    <w:lang w:val="en-US"/>
                  </w:rPr>
                  <w:t>Russia</w:t>
                </w:r>
              </w:smartTag>
            </w:smartTag>
          </w:p>
        </w:tc>
      </w:tr>
      <w:tr w:rsidR="00AE6C5D" w:rsidRPr="00403606" w:rsidTr="0017175B">
        <w:tc>
          <w:tcPr>
            <w:tcW w:w="4643" w:type="dxa"/>
          </w:tcPr>
          <w:p w:rsidR="00AE6C5D" w:rsidRPr="00403606" w:rsidRDefault="00AE6C5D" w:rsidP="00403606">
            <w:pPr>
              <w:autoSpaceDE w:val="0"/>
              <w:autoSpaceDN w:val="0"/>
              <w:adjustRightInd w:val="0"/>
              <w:spacing w:after="0" w:line="240" w:lineRule="auto"/>
              <w:rPr>
                <w:rFonts w:ascii="Times New Roman" w:eastAsia="TimesNewRoman,Bold" w:hAnsi="Times New Roman"/>
                <w:i/>
                <w:iCs/>
                <w:sz w:val="20"/>
                <w:szCs w:val="20"/>
                <w:lang w:val="en-US"/>
              </w:rPr>
            </w:pPr>
          </w:p>
        </w:tc>
        <w:tc>
          <w:tcPr>
            <w:tcW w:w="4643" w:type="dxa"/>
          </w:tcPr>
          <w:p w:rsidR="00AE6C5D" w:rsidRPr="00403606" w:rsidRDefault="00AE6C5D" w:rsidP="00403606">
            <w:pPr>
              <w:spacing w:after="0" w:line="240" w:lineRule="auto"/>
              <w:rPr>
                <w:rFonts w:ascii="Times New Roman" w:hAnsi="Times New Roman"/>
                <w:i/>
                <w:sz w:val="20"/>
                <w:szCs w:val="20"/>
                <w:lang w:val="en-US"/>
              </w:rPr>
            </w:pPr>
          </w:p>
        </w:tc>
      </w:tr>
      <w:tr w:rsidR="00AE6C5D" w:rsidRPr="00403606" w:rsidTr="0017175B">
        <w:tc>
          <w:tcPr>
            <w:tcW w:w="4643" w:type="dxa"/>
          </w:tcPr>
          <w:p w:rsidR="00AE6C5D" w:rsidRPr="00403606" w:rsidRDefault="00AE6C5D" w:rsidP="00403606">
            <w:pPr>
              <w:spacing w:after="0" w:line="240" w:lineRule="auto"/>
              <w:rPr>
                <w:rFonts w:ascii="Times New Roman" w:hAnsi="Times New Roman"/>
                <w:sz w:val="20"/>
                <w:szCs w:val="20"/>
              </w:rPr>
            </w:pPr>
            <w:r w:rsidRPr="00403606">
              <w:rPr>
                <w:rFonts w:ascii="Times New Roman" w:hAnsi="Times New Roman"/>
                <w:sz w:val="20"/>
                <w:szCs w:val="20"/>
              </w:rPr>
              <w:t>В современных условиях для успешного решения проблемы импортозамещения мясной продукции важно увеличить производство свинины и повышения ее санитарно-гигиенических свойств.</w:t>
            </w:r>
          </w:p>
          <w:p w:rsidR="00AE6C5D" w:rsidRPr="0007116E" w:rsidRDefault="00AE6C5D" w:rsidP="00403606">
            <w:pPr>
              <w:spacing w:after="0" w:line="240" w:lineRule="auto"/>
              <w:rPr>
                <w:rFonts w:ascii="Times New Roman" w:hAnsi="Times New Roman"/>
                <w:sz w:val="20"/>
                <w:szCs w:val="20"/>
              </w:rPr>
            </w:pPr>
            <w:r w:rsidRPr="00403606">
              <w:rPr>
                <w:rFonts w:ascii="Times New Roman" w:hAnsi="Times New Roman"/>
                <w:sz w:val="20"/>
                <w:szCs w:val="20"/>
              </w:rPr>
              <w:t xml:space="preserve">Этого можно добиться путем укрепления кормовой базы. Для этого в ходе двух экспериментов в рационы откармливаемого молодняка свиней вводили взамен свеклы кормовой клубни якона в сочетании с ферментным препаратом протосубтилин Г3х, а при избыточном фоне тяжелых металлов – разные дозы адсорбента карбитокс.  В ходе </w:t>
            </w:r>
            <w:r w:rsidRPr="00403606">
              <w:rPr>
                <w:rFonts w:ascii="Times New Roman" w:hAnsi="Times New Roman"/>
                <w:sz w:val="20"/>
                <w:szCs w:val="20"/>
                <w:lang w:val="en-US"/>
              </w:rPr>
              <w:t>I</w:t>
            </w:r>
            <w:r w:rsidRPr="00403606">
              <w:rPr>
                <w:rFonts w:ascii="Times New Roman" w:hAnsi="Times New Roman"/>
                <w:sz w:val="20"/>
                <w:szCs w:val="20"/>
              </w:rPr>
              <w:t xml:space="preserve"> эксперимента замена свеклы кормовой аналогичным количеством клубнями якона позволила животным опытной группы превзойти аналогов контрольной группы по показателю валового прироста массы тела на 7,5%, а также на 7 дней раньше достигали живой массы </w:t>
            </w:r>
            <w:smartTag w:uri="urn:schemas-microsoft-com:office:smarttags" w:element="metricconverter">
              <w:smartTagPr>
                <w:attr w:name="ProductID" w:val="100 кг"/>
              </w:smartTagPr>
              <w:smartTag w:uri="urn:schemas-microsoft-com:office:smarttags" w:element="metricconverter">
                <w:smartTagPr>
                  <w:attr w:name="ProductID" w:val="100 кг"/>
                </w:smartTagPr>
                <w:r w:rsidRPr="00403606">
                  <w:rPr>
                    <w:rFonts w:ascii="Times New Roman" w:hAnsi="Times New Roman"/>
                    <w:sz w:val="20"/>
                    <w:szCs w:val="20"/>
                  </w:rPr>
                  <w:t>100 кг</w:t>
                </w:r>
              </w:smartTag>
              <w:r w:rsidRPr="00403606">
                <w:rPr>
                  <w:rFonts w:ascii="Times New Roman" w:hAnsi="Times New Roman"/>
                  <w:sz w:val="20"/>
                  <w:szCs w:val="20"/>
                </w:rPr>
                <w:t xml:space="preserve">, снизить затраты корма на единицу продукции, оптимизировать морфологические и биохимические показатели крови. </w:t>
              </w:r>
            </w:smartTag>
            <w:r w:rsidRPr="00403606">
              <w:rPr>
                <w:rFonts w:ascii="Times New Roman" w:hAnsi="Times New Roman"/>
                <w:sz w:val="20"/>
                <w:szCs w:val="20"/>
              </w:rPr>
              <w:t xml:space="preserve">По данным </w:t>
            </w:r>
            <w:r w:rsidRPr="00403606">
              <w:rPr>
                <w:rFonts w:ascii="Times New Roman" w:hAnsi="Times New Roman"/>
                <w:sz w:val="20"/>
                <w:szCs w:val="20"/>
                <w:lang w:val="en-US"/>
              </w:rPr>
              <w:t>II</w:t>
            </w:r>
            <w:r w:rsidRPr="00403606">
              <w:rPr>
                <w:rFonts w:ascii="Times New Roman" w:hAnsi="Times New Roman"/>
                <w:sz w:val="20"/>
                <w:szCs w:val="20"/>
              </w:rPr>
              <w:t xml:space="preserve"> опыта установили, что лучшей дозой скармливания адсорбента карбитокс оказалась 2,0 кг/т концентратов, благодаря чему животные 3-опытной группы имели достоверно более высокие приросты живой, лучшую оплату корма продукцией. Кроме того, у них интенсифицировался промежуточный обмен за счет оптимизации морфологические и биохимических показателей крови и снижения в сыворотке крови тяжелых металлов, то есть уровень цинка, свинца и кадмия не превышала предельн</w:t>
            </w:r>
            <w:r>
              <w:rPr>
                <w:rFonts w:ascii="Times New Roman" w:hAnsi="Times New Roman"/>
                <w:sz w:val="20"/>
                <w:szCs w:val="20"/>
              </w:rPr>
              <w:t>о допустимых концентраций (ПДК)</w:t>
            </w:r>
          </w:p>
        </w:tc>
        <w:tc>
          <w:tcPr>
            <w:tcW w:w="4643" w:type="dxa"/>
          </w:tcPr>
          <w:p w:rsidR="00AE6C5D" w:rsidRPr="00403606" w:rsidRDefault="00AE6C5D" w:rsidP="00403606">
            <w:pPr>
              <w:spacing w:after="0" w:line="240" w:lineRule="auto"/>
              <w:rPr>
                <w:rFonts w:ascii="Times New Roman" w:hAnsi="Times New Roman"/>
                <w:color w:val="000000"/>
                <w:sz w:val="20"/>
                <w:szCs w:val="20"/>
                <w:lang w:val="en-US"/>
              </w:rPr>
            </w:pPr>
            <w:r w:rsidRPr="00403606">
              <w:rPr>
                <w:rFonts w:ascii="Times New Roman" w:hAnsi="Times New Roman"/>
                <w:color w:val="000000"/>
                <w:sz w:val="20"/>
                <w:szCs w:val="20"/>
                <w:lang w:val="en-GB"/>
              </w:rPr>
              <w:t>Under the current conditions, it is very important to boost the production of pork and improve its sanitary</w:t>
            </w:r>
            <w:r>
              <w:rPr>
                <w:rFonts w:ascii="Times New Roman" w:hAnsi="Times New Roman"/>
                <w:color w:val="000000"/>
                <w:sz w:val="20"/>
                <w:szCs w:val="20"/>
                <w:lang w:val="en-GB"/>
              </w:rPr>
              <w:t xml:space="preserve"> and </w:t>
            </w:r>
            <w:r w:rsidRPr="00403606">
              <w:rPr>
                <w:rFonts w:ascii="Times New Roman" w:hAnsi="Times New Roman"/>
                <w:color w:val="000000"/>
                <w:sz w:val="20"/>
                <w:szCs w:val="20"/>
                <w:lang w:val="en-GB"/>
              </w:rPr>
              <w:t>hygienic quality for the successful handling of</w:t>
            </w:r>
            <w:r>
              <w:rPr>
                <w:rFonts w:ascii="Times New Roman" w:hAnsi="Times New Roman"/>
                <w:color w:val="000000"/>
                <w:sz w:val="20"/>
                <w:szCs w:val="20"/>
                <w:lang w:val="en-GB"/>
              </w:rPr>
              <w:t xml:space="preserve"> </w:t>
            </w:r>
            <w:r w:rsidRPr="00403606">
              <w:rPr>
                <w:rFonts w:ascii="Times New Roman" w:hAnsi="Times New Roman"/>
                <w:color w:val="000000"/>
                <w:sz w:val="20"/>
                <w:szCs w:val="20"/>
                <w:lang w:val="en-GB"/>
              </w:rPr>
              <w:t>problems subjected to import substitution of meat products. This can be reached by means of</w:t>
            </w:r>
            <w:r>
              <w:rPr>
                <w:rFonts w:ascii="Times New Roman" w:hAnsi="Times New Roman"/>
                <w:color w:val="000000"/>
                <w:sz w:val="20"/>
                <w:szCs w:val="20"/>
                <w:lang w:val="en-GB"/>
              </w:rPr>
              <w:t xml:space="preserve"> </w:t>
            </w:r>
            <w:r w:rsidRPr="00403606">
              <w:rPr>
                <w:rFonts w:ascii="Times New Roman" w:hAnsi="Times New Roman"/>
                <w:color w:val="000000"/>
                <w:sz w:val="20"/>
                <w:szCs w:val="20"/>
                <w:lang w:val="en-GB"/>
              </w:rPr>
              <w:t>strengthening of food reserve. For that purposes</w:t>
            </w:r>
            <w:r>
              <w:rPr>
                <w:rFonts w:ascii="Times New Roman" w:hAnsi="Times New Roman"/>
                <w:color w:val="000000"/>
                <w:sz w:val="20"/>
                <w:szCs w:val="20"/>
                <w:lang w:val="en-GB"/>
              </w:rPr>
              <w:t>,</w:t>
            </w:r>
            <w:r w:rsidRPr="00403606">
              <w:rPr>
                <w:rFonts w:ascii="Times New Roman" w:hAnsi="Times New Roman"/>
                <w:color w:val="000000"/>
                <w:sz w:val="20"/>
                <w:szCs w:val="20"/>
                <w:lang w:val="en-GB"/>
              </w:rPr>
              <w:t xml:space="preserve"> in the frame of two experiments yacon tubers in combination with enzymatic agent protosubtilin GZx have been introduced in the intakes of fattening pork stores</w:t>
            </w:r>
            <w:r>
              <w:rPr>
                <w:rFonts w:ascii="Times New Roman" w:hAnsi="Times New Roman"/>
                <w:color w:val="000000"/>
                <w:sz w:val="20"/>
                <w:szCs w:val="20"/>
                <w:lang w:val="en-GB"/>
              </w:rPr>
              <w:t xml:space="preserve"> </w:t>
            </w:r>
            <w:r w:rsidRPr="00403606">
              <w:rPr>
                <w:rFonts w:ascii="Times New Roman" w:hAnsi="Times New Roman"/>
                <w:color w:val="000000"/>
                <w:sz w:val="20"/>
                <w:szCs w:val="20"/>
                <w:lang w:val="en-GB"/>
              </w:rPr>
              <w:t>instead of fodder beat, and various doses of carbitox adsorbent have been additionally added when superfluous background  of  heavy metals was observed.</w:t>
            </w:r>
            <w:r w:rsidRPr="00403606">
              <w:rPr>
                <w:rFonts w:ascii="Times New Roman" w:hAnsi="Times New Roman"/>
                <w:color w:val="000000"/>
                <w:sz w:val="20"/>
                <w:szCs w:val="20"/>
                <w:lang w:val="en-US"/>
              </w:rPr>
              <w:t xml:space="preserve"> </w:t>
            </w:r>
            <w:r w:rsidRPr="00403606">
              <w:rPr>
                <w:rFonts w:ascii="Times New Roman" w:hAnsi="Times New Roman"/>
                <w:color w:val="000000"/>
                <w:sz w:val="20"/>
                <w:szCs w:val="20"/>
                <w:lang w:val="en-GB"/>
              </w:rPr>
              <w:t>During the 1</w:t>
            </w:r>
            <w:r w:rsidRPr="00403606">
              <w:rPr>
                <w:rFonts w:ascii="Times New Roman" w:hAnsi="Times New Roman"/>
                <w:color w:val="000000"/>
                <w:sz w:val="20"/>
                <w:szCs w:val="20"/>
                <w:vertAlign w:val="superscript"/>
                <w:lang w:val="en-GB"/>
              </w:rPr>
              <w:t>st</w:t>
            </w:r>
            <w:r w:rsidRPr="00403606">
              <w:rPr>
                <w:rFonts w:ascii="Times New Roman" w:hAnsi="Times New Roman"/>
                <w:color w:val="000000"/>
                <w:sz w:val="20"/>
                <w:szCs w:val="20"/>
                <w:lang w:val="en-GB"/>
              </w:rPr>
              <w:t xml:space="preserve"> experiment</w:t>
            </w:r>
            <w:r>
              <w:rPr>
                <w:rFonts w:ascii="Times New Roman" w:hAnsi="Times New Roman"/>
                <w:color w:val="000000"/>
                <w:sz w:val="20"/>
                <w:szCs w:val="20"/>
                <w:lang w:val="en-GB"/>
              </w:rPr>
              <w:t>,</w:t>
            </w:r>
            <w:r w:rsidRPr="00403606">
              <w:rPr>
                <w:rFonts w:ascii="Times New Roman" w:hAnsi="Times New Roman"/>
                <w:color w:val="000000"/>
                <w:sz w:val="20"/>
                <w:szCs w:val="20"/>
                <w:lang w:val="en-GB"/>
              </w:rPr>
              <w:t xml:space="preserve"> </w:t>
            </w:r>
            <w:r>
              <w:rPr>
                <w:rFonts w:ascii="Times New Roman" w:hAnsi="Times New Roman"/>
                <w:color w:val="000000"/>
                <w:sz w:val="20"/>
                <w:szCs w:val="20"/>
                <w:lang w:val="en-GB"/>
              </w:rPr>
              <w:t xml:space="preserve">the </w:t>
            </w:r>
            <w:r w:rsidRPr="00403606">
              <w:rPr>
                <w:rFonts w:ascii="Times New Roman" w:hAnsi="Times New Roman"/>
                <w:color w:val="000000"/>
                <w:sz w:val="20"/>
                <w:szCs w:val="20"/>
                <w:lang w:val="en-GB"/>
              </w:rPr>
              <w:t>substitution of fodder be</w:t>
            </w:r>
            <w:r>
              <w:rPr>
                <w:rFonts w:ascii="Times New Roman" w:hAnsi="Times New Roman"/>
                <w:color w:val="000000"/>
                <w:sz w:val="20"/>
                <w:szCs w:val="20"/>
                <w:lang w:val="en-GB"/>
              </w:rPr>
              <w:t>e</w:t>
            </w:r>
            <w:r w:rsidRPr="00403606">
              <w:rPr>
                <w:rFonts w:ascii="Times New Roman" w:hAnsi="Times New Roman"/>
                <w:color w:val="000000"/>
                <w:sz w:val="20"/>
                <w:szCs w:val="20"/>
                <w:lang w:val="en-GB"/>
              </w:rPr>
              <w:t xml:space="preserve">t with the similar quantity of  yacon tubers has allowed the animals of experimental group to outweigh the ones from the control group on 7,5% in the terms of gross formation of body weight, and  to gain </w:t>
            </w:r>
            <w:smartTag w:uri="urn:schemas-microsoft-com:office:smarttags" w:element="metricconverter">
              <w:smartTagPr>
                <w:attr w:name="ProductID" w:val="100 kg"/>
              </w:smartTagPr>
              <w:r w:rsidRPr="00403606">
                <w:rPr>
                  <w:rFonts w:ascii="Times New Roman" w:hAnsi="Times New Roman"/>
                  <w:color w:val="000000"/>
                  <w:sz w:val="20"/>
                  <w:szCs w:val="20"/>
                  <w:lang w:val="en-GB"/>
                </w:rPr>
                <w:t>100 kg</w:t>
              </w:r>
            </w:smartTag>
            <w:r w:rsidRPr="00403606">
              <w:rPr>
                <w:rFonts w:ascii="Times New Roman" w:hAnsi="Times New Roman"/>
                <w:color w:val="000000"/>
                <w:sz w:val="20"/>
                <w:szCs w:val="20"/>
                <w:lang w:val="en-GB"/>
              </w:rPr>
              <w:t xml:space="preserve"> of body weight for 7 days ahead of the animals  from  control group as well.  Additionally</w:t>
            </w:r>
            <w:r>
              <w:rPr>
                <w:rFonts w:ascii="Times New Roman" w:hAnsi="Times New Roman"/>
                <w:color w:val="000000"/>
                <w:sz w:val="20"/>
                <w:szCs w:val="20"/>
                <w:lang w:val="en-GB"/>
              </w:rPr>
              <w:t xml:space="preserve">, </w:t>
            </w:r>
            <w:r w:rsidRPr="00403606">
              <w:rPr>
                <w:rFonts w:ascii="Times New Roman" w:hAnsi="Times New Roman"/>
                <w:color w:val="000000"/>
                <w:sz w:val="20"/>
                <w:szCs w:val="20"/>
                <w:lang w:val="en-GB"/>
              </w:rPr>
              <w:t xml:space="preserve"> fodder costs per </w:t>
            </w:r>
            <w:r>
              <w:rPr>
                <w:rFonts w:ascii="Times New Roman" w:hAnsi="Times New Roman"/>
                <w:color w:val="000000"/>
                <w:sz w:val="20"/>
                <w:szCs w:val="20"/>
                <w:lang w:val="en-GB"/>
              </w:rPr>
              <w:t>product</w:t>
            </w:r>
            <w:r w:rsidRPr="00403606">
              <w:rPr>
                <w:rFonts w:ascii="Times New Roman" w:hAnsi="Times New Roman"/>
                <w:color w:val="000000"/>
                <w:sz w:val="20"/>
                <w:szCs w:val="20"/>
                <w:lang w:val="en-GB"/>
              </w:rPr>
              <w:t xml:space="preserve"> have been reduced and the morphological and biochemical values of animals blood have been optimized.</w:t>
            </w:r>
            <w:r w:rsidRPr="00403606">
              <w:rPr>
                <w:rFonts w:ascii="Times New Roman" w:hAnsi="Times New Roman"/>
                <w:color w:val="000000"/>
                <w:sz w:val="20"/>
                <w:szCs w:val="20"/>
                <w:lang w:val="en-US"/>
              </w:rPr>
              <w:t xml:space="preserve"> </w:t>
            </w:r>
            <w:r w:rsidRPr="00403606">
              <w:rPr>
                <w:rFonts w:ascii="Times New Roman" w:hAnsi="Times New Roman"/>
                <w:color w:val="000000"/>
                <w:sz w:val="20"/>
                <w:szCs w:val="20"/>
                <w:lang w:val="en-GB"/>
              </w:rPr>
              <w:t>Based on the data from  2</w:t>
            </w:r>
            <w:r w:rsidRPr="00403606">
              <w:rPr>
                <w:rFonts w:ascii="Times New Roman" w:hAnsi="Times New Roman"/>
                <w:color w:val="000000"/>
                <w:sz w:val="20"/>
                <w:szCs w:val="20"/>
                <w:vertAlign w:val="superscript"/>
                <w:lang w:val="en-GB"/>
              </w:rPr>
              <w:t>nd</w:t>
            </w:r>
            <w:r w:rsidRPr="00403606">
              <w:rPr>
                <w:rFonts w:ascii="Times New Roman" w:hAnsi="Times New Roman"/>
                <w:color w:val="000000"/>
                <w:sz w:val="20"/>
                <w:szCs w:val="20"/>
                <w:lang w:val="en-GB"/>
              </w:rPr>
              <w:t xml:space="preserve"> experiment</w:t>
            </w:r>
            <w:r>
              <w:rPr>
                <w:rFonts w:ascii="Times New Roman" w:hAnsi="Times New Roman"/>
                <w:color w:val="000000"/>
                <w:sz w:val="20"/>
                <w:szCs w:val="20"/>
                <w:lang w:val="en-GB"/>
              </w:rPr>
              <w:t>,</w:t>
            </w:r>
            <w:r w:rsidRPr="00403606">
              <w:rPr>
                <w:rFonts w:ascii="Times New Roman" w:hAnsi="Times New Roman"/>
                <w:color w:val="000000"/>
                <w:sz w:val="20"/>
                <w:szCs w:val="20"/>
                <w:lang w:val="en-GB"/>
              </w:rPr>
              <w:t xml:space="preserve"> it has been defined that the better dose for feeding of adsorbent carbitox was </w:t>
            </w:r>
            <w:smartTag w:uri="urn:schemas-microsoft-com:office:smarttags" w:element="metricconverter">
              <w:smartTagPr>
                <w:attr w:name="ProductID" w:val="2,0 kg"/>
              </w:smartTagPr>
              <w:r w:rsidRPr="00403606">
                <w:rPr>
                  <w:rFonts w:ascii="Times New Roman" w:hAnsi="Times New Roman"/>
                  <w:color w:val="000000"/>
                  <w:sz w:val="20"/>
                  <w:szCs w:val="20"/>
                  <w:lang w:val="en-GB"/>
                </w:rPr>
                <w:t>2,0 kg</w:t>
              </w:r>
            </w:smartTag>
            <w:r w:rsidRPr="00403606">
              <w:rPr>
                <w:rFonts w:ascii="Times New Roman" w:hAnsi="Times New Roman"/>
                <w:color w:val="000000"/>
                <w:sz w:val="20"/>
                <w:szCs w:val="20"/>
                <w:lang w:val="en-GB"/>
              </w:rPr>
              <w:t xml:space="preserve"> per tonne of concentrates thereby the animals of 3</w:t>
            </w:r>
            <w:r w:rsidRPr="00403606">
              <w:rPr>
                <w:rFonts w:ascii="Times New Roman" w:hAnsi="Times New Roman"/>
                <w:color w:val="000000"/>
                <w:sz w:val="20"/>
                <w:szCs w:val="20"/>
                <w:vertAlign w:val="superscript"/>
                <w:lang w:val="en-GB"/>
              </w:rPr>
              <w:t>rd</w:t>
            </w:r>
            <w:r w:rsidRPr="00403606">
              <w:rPr>
                <w:rFonts w:ascii="Times New Roman" w:hAnsi="Times New Roman"/>
                <w:color w:val="000000"/>
                <w:sz w:val="20"/>
                <w:szCs w:val="20"/>
                <w:lang w:val="en-GB"/>
              </w:rPr>
              <w:t xml:space="preserve"> experimental group had reasonably higher body weight gain and thereby  higher feed-conversion ratio  by products. Therewith, the animals intermediary metabolism has been speeded up due to optimization of morphological and biochemical values of   blood and reduction of  heavy metals content in blood serum, in other words level of zinc, lead and cadmium was not  exceeding </w:t>
            </w:r>
            <w:r>
              <w:rPr>
                <w:rFonts w:ascii="Times New Roman" w:hAnsi="Times New Roman"/>
                <w:color w:val="000000"/>
                <w:sz w:val="20"/>
                <w:szCs w:val="20"/>
                <w:lang w:val="en-GB"/>
              </w:rPr>
              <w:t>maximum allowable concentration</w:t>
            </w:r>
          </w:p>
          <w:p w:rsidR="00AE6C5D" w:rsidRPr="00403606" w:rsidRDefault="00AE6C5D" w:rsidP="00403606">
            <w:pPr>
              <w:spacing w:after="0" w:line="240" w:lineRule="auto"/>
              <w:rPr>
                <w:rFonts w:ascii="Times New Roman" w:hAnsi="Times New Roman"/>
                <w:sz w:val="20"/>
                <w:szCs w:val="20"/>
                <w:lang w:val="en-US"/>
              </w:rPr>
            </w:pPr>
          </w:p>
        </w:tc>
      </w:tr>
      <w:tr w:rsidR="00AE6C5D" w:rsidRPr="0007116E" w:rsidTr="0017175B">
        <w:tc>
          <w:tcPr>
            <w:tcW w:w="4643" w:type="dxa"/>
          </w:tcPr>
          <w:p w:rsidR="00AE6C5D" w:rsidRPr="0007116E" w:rsidRDefault="00AE6C5D" w:rsidP="00403606">
            <w:pPr>
              <w:spacing w:after="0" w:line="240" w:lineRule="auto"/>
              <w:rPr>
                <w:rFonts w:ascii="Times New Roman" w:hAnsi="Times New Roman"/>
                <w:sz w:val="20"/>
                <w:szCs w:val="20"/>
              </w:rPr>
            </w:pPr>
            <w:r w:rsidRPr="0007116E">
              <w:rPr>
                <w:rFonts w:ascii="Times New Roman" w:hAnsi="Times New Roman"/>
                <w:sz w:val="20"/>
                <w:szCs w:val="20"/>
              </w:rPr>
              <w:t xml:space="preserve">Ключевые слова: МОЛОДНЯК СВИНЕЙ НА ОТКОРМЕ, КЛУБНИ ЯКОНА, АДСОРБЕНТ, ТЯЖЕЛЫЕ МЕТАЛЛЫ, МОРФОЛОГИЧЕСКИЕ И БИОХИМИЧЕСКИЙ СОСТАВ КРОВИ  </w:t>
            </w:r>
          </w:p>
        </w:tc>
        <w:tc>
          <w:tcPr>
            <w:tcW w:w="4643" w:type="dxa"/>
          </w:tcPr>
          <w:p w:rsidR="00AE6C5D" w:rsidRPr="0007116E" w:rsidRDefault="00AE6C5D" w:rsidP="00403606">
            <w:pPr>
              <w:spacing w:after="0" w:line="240" w:lineRule="auto"/>
              <w:rPr>
                <w:rFonts w:ascii="Times New Roman" w:hAnsi="Times New Roman"/>
                <w:sz w:val="20"/>
                <w:szCs w:val="20"/>
                <w:lang w:val="en-US"/>
              </w:rPr>
            </w:pPr>
            <w:r w:rsidRPr="0007116E">
              <w:rPr>
                <w:rFonts w:ascii="Times New Roman" w:hAnsi="Times New Roman"/>
                <w:sz w:val="20"/>
                <w:szCs w:val="20"/>
                <w:lang w:val="en-US"/>
              </w:rPr>
              <w:t>Keywords: YOUNG P</w:t>
            </w:r>
            <w:r>
              <w:rPr>
                <w:rFonts w:ascii="Times New Roman" w:hAnsi="Times New Roman"/>
                <w:sz w:val="20"/>
                <w:szCs w:val="20"/>
                <w:lang w:val="en-US"/>
              </w:rPr>
              <w:t>IGS FEEDING</w:t>
            </w:r>
            <w:r w:rsidRPr="0007116E">
              <w:rPr>
                <w:rFonts w:ascii="Times New Roman" w:hAnsi="Times New Roman"/>
                <w:sz w:val="20"/>
                <w:szCs w:val="20"/>
                <w:lang w:val="en-US"/>
              </w:rPr>
              <w:t>, YAKON TUBERS</w:t>
            </w:r>
            <w:r>
              <w:rPr>
                <w:rFonts w:ascii="Times New Roman" w:hAnsi="Times New Roman"/>
                <w:sz w:val="20"/>
                <w:szCs w:val="20"/>
                <w:lang w:val="en-US"/>
              </w:rPr>
              <w:t>,</w:t>
            </w:r>
            <w:r w:rsidRPr="0007116E">
              <w:rPr>
                <w:rFonts w:ascii="Times New Roman" w:hAnsi="Times New Roman"/>
                <w:sz w:val="20"/>
                <w:szCs w:val="20"/>
                <w:lang w:val="en-US"/>
              </w:rPr>
              <w:t xml:space="preserve"> ADSORBENT, HEAVY METALS, MORPHOLOGICAL AND BIOCHEMICAL COMPOSITION OF BLOOD</w:t>
            </w:r>
          </w:p>
        </w:tc>
      </w:tr>
    </w:tbl>
    <w:p w:rsidR="00AE6C5D" w:rsidRPr="008451CD" w:rsidRDefault="00AE6C5D" w:rsidP="00263649">
      <w:pPr>
        <w:spacing w:after="0" w:line="360" w:lineRule="auto"/>
        <w:jc w:val="center"/>
        <w:rPr>
          <w:rFonts w:ascii="Times New Roman" w:hAnsi="Times New Roman"/>
          <w:b/>
          <w:sz w:val="28"/>
          <w:szCs w:val="28"/>
          <w:lang w:val="en-US"/>
        </w:rPr>
      </w:pPr>
    </w:p>
    <w:p w:rsidR="00AE6C5D" w:rsidRPr="001E62FD" w:rsidRDefault="00AE6C5D" w:rsidP="00137393">
      <w:pPr>
        <w:spacing w:after="0" w:line="360" w:lineRule="auto"/>
        <w:ind w:firstLine="709"/>
        <w:jc w:val="both"/>
        <w:rPr>
          <w:rFonts w:ascii="Times New Roman" w:hAnsi="Times New Roman"/>
          <w:sz w:val="28"/>
          <w:szCs w:val="28"/>
        </w:rPr>
      </w:pPr>
      <w:r w:rsidRPr="001E62FD">
        <w:rPr>
          <w:rFonts w:ascii="Times New Roman" w:hAnsi="Times New Roman"/>
          <w:sz w:val="28"/>
          <w:szCs w:val="28"/>
        </w:rPr>
        <w:t xml:space="preserve">В нашей стране в </w:t>
      </w:r>
      <w:r>
        <w:rPr>
          <w:rFonts w:ascii="Times New Roman" w:hAnsi="Times New Roman"/>
          <w:sz w:val="28"/>
          <w:szCs w:val="28"/>
        </w:rPr>
        <w:t>нынешних условиях</w:t>
      </w:r>
      <w:r w:rsidRPr="001E62FD">
        <w:rPr>
          <w:rFonts w:ascii="Times New Roman" w:hAnsi="Times New Roman"/>
          <w:sz w:val="28"/>
          <w:szCs w:val="28"/>
        </w:rPr>
        <w:t xml:space="preserve"> </w:t>
      </w:r>
      <w:r>
        <w:rPr>
          <w:rFonts w:ascii="Times New Roman" w:hAnsi="Times New Roman"/>
          <w:sz w:val="28"/>
          <w:szCs w:val="28"/>
        </w:rPr>
        <w:t xml:space="preserve">остро </w:t>
      </w:r>
      <w:r w:rsidRPr="001E62FD">
        <w:rPr>
          <w:rFonts w:ascii="Times New Roman" w:hAnsi="Times New Roman"/>
          <w:sz w:val="28"/>
          <w:szCs w:val="28"/>
        </w:rPr>
        <w:t xml:space="preserve">стоит </w:t>
      </w:r>
      <w:r>
        <w:rPr>
          <w:rFonts w:ascii="Times New Roman" w:hAnsi="Times New Roman"/>
          <w:sz w:val="28"/>
          <w:szCs w:val="28"/>
        </w:rPr>
        <w:t>проблема</w:t>
      </w:r>
      <w:r w:rsidRPr="001E62FD">
        <w:rPr>
          <w:rFonts w:ascii="Times New Roman" w:hAnsi="Times New Roman"/>
          <w:sz w:val="28"/>
          <w:szCs w:val="28"/>
        </w:rPr>
        <w:t xml:space="preserve"> успешного импорт</w:t>
      </w:r>
      <w:r>
        <w:rPr>
          <w:rFonts w:ascii="Times New Roman" w:hAnsi="Times New Roman"/>
          <w:sz w:val="28"/>
          <w:szCs w:val="28"/>
        </w:rPr>
        <w:t>о</w:t>
      </w:r>
      <w:r w:rsidRPr="001E62FD">
        <w:rPr>
          <w:rFonts w:ascii="Times New Roman" w:hAnsi="Times New Roman"/>
          <w:sz w:val="28"/>
          <w:szCs w:val="28"/>
        </w:rPr>
        <w:t xml:space="preserve">замещения </w:t>
      </w:r>
      <w:r>
        <w:rPr>
          <w:rFonts w:ascii="Times New Roman" w:hAnsi="Times New Roman"/>
          <w:sz w:val="28"/>
          <w:szCs w:val="28"/>
        </w:rPr>
        <w:t>мяса</w:t>
      </w:r>
      <w:r w:rsidRPr="001E62FD">
        <w:rPr>
          <w:rFonts w:ascii="Times New Roman" w:hAnsi="Times New Roman"/>
          <w:sz w:val="28"/>
          <w:szCs w:val="28"/>
        </w:rPr>
        <w:t xml:space="preserve"> сельскохозяйственных животных, в том числе </w:t>
      </w:r>
      <w:r>
        <w:rPr>
          <w:rFonts w:ascii="Times New Roman" w:hAnsi="Times New Roman"/>
          <w:sz w:val="28"/>
          <w:szCs w:val="28"/>
        </w:rPr>
        <w:t xml:space="preserve">мяса </w:t>
      </w:r>
      <w:r w:rsidRPr="001E62FD">
        <w:rPr>
          <w:rFonts w:ascii="Times New Roman" w:hAnsi="Times New Roman"/>
          <w:sz w:val="28"/>
          <w:szCs w:val="28"/>
        </w:rPr>
        <w:t>сви</w:t>
      </w:r>
      <w:r>
        <w:rPr>
          <w:rFonts w:ascii="Times New Roman" w:hAnsi="Times New Roman"/>
          <w:sz w:val="28"/>
          <w:szCs w:val="28"/>
        </w:rPr>
        <w:t>ней</w:t>
      </w:r>
      <w:r w:rsidRPr="001E62FD">
        <w:rPr>
          <w:rFonts w:ascii="Times New Roman" w:hAnsi="Times New Roman"/>
          <w:sz w:val="28"/>
          <w:szCs w:val="28"/>
        </w:rPr>
        <w:t xml:space="preserve">. </w:t>
      </w:r>
      <w:r>
        <w:rPr>
          <w:rFonts w:ascii="Times New Roman" w:hAnsi="Times New Roman"/>
          <w:sz w:val="28"/>
          <w:szCs w:val="28"/>
        </w:rPr>
        <w:t xml:space="preserve">Этому может содействовать, как </w:t>
      </w:r>
      <w:r w:rsidRPr="001E62FD">
        <w:rPr>
          <w:rFonts w:ascii="Times New Roman" w:hAnsi="Times New Roman"/>
          <w:sz w:val="28"/>
          <w:szCs w:val="28"/>
        </w:rPr>
        <w:t>увеличение свинопоголовья</w:t>
      </w:r>
      <w:r>
        <w:rPr>
          <w:rFonts w:ascii="Times New Roman" w:hAnsi="Times New Roman"/>
          <w:sz w:val="28"/>
          <w:szCs w:val="28"/>
        </w:rPr>
        <w:t>, так и создание условий д</w:t>
      </w:r>
      <w:r w:rsidRPr="001E62FD">
        <w:rPr>
          <w:rFonts w:ascii="Times New Roman" w:hAnsi="Times New Roman"/>
          <w:sz w:val="28"/>
          <w:szCs w:val="28"/>
        </w:rPr>
        <w:t xml:space="preserve">ля успешной реализации </w:t>
      </w:r>
      <w:r>
        <w:rPr>
          <w:rFonts w:ascii="Times New Roman" w:hAnsi="Times New Roman"/>
          <w:sz w:val="28"/>
          <w:szCs w:val="28"/>
        </w:rPr>
        <w:t>биолого-</w:t>
      </w:r>
      <w:r w:rsidRPr="001E62FD">
        <w:rPr>
          <w:rFonts w:ascii="Times New Roman" w:hAnsi="Times New Roman"/>
          <w:sz w:val="28"/>
          <w:szCs w:val="28"/>
        </w:rPr>
        <w:t>продуктивного</w:t>
      </w:r>
      <w:r>
        <w:rPr>
          <w:rFonts w:ascii="Times New Roman" w:hAnsi="Times New Roman"/>
          <w:sz w:val="28"/>
          <w:szCs w:val="28"/>
        </w:rPr>
        <w:t xml:space="preserve"> </w:t>
      </w:r>
      <w:r w:rsidRPr="001E62FD">
        <w:rPr>
          <w:rFonts w:ascii="Times New Roman" w:hAnsi="Times New Roman"/>
          <w:sz w:val="28"/>
          <w:szCs w:val="28"/>
        </w:rPr>
        <w:t xml:space="preserve">потенциала </w:t>
      </w:r>
      <w:r>
        <w:rPr>
          <w:rFonts w:ascii="Times New Roman" w:hAnsi="Times New Roman"/>
          <w:sz w:val="28"/>
          <w:szCs w:val="28"/>
        </w:rPr>
        <w:t xml:space="preserve">откармливаемого молодняка свиней. Одним из наиболее важных факторов решения данной проблемы служит укрепление кормовой базы свиноводства, организация полноценного сбалансированного питания животных </w:t>
      </w:r>
      <w:r w:rsidRPr="001E62FD">
        <w:rPr>
          <w:rFonts w:ascii="Times New Roman" w:hAnsi="Times New Roman"/>
          <w:sz w:val="28"/>
          <w:szCs w:val="28"/>
        </w:rPr>
        <w:t>[1</w:t>
      </w:r>
      <w:r>
        <w:rPr>
          <w:rFonts w:ascii="Times New Roman" w:hAnsi="Times New Roman"/>
          <w:sz w:val="28"/>
          <w:szCs w:val="28"/>
        </w:rPr>
        <w:t>, 2</w:t>
      </w:r>
      <w:r w:rsidRPr="001E62FD">
        <w:rPr>
          <w:rFonts w:ascii="Times New Roman" w:hAnsi="Times New Roman"/>
          <w:sz w:val="28"/>
          <w:szCs w:val="28"/>
        </w:rPr>
        <w:t xml:space="preserve">].    </w:t>
      </w:r>
    </w:p>
    <w:p w:rsidR="00AE6C5D" w:rsidRPr="001E62FD" w:rsidRDefault="00AE6C5D" w:rsidP="00137393">
      <w:pPr>
        <w:spacing w:after="0" w:line="360" w:lineRule="auto"/>
        <w:ind w:firstLine="709"/>
        <w:jc w:val="both"/>
        <w:rPr>
          <w:rFonts w:ascii="Times New Roman" w:hAnsi="Times New Roman"/>
          <w:sz w:val="28"/>
          <w:szCs w:val="28"/>
        </w:rPr>
      </w:pPr>
      <w:r w:rsidRPr="001E62FD">
        <w:rPr>
          <w:rFonts w:ascii="Times New Roman" w:hAnsi="Times New Roman"/>
          <w:sz w:val="28"/>
          <w:szCs w:val="28"/>
        </w:rPr>
        <w:t xml:space="preserve">Однако при </w:t>
      </w:r>
      <w:r>
        <w:rPr>
          <w:rFonts w:ascii="Times New Roman" w:hAnsi="Times New Roman"/>
          <w:sz w:val="28"/>
          <w:szCs w:val="28"/>
        </w:rPr>
        <w:t xml:space="preserve">организации полноценного кормления свиней для </w:t>
      </w:r>
      <w:r w:rsidRPr="00157564">
        <w:rPr>
          <w:rFonts w:ascii="Times New Roman" w:hAnsi="Times New Roman"/>
          <w:sz w:val="28"/>
          <w:szCs w:val="28"/>
        </w:rPr>
        <w:t>устойчивого</w:t>
      </w:r>
      <w:r>
        <w:rPr>
          <w:rFonts w:ascii="Times New Roman" w:hAnsi="Times New Roman"/>
          <w:sz w:val="28"/>
          <w:szCs w:val="28"/>
        </w:rPr>
        <w:t xml:space="preserve"> роста выпуска </w:t>
      </w:r>
      <w:r w:rsidRPr="001E62FD">
        <w:rPr>
          <w:rFonts w:ascii="Times New Roman" w:hAnsi="Times New Roman"/>
          <w:sz w:val="28"/>
          <w:szCs w:val="28"/>
        </w:rPr>
        <w:t xml:space="preserve">свинины </w:t>
      </w:r>
      <w:r>
        <w:rPr>
          <w:rFonts w:ascii="Times New Roman" w:hAnsi="Times New Roman"/>
          <w:sz w:val="28"/>
          <w:szCs w:val="28"/>
        </w:rPr>
        <w:t xml:space="preserve">в стране важно рационально использовать корма местного </w:t>
      </w:r>
      <w:r w:rsidRPr="001E62FD">
        <w:rPr>
          <w:rFonts w:ascii="Times New Roman" w:hAnsi="Times New Roman"/>
          <w:sz w:val="28"/>
          <w:szCs w:val="28"/>
        </w:rPr>
        <w:t xml:space="preserve">производства </w:t>
      </w:r>
      <w:r>
        <w:rPr>
          <w:rFonts w:ascii="Times New Roman" w:hAnsi="Times New Roman"/>
          <w:sz w:val="28"/>
          <w:szCs w:val="28"/>
        </w:rPr>
        <w:t xml:space="preserve">для снижения </w:t>
      </w:r>
      <w:r w:rsidRPr="001E62FD">
        <w:rPr>
          <w:rFonts w:ascii="Times New Roman" w:hAnsi="Times New Roman"/>
          <w:sz w:val="28"/>
          <w:szCs w:val="28"/>
        </w:rPr>
        <w:t xml:space="preserve">себестоимости </w:t>
      </w:r>
      <w:r>
        <w:rPr>
          <w:rFonts w:ascii="Times New Roman" w:hAnsi="Times New Roman"/>
          <w:sz w:val="28"/>
          <w:szCs w:val="28"/>
        </w:rPr>
        <w:t xml:space="preserve">свиноводческой </w:t>
      </w:r>
      <w:r w:rsidRPr="001E62FD">
        <w:rPr>
          <w:rFonts w:ascii="Times New Roman" w:hAnsi="Times New Roman"/>
          <w:sz w:val="28"/>
          <w:szCs w:val="28"/>
        </w:rPr>
        <w:t xml:space="preserve">продукции. </w:t>
      </w:r>
      <w:r>
        <w:rPr>
          <w:rFonts w:ascii="Times New Roman" w:hAnsi="Times New Roman"/>
          <w:sz w:val="28"/>
          <w:szCs w:val="28"/>
        </w:rPr>
        <w:t xml:space="preserve">При этом необходимо учитывать природно-климатические условия возделывания растительных кормовых средств собственного производства </w:t>
      </w:r>
      <w:r w:rsidRPr="001E62FD">
        <w:rPr>
          <w:rFonts w:ascii="Times New Roman" w:hAnsi="Times New Roman"/>
          <w:sz w:val="28"/>
          <w:szCs w:val="28"/>
        </w:rPr>
        <w:t>[</w:t>
      </w:r>
      <w:r>
        <w:rPr>
          <w:rFonts w:ascii="Times New Roman" w:hAnsi="Times New Roman"/>
          <w:sz w:val="28"/>
          <w:szCs w:val="28"/>
        </w:rPr>
        <w:t>3, 4</w:t>
      </w:r>
      <w:r w:rsidRPr="001E62FD">
        <w:rPr>
          <w:rFonts w:ascii="Times New Roman" w:hAnsi="Times New Roman"/>
          <w:sz w:val="28"/>
          <w:szCs w:val="28"/>
        </w:rPr>
        <w:t>]</w:t>
      </w:r>
      <w:r>
        <w:rPr>
          <w:rFonts w:ascii="Times New Roman" w:hAnsi="Times New Roman"/>
          <w:sz w:val="28"/>
          <w:szCs w:val="28"/>
        </w:rPr>
        <w:t xml:space="preserve">. Это подразумевает регулярное изучение </w:t>
      </w:r>
      <w:r w:rsidRPr="001E62FD">
        <w:rPr>
          <w:rFonts w:ascii="Times New Roman" w:hAnsi="Times New Roman"/>
          <w:sz w:val="28"/>
          <w:szCs w:val="28"/>
        </w:rPr>
        <w:t xml:space="preserve">химического состава и </w:t>
      </w:r>
      <w:r>
        <w:rPr>
          <w:rFonts w:ascii="Times New Roman" w:hAnsi="Times New Roman"/>
          <w:sz w:val="28"/>
          <w:szCs w:val="28"/>
        </w:rPr>
        <w:t xml:space="preserve">кормовой ценности всех местных </w:t>
      </w:r>
      <w:r w:rsidRPr="001E62FD">
        <w:rPr>
          <w:rFonts w:ascii="Times New Roman" w:hAnsi="Times New Roman"/>
          <w:sz w:val="28"/>
          <w:szCs w:val="28"/>
        </w:rPr>
        <w:t xml:space="preserve">кормовых </w:t>
      </w:r>
      <w:r>
        <w:rPr>
          <w:rFonts w:ascii="Times New Roman" w:hAnsi="Times New Roman"/>
          <w:sz w:val="28"/>
          <w:szCs w:val="28"/>
        </w:rPr>
        <w:t>культур</w:t>
      </w:r>
      <w:r w:rsidRPr="001E62FD">
        <w:rPr>
          <w:rFonts w:ascii="Times New Roman" w:hAnsi="Times New Roman"/>
          <w:sz w:val="28"/>
          <w:szCs w:val="28"/>
        </w:rPr>
        <w:t xml:space="preserve">. </w:t>
      </w:r>
      <w:r>
        <w:rPr>
          <w:rFonts w:ascii="Times New Roman" w:hAnsi="Times New Roman"/>
          <w:sz w:val="28"/>
          <w:szCs w:val="28"/>
        </w:rPr>
        <w:t>Наряду с этим, следует, к</w:t>
      </w:r>
      <w:r w:rsidRPr="001E62FD">
        <w:rPr>
          <w:rFonts w:ascii="Times New Roman" w:hAnsi="Times New Roman"/>
          <w:sz w:val="28"/>
          <w:szCs w:val="28"/>
        </w:rPr>
        <w:t>роме традиционн</w:t>
      </w:r>
      <w:r>
        <w:rPr>
          <w:rFonts w:ascii="Times New Roman" w:hAnsi="Times New Roman"/>
          <w:sz w:val="28"/>
          <w:szCs w:val="28"/>
        </w:rPr>
        <w:t>о</w:t>
      </w:r>
      <w:r w:rsidRPr="001E62FD">
        <w:rPr>
          <w:rFonts w:ascii="Times New Roman" w:hAnsi="Times New Roman"/>
          <w:sz w:val="28"/>
          <w:szCs w:val="28"/>
        </w:rPr>
        <w:t xml:space="preserve"> </w:t>
      </w:r>
      <w:r>
        <w:rPr>
          <w:rFonts w:ascii="Times New Roman" w:hAnsi="Times New Roman"/>
          <w:sz w:val="28"/>
          <w:szCs w:val="28"/>
        </w:rPr>
        <w:t xml:space="preserve">применяемых в кормлении свиней </w:t>
      </w:r>
      <w:r w:rsidRPr="001E62FD">
        <w:rPr>
          <w:rFonts w:ascii="Times New Roman" w:hAnsi="Times New Roman"/>
          <w:sz w:val="28"/>
          <w:szCs w:val="28"/>
        </w:rPr>
        <w:t>кормовы</w:t>
      </w:r>
      <w:r>
        <w:rPr>
          <w:rFonts w:ascii="Times New Roman" w:hAnsi="Times New Roman"/>
          <w:sz w:val="28"/>
          <w:szCs w:val="28"/>
        </w:rPr>
        <w:t>х</w:t>
      </w:r>
      <w:r w:rsidRPr="001E62FD">
        <w:rPr>
          <w:rFonts w:ascii="Times New Roman" w:hAnsi="Times New Roman"/>
          <w:sz w:val="28"/>
          <w:szCs w:val="28"/>
        </w:rPr>
        <w:t xml:space="preserve"> культур, </w:t>
      </w:r>
      <w:r>
        <w:rPr>
          <w:rFonts w:ascii="Times New Roman" w:hAnsi="Times New Roman"/>
          <w:sz w:val="28"/>
          <w:szCs w:val="28"/>
        </w:rPr>
        <w:t xml:space="preserve">правильно подбирать </w:t>
      </w:r>
      <w:r w:rsidRPr="001E62FD">
        <w:rPr>
          <w:rFonts w:ascii="Times New Roman" w:hAnsi="Times New Roman"/>
          <w:sz w:val="28"/>
          <w:szCs w:val="28"/>
        </w:rPr>
        <w:t xml:space="preserve">нетрадиционные </w:t>
      </w:r>
      <w:r>
        <w:rPr>
          <w:rFonts w:ascii="Times New Roman" w:hAnsi="Times New Roman"/>
          <w:sz w:val="28"/>
          <w:szCs w:val="28"/>
        </w:rPr>
        <w:t>растительные средства</w:t>
      </w:r>
      <w:r w:rsidRPr="001E62FD">
        <w:rPr>
          <w:rFonts w:ascii="Times New Roman" w:hAnsi="Times New Roman"/>
          <w:sz w:val="28"/>
          <w:szCs w:val="28"/>
        </w:rPr>
        <w:t xml:space="preserve">, </w:t>
      </w:r>
      <w:r>
        <w:rPr>
          <w:rFonts w:ascii="Times New Roman" w:hAnsi="Times New Roman"/>
          <w:sz w:val="28"/>
          <w:szCs w:val="28"/>
        </w:rPr>
        <w:t xml:space="preserve">которые при интродукции хорошо адаптируются к региональным природно-климатическим условиям, способны </w:t>
      </w:r>
      <w:r w:rsidRPr="001E62FD">
        <w:rPr>
          <w:rFonts w:ascii="Times New Roman" w:hAnsi="Times New Roman"/>
          <w:sz w:val="28"/>
          <w:szCs w:val="28"/>
        </w:rPr>
        <w:t>стабильно давать высоки</w:t>
      </w:r>
      <w:r>
        <w:rPr>
          <w:rFonts w:ascii="Times New Roman" w:hAnsi="Times New Roman"/>
          <w:sz w:val="28"/>
          <w:szCs w:val="28"/>
        </w:rPr>
        <w:t>й</w:t>
      </w:r>
      <w:r w:rsidRPr="001E62FD">
        <w:rPr>
          <w:rFonts w:ascii="Times New Roman" w:hAnsi="Times New Roman"/>
          <w:sz w:val="28"/>
          <w:szCs w:val="28"/>
        </w:rPr>
        <w:t xml:space="preserve"> урожа</w:t>
      </w:r>
      <w:r>
        <w:rPr>
          <w:rFonts w:ascii="Times New Roman" w:hAnsi="Times New Roman"/>
          <w:sz w:val="28"/>
          <w:szCs w:val="28"/>
        </w:rPr>
        <w:t>й, отличаются хорошими кормовыми достоинствами</w:t>
      </w:r>
      <w:r w:rsidRPr="001E62FD">
        <w:rPr>
          <w:rFonts w:ascii="Times New Roman" w:hAnsi="Times New Roman"/>
          <w:sz w:val="28"/>
          <w:szCs w:val="28"/>
        </w:rPr>
        <w:t xml:space="preserve"> [</w:t>
      </w:r>
      <w:r>
        <w:rPr>
          <w:rFonts w:ascii="Times New Roman" w:hAnsi="Times New Roman"/>
          <w:sz w:val="28"/>
          <w:szCs w:val="28"/>
        </w:rPr>
        <w:t>5, 6</w:t>
      </w:r>
      <w:r w:rsidRPr="001E62FD">
        <w:rPr>
          <w:rFonts w:ascii="Times New Roman" w:hAnsi="Times New Roman"/>
          <w:sz w:val="28"/>
          <w:szCs w:val="28"/>
        </w:rPr>
        <w:t xml:space="preserve">]. </w:t>
      </w:r>
    </w:p>
    <w:p w:rsidR="00AE6C5D" w:rsidRPr="001E62FD" w:rsidRDefault="00AE6C5D" w:rsidP="00137393">
      <w:pPr>
        <w:spacing w:after="0" w:line="360" w:lineRule="auto"/>
        <w:ind w:firstLine="709"/>
        <w:jc w:val="both"/>
        <w:rPr>
          <w:rFonts w:ascii="Times New Roman" w:hAnsi="Times New Roman"/>
          <w:sz w:val="28"/>
          <w:szCs w:val="28"/>
        </w:rPr>
      </w:pPr>
      <w:r w:rsidRPr="001E62FD">
        <w:rPr>
          <w:rFonts w:ascii="Times New Roman" w:hAnsi="Times New Roman"/>
          <w:sz w:val="28"/>
          <w:szCs w:val="28"/>
        </w:rPr>
        <w:t>В Республик</w:t>
      </w:r>
      <w:r>
        <w:rPr>
          <w:rFonts w:ascii="Times New Roman" w:hAnsi="Times New Roman"/>
          <w:sz w:val="28"/>
          <w:szCs w:val="28"/>
        </w:rPr>
        <w:t>е</w:t>
      </w:r>
      <w:r w:rsidRPr="001E62FD">
        <w:rPr>
          <w:rFonts w:ascii="Times New Roman" w:hAnsi="Times New Roman"/>
          <w:sz w:val="28"/>
          <w:szCs w:val="28"/>
        </w:rPr>
        <w:t xml:space="preserve"> Северная Осетия – Алания </w:t>
      </w:r>
      <w:r>
        <w:rPr>
          <w:rFonts w:ascii="Times New Roman" w:hAnsi="Times New Roman"/>
          <w:sz w:val="28"/>
          <w:szCs w:val="28"/>
        </w:rPr>
        <w:t xml:space="preserve">удачно </w:t>
      </w:r>
      <w:r w:rsidRPr="001E62FD">
        <w:rPr>
          <w:rFonts w:ascii="Times New Roman" w:hAnsi="Times New Roman"/>
          <w:sz w:val="28"/>
          <w:szCs w:val="28"/>
        </w:rPr>
        <w:t>интродуцирован якон (</w:t>
      </w:r>
      <w:r w:rsidRPr="001E62FD">
        <w:rPr>
          <w:rFonts w:ascii="Times New Roman" w:hAnsi="Times New Roman"/>
          <w:i/>
          <w:sz w:val="28"/>
          <w:szCs w:val="28"/>
          <w:lang w:val="en-US"/>
        </w:rPr>
        <w:t>Polymnia</w:t>
      </w:r>
      <w:r w:rsidRPr="001E62FD">
        <w:rPr>
          <w:rFonts w:ascii="Times New Roman" w:hAnsi="Times New Roman"/>
          <w:i/>
          <w:sz w:val="28"/>
          <w:szCs w:val="28"/>
        </w:rPr>
        <w:t xml:space="preserve"> </w:t>
      </w:r>
      <w:r w:rsidRPr="001E62FD">
        <w:rPr>
          <w:rFonts w:ascii="Times New Roman" w:hAnsi="Times New Roman"/>
          <w:i/>
          <w:sz w:val="28"/>
          <w:szCs w:val="28"/>
          <w:lang w:val="en-US"/>
        </w:rPr>
        <w:t>sonchifolia</w:t>
      </w:r>
      <w:r w:rsidRPr="001E62FD">
        <w:rPr>
          <w:rFonts w:ascii="Times New Roman" w:hAnsi="Times New Roman"/>
          <w:i/>
          <w:sz w:val="28"/>
          <w:szCs w:val="28"/>
        </w:rPr>
        <w:t xml:space="preserve"> </w:t>
      </w:r>
      <w:r w:rsidRPr="001E62FD">
        <w:rPr>
          <w:rFonts w:ascii="Times New Roman" w:hAnsi="Times New Roman"/>
          <w:sz w:val="28"/>
          <w:szCs w:val="28"/>
          <w:lang w:val="en-US"/>
        </w:rPr>
        <w:t>Poepp</w:t>
      </w:r>
      <w:r w:rsidRPr="001E62FD">
        <w:rPr>
          <w:rFonts w:ascii="Times New Roman" w:hAnsi="Times New Roman"/>
          <w:sz w:val="28"/>
          <w:szCs w:val="28"/>
        </w:rPr>
        <w:t xml:space="preserve">. &amp; </w:t>
      </w:r>
      <w:r w:rsidRPr="001E62FD">
        <w:rPr>
          <w:rFonts w:ascii="Times New Roman" w:hAnsi="Times New Roman"/>
          <w:sz w:val="28"/>
          <w:szCs w:val="28"/>
          <w:lang w:val="en-US"/>
        </w:rPr>
        <w:t>Endl</w:t>
      </w:r>
      <w:r w:rsidRPr="001E62FD">
        <w:rPr>
          <w:rFonts w:ascii="Times New Roman" w:hAnsi="Times New Roman"/>
          <w:sz w:val="28"/>
          <w:szCs w:val="28"/>
        </w:rPr>
        <w:t>.)</w:t>
      </w:r>
      <w:r>
        <w:rPr>
          <w:rFonts w:ascii="Times New Roman" w:hAnsi="Times New Roman"/>
          <w:sz w:val="28"/>
          <w:szCs w:val="28"/>
        </w:rPr>
        <w:t xml:space="preserve">, который </w:t>
      </w:r>
      <w:r w:rsidRPr="001E62FD">
        <w:rPr>
          <w:rFonts w:ascii="Times New Roman" w:hAnsi="Times New Roman"/>
          <w:sz w:val="28"/>
          <w:szCs w:val="28"/>
        </w:rPr>
        <w:t xml:space="preserve">завезен из </w:t>
      </w:r>
      <w:r>
        <w:rPr>
          <w:rFonts w:ascii="Times New Roman" w:hAnsi="Times New Roman"/>
          <w:sz w:val="28"/>
          <w:szCs w:val="28"/>
        </w:rPr>
        <w:t xml:space="preserve">стран </w:t>
      </w:r>
      <w:r w:rsidRPr="001E62FD">
        <w:rPr>
          <w:rFonts w:ascii="Times New Roman" w:hAnsi="Times New Roman"/>
          <w:sz w:val="28"/>
          <w:szCs w:val="28"/>
        </w:rPr>
        <w:t>Южной Америк</w:t>
      </w:r>
      <w:r>
        <w:rPr>
          <w:rFonts w:ascii="Times New Roman" w:hAnsi="Times New Roman"/>
          <w:sz w:val="28"/>
          <w:szCs w:val="28"/>
        </w:rPr>
        <w:t>и. Якон является</w:t>
      </w:r>
      <w:r w:rsidRPr="001E62FD">
        <w:rPr>
          <w:rFonts w:ascii="Times New Roman" w:hAnsi="Times New Roman"/>
          <w:sz w:val="28"/>
          <w:szCs w:val="28"/>
        </w:rPr>
        <w:t xml:space="preserve"> многолетн</w:t>
      </w:r>
      <w:r>
        <w:rPr>
          <w:rFonts w:ascii="Times New Roman" w:hAnsi="Times New Roman"/>
          <w:sz w:val="28"/>
          <w:szCs w:val="28"/>
        </w:rPr>
        <w:t>м</w:t>
      </w:r>
      <w:r w:rsidRPr="001E62FD">
        <w:rPr>
          <w:rFonts w:ascii="Times New Roman" w:hAnsi="Times New Roman"/>
          <w:sz w:val="28"/>
          <w:szCs w:val="28"/>
        </w:rPr>
        <w:t xml:space="preserve"> растение</w:t>
      </w:r>
      <w:r>
        <w:rPr>
          <w:rFonts w:ascii="Times New Roman" w:hAnsi="Times New Roman"/>
          <w:sz w:val="28"/>
          <w:szCs w:val="28"/>
        </w:rPr>
        <w:t>м</w:t>
      </w:r>
      <w:r w:rsidRPr="001E62FD">
        <w:rPr>
          <w:rFonts w:ascii="Times New Roman" w:hAnsi="Times New Roman"/>
          <w:sz w:val="28"/>
          <w:szCs w:val="28"/>
        </w:rPr>
        <w:t xml:space="preserve">, урожайность </w:t>
      </w:r>
      <w:r>
        <w:rPr>
          <w:rFonts w:ascii="Times New Roman" w:hAnsi="Times New Roman"/>
          <w:sz w:val="28"/>
          <w:szCs w:val="28"/>
        </w:rPr>
        <w:t xml:space="preserve">которого </w:t>
      </w:r>
      <w:r w:rsidRPr="001E62FD">
        <w:rPr>
          <w:rFonts w:ascii="Times New Roman" w:hAnsi="Times New Roman"/>
          <w:sz w:val="28"/>
          <w:szCs w:val="28"/>
        </w:rPr>
        <w:t xml:space="preserve">в </w:t>
      </w:r>
      <w:r>
        <w:rPr>
          <w:rFonts w:ascii="Times New Roman" w:hAnsi="Times New Roman"/>
          <w:sz w:val="28"/>
          <w:szCs w:val="28"/>
        </w:rPr>
        <w:t xml:space="preserve">ряде </w:t>
      </w:r>
      <w:r w:rsidRPr="001E62FD">
        <w:rPr>
          <w:rFonts w:ascii="Times New Roman" w:hAnsi="Times New Roman"/>
          <w:sz w:val="28"/>
          <w:szCs w:val="28"/>
        </w:rPr>
        <w:t xml:space="preserve">южных регионах </w:t>
      </w:r>
      <w:r>
        <w:rPr>
          <w:rFonts w:ascii="Times New Roman" w:hAnsi="Times New Roman"/>
          <w:sz w:val="28"/>
          <w:szCs w:val="28"/>
        </w:rPr>
        <w:t xml:space="preserve">страны, с учетом </w:t>
      </w:r>
      <w:r w:rsidRPr="001E62FD">
        <w:rPr>
          <w:rFonts w:ascii="Times New Roman" w:hAnsi="Times New Roman"/>
          <w:sz w:val="28"/>
          <w:szCs w:val="28"/>
        </w:rPr>
        <w:t>в</w:t>
      </w:r>
      <w:r>
        <w:rPr>
          <w:rFonts w:ascii="Times New Roman" w:hAnsi="Times New Roman"/>
          <w:sz w:val="28"/>
          <w:szCs w:val="28"/>
        </w:rPr>
        <w:t xml:space="preserve">ида и </w:t>
      </w:r>
      <w:r w:rsidRPr="001E62FD">
        <w:rPr>
          <w:rFonts w:ascii="Times New Roman" w:hAnsi="Times New Roman"/>
          <w:sz w:val="28"/>
          <w:szCs w:val="28"/>
        </w:rPr>
        <w:t xml:space="preserve">сорта </w:t>
      </w:r>
      <w:r>
        <w:rPr>
          <w:rFonts w:ascii="Times New Roman" w:hAnsi="Times New Roman"/>
          <w:sz w:val="28"/>
          <w:szCs w:val="28"/>
        </w:rPr>
        <w:t xml:space="preserve">этой культуры, </w:t>
      </w:r>
      <w:r w:rsidRPr="001E62FD">
        <w:rPr>
          <w:rFonts w:ascii="Times New Roman" w:hAnsi="Times New Roman"/>
          <w:sz w:val="28"/>
          <w:szCs w:val="28"/>
        </w:rPr>
        <w:t>может достигать 30-100 т/га</w:t>
      </w:r>
      <w:r>
        <w:rPr>
          <w:rFonts w:ascii="Times New Roman" w:hAnsi="Times New Roman"/>
          <w:sz w:val="28"/>
          <w:szCs w:val="28"/>
        </w:rPr>
        <w:t xml:space="preserve">. Его клубни являются уникальным источником </w:t>
      </w:r>
      <w:r w:rsidRPr="001E62FD">
        <w:rPr>
          <w:rFonts w:ascii="Times New Roman" w:hAnsi="Times New Roman"/>
          <w:sz w:val="28"/>
          <w:szCs w:val="28"/>
        </w:rPr>
        <w:t>инулина</w:t>
      </w:r>
      <w:r>
        <w:rPr>
          <w:rFonts w:ascii="Times New Roman" w:hAnsi="Times New Roman"/>
          <w:sz w:val="28"/>
          <w:szCs w:val="28"/>
        </w:rPr>
        <w:t>, содержание которого может в них до</w:t>
      </w:r>
      <w:r w:rsidRPr="001E62FD">
        <w:rPr>
          <w:rFonts w:ascii="Times New Roman" w:hAnsi="Times New Roman"/>
          <w:sz w:val="28"/>
          <w:szCs w:val="28"/>
        </w:rPr>
        <w:t xml:space="preserve"> 60%</w:t>
      </w:r>
      <w:r>
        <w:rPr>
          <w:rFonts w:ascii="Times New Roman" w:hAnsi="Times New Roman"/>
          <w:sz w:val="28"/>
          <w:szCs w:val="28"/>
        </w:rPr>
        <w:t xml:space="preserve"> в сухом веществе</w:t>
      </w:r>
      <w:r w:rsidRPr="001E62FD">
        <w:rPr>
          <w:rFonts w:ascii="Times New Roman" w:hAnsi="Times New Roman"/>
          <w:sz w:val="28"/>
          <w:szCs w:val="28"/>
        </w:rPr>
        <w:t>. Это</w:t>
      </w:r>
      <w:r>
        <w:rPr>
          <w:rFonts w:ascii="Times New Roman" w:hAnsi="Times New Roman"/>
          <w:sz w:val="28"/>
          <w:szCs w:val="28"/>
        </w:rPr>
        <w:t>т фактор</w:t>
      </w:r>
      <w:r w:rsidRPr="001E62FD">
        <w:rPr>
          <w:rFonts w:ascii="Times New Roman" w:hAnsi="Times New Roman"/>
          <w:sz w:val="28"/>
          <w:szCs w:val="28"/>
        </w:rPr>
        <w:t xml:space="preserve"> </w:t>
      </w:r>
      <w:r>
        <w:rPr>
          <w:rFonts w:ascii="Times New Roman" w:hAnsi="Times New Roman"/>
          <w:sz w:val="28"/>
          <w:szCs w:val="28"/>
        </w:rPr>
        <w:t>позволяет характеризовать клубни</w:t>
      </w:r>
      <w:r w:rsidRPr="001E62FD">
        <w:rPr>
          <w:rFonts w:ascii="Times New Roman" w:hAnsi="Times New Roman"/>
          <w:sz w:val="28"/>
          <w:szCs w:val="28"/>
        </w:rPr>
        <w:t xml:space="preserve"> якон</w:t>
      </w:r>
      <w:r>
        <w:rPr>
          <w:rFonts w:ascii="Times New Roman" w:hAnsi="Times New Roman"/>
          <w:sz w:val="28"/>
          <w:szCs w:val="28"/>
        </w:rPr>
        <w:t>а как</w:t>
      </w:r>
      <w:r w:rsidRPr="001E62FD">
        <w:rPr>
          <w:rFonts w:ascii="Times New Roman" w:hAnsi="Times New Roman"/>
          <w:sz w:val="28"/>
          <w:szCs w:val="28"/>
        </w:rPr>
        <w:t xml:space="preserve"> </w:t>
      </w:r>
      <w:r>
        <w:rPr>
          <w:rFonts w:ascii="Times New Roman" w:hAnsi="Times New Roman"/>
          <w:sz w:val="28"/>
          <w:szCs w:val="28"/>
        </w:rPr>
        <w:t xml:space="preserve">высокоценное нетрадиционное растительное </w:t>
      </w:r>
      <w:r w:rsidRPr="001E62FD">
        <w:rPr>
          <w:rFonts w:ascii="Times New Roman" w:hAnsi="Times New Roman"/>
          <w:sz w:val="28"/>
          <w:szCs w:val="28"/>
        </w:rPr>
        <w:t>кормов</w:t>
      </w:r>
      <w:r>
        <w:rPr>
          <w:rFonts w:ascii="Times New Roman" w:hAnsi="Times New Roman"/>
          <w:sz w:val="28"/>
          <w:szCs w:val="28"/>
        </w:rPr>
        <w:t>ое</w:t>
      </w:r>
      <w:r w:rsidRPr="001E62FD">
        <w:rPr>
          <w:rFonts w:ascii="Times New Roman" w:hAnsi="Times New Roman"/>
          <w:sz w:val="28"/>
          <w:szCs w:val="28"/>
        </w:rPr>
        <w:t xml:space="preserve"> средств</w:t>
      </w:r>
      <w:r>
        <w:rPr>
          <w:rFonts w:ascii="Times New Roman" w:hAnsi="Times New Roman"/>
          <w:sz w:val="28"/>
          <w:szCs w:val="28"/>
        </w:rPr>
        <w:t xml:space="preserve">о </w:t>
      </w:r>
      <w:r w:rsidRPr="001E62FD">
        <w:rPr>
          <w:rFonts w:ascii="Times New Roman" w:hAnsi="Times New Roman"/>
          <w:sz w:val="28"/>
          <w:szCs w:val="28"/>
        </w:rPr>
        <w:t xml:space="preserve">для </w:t>
      </w:r>
      <w:r>
        <w:rPr>
          <w:rFonts w:ascii="Times New Roman" w:hAnsi="Times New Roman"/>
          <w:sz w:val="28"/>
          <w:szCs w:val="28"/>
        </w:rPr>
        <w:t xml:space="preserve">откармливаемого </w:t>
      </w:r>
      <w:r w:rsidRPr="001E62FD">
        <w:rPr>
          <w:rFonts w:ascii="Times New Roman" w:hAnsi="Times New Roman"/>
          <w:sz w:val="28"/>
          <w:szCs w:val="28"/>
        </w:rPr>
        <w:t xml:space="preserve"> молодняка свиней </w:t>
      </w:r>
      <w:r>
        <w:rPr>
          <w:rFonts w:ascii="Times New Roman" w:hAnsi="Times New Roman"/>
          <w:sz w:val="28"/>
          <w:szCs w:val="28"/>
        </w:rPr>
        <w:t>в условиях РСО – Алания</w:t>
      </w:r>
      <w:r w:rsidRPr="001E62FD">
        <w:rPr>
          <w:rFonts w:ascii="Times New Roman" w:hAnsi="Times New Roman"/>
          <w:sz w:val="28"/>
          <w:szCs w:val="28"/>
        </w:rPr>
        <w:t xml:space="preserve"> [</w:t>
      </w:r>
      <w:r>
        <w:rPr>
          <w:rFonts w:ascii="Times New Roman" w:hAnsi="Times New Roman"/>
          <w:sz w:val="28"/>
          <w:szCs w:val="28"/>
        </w:rPr>
        <w:t>7</w:t>
      </w:r>
      <w:r w:rsidRPr="001E62FD">
        <w:rPr>
          <w:rFonts w:ascii="Times New Roman" w:hAnsi="Times New Roman"/>
          <w:sz w:val="28"/>
          <w:szCs w:val="28"/>
        </w:rPr>
        <w:t xml:space="preserve">]. </w:t>
      </w:r>
    </w:p>
    <w:p w:rsidR="00AE6C5D" w:rsidRDefault="00AE6C5D" w:rsidP="00137393">
      <w:pPr>
        <w:spacing w:after="0" w:line="360" w:lineRule="auto"/>
        <w:ind w:firstLine="709"/>
        <w:jc w:val="both"/>
        <w:rPr>
          <w:rFonts w:ascii="Times New Roman" w:hAnsi="Times New Roman"/>
          <w:sz w:val="28"/>
          <w:szCs w:val="28"/>
        </w:rPr>
      </w:pPr>
      <w:r>
        <w:rPr>
          <w:rFonts w:ascii="Times New Roman" w:hAnsi="Times New Roman"/>
          <w:sz w:val="28"/>
          <w:szCs w:val="28"/>
        </w:rPr>
        <w:t xml:space="preserve">Однако территория РСО – Алания относится к наиболее загрязненным тяжелыми металлами регионам РФ из-за высокой концентрации крупных предприятий цветной металлургии в г. Владикавказ, которые являются основными источниками загрязнения кормов этими крайне опасными токсикантами </w:t>
      </w:r>
      <w:r w:rsidRPr="001E62FD">
        <w:rPr>
          <w:rFonts w:ascii="Times New Roman" w:hAnsi="Times New Roman"/>
          <w:sz w:val="28"/>
          <w:szCs w:val="28"/>
        </w:rPr>
        <w:t>[</w:t>
      </w:r>
      <w:r>
        <w:rPr>
          <w:rFonts w:ascii="Times New Roman" w:hAnsi="Times New Roman"/>
          <w:sz w:val="28"/>
          <w:szCs w:val="28"/>
        </w:rPr>
        <w:t>8</w:t>
      </w:r>
      <w:r w:rsidRPr="001E62FD">
        <w:rPr>
          <w:rFonts w:ascii="Times New Roman" w:hAnsi="Times New Roman"/>
          <w:sz w:val="28"/>
          <w:szCs w:val="28"/>
        </w:rPr>
        <w:t>]</w:t>
      </w:r>
      <w:r>
        <w:rPr>
          <w:rFonts w:ascii="Times New Roman" w:hAnsi="Times New Roman"/>
          <w:sz w:val="28"/>
          <w:szCs w:val="28"/>
        </w:rPr>
        <w:t xml:space="preserve">. </w:t>
      </w:r>
    </w:p>
    <w:p w:rsidR="00AE6C5D" w:rsidRPr="001E62FD" w:rsidRDefault="00AE6C5D" w:rsidP="00137393">
      <w:pPr>
        <w:spacing w:after="0" w:line="360" w:lineRule="auto"/>
        <w:ind w:firstLine="709"/>
        <w:jc w:val="both"/>
        <w:rPr>
          <w:rFonts w:ascii="Times New Roman" w:hAnsi="Times New Roman"/>
          <w:sz w:val="28"/>
          <w:szCs w:val="28"/>
        </w:rPr>
      </w:pPr>
      <w:r>
        <w:rPr>
          <w:rFonts w:ascii="Times New Roman" w:hAnsi="Times New Roman"/>
          <w:sz w:val="28"/>
          <w:szCs w:val="28"/>
        </w:rPr>
        <w:t xml:space="preserve">Для снижения интоксикации организма откармливаемых животных тяжелыми металлами широко применяются в качестве кормовых добавок мультиэнзимные композиции и адсорбенты нового поколения </w:t>
      </w:r>
      <w:r w:rsidRPr="001E62FD">
        <w:rPr>
          <w:rFonts w:ascii="Times New Roman" w:hAnsi="Times New Roman"/>
          <w:sz w:val="28"/>
          <w:szCs w:val="28"/>
        </w:rPr>
        <w:t>[</w:t>
      </w:r>
      <w:r>
        <w:rPr>
          <w:rFonts w:ascii="Times New Roman" w:hAnsi="Times New Roman"/>
          <w:sz w:val="28"/>
          <w:szCs w:val="28"/>
        </w:rPr>
        <w:t>9</w:t>
      </w:r>
      <w:r w:rsidRPr="001E62FD">
        <w:rPr>
          <w:rFonts w:ascii="Times New Roman" w:hAnsi="Times New Roman"/>
          <w:sz w:val="28"/>
          <w:szCs w:val="28"/>
        </w:rPr>
        <w:t>]</w:t>
      </w:r>
      <w:r>
        <w:rPr>
          <w:rFonts w:ascii="Times New Roman" w:hAnsi="Times New Roman"/>
          <w:sz w:val="28"/>
          <w:szCs w:val="28"/>
        </w:rPr>
        <w:t xml:space="preserve">. Они надежно связывают различные токсиканты, в том числе и тяжелые металлы в желудочно-кишечном тракте свиней и выводят их из организма, что способствует улучшению мясной продуктивности, повышению оплаты корма продукцией, пищеварительного и промежуточного обмена </w:t>
      </w:r>
      <w:r w:rsidRPr="001E62FD">
        <w:rPr>
          <w:rFonts w:ascii="Times New Roman" w:hAnsi="Times New Roman"/>
          <w:sz w:val="28"/>
          <w:szCs w:val="28"/>
        </w:rPr>
        <w:t>[</w:t>
      </w:r>
      <w:r>
        <w:rPr>
          <w:rFonts w:ascii="Times New Roman" w:hAnsi="Times New Roman"/>
          <w:sz w:val="28"/>
          <w:szCs w:val="28"/>
        </w:rPr>
        <w:t>10</w:t>
      </w:r>
      <w:r w:rsidRPr="001E62FD">
        <w:rPr>
          <w:rFonts w:ascii="Times New Roman" w:hAnsi="Times New Roman"/>
          <w:sz w:val="28"/>
          <w:szCs w:val="28"/>
        </w:rPr>
        <w:t xml:space="preserve">].  </w:t>
      </w:r>
    </w:p>
    <w:p w:rsidR="00AE6C5D" w:rsidRPr="001E62FD" w:rsidRDefault="00AE6C5D" w:rsidP="00137393">
      <w:pPr>
        <w:pStyle w:val="11"/>
        <w:shd w:val="clear" w:color="auto" w:fill="FFFFFF"/>
        <w:spacing w:line="360" w:lineRule="auto"/>
        <w:ind w:firstLine="709"/>
        <w:jc w:val="both"/>
        <w:rPr>
          <w:color w:val="000000"/>
          <w:spacing w:val="9"/>
          <w:sz w:val="28"/>
          <w:szCs w:val="28"/>
        </w:rPr>
      </w:pPr>
      <w:r w:rsidRPr="00397C2C">
        <w:rPr>
          <w:b/>
          <w:color w:val="000000"/>
          <w:spacing w:val="9"/>
          <w:sz w:val="28"/>
          <w:szCs w:val="28"/>
        </w:rPr>
        <w:t>Целью</w:t>
      </w:r>
      <w:r w:rsidRPr="001E62FD">
        <w:rPr>
          <w:color w:val="000000"/>
          <w:spacing w:val="9"/>
          <w:sz w:val="28"/>
          <w:szCs w:val="28"/>
        </w:rPr>
        <w:t xml:space="preserve"> двух </w:t>
      </w:r>
      <w:r>
        <w:rPr>
          <w:color w:val="000000"/>
          <w:spacing w:val="9"/>
          <w:sz w:val="28"/>
          <w:szCs w:val="28"/>
        </w:rPr>
        <w:t xml:space="preserve">выполненных нами </w:t>
      </w:r>
      <w:r w:rsidRPr="001E62FD">
        <w:rPr>
          <w:color w:val="000000"/>
          <w:spacing w:val="9"/>
          <w:sz w:val="28"/>
          <w:szCs w:val="28"/>
        </w:rPr>
        <w:t xml:space="preserve">экспериментов </w:t>
      </w:r>
      <w:r>
        <w:rPr>
          <w:color w:val="000000"/>
          <w:spacing w:val="9"/>
          <w:sz w:val="28"/>
          <w:szCs w:val="28"/>
        </w:rPr>
        <w:t xml:space="preserve">было </w:t>
      </w:r>
      <w:r w:rsidRPr="001E62FD">
        <w:rPr>
          <w:color w:val="000000"/>
          <w:spacing w:val="9"/>
          <w:sz w:val="28"/>
          <w:szCs w:val="28"/>
        </w:rPr>
        <w:t xml:space="preserve">изучение </w:t>
      </w:r>
      <w:r>
        <w:rPr>
          <w:color w:val="000000"/>
          <w:spacing w:val="9"/>
          <w:sz w:val="28"/>
          <w:szCs w:val="28"/>
        </w:rPr>
        <w:t xml:space="preserve">морфологических и биохимических крови </w:t>
      </w:r>
      <w:r w:rsidRPr="001E62FD">
        <w:rPr>
          <w:color w:val="000000"/>
          <w:spacing w:val="9"/>
          <w:sz w:val="28"/>
          <w:szCs w:val="28"/>
        </w:rPr>
        <w:t>отк</w:t>
      </w:r>
      <w:r>
        <w:rPr>
          <w:color w:val="000000"/>
          <w:spacing w:val="9"/>
          <w:sz w:val="28"/>
          <w:szCs w:val="28"/>
        </w:rPr>
        <w:t>а</w:t>
      </w:r>
      <w:r w:rsidRPr="001E62FD">
        <w:rPr>
          <w:color w:val="000000"/>
          <w:spacing w:val="9"/>
          <w:sz w:val="28"/>
          <w:szCs w:val="28"/>
        </w:rPr>
        <w:t>рм</w:t>
      </w:r>
      <w:r>
        <w:rPr>
          <w:color w:val="000000"/>
          <w:spacing w:val="9"/>
          <w:sz w:val="28"/>
          <w:szCs w:val="28"/>
        </w:rPr>
        <w:t>лива</w:t>
      </w:r>
      <w:r w:rsidRPr="001E62FD">
        <w:rPr>
          <w:color w:val="000000"/>
          <w:spacing w:val="9"/>
          <w:sz w:val="28"/>
          <w:szCs w:val="28"/>
        </w:rPr>
        <w:t>е</w:t>
      </w:r>
      <w:r>
        <w:rPr>
          <w:color w:val="000000"/>
          <w:spacing w:val="9"/>
          <w:sz w:val="28"/>
          <w:szCs w:val="28"/>
        </w:rPr>
        <w:t>мого</w:t>
      </w:r>
      <w:r w:rsidRPr="001E62FD">
        <w:rPr>
          <w:color w:val="000000"/>
          <w:spacing w:val="9"/>
          <w:sz w:val="28"/>
          <w:szCs w:val="28"/>
        </w:rPr>
        <w:t xml:space="preserve"> молодняка свиней при </w:t>
      </w:r>
      <w:r>
        <w:rPr>
          <w:color w:val="000000"/>
          <w:spacing w:val="9"/>
          <w:sz w:val="28"/>
          <w:szCs w:val="28"/>
        </w:rPr>
        <w:t>включении в рационы</w:t>
      </w:r>
      <w:r w:rsidRPr="001E62FD">
        <w:rPr>
          <w:color w:val="000000"/>
          <w:spacing w:val="9"/>
          <w:sz w:val="28"/>
          <w:szCs w:val="28"/>
        </w:rPr>
        <w:t xml:space="preserve"> клубней якона, а также адсорбента </w:t>
      </w:r>
      <w:r w:rsidRPr="001E62FD">
        <w:rPr>
          <w:sz w:val="28"/>
          <w:szCs w:val="28"/>
        </w:rPr>
        <w:t>карбитокс</w:t>
      </w:r>
      <w:r w:rsidRPr="001E62FD">
        <w:rPr>
          <w:color w:val="000000"/>
          <w:spacing w:val="9"/>
          <w:sz w:val="28"/>
          <w:szCs w:val="28"/>
        </w:rPr>
        <w:t xml:space="preserve"> для детоксикации </w:t>
      </w:r>
      <w:r>
        <w:rPr>
          <w:color w:val="000000"/>
          <w:spacing w:val="9"/>
          <w:sz w:val="28"/>
          <w:szCs w:val="28"/>
        </w:rPr>
        <w:t xml:space="preserve">солей </w:t>
      </w:r>
      <w:r w:rsidRPr="001E62FD">
        <w:rPr>
          <w:color w:val="000000"/>
          <w:spacing w:val="9"/>
          <w:sz w:val="28"/>
          <w:szCs w:val="28"/>
        </w:rPr>
        <w:t>тяжелых металлов.</w:t>
      </w:r>
    </w:p>
    <w:p w:rsidR="00AE6C5D" w:rsidRPr="001E62FD" w:rsidRDefault="00AE6C5D" w:rsidP="00137393">
      <w:pPr>
        <w:spacing w:after="0" w:line="360" w:lineRule="auto"/>
        <w:ind w:firstLine="709"/>
        <w:jc w:val="both"/>
        <w:rPr>
          <w:rFonts w:ascii="Times New Roman" w:hAnsi="Times New Roman"/>
          <w:color w:val="000000"/>
          <w:sz w:val="28"/>
          <w:szCs w:val="28"/>
        </w:rPr>
      </w:pPr>
      <w:r w:rsidRPr="00E6745C">
        <w:rPr>
          <w:rFonts w:ascii="Times New Roman" w:hAnsi="Times New Roman"/>
          <w:b/>
          <w:sz w:val="28"/>
          <w:szCs w:val="28"/>
        </w:rPr>
        <w:t>Материал и методика исследований.</w:t>
      </w:r>
      <w:r>
        <w:rPr>
          <w:rFonts w:ascii="Times New Roman" w:hAnsi="Times New Roman"/>
          <w:b/>
          <w:sz w:val="28"/>
          <w:szCs w:val="28"/>
        </w:rPr>
        <w:t xml:space="preserve"> </w:t>
      </w:r>
      <w:r w:rsidRPr="001E62FD">
        <w:rPr>
          <w:rFonts w:ascii="Times New Roman" w:hAnsi="Times New Roman"/>
          <w:color w:val="000000"/>
          <w:sz w:val="28"/>
          <w:szCs w:val="28"/>
        </w:rPr>
        <w:t xml:space="preserve">Для достижения </w:t>
      </w:r>
      <w:r>
        <w:rPr>
          <w:rFonts w:ascii="Times New Roman" w:hAnsi="Times New Roman"/>
          <w:color w:val="000000"/>
          <w:sz w:val="28"/>
          <w:szCs w:val="28"/>
        </w:rPr>
        <w:t>указанной</w:t>
      </w:r>
      <w:r w:rsidRPr="001E62FD">
        <w:rPr>
          <w:rFonts w:ascii="Times New Roman" w:hAnsi="Times New Roman"/>
          <w:color w:val="000000"/>
          <w:sz w:val="28"/>
          <w:szCs w:val="28"/>
        </w:rPr>
        <w:t xml:space="preserve"> цели в условиях </w:t>
      </w:r>
      <w:r w:rsidRPr="001E62FD">
        <w:rPr>
          <w:rFonts w:ascii="Times New Roman" w:hAnsi="Times New Roman"/>
          <w:color w:val="000000"/>
          <w:spacing w:val="4"/>
          <w:sz w:val="28"/>
          <w:szCs w:val="28"/>
        </w:rPr>
        <w:t xml:space="preserve">свинофермы СПК «Весна» </w:t>
      </w:r>
      <w:r w:rsidRPr="001E62FD">
        <w:rPr>
          <w:rFonts w:ascii="Times New Roman" w:hAnsi="Times New Roman"/>
          <w:color w:val="000000"/>
          <w:spacing w:val="9"/>
          <w:sz w:val="28"/>
          <w:szCs w:val="28"/>
        </w:rPr>
        <w:t>РСО – Алания</w:t>
      </w:r>
      <w:r w:rsidRPr="001E62FD">
        <w:rPr>
          <w:rFonts w:ascii="Times New Roman" w:hAnsi="Times New Roman"/>
          <w:color w:val="000000"/>
          <w:sz w:val="28"/>
          <w:szCs w:val="28"/>
        </w:rPr>
        <w:t xml:space="preserve"> </w:t>
      </w:r>
      <w:r>
        <w:rPr>
          <w:rFonts w:ascii="Times New Roman" w:hAnsi="Times New Roman"/>
          <w:color w:val="000000"/>
          <w:sz w:val="28"/>
          <w:szCs w:val="28"/>
        </w:rPr>
        <w:t xml:space="preserve">нами </w:t>
      </w:r>
      <w:r w:rsidRPr="001E62FD">
        <w:rPr>
          <w:rFonts w:ascii="Times New Roman" w:hAnsi="Times New Roman"/>
          <w:color w:val="000000"/>
          <w:sz w:val="28"/>
          <w:szCs w:val="28"/>
        </w:rPr>
        <w:t xml:space="preserve">были </w:t>
      </w:r>
      <w:r>
        <w:rPr>
          <w:rFonts w:ascii="Times New Roman" w:hAnsi="Times New Roman"/>
          <w:color w:val="000000"/>
          <w:sz w:val="28"/>
          <w:szCs w:val="28"/>
        </w:rPr>
        <w:t xml:space="preserve">поставлены </w:t>
      </w:r>
      <w:r w:rsidRPr="001E62FD">
        <w:rPr>
          <w:rFonts w:ascii="Times New Roman" w:hAnsi="Times New Roman"/>
          <w:color w:val="000000"/>
          <w:sz w:val="28"/>
          <w:szCs w:val="28"/>
        </w:rPr>
        <w:t>два научно-</w:t>
      </w:r>
      <w:r>
        <w:rPr>
          <w:rFonts w:ascii="Times New Roman" w:hAnsi="Times New Roman"/>
          <w:color w:val="000000"/>
          <w:sz w:val="28"/>
          <w:szCs w:val="28"/>
        </w:rPr>
        <w:t>производственных эксперимента</w:t>
      </w:r>
      <w:r w:rsidRPr="001E62FD">
        <w:rPr>
          <w:rFonts w:ascii="Times New Roman" w:hAnsi="Times New Roman"/>
          <w:color w:val="000000"/>
          <w:spacing w:val="9"/>
          <w:sz w:val="28"/>
          <w:szCs w:val="28"/>
        </w:rPr>
        <w:t xml:space="preserve">. </w:t>
      </w:r>
      <w:r>
        <w:rPr>
          <w:rFonts w:ascii="Times New Roman" w:hAnsi="Times New Roman"/>
          <w:color w:val="000000"/>
          <w:spacing w:val="9"/>
          <w:sz w:val="28"/>
          <w:szCs w:val="28"/>
        </w:rPr>
        <w:t xml:space="preserve">Объектами исследований были подсвинки </w:t>
      </w:r>
      <w:r w:rsidRPr="001E62FD">
        <w:rPr>
          <w:rFonts w:ascii="Times New Roman" w:hAnsi="Times New Roman"/>
          <w:color w:val="000000"/>
          <w:sz w:val="28"/>
          <w:szCs w:val="28"/>
        </w:rPr>
        <w:t>крупной белой породы</w:t>
      </w:r>
      <w:r>
        <w:rPr>
          <w:rFonts w:ascii="Times New Roman" w:hAnsi="Times New Roman"/>
          <w:color w:val="000000"/>
          <w:sz w:val="28"/>
          <w:szCs w:val="28"/>
        </w:rPr>
        <w:t>.</w:t>
      </w:r>
      <w:r w:rsidRPr="001E62FD">
        <w:rPr>
          <w:rFonts w:ascii="Times New Roman" w:hAnsi="Times New Roman"/>
          <w:color w:val="000000"/>
          <w:spacing w:val="9"/>
          <w:sz w:val="28"/>
          <w:szCs w:val="28"/>
        </w:rPr>
        <w:t xml:space="preserve"> </w:t>
      </w:r>
      <w:r>
        <w:rPr>
          <w:rFonts w:ascii="Times New Roman" w:hAnsi="Times New Roman"/>
          <w:color w:val="000000"/>
          <w:spacing w:val="9"/>
          <w:sz w:val="28"/>
          <w:szCs w:val="28"/>
        </w:rPr>
        <w:t>Причем, при проведении</w:t>
      </w:r>
      <w:r w:rsidRPr="001E62FD">
        <w:rPr>
          <w:rFonts w:ascii="Times New Roman" w:hAnsi="Times New Roman"/>
          <w:color w:val="000000"/>
          <w:spacing w:val="9"/>
          <w:sz w:val="28"/>
          <w:szCs w:val="28"/>
        </w:rPr>
        <w:t xml:space="preserve"> 1 опыта </w:t>
      </w:r>
      <w:r>
        <w:rPr>
          <w:rFonts w:ascii="Times New Roman" w:hAnsi="Times New Roman"/>
          <w:color w:val="000000"/>
          <w:sz w:val="28"/>
          <w:szCs w:val="28"/>
        </w:rPr>
        <w:t xml:space="preserve">из </w:t>
      </w:r>
      <w:r w:rsidRPr="001E62FD">
        <w:rPr>
          <w:rFonts w:ascii="Times New Roman" w:hAnsi="Times New Roman"/>
          <w:color w:val="000000"/>
          <w:sz w:val="28"/>
          <w:szCs w:val="28"/>
        </w:rPr>
        <w:t xml:space="preserve"> 20</w:t>
      </w:r>
      <w:r>
        <w:rPr>
          <w:rFonts w:ascii="Times New Roman" w:hAnsi="Times New Roman"/>
          <w:color w:val="000000"/>
          <w:sz w:val="28"/>
          <w:szCs w:val="28"/>
        </w:rPr>
        <w:t xml:space="preserve"> </w:t>
      </w:r>
      <w:r w:rsidRPr="001E62FD">
        <w:rPr>
          <w:rFonts w:ascii="Times New Roman" w:hAnsi="Times New Roman"/>
          <w:color w:val="000000"/>
          <w:sz w:val="28"/>
          <w:szCs w:val="28"/>
        </w:rPr>
        <w:t>отобран</w:t>
      </w:r>
      <w:r>
        <w:rPr>
          <w:rFonts w:ascii="Times New Roman" w:hAnsi="Times New Roman"/>
          <w:color w:val="000000"/>
          <w:sz w:val="28"/>
          <w:szCs w:val="28"/>
        </w:rPr>
        <w:t>н</w:t>
      </w:r>
      <w:r w:rsidRPr="001E62FD">
        <w:rPr>
          <w:rFonts w:ascii="Times New Roman" w:hAnsi="Times New Roman"/>
          <w:color w:val="000000"/>
          <w:sz w:val="28"/>
          <w:szCs w:val="28"/>
        </w:rPr>
        <w:t>ы</w:t>
      </w:r>
      <w:r>
        <w:rPr>
          <w:rFonts w:ascii="Times New Roman" w:hAnsi="Times New Roman"/>
          <w:color w:val="000000"/>
          <w:sz w:val="28"/>
          <w:szCs w:val="28"/>
        </w:rPr>
        <w:t xml:space="preserve">х </w:t>
      </w:r>
      <w:r w:rsidRPr="001E62FD">
        <w:rPr>
          <w:rFonts w:ascii="Times New Roman" w:hAnsi="Times New Roman"/>
          <w:color w:val="000000"/>
          <w:sz w:val="28"/>
          <w:szCs w:val="28"/>
        </w:rPr>
        <w:t xml:space="preserve">поросят в возрасте 2 месяцев по </w:t>
      </w:r>
      <w:r w:rsidRPr="001E62FD">
        <w:rPr>
          <w:rFonts w:ascii="Times New Roman" w:hAnsi="Times New Roman"/>
          <w:color w:val="000000"/>
          <w:spacing w:val="9"/>
          <w:sz w:val="28"/>
          <w:szCs w:val="28"/>
        </w:rPr>
        <w:t xml:space="preserve">принципу </w:t>
      </w:r>
      <w:r w:rsidRPr="001E62FD">
        <w:rPr>
          <w:rFonts w:ascii="Times New Roman" w:hAnsi="Times New Roman"/>
          <w:color w:val="000000"/>
          <w:sz w:val="28"/>
          <w:szCs w:val="28"/>
        </w:rPr>
        <w:t xml:space="preserve">пар-аналогов с учетом возраста, </w:t>
      </w:r>
      <w:r>
        <w:rPr>
          <w:rFonts w:ascii="Times New Roman" w:hAnsi="Times New Roman"/>
          <w:color w:val="000000"/>
          <w:sz w:val="28"/>
          <w:szCs w:val="28"/>
        </w:rPr>
        <w:t xml:space="preserve">происхождения, </w:t>
      </w:r>
      <w:r w:rsidRPr="001E62FD">
        <w:rPr>
          <w:rFonts w:ascii="Times New Roman" w:hAnsi="Times New Roman"/>
          <w:color w:val="000000"/>
          <w:sz w:val="28"/>
          <w:szCs w:val="28"/>
        </w:rPr>
        <w:t>живой массы и пола животных были сформированы 2 группы по 10 голов в каждой.</w:t>
      </w:r>
    </w:p>
    <w:p w:rsidR="00AE6C5D" w:rsidRPr="001E62FD" w:rsidRDefault="00AE6C5D" w:rsidP="00137393">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В ходе же</w:t>
      </w:r>
      <w:r w:rsidRPr="001E62FD">
        <w:rPr>
          <w:rFonts w:ascii="Times New Roman" w:hAnsi="Times New Roman"/>
          <w:color w:val="000000"/>
          <w:sz w:val="28"/>
          <w:szCs w:val="28"/>
        </w:rPr>
        <w:t xml:space="preserve"> 2 </w:t>
      </w:r>
      <w:r>
        <w:rPr>
          <w:rFonts w:ascii="Times New Roman" w:hAnsi="Times New Roman"/>
          <w:color w:val="000000"/>
          <w:sz w:val="28"/>
          <w:szCs w:val="28"/>
        </w:rPr>
        <w:t>опыта из 40</w:t>
      </w:r>
      <w:r w:rsidRPr="001E62FD">
        <w:rPr>
          <w:rFonts w:ascii="Times New Roman" w:hAnsi="Times New Roman"/>
          <w:color w:val="000000"/>
          <w:sz w:val="28"/>
          <w:szCs w:val="28"/>
        </w:rPr>
        <w:t xml:space="preserve"> поросят-отъемышей в возрасте 2 месяцев по </w:t>
      </w:r>
      <w:r>
        <w:rPr>
          <w:rFonts w:ascii="Times New Roman" w:hAnsi="Times New Roman"/>
          <w:color w:val="000000"/>
          <w:sz w:val="28"/>
          <w:szCs w:val="28"/>
        </w:rPr>
        <w:t>метод</w:t>
      </w:r>
      <w:r w:rsidRPr="001E62FD">
        <w:rPr>
          <w:rFonts w:ascii="Times New Roman" w:hAnsi="Times New Roman"/>
          <w:color w:val="000000"/>
          <w:sz w:val="28"/>
          <w:szCs w:val="28"/>
        </w:rPr>
        <w:t xml:space="preserve">у пар-аналогов </w:t>
      </w:r>
      <w:r>
        <w:rPr>
          <w:rFonts w:ascii="Times New Roman" w:hAnsi="Times New Roman"/>
          <w:color w:val="000000"/>
          <w:sz w:val="28"/>
          <w:szCs w:val="28"/>
        </w:rPr>
        <w:t xml:space="preserve">нами </w:t>
      </w:r>
      <w:r w:rsidRPr="001E62FD">
        <w:rPr>
          <w:rFonts w:ascii="Times New Roman" w:hAnsi="Times New Roman"/>
          <w:color w:val="000000"/>
          <w:sz w:val="28"/>
          <w:szCs w:val="28"/>
        </w:rPr>
        <w:t xml:space="preserve">были сформированы 4 группы </w:t>
      </w:r>
      <w:r>
        <w:rPr>
          <w:rFonts w:ascii="Times New Roman" w:hAnsi="Times New Roman"/>
          <w:color w:val="000000"/>
          <w:sz w:val="28"/>
          <w:szCs w:val="28"/>
        </w:rPr>
        <w:t xml:space="preserve">подсвинков </w:t>
      </w:r>
      <w:r w:rsidRPr="001E62FD">
        <w:rPr>
          <w:rFonts w:ascii="Times New Roman" w:hAnsi="Times New Roman"/>
          <w:color w:val="000000"/>
          <w:sz w:val="28"/>
          <w:szCs w:val="28"/>
        </w:rPr>
        <w:t xml:space="preserve">по 10 голов в каждой. Кормление </w:t>
      </w:r>
      <w:r>
        <w:rPr>
          <w:rFonts w:ascii="Times New Roman" w:hAnsi="Times New Roman"/>
          <w:color w:val="000000"/>
          <w:sz w:val="28"/>
          <w:szCs w:val="28"/>
        </w:rPr>
        <w:t xml:space="preserve">животных сравниваемых групп в ходе этих </w:t>
      </w:r>
      <w:r w:rsidRPr="001E62FD">
        <w:rPr>
          <w:rFonts w:ascii="Times New Roman" w:hAnsi="Times New Roman"/>
          <w:color w:val="000000"/>
          <w:sz w:val="28"/>
          <w:szCs w:val="28"/>
        </w:rPr>
        <w:t xml:space="preserve"> </w:t>
      </w:r>
      <w:r>
        <w:rPr>
          <w:rFonts w:ascii="Times New Roman" w:hAnsi="Times New Roman"/>
          <w:color w:val="000000"/>
          <w:sz w:val="28"/>
          <w:szCs w:val="28"/>
        </w:rPr>
        <w:t>экспериментов проводили</w:t>
      </w:r>
      <w:r w:rsidRPr="001E62FD">
        <w:rPr>
          <w:rFonts w:ascii="Times New Roman" w:hAnsi="Times New Roman"/>
          <w:color w:val="000000"/>
          <w:sz w:val="28"/>
          <w:szCs w:val="28"/>
        </w:rPr>
        <w:t xml:space="preserve"> по схеме, пр</w:t>
      </w:r>
      <w:r>
        <w:rPr>
          <w:rFonts w:ascii="Times New Roman" w:hAnsi="Times New Roman"/>
          <w:color w:val="000000"/>
          <w:sz w:val="28"/>
          <w:szCs w:val="28"/>
        </w:rPr>
        <w:t>едставленной</w:t>
      </w:r>
      <w:r w:rsidRPr="001E62FD">
        <w:rPr>
          <w:rFonts w:ascii="Times New Roman" w:hAnsi="Times New Roman"/>
          <w:color w:val="000000"/>
          <w:sz w:val="28"/>
          <w:szCs w:val="28"/>
        </w:rPr>
        <w:t xml:space="preserve"> в таблице 1.  </w:t>
      </w:r>
    </w:p>
    <w:p w:rsidR="00AE6C5D" w:rsidRPr="001E62FD" w:rsidRDefault="00AE6C5D" w:rsidP="001E62FD">
      <w:pPr>
        <w:pStyle w:val="11"/>
        <w:jc w:val="center"/>
        <w:rPr>
          <w:color w:val="000000"/>
          <w:sz w:val="28"/>
          <w:szCs w:val="28"/>
        </w:rPr>
      </w:pPr>
      <w:r w:rsidRPr="001E62FD">
        <w:rPr>
          <w:sz w:val="28"/>
          <w:szCs w:val="28"/>
        </w:rPr>
        <w:t xml:space="preserve">Таблица 1 – </w:t>
      </w:r>
      <w:r w:rsidRPr="001E62FD">
        <w:rPr>
          <w:color w:val="000000"/>
          <w:sz w:val="28"/>
          <w:szCs w:val="28"/>
        </w:rPr>
        <w:t xml:space="preserve">Схема </w:t>
      </w:r>
      <w:r>
        <w:rPr>
          <w:color w:val="000000"/>
          <w:sz w:val="28"/>
          <w:szCs w:val="28"/>
        </w:rPr>
        <w:t xml:space="preserve">проведения </w:t>
      </w:r>
      <w:r w:rsidRPr="001E62FD">
        <w:rPr>
          <w:color w:val="000000"/>
          <w:sz w:val="28"/>
          <w:szCs w:val="28"/>
        </w:rPr>
        <w:t xml:space="preserve">научно-хозяйственных опытов </w:t>
      </w:r>
    </w:p>
    <w:p w:rsidR="00AE6C5D" w:rsidRPr="001E62FD" w:rsidRDefault="00AE6C5D" w:rsidP="001E62FD">
      <w:pPr>
        <w:pStyle w:val="11"/>
        <w:shd w:val="clear" w:color="auto" w:fill="FFFFFF"/>
        <w:jc w:val="right"/>
        <w:rPr>
          <w:color w:val="000000"/>
          <w:sz w:val="28"/>
          <w:szCs w:val="28"/>
          <w:lang w:val="en-US"/>
        </w:rPr>
      </w:pPr>
      <w:r w:rsidRPr="001E62FD">
        <w:rPr>
          <w:color w:val="000000"/>
          <w:sz w:val="28"/>
          <w:szCs w:val="28"/>
          <w:lang w:val="en-US"/>
        </w:rPr>
        <w:t>n=10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26"/>
        <w:gridCol w:w="7260"/>
      </w:tblGrid>
      <w:tr w:rsidR="00AE6C5D" w:rsidRPr="0017175B" w:rsidTr="00940CC2">
        <w:trPr>
          <w:trHeight w:val="380"/>
          <w:jc w:val="center"/>
        </w:trPr>
        <w:tc>
          <w:tcPr>
            <w:tcW w:w="1091" w:type="pct"/>
            <w:vAlign w:val="center"/>
          </w:tcPr>
          <w:p w:rsidR="00AE6C5D" w:rsidRPr="00695458" w:rsidRDefault="00AE6C5D" w:rsidP="00695458">
            <w:pPr>
              <w:pStyle w:val="11"/>
              <w:contextualSpacing/>
              <w:jc w:val="center"/>
              <w:rPr>
                <w:sz w:val="24"/>
                <w:szCs w:val="24"/>
              </w:rPr>
            </w:pPr>
            <w:r w:rsidRPr="00695458">
              <w:rPr>
                <w:sz w:val="24"/>
                <w:szCs w:val="24"/>
              </w:rPr>
              <w:t>Группа</w:t>
            </w:r>
          </w:p>
        </w:tc>
        <w:tc>
          <w:tcPr>
            <w:tcW w:w="3909" w:type="pct"/>
            <w:vAlign w:val="center"/>
          </w:tcPr>
          <w:p w:rsidR="00AE6C5D" w:rsidRPr="00695458" w:rsidRDefault="00AE6C5D" w:rsidP="00695458">
            <w:pPr>
              <w:pStyle w:val="11"/>
              <w:contextualSpacing/>
              <w:jc w:val="center"/>
              <w:rPr>
                <w:sz w:val="24"/>
                <w:szCs w:val="24"/>
              </w:rPr>
            </w:pPr>
            <w:r w:rsidRPr="00695458">
              <w:rPr>
                <w:sz w:val="24"/>
                <w:szCs w:val="24"/>
              </w:rPr>
              <w:t>Особенности питания подсвинков</w:t>
            </w:r>
          </w:p>
        </w:tc>
      </w:tr>
      <w:tr w:rsidR="00AE6C5D" w:rsidRPr="0017175B" w:rsidTr="00940CC2">
        <w:trPr>
          <w:trHeight w:val="298"/>
          <w:jc w:val="center"/>
        </w:trPr>
        <w:tc>
          <w:tcPr>
            <w:tcW w:w="5000" w:type="pct"/>
            <w:gridSpan w:val="2"/>
          </w:tcPr>
          <w:p w:rsidR="00AE6C5D" w:rsidRPr="00695458" w:rsidRDefault="00AE6C5D" w:rsidP="00695458">
            <w:pPr>
              <w:pStyle w:val="11"/>
              <w:contextualSpacing/>
              <w:jc w:val="center"/>
              <w:rPr>
                <w:sz w:val="24"/>
                <w:szCs w:val="24"/>
              </w:rPr>
            </w:pPr>
            <w:r w:rsidRPr="00695458">
              <w:rPr>
                <w:sz w:val="24"/>
                <w:szCs w:val="24"/>
                <w:lang w:val="en-US"/>
              </w:rPr>
              <w:t>I</w:t>
            </w:r>
            <w:r w:rsidRPr="00695458">
              <w:rPr>
                <w:sz w:val="24"/>
                <w:szCs w:val="24"/>
              </w:rPr>
              <w:t xml:space="preserve"> </w:t>
            </w:r>
            <w:r w:rsidRPr="00695458">
              <w:rPr>
                <w:color w:val="000000"/>
                <w:sz w:val="24"/>
                <w:szCs w:val="24"/>
              </w:rPr>
              <w:t>научно-хозяйственный опыт</w:t>
            </w:r>
          </w:p>
        </w:tc>
      </w:tr>
      <w:tr w:rsidR="00AE6C5D" w:rsidRPr="0017175B" w:rsidTr="00940CC2">
        <w:trPr>
          <w:trHeight w:val="298"/>
          <w:jc w:val="center"/>
        </w:trPr>
        <w:tc>
          <w:tcPr>
            <w:tcW w:w="1091" w:type="pct"/>
          </w:tcPr>
          <w:p w:rsidR="00AE6C5D" w:rsidRPr="0017175B" w:rsidRDefault="00AE6C5D" w:rsidP="00695458">
            <w:pPr>
              <w:spacing w:after="0" w:line="240" w:lineRule="auto"/>
              <w:rPr>
                <w:rFonts w:ascii="Times New Roman" w:hAnsi="Times New Roman"/>
                <w:sz w:val="24"/>
                <w:szCs w:val="24"/>
                <w:lang w:val="en-US"/>
              </w:rPr>
            </w:pPr>
            <w:r w:rsidRPr="0017175B">
              <w:rPr>
                <w:rFonts w:ascii="Times New Roman" w:hAnsi="Times New Roman"/>
                <w:sz w:val="24"/>
                <w:szCs w:val="24"/>
              </w:rPr>
              <w:t>1</w:t>
            </w:r>
            <w:r w:rsidRPr="0017175B">
              <w:rPr>
                <w:rFonts w:ascii="Times New Roman" w:hAnsi="Times New Roman"/>
                <w:sz w:val="24"/>
                <w:szCs w:val="24"/>
                <w:lang w:val="en-US"/>
              </w:rPr>
              <w:t>-</w:t>
            </w:r>
            <w:r w:rsidRPr="0017175B">
              <w:rPr>
                <w:rFonts w:ascii="Times New Roman" w:hAnsi="Times New Roman"/>
                <w:sz w:val="24"/>
                <w:szCs w:val="24"/>
              </w:rPr>
              <w:t>контрольная</w:t>
            </w:r>
          </w:p>
        </w:tc>
        <w:tc>
          <w:tcPr>
            <w:tcW w:w="3909" w:type="pct"/>
            <w:vAlign w:val="center"/>
          </w:tcPr>
          <w:p w:rsidR="00AE6C5D" w:rsidRPr="00695458" w:rsidRDefault="00AE6C5D" w:rsidP="00695458">
            <w:pPr>
              <w:pStyle w:val="11"/>
              <w:contextualSpacing/>
              <w:rPr>
                <w:sz w:val="24"/>
                <w:szCs w:val="24"/>
              </w:rPr>
            </w:pPr>
            <w:r w:rsidRPr="00695458">
              <w:rPr>
                <w:sz w:val="24"/>
                <w:szCs w:val="24"/>
              </w:rPr>
              <w:t>Основной рацион  с включением кормовой свеклой в дозе 5% по обменной энергии (ОР)</w:t>
            </w:r>
          </w:p>
        </w:tc>
      </w:tr>
      <w:tr w:rsidR="00AE6C5D" w:rsidRPr="0017175B" w:rsidTr="00940CC2">
        <w:trPr>
          <w:trHeight w:val="298"/>
          <w:jc w:val="center"/>
        </w:trPr>
        <w:tc>
          <w:tcPr>
            <w:tcW w:w="1091" w:type="pct"/>
          </w:tcPr>
          <w:p w:rsidR="00AE6C5D" w:rsidRPr="0017175B" w:rsidRDefault="00AE6C5D" w:rsidP="00695458">
            <w:pPr>
              <w:spacing w:after="0" w:line="240" w:lineRule="auto"/>
              <w:jc w:val="both"/>
              <w:rPr>
                <w:rFonts w:ascii="Times New Roman" w:hAnsi="Times New Roman"/>
                <w:sz w:val="24"/>
                <w:szCs w:val="24"/>
                <w:lang w:val="en-US"/>
              </w:rPr>
            </w:pPr>
            <w:r w:rsidRPr="0017175B">
              <w:rPr>
                <w:rFonts w:ascii="Times New Roman" w:hAnsi="Times New Roman"/>
                <w:sz w:val="24"/>
                <w:szCs w:val="24"/>
              </w:rPr>
              <w:t>2</w:t>
            </w:r>
            <w:r w:rsidRPr="0017175B">
              <w:rPr>
                <w:rFonts w:ascii="Times New Roman" w:hAnsi="Times New Roman"/>
                <w:sz w:val="24"/>
                <w:szCs w:val="24"/>
                <w:lang w:val="en-US"/>
              </w:rPr>
              <w:t>-</w:t>
            </w:r>
            <w:r w:rsidRPr="0017175B">
              <w:rPr>
                <w:rFonts w:ascii="Times New Roman" w:hAnsi="Times New Roman"/>
                <w:sz w:val="24"/>
                <w:szCs w:val="24"/>
              </w:rPr>
              <w:t>опытная</w:t>
            </w:r>
          </w:p>
        </w:tc>
        <w:tc>
          <w:tcPr>
            <w:tcW w:w="3909" w:type="pct"/>
            <w:vAlign w:val="center"/>
          </w:tcPr>
          <w:p w:rsidR="00AE6C5D" w:rsidRPr="00695458" w:rsidRDefault="00AE6C5D" w:rsidP="00695458">
            <w:pPr>
              <w:pStyle w:val="11"/>
              <w:contextualSpacing/>
              <w:rPr>
                <w:sz w:val="24"/>
                <w:szCs w:val="24"/>
              </w:rPr>
            </w:pPr>
            <w:r w:rsidRPr="00695458">
              <w:rPr>
                <w:sz w:val="24"/>
                <w:szCs w:val="24"/>
              </w:rPr>
              <w:t>ОР с заменой свеклы кормовой клубнями якона в дозе 5% по обменной энергии взамен свеклы кормовой</w:t>
            </w:r>
          </w:p>
        </w:tc>
      </w:tr>
      <w:tr w:rsidR="00AE6C5D" w:rsidRPr="0017175B" w:rsidTr="00940CC2">
        <w:trPr>
          <w:trHeight w:val="298"/>
          <w:jc w:val="center"/>
        </w:trPr>
        <w:tc>
          <w:tcPr>
            <w:tcW w:w="5000" w:type="pct"/>
            <w:gridSpan w:val="2"/>
          </w:tcPr>
          <w:p w:rsidR="00AE6C5D" w:rsidRPr="00695458" w:rsidRDefault="00AE6C5D" w:rsidP="00695458">
            <w:pPr>
              <w:pStyle w:val="11"/>
              <w:contextualSpacing/>
              <w:jc w:val="center"/>
              <w:rPr>
                <w:sz w:val="24"/>
                <w:szCs w:val="24"/>
              </w:rPr>
            </w:pPr>
            <w:r w:rsidRPr="00695458">
              <w:rPr>
                <w:sz w:val="24"/>
                <w:szCs w:val="24"/>
                <w:lang w:val="en-US"/>
              </w:rPr>
              <w:t>II</w:t>
            </w:r>
            <w:r w:rsidRPr="00695458">
              <w:rPr>
                <w:sz w:val="24"/>
                <w:szCs w:val="24"/>
              </w:rPr>
              <w:t xml:space="preserve"> </w:t>
            </w:r>
            <w:r w:rsidRPr="00695458">
              <w:rPr>
                <w:color w:val="000000"/>
                <w:sz w:val="24"/>
                <w:szCs w:val="24"/>
              </w:rPr>
              <w:t>научно-хозяйственный опыт</w:t>
            </w:r>
          </w:p>
        </w:tc>
      </w:tr>
      <w:tr w:rsidR="00AE6C5D" w:rsidRPr="0017175B" w:rsidTr="00940CC2">
        <w:trPr>
          <w:trHeight w:val="298"/>
          <w:jc w:val="center"/>
        </w:trPr>
        <w:tc>
          <w:tcPr>
            <w:tcW w:w="1091" w:type="pct"/>
          </w:tcPr>
          <w:p w:rsidR="00AE6C5D" w:rsidRPr="0017175B" w:rsidRDefault="00AE6C5D" w:rsidP="00695458">
            <w:pPr>
              <w:spacing w:after="0" w:line="240" w:lineRule="auto"/>
              <w:jc w:val="center"/>
              <w:rPr>
                <w:rFonts w:ascii="Times New Roman" w:hAnsi="Times New Roman"/>
                <w:sz w:val="24"/>
                <w:szCs w:val="24"/>
              </w:rPr>
            </w:pPr>
            <w:r w:rsidRPr="0017175B">
              <w:rPr>
                <w:rFonts w:ascii="Times New Roman" w:hAnsi="Times New Roman"/>
                <w:sz w:val="24"/>
                <w:szCs w:val="24"/>
              </w:rPr>
              <w:t>1</w:t>
            </w:r>
            <w:r w:rsidRPr="0017175B">
              <w:rPr>
                <w:rFonts w:ascii="Times New Roman" w:hAnsi="Times New Roman"/>
                <w:sz w:val="24"/>
                <w:szCs w:val="24"/>
                <w:lang w:val="en-US"/>
              </w:rPr>
              <w:t>-</w:t>
            </w:r>
            <w:r w:rsidRPr="0017175B">
              <w:rPr>
                <w:rFonts w:ascii="Times New Roman" w:hAnsi="Times New Roman"/>
                <w:sz w:val="24"/>
                <w:szCs w:val="24"/>
              </w:rPr>
              <w:t xml:space="preserve">контрольная  </w:t>
            </w:r>
          </w:p>
        </w:tc>
        <w:tc>
          <w:tcPr>
            <w:tcW w:w="3909" w:type="pct"/>
            <w:vAlign w:val="center"/>
          </w:tcPr>
          <w:p w:rsidR="00AE6C5D" w:rsidRPr="00695458" w:rsidRDefault="00AE6C5D" w:rsidP="00695458">
            <w:pPr>
              <w:pStyle w:val="11"/>
              <w:contextualSpacing/>
              <w:rPr>
                <w:sz w:val="24"/>
                <w:szCs w:val="24"/>
              </w:rPr>
            </w:pPr>
            <w:r w:rsidRPr="00695458">
              <w:rPr>
                <w:sz w:val="24"/>
                <w:szCs w:val="24"/>
              </w:rPr>
              <w:t>Основной рацион (ОР)</w:t>
            </w:r>
          </w:p>
        </w:tc>
      </w:tr>
      <w:tr w:rsidR="00AE6C5D" w:rsidRPr="0017175B" w:rsidTr="00940CC2">
        <w:trPr>
          <w:jc w:val="center"/>
        </w:trPr>
        <w:tc>
          <w:tcPr>
            <w:tcW w:w="1091" w:type="pct"/>
          </w:tcPr>
          <w:p w:rsidR="00AE6C5D" w:rsidRPr="0017175B" w:rsidRDefault="00AE6C5D" w:rsidP="00695458">
            <w:pPr>
              <w:spacing w:after="0" w:line="240" w:lineRule="auto"/>
              <w:jc w:val="both"/>
              <w:rPr>
                <w:rFonts w:ascii="Times New Roman" w:hAnsi="Times New Roman"/>
                <w:sz w:val="24"/>
                <w:szCs w:val="24"/>
              </w:rPr>
            </w:pPr>
            <w:r w:rsidRPr="0017175B">
              <w:rPr>
                <w:rFonts w:ascii="Times New Roman" w:hAnsi="Times New Roman"/>
                <w:sz w:val="24"/>
                <w:szCs w:val="24"/>
              </w:rPr>
              <w:t>2</w:t>
            </w:r>
            <w:r w:rsidRPr="0017175B">
              <w:rPr>
                <w:rFonts w:ascii="Times New Roman" w:hAnsi="Times New Roman"/>
                <w:sz w:val="24"/>
                <w:szCs w:val="24"/>
                <w:lang w:val="en-US"/>
              </w:rPr>
              <w:t>-</w:t>
            </w:r>
            <w:r w:rsidRPr="0017175B">
              <w:rPr>
                <w:rFonts w:ascii="Times New Roman" w:hAnsi="Times New Roman"/>
                <w:sz w:val="24"/>
                <w:szCs w:val="24"/>
              </w:rPr>
              <w:t>опытная</w:t>
            </w:r>
          </w:p>
        </w:tc>
        <w:tc>
          <w:tcPr>
            <w:tcW w:w="3909" w:type="pct"/>
            <w:vAlign w:val="center"/>
          </w:tcPr>
          <w:p w:rsidR="00AE6C5D" w:rsidRPr="00695458" w:rsidRDefault="00AE6C5D" w:rsidP="00695458">
            <w:pPr>
              <w:pStyle w:val="11"/>
              <w:contextualSpacing/>
              <w:rPr>
                <w:sz w:val="24"/>
                <w:szCs w:val="24"/>
              </w:rPr>
            </w:pPr>
            <w:r w:rsidRPr="00695458">
              <w:rPr>
                <w:sz w:val="24"/>
                <w:szCs w:val="24"/>
              </w:rPr>
              <w:t>ОР + карбитокс в количестве 1,0 кг/т концентратов</w:t>
            </w:r>
          </w:p>
        </w:tc>
      </w:tr>
      <w:tr w:rsidR="00AE6C5D" w:rsidRPr="0017175B" w:rsidTr="00940CC2">
        <w:trPr>
          <w:jc w:val="center"/>
        </w:trPr>
        <w:tc>
          <w:tcPr>
            <w:tcW w:w="1091" w:type="pct"/>
          </w:tcPr>
          <w:p w:rsidR="00AE6C5D" w:rsidRPr="0017175B" w:rsidRDefault="00AE6C5D" w:rsidP="00695458">
            <w:pPr>
              <w:spacing w:after="0" w:line="240" w:lineRule="auto"/>
              <w:jc w:val="both"/>
              <w:rPr>
                <w:rFonts w:ascii="Times New Roman" w:hAnsi="Times New Roman"/>
                <w:sz w:val="24"/>
                <w:szCs w:val="24"/>
              </w:rPr>
            </w:pPr>
            <w:r w:rsidRPr="0017175B">
              <w:rPr>
                <w:rFonts w:ascii="Times New Roman" w:hAnsi="Times New Roman"/>
                <w:sz w:val="24"/>
                <w:szCs w:val="24"/>
              </w:rPr>
              <w:t>3</w:t>
            </w:r>
            <w:r w:rsidRPr="0017175B">
              <w:rPr>
                <w:rFonts w:ascii="Times New Roman" w:hAnsi="Times New Roman"/>
                <w:sz w:val="24"/>
                <w:szCs w:val="24"/>
                <w:lang w:val="en-US"/>
              </w:rPr>
              <w:t>-</w:t>
            </w:r>
            <w:r w:rsidRPr="0017175B">
              <w:rPr>
                <w:rFonts w:ascii="Times New Roman" w:hAnsi="Times New Roman"/>
                <w:sz w:val="24"/>
                <w:szCs w:val="24"/>
              </w:rPr>
              <w:t xml:space="preserve">опытная  </w:t>
            </w:r>
          </w:p>
        </w:tc>
        <w:tc>
          <w:tcPr>
            <w:tcW w:w="3909" w:type="pct"/>
            <w:vAlign w:val="center"/>
          </w:tcPr>
          <w:p w:rsidR="00AE6C5D" w:rsidRPr="00695458" w:rsidRDefault="00AE6C5D" w:rsidP="00695458">
            <w:pPr>
              <w:pStyle w:val="11"/>
              <w:contextualSpacing/>
              <w:rPr>
                <w:sz w:val="24"/>
                <w:szCs w:val="24"/>
              </w:rPr>
            </w:pPr>
            <w:r w:rsidRPr="00695458">
              <w:rPr>
                <w:sz w:val="24"/>
                <w:szCs w:val="24"/>
              </w:rPr>
              <w:t>ОР + карбитокс в количестве 2,0 кг/т концентратов</w:t>
            </w:r>
          </w:p>
        </w:tc>
      </w:tr>
      <w:tr w:rsidR="00AE6C5D" w:rsidRPr="0017175B" w:rsidTr="00940CC2">
        <w:trPr>
          <w:jc w:val="center"/>
        </w:trPr>
        <w:tc>
          <w:tcPr>
            <w:tcW w:w="1091" w:type="pct"/>
          </w:tcPr>
          <w:p w:rsidR="00AE6C5D" w:rsidRPr="0017175B" w:rsidRDefault="00AE6C5D" w:rsidP="00695458">
            <w:pPr>
              <w:spacing w:after="0" w:line="240" w:lineRule="auto"/>
              <w:rPr>
                <w:rFonts w:ascii="Times New Roman" w:hAnsi="Times New Roman"/>
                <w:sz w:val="24"/>
                <w:szCs w:val="24"/>
              </w:rPr>
            </w:pPr>
            <w:r w:rsidRPr="0017175B">
              <w:rPr>
                <w:rFonts w:ascii="Times New Roman" w:hAnsi="Times New Roman"/>
                <w:sz w:val="24"/>
                <w:szCs w:val="24"/>
              </w:rPr>
              <w:t>4</w:t>
            </w:r>
            <w:r w:rsidRPr="0017175B">
              <w:rPr>
                <w:rFonts w:ascii="Times New Roman" w:hAnsi="Times New Roman"/>
                <w:sz w:val="24"/>
                <w:szCs w:val="24"/>
                <w:lang w:val="en-US"/>
              </w:rPr>
              <w:t>-</w:t>
            </w:r>
            <w:r w:rsidRPr="0017175B">
              <w:rPr>
                <w:rFonts w:ascii="Times New Roman" w:hAnsi="Times New Roman"/>
                <w:sz w:val="24"/>
                <w:szCs w:val="24"/>
              </w:rPr>
              <w:t xml:space="preserve">опытная </w:t>
            </w:r>
          </w:p>
        </w:tc>
        <w:tc>
          <w:tcPr>
            <w:tcW w:w="3909" w:type="pct"/>
            <w:vAlign w:val="center"/>
          </w:tcPr>
          <w:p w:rsidR="00AE6C5D" w:rsidRPr="00695458" w:rsidRDefault="00AE6C5D" w:rsidP="00695458">
            <w:pPr>
              <w:pStyle w:val="11"/>
              <w:contextualSpacing/>
              <w:rPr>
                <w:sz w:val="24"/>
                <w:szCs w:val="24"/>
              </w:rPr>
            </w:pPr>
            <w:r w:rsidRPr="00695458">
              <w:rPr>
                <w:sz w:val="24"/>
                <w:szCs w:val="24"/>
              </w:rPr>
              <w:t>ОР + карбитокс в количестве 3,0 кг/т концентратов</w:t>
            </w:r>
          </w:p>
        </w:tc>
      </w:tr>
    </w:tbl>
    <w:p w:rsidR="00AE6C5D" w:rsidRPr="001E62FD" w:rsidRDefault="00AE6C5D" w:rsidP="001E62FD">
      <w:pPr>
        <w:pStyle w:val="11"/>
        <w:shd w:val="clear" w:color="auto" w:fill="FFFFFF"/>
        <w:ind w:firstLine="708"/>
        <w:jc w:val="both"/>
        <w:rPr>
          <w:color w:val="000000"/>
          <w:spacing w:val="9"/>
          <w:sz w:val="28"/>
          <w:szCs w:val="28"/>
        </w:rPr>
      </w:pPr>
      <w:r w:rsidRPr="001E62FD">
        <w:rPr>
          <w:color w:val="000000"/>
          <w:spacing w:val="9"/>
          <w:sz w:val="28"/>
          <w:szCs w:val="28"/>
        </w:rPr>
        <w:t xml:space="preserve"> </w:t>
      </w:r>
    </w:p>
    <w:p w:rsidR="00AE6C5D" w:rsidRPr="001E62FD" w:rsidRDefault="00AE6C5D" w:rsidP="00BC1072">
      <w:pPr>
        <w:pStyle w:val="11"/>
        <w:shd w:val="clear" w:color="auto" w:fill="FFFFFF"/>
        <w:spacing w:line="360" w:lineRule="auto"/>
        <w:ind w:firstLine="708"/>
        <w:jc w:val="both"/>
        <w:rPr>
          <w:sz w:val="28"/>
          <w:szCs w:val="28"/>
        </w:rPr>
      </w:pPr>
      <w:r w:rsidRPr="001E62FD">
        <w:rPr>
          <w:sz w:val="28"/>
          <w:szCs w:val="28"/>
        </w:rPr>
        <w:t xml:space="preserve">В ходе </w:t>
      </w:r>
      <w:r>
        <w:rPr>
          <w:sz w:val="28"/>
          <w:szCs w:val="28"/>
        </w:rPr>
        <w:t xml:space="preserve">двух опытов рационы подопытных свиней были сбалансированы в соответствии с детализированными нормами питания РАСХН (2003). При этом в ходе </w:t>
      </w:r>
      <w:r w:rsidRPr="001E62FD">
        <w:rPr>
          <w:sz w:val="28"/>
          <w:szCs w:val="28"/>
          <w:lang w:val="en-US"/>
        </w:rPr>
        <w:t>I</w:t>
      </w:r>
      <w:r w:rsidRPr="001E62FD">
        <w:rPr>
          <w:sz w:val="28"/>
          <w:szCs w:val="28"/>
        </w:rPr>
        <w:t xml:space="preserve"> </w:t>
      </w:r>
      <w:r>
        <w:rPr>
          <w:sz w:val="28"/>
          <w:szCs w:val="28"/>
        </w:rPr>
        <w:t>эксперимента</w:t>
      </w:r>
      <w:r w:rsidRPr="001E62FD">
        <w:rPr>
          <w:sz w:val="28"/>
          <w:szCs w:val="28"/>
        </w:rPr>
        <w:t xml:space="preserve"> в рационы </w:t>
      </w:r>
      <w:r>
        <w:rPr>
          <w:sz w:val="28"/>
          <w:szCs w:val="28"/>
        </w:rPr>
        <w:t xml:space="preserve">молодняка </w:t>
      </w:r>
      <w:r w:rsidRPr="001E62FD">
        <w:rPr>
          <w:sz w:val="28"/>
          <w:szCs w:val="28"/>
        </w:rPr>
        <w:t>свин</w:t>
      </w:r>
      <w:r>
        <w:rPr>
          <w:sz w:val="28"/>
          <w:szCs w:val="28"/>
        </w:rPr>
        <w:t>ей</w:t>
      </w:r>
      <w:r w:rsidRPr="001E62FD">
        <w:rPr>
          <w:sz w:val="28"/>
          <w:szCs w:val="28"/>
        </w:rPr>
        <w:t xml:space="preserve"> </w:t>
      </w:r>
      <w:r>
        <w:rPr>
          <w:sz w:val="28"/>
          <w:szCs w:val="28"/>
        </w:rPr>
        <w:t>обоих</w:t>
      </w:r>
      <w:r w:rsidRPr="001E62FD">
        <w:rPr>
          <w:sz w:val="28"/>
          <w:szCs w:val="28"/>
        </w:rPr>
        <w:t xml:space="preserve"> групп </w:t>
      </w:r>
      <w:r>
        <w:rPr>
          <w:sz w:val="28"/>
          <w:szCs w:val="28"/>
        </w:rPr>
        <w:t>вводили</w:t>
      </w:r>
      <w:r w:rsidRPr="001E62FD">
        <w:rPr>
          <w:sz w:val="28"/>
          <w:szCs w:val="28"/>
        </w:rPr>
        <w:t xml:space="preserve"> ферментный препарат протосубтилин Г3х в </w:t>
      </w:r>
      <w:r>
        <w:rPr>
          <w:sz w:val="28"/>
          <w:szCs w:val="28"/>
        </w:rPr>
        <w:t>дозе</w:t>
      </w:r>
      <w:r w:rsidRPr="001E62FD">
        <w:rPr>
          <w:sz w:val="28"/>
          <w:szCs w:val="28"/>
        </w:rPr>
        <w:t>е 0,03% от нормы сухого рациона. При</w:t>
      </w:r>
      <w:r>
        <w:rPr>
          <w:sz w:val="28"/>
          <w:szCs w:val="28"/>
        </w:rPr>
        <w:t>чем,</w:t>
      </w:r>
      <w:r w:rsidRPr="001E62FD">
        <w:rPr>
          <w:sz w:val="28"/>
          <w:szCs w:val="28"/>
        </w:rPr>
        <w:t xml:space="preserve"> </w:t>
      </w:r>
      <w:r>
        <w:rPr>
          <w:sz w:val="28"/>
          <w:szCs w:val="28"/>
        </w:rPr>
        <w:t xml:space="preserve">при постановке этих двух научно-хозяйственных опытов </w:t>
      </w:r>
      <w:r w:rsidRPr="001E62FD">
        <w:rPr>
          <w:sz w:val="28"/>
          <w:szCs w:val="28"/>
        </w:rPr>
        <w:t xml:space="preserve">потребности подопытных </w:t>
      </w:r>
      <w:r>
        <w:rPr>
          <w:sz w:val="28"/>
          <w:szCs w:val="28"/>
        </w:rPr>
        <w:t xml:space="preserve">свиней </w:t>
      </w:r>
      <w:r w:rsidRPr="001E62FD">
        <w:rPr>
          <w:sz w:val="28"/>
          <w:szCs w:val="28"/>
        </w:rPr>
        <w:t xml:space="preserve">в энергии и </w:t>
      </w:r>
      <w:r>
        <w:rPr>
          <w:sz w:val="28"/>
          <w:szCs w:val="28"/>
        </w:rPr>
        <w:t xml:space="preserve">элементах </w:t>
      </w:r>
      <w:r w:rsidRPr="001E62FD">
        <w:rPr>
          <w:sz w:val="28"/>
          <w:szCs w:val="28"/>
        </w:rPr>
        <w:t>пита</w:t>
      </w:r>
      <w:r>
        <w:rPr>
          <w:sz w:val="28"/>
          <w:szCs w:val="28"/>
        </w:rPr>
        <w:t>ния</w:t>
      </w:r>
      <w:r w:rsidRPr="001E62FD">
        <w:rPr>
          <w:sz w:val="28"/>
          <w:szCs w:val="28"/>
        </w:rPr>
        <w:t xml:space="preserve"> удовлетворялись в пределах физиологическ</w:t>
      </w:r>
      <w:r>
        <w:rPr>
          <w:sz w:val="28"/>
          <w:szCs w:val="28"/>
        </w:rPr>
        <w:t>их</w:t>
      </w:r>
      <w:r w:rsidRPr="001E62FD">
        <w:rPr>
          <w:sz w:val="28"/>
          <w:szCs w:val="28"/>
        </w:rPr>
        <w:t xml:space="preserve"> норм.</w:t>
      </w:r>
    </w:p>
    <w:p w:rsidR="00AE6C5D" w:rsidRPr="008E1A79" w:rsidRDefault="00AE6C5D" w:rsidP="008E1A79">
      <w:pPr>
        <w:spacing w:after="0" w:line="360" w:lineRule="auto"/>
        <w:ind w:firstLine="709"/>
        <w:jc w:val="both"/>
        <w:rPr>
          <w:rFonts w:ascii="Times New Roman" w:hAnsi="Times New Roman"/>
          <w:sz w:val="28"/>
          <w:szCs w:val="28"/>
        </w:rPr>
      </w:pPr>
      <w:r w:rsidRPr="00E6745C">
        <w:rPr>
          <w:rFonts w:ascii="Times New Roman" w:hAnsi="Times New Roman"/>
          <w:b/>
          <w:sz w:val="28"/>
          <w:szCs w:val="28"/>
        </w:rPr>
        <w:t>Результаты исследований.</w:t>
      </w:r>
      <w:r>
        <w:rPr>
          <w:rFonts w:ascii="Times New Roman" w:hAnsi="Times New Roman"/>
          <w:b/>
          <w:sz w:val="28"/>
          <w:szCs w:val="28"/>
        </w:rPr>
        <w:t xml:space="preserve"> </w:t>
      </w:r>
      <w:r>
        <w:rPr>
          <w:rFonts w:ascii="Times New Roman" w:hAnsi="Times New Roman"/>
          <w:sz w:val="28"/>
          <w:szCs w:val="28"/>
        </w:rPr>
        <w:t xml:space="preserve">В ходе </w:t>
      </w:r>
      <w:r w:rsidRPr="00A337DA">
        <w:rPr>
          <w:rFonts w:ascii="Times New Roman" w:hAnsi="Times New Roman"/>
          <w:sz w:val="28"/>
          <w:szCs w:val="28"/>
          <w:lang w:val="en-US"/>
        </w:rPr>
        <w:t>I</w:t>
      </w:r>
      <w:r w:rsidRPr="00A337DA">
        <w:rPr>
          <w:rFonts w:ascii="Times New Roman" w:hAnsi="Times New Roman"/>
          <w:sz w:val="28"/>
          <w:szCs w:val="28"/>
        </w:rPr>
        <w:t xml:space="preserve"> эксперимента</w:t>
      </w:r>
      <w:r w:rsidRPr="001E62FD">
        <w:rPr>
          <w:rFonts w:ascii="Times New Roman" w:hAnsi="Times New Roman"/>
          <w:sz w:val="28"/>
          <w:szCs w:val="28"/>
        </w:rPr>
        <w:t xml:space="preserve"> </w:t>
      </w:r>
      <w:r>
        <w:rPr>
          <w:rFonts w:ascii="Times New Roman" w:hAnsi="Times New Roman"/>
          <w:sz w:val="28"/>
          <w:szCs w:val="28"/>
        </w:rPr>
        <w:t>при замене свеклы кормовой аналогичным количеством клубнями якона произошла</w:t>
      </w:r>
      <w:r w:rsidRPr="00372B5E">
        <w:rPr>
          <w:rFonts w:ascii="Times New Roman" w:hAnsi="Times New Roman"/>
          <w:sz w:val="28"/>
          <w:szCs w:val="28"/>
        </w:rPr>
        <w:t xml:space="preserve"> оптимизации соотношения между легко- и труднорастворимы</w:t>
      </w:r>
      <w:r>
        <w:rPr>
          <w:rFonts w:ascii="Times New Roman" w:hAnsi="Times New Roman"/>
          <w:sz w:val="28"/>
          <w:szCs w:val="28"/>
        </w:rPr>
        <w:t>ми полисахаридами</w:t>
      </w:r>
      <w:r w:rsidRPr="00372B5E">
        <w:rPr>
          <w:rFonts w:ascii="Times New Roman" w:hAnsi="Times New Roman"/>
          <w:sz w:val="28"/>
          <w:szCs w:val="28"/>
        </w:rPr>
        <w:t>, протеин</w:t>
      </w:r>
      <w:r>
        <w:rPr>
          <w:rFonts w:ascii="Times New Roman" w:hAnsi="Times New Roman"/>
          <w:sz w:val="28"/>
          <w:szCs w:val="28"/>
        </w:rPr>
        <w:t>ом</w:t>
      </w:r>
      <w:r w:rsidRPr="00372B5E">
        <w:rPr>
          <w:rFonts w:ascii="Times New Roman" w:hAnsi="Times New Roman"/>
          <w:sz w:val="28"/>
          <w:szCs w:val="28"/>
        </w:rPr>
        <w:t xml:space="preserve"> и биологически активны</w:t>
      </w:r>
      <w:r>
        <w:rPr>
          <w:rFonts w:ascii="Times New Roman" w:hAnsi="Times New Roman"/>
          <w:sz w:val="28"/>
          <w:szCs w:val="28"/>
        </w:rPr>
        <w:t xml:space="preserve">ми соединениями, что позволило животным </w:t>
      </w:r>
      <w:r w:rsidRPr="00372B5E">
        <w:rPr>
          <w:rFonts w:ascii="Times New Roman" w:hAnsi="Times New Roman"/>
          <w:sz w:val="28"/>
          <w:szCs w:val="28"/>
        </w:rPr>
        <w:t xml:space="preserve">опытной группы достоверно (Р&lt;0,05) </w:t>
      </w:r>
      <w:r>
        <w:rPr>
          <w:rFonts w:ascii="Times New Roman" w:hAnsi="Times New Roman"/>
          <w:sz w:val="28"/>
          <w:szCs w:val="28"/>
        </w:rPr>
        <w:t>превзойти</w:t>
      </w:r>
      <w:r w:rsidRPr="00372B5E">
        <w:rPr>
          <w:rFonts w:ascii="Times New Roman" w:hAnsi="Times New Roman"/>
          <w:sz w:val="28"/>
          <w:szCs w:val="28"/>
        </w:rPr>
        <w:t xml:space="preserve"> аналогов контрольн</w:t>
      </w:r>
      <w:r>
        <w:rPr>
          <w:rFonts w:ascii="Times New Roman" w:hAnsi="Times New Roman"/>
          <w:sz w:val="28"/>
          <w:szCs w:val="28"/>
        </w:rPr>
        <w:t>ой группы</w:t>
      </w:r>
      <w:r w:rsidRPr="00372B5E">
        <w:rPr>
          <w:rFonts w:ascii="Times New Roman" w:hAnsi="Times New Roman"/>
          <w:sz w:val="28"/>
          <w:szCs w:val="28"/>
        </w:rPr>
        <w:t xml:space="preserve"> по </w:t>
      </w:r>
      <w:r>
        <w:rPr>
          <w:rFonts w:ascii="Times New Roman" w:hAnsi="Times New Roman"/>
          <w:sz w:val="28"/>
          <w:szCs w:val="28"/>
        </w:rPr>
        <w:t>показателю</w:t>
      </w:r>
      <w:r w:rsidRPr="00372B5E">
        <w:rPr>
          <w:rFonts w:ascii="Times New Roman" w:hAnsi="Times New Roman"/>
          <w:sz w:val="28"/>
          <w:szCs w:val="28"/>
        </w:rPr>
        <w:t xml:space="preserve"> валового прироста массы тела на 7,5%, </w:t>
      </w:r>
      <w:r>
        <w:rPr>
          <w:rFonts w:ascii="Times New Roman" w:hAnsi="Times New Roman"/>
          <w:sz w:val="28"/>
          <w:szCs w:val="28"/>
        </w:rPr>
        <w:t>а также</w:t>
      </w:r>
      <w:r w:rsidRPr="00372B5E">
        <w:rPr>
          <w:rFonts w:ascii="Times New Roman" w:hAnsi="Times New Roman"/>
          <w:sz w:val="28"/>
          <w:szCs w:val="28"/>
        </w:rPr>
        <w:t xml:space="preserve"> на 7 дней раньше достигали живой массы 100 кг. </w:t>
      </w:r>
      <w:r>
        <w:rPr>
          <w:rFonts w:ascii="Times New Roman" w:hAnsi="Times New Roman"/>
          <w:sz w:val="28"/>
          <w:szCs w:val="28"/>
        </w:rPr>
        <w:t>При этом н</w:t>
      </w:r>
      <w:r w:rsidRPr="008E1A79">
        <w:rPr>
          <w:rFonts w:ascii="Times New Roman" w:hAnsi="Times New Roman"/>
          <w:sz w:val="28"/>
          <w:szCs w:val="28"/>
        </w:rPr>
        <w:t xml:space="preserve">а </w:t>
      </w:r>
      <w:r>
        <w:rPr>
          <w:rFonts w:ascii="Times New Roman" w:hAnsi="Times New Roman"/>
          <w:sz w:val="28"/>
          <w:szCs w:val="28"/>
        </w:rPr>
        <w:t>1 кг</w:t>
      </w:r>
      <w:r w:rsidRPr="008E1A79">
        <w:rPr>
          <w:rFonts w:ascii="Times New Roman" w:hAnsi="Times New Roman"/>
          <w:sz w:val="28"/>
          <w:szCs w:val="28"/>
        </w:rPr>
        <w:t xml:space="preserve"> </w:t>
      </w:r>
      <w:r>
        <w:rPr>
          <w:rFonts w:ascii="Times New Roman" w:hAnsi="Times New Roman"/>
          <w:sz w:val="28"/>
          <w:szCs w:val="28"/>
        </w:rPr>
        <w:t xml:space="preserve">валового </w:t>
      </w:r>
      <w:r w:rsidRPr="008E1A79">
        <w:rPr>
          <w:rFonts w:ascii="Times New Roman" w:hAnsi="Times New Roman"/>
          <w:sz w:val="28"/>
          <w:szCs w:val="28"/>
        </w:rPr>
        <w:t xml:space="preserve">прироста живой массы </w:t>
      </w:r>
      <w:r>
        <w:rPr>
          <w:rFonts w:ascii="Times New Roman" w:hAnsi="Times New Roman"/>
          <w:sz w:val="28"/>
          <w:szCs w:val="28"/>
        </w:rPr>
        <w:t>о</w:t>
      </w:r>
      <w:r w:rsidRPr="008E1A79">
        <w:rPr>
          <w:rFonts w:ascii="Times New Roman" w:hAnsi="Times New Roman"/>
          <w:sz w:val="28"/>
          <w:szCs w:val="28"/>
        </w:rPr>
        <w:t xml:space="preserve">тносительно </w:t>
      </w:r>
      <w:r>
        <w:rPr>
          <w:rFonts w:ascii="Times New Roman" w:hAnsi="Times New Roman"/>
          <w:sz w:val="28"/>
          <w:szCs w:val="28"/>
        </w:rPr>
        <w:t xml:space="preserve">контрольных аналогов подсвинки </w:t>
      </w:r>
      <w:r w:rsidRPr="008E1A79">
        <w:rPr>
          <w:rFonts w:ascii="Times New Roman" w:hAnsi="Times New Roman"/>
          <w:sz w:val="28"/>
          <w:szCs w:val="28"/>
        </w:rPr>
        <w:t xml:space="preserve">опытной группы </w:t>
      </w:r>
      <w:r>
        <w:rPr>
          <w:rFonts w:ascii="Times New Roman" w:hAnsi="Times New Roman"/>
          <w:sz w:val="28"/>
          <w:szCs w:val="28"/>
        </w:rPr>
        <w:t>затратили</w:t>
      </w:r>
      <w:r w:rsidRPr="008E1A79">
        <w:rPr>
          <w:rFonts w:ascii="Times New Roman" w:hAnsi="Times New Roman"/>
          <w:sz w:val="28"/>
          <w:szCs w:val="28"/>
        </w:rPr>
        <w:t xml:space="preserve"> меньше ЭКЕ на 4,</w:t>
      </w:r>
      <w:r>
        <w:rPr>
          <w:rFonts w:ascii="Times New Roman" w:hAnsi="Times New Roman"/>
          <w:sz w:val="28"/>
          <w:szCs w:val="28"/>
        </w:rPr>
        <w:t>2</w:t>
      </w:r>
      <w:r w:rsidRPr="008E1A79">
        <w:rPr>
          <w:rFonts w:ascii="Times New Roman" w:hAnsi="Times New Roman"/>
          <w:sz w:val="28"/>
          <w:szCs w:val="28"/>
        </w:rPr>
        <w:t>% и переваримого протеина – на 6,8%.</w:t>
      </w:r>
    </w:p>
    <w:p w:rsidR="00AE6C5D" w:rsidRPr="00E52708" w:rsidRDefault="00AE6C5D" w:rsidP="00F83039">
      <w:pPr>
        <w:spacing w:after="0" w:line="360" w:lineRule="auto"/>
        <w:ind w:firstLine="709"/>
        <w:jc w:val="both"/>
        <w:rPr>
          <w:rFonts w:ascii="Times New Roman" w:hAnsi="Times New Roman"/>
          <w:sz w:val="28"/>
          <w:szCs w:val="28"/>
        </w:rPr>
      </w:pPr>
      <w:r w:rsidRPr="00E52708">
        <w:rPr>
          <w:rFonts w:ascii="Times New Roman" w:hAnsi="Times New Roman"/>
          <w:color w:val="000000"/>
          <w:sz w:val="28"/>
          <w:szCs w:val="28"/>
        </w:rPr>
        <w:t xml:space="preserve">По данным </w:t>
      </w:r>
      <w:r w:rsidRPr="00E52708">
        <w:rPr>
          <w:rFonts w:ascii="Times New Roman" w:hAnsi="Times New Roman"/>
          <w:sz w:val="28"/>
          <w:szCs w:val="28"/>
          <w:lang w:val="en-US"/>
        </w:rPr>
        <w:t>II</w:t>
      </w:r>
      <w:r w:rsidRPr="00E52708">
        <w:rPr>
          <w:rFonts w:ascii="Times New Roman" w:hAnsi="Times New Roman"/>
          <w:sz w:val="28"/>
          <w:szCs w:val="28"/>
        </w:rPr>
        <w:t xml:space="preserve"> </w:t>
      </w:r>
      <w:r w:rsidRPr="00E52708">
        <w:rPr>
          <w:rFonts w:ascii="Times New Roman" w:hAnsi="Times New Roman"/>
          <w:color w:val="000000"/>
          <w:sz w:val="28"/>
          <w:szCs w:val="28"/>
        </w:rPr>
        <w:t xml:space="preserve">опыта установили, что лучшей дозой скармливания адсорбента </w:t>
      </w:r>
      <w:r w:rsidRPr="00E52708">
        <w:rPr>
          <w:rFonts w:ascii="Times New Roman" w:hAnsi="Times New Roman"/>
          <w:sz w:val="28"/>
          <w:szCs w:val="28"/>
        </w:rPr>
        <w:t xml:space="preserve">карбитокс в составе рационов </w:t>
      </w:r>
      <w:r w:rsidRPr="00E52708">
        <w:rPr>
          <w:rFonts w:ascii="Times New Roman" w:hAnsi="Times New Roman"/>
          <w:color w:val="000000"/>
          <w:sz w:val="28"/>
          <w:szCs w:val="28"/>
        </w:rPr>
        <w:t>с избыточным уровнем тяжелых металлов</w:t>
      </w:r>
      <w:r w:rsidRPr="00E52708">
        <w:rPr>
          <w:rFonts w:ascii="Times New Roman" w:hAnsi="Times New Roman"/>
          <w:sz w:val="28"/>
          <w:szCs w:val="28"/>
        </w:rPr>
        <w:t xml:space="preserve"> оказалась 2,0 кг/т концентратов, б</w:t>
      </w:r>
      <w:r>
        <w:rPr>
          <w:rFonts w:ascii="Times New Roman" w:hAnsi="Times New Roman"/>
          <w:sz w:val="28"/>
          <w:szCs w:val="28"/>
        </w:rPr>
        <w:t>лагодаря чему животные 3</w:t>
      </w:r>
      <w:r w:rsidRPr="00E52708">
        <w:rPr>
          <w:rFonts w:ascii="Times New Roman" w:hAnsi="Times New Roman"/>
          <w:sz w:val="28"/>
          <w:szCs w:val="28"/>
        </w:rPr>
        <w:t xml:space="preserve"> группы, которые против контрольных аналогов </w:t>
      </w:r>
      <w:r w:rsidRPr="00E52708">
        <w:rPr>
          <w:rFonts w:ascii="Times New Roman" w:hAnsi="Times New Roman"/>
          <w:color w:val="000000"/>
          <w:sz w:val="28"/>
          <w:szCs w:val="28"/>
        </w:rPr>
        <w:t xml:space="preserve">имели </w:t>
      </w:r>
      <w:r w:rsidRPr="00E52708">
        <w:rPr>
          <w:rFonts w:ascii="Times New Roman" w:hAnsi="Times New Roman"/>
          <w:color w:val="000000"/>
          <w:spacing w:val="-5"/>
          <w:sz w:val="28"/>
          <w:szCs w:val="28"/>
        </w:rPr>
        <w:t>достоверное</w:t>
      </w:r>
      <w:r w:rsidRPr="00E52708">
        <w:rPr>
          <w:rFonts w:ascii="Times New Roman" w:hAnsi="Times New Roman"/>
          <w:color w:val="000000"/>
          <w:spacing w:val="-4"/>
          <w:sz w:val="28"/>
          <w:szCs w:val="28"/>
        </w:rPr>
        <w:t xml:space="preserve"> </w:t>
      </w:r>
      <w:r w:rsidRPr="00E52708">
        <w:rPr>
          <w:rFonts w:ascii="Times New Roman" w:hAnsi="Times New Roman"/>
          <w:color w:val="000000"/>
          <w:spacing w:val="-1"/>
          <w:sz w:val="28"/>
          <w:szCs w:val="28"/>
        </w:rPr>
        <w:t xml:space="preserve">(Р&lt;0,05) превосходство по показателю валового </w:t>
      </w:r>
      <w:r w:rsidRPr="00E52708">
        <w:rPr>
          <w:rFonts w:ascii="Times New Roman" w:hAnsi="Times New Roman"/>
          <w:color w:val="000000"/>
          <w:spacing w:val="-5"/>
          <w:sz w:val="28"/>
          <w:szCs w:val="28"/>
        </w:rPr>
        <w:t>прироста живой массы</w:t>
      </w:r>
      <w:r w:rsidRPr="00E52708">
        <w:rPr>
          <w:rFonts w:ascii="Times New Roman" w:hAnsi="Times New Roman"/>
          <w:color w:val="000000"/>
          <w:sz w:val="28"/>
          <w:szCs w:val="28"/>
        </w:rPr>
        <w:t xml:space="preserve"> на 1</w:t>
      </w:r>
      <w:r w:rsidRPr="00E52708">
        <w:rPr>
          <w:rFonts w:ascii="Times New Roman" w:hAnsi="Times New Roman"/>
          <w:sz w:val="28"/>
          <w:szCs w:val="28"/>
        </w:rPr>
        <w:t>2,1</w:t>
      </w:r>
      <w:r w:rsidRPr="00E52708">
        <w:rPr>
          <w:rFonts w:ascii="Times New Roman" w:hAnsi="Times New Roman"/>
          <w:color w:val="000000"/>
          <w:sz w:val="28"/>
          <w:szCs w:val="28"/>
        </w:rPr>
        <w:t>%</w:t>
      </w:r>
      <w:r w:rsidRPr="00E52708">
        <w:rPr>
          <w:rFonts w:ascii="Times New Roman" w:hAnsi="Times New Roman"/>
          <w:color w:val="000000"/>
          <w:spacing w:val="-1"/>
          <w:sz w:val="28"/>
          <w:szCs w:val="28"/>
        </w:rPr>
        <w:t xml:space="preserve">. </w:t>
      </w:r>
      <w:r w:rsidRPr="00E52708">
        <w:rPr>
          <w:rFonts w:ascii="Times New Roman" w:hAnsi="Times New Roman"/>
          <w:sz w:val="28"/>
          <w:szCs w:val="28"/>
        </w:rPr>
        <w:t>При этом на 1 кг валового прироста живой массы относительно контрольных аналогов подсвинки 3 группы затратили меньше ЭКЕ</w:t>
      </w:r>
      <w:r>
        <w:rPr>
          <w:rFonts w:ascii="Times New Roman" w:hAnsi="Times New Roman"/>
          <w:sz w:val="28"/>
          <w:szCs w:val="28"/>
        </w:rPr>
        <w:t xml:space="preserve"> </w:t>
      </w:r>
      <w:r w:rsidRPr="00E52708">
        <w:rPr>
          <w:rFonts w:ascii="Times New Roman" w:hAnsi="Times New Roman"/>
          <w:sz w:val="28"/>
          <w:szCs w:val="28"/>
        </w:rPr>
        <w:t xml:space="preserve">на </w:t>
      </w:r>
      <w:r>
        <w:rPr>
          <w:rFonts w:ascii="Times New Roman" w:hAnsi="Times New Roman"/>
          <w:sz w:val="28"/>
          <w:szCs w:val="28"/>
        </w:rPr>
        <w:t>8</w:t>
      </w:r>
      <w:r w:rsidRPr="00E52708">
        <w:rPr>
          <w:rFonts w:ascii="Times New Roman" w:hAnsi="Times New Roman"/>
          <w:sz w:val="28"/>
          <w:szCs w:val="28"/>
        </w:rPr>
        <w:t>,</w:t>
      </w:r>
      <w:r>
        <w:rPr>
          <w:rFonts w:ascii="Times New Roman" w:hAnsi="Times New Roman"/>
          <w:sz w:val="28"/>
          <w:szCs w:val="28"/>
        </w:rPr>
        <w:t>5</w:t>
      </w:r>
      <w:r w:rsidRPr="00E52708">
        <w:rPr>
          <w:rFonts w:ascii="Times New Roman" w:hAnsi="Times New Roman"/>
          <w:sz w:val="28"/>
          <w:szCs w:val="28"/>
        </w:rPr>
        <w:t xml:space="preserve">% и переваримого протеина – на </w:t>
      </w:r>
      <w:r>
        <w:rPr>
          <w:rFonts w:ascii="Times New Roman" w:hAnsi="Times New Roman"/>
          <w:sz w:val="28"/>
          <w:szCs w:val="28"/>
        </w:rPr>
        <w:t>8</w:t>
      </w:r>
      <w:r w:rsidRPr="00E52708">
        <w:rPr>
          <w:rFonts w:ascii="Times New Roman" w:hAnsi="Times New Roman"/>
          <w:sz w:val="28"/>
          <w:szCs w:val="28"/>
        </w:rPr>
        <w:t>,8%.</w:t>
      </w:r>
    </w:p>
    <w:p w:rsidR="00AE6C5D" w:rsidRDefault="00AE6C5D" w:rsidP="00F83039">
      <w:pPr>
        <w:pStyle w:val="1"/>
        <w:shd w:val="clear" w:color="auto" w:fill="FFFFFF"/>
        <w:spacing w:line="360" w:lineRule="auto"/>
        <w:ind w:firstLine="709"/>
        <w:jc w:val="both"/>
        <w:rPr>
          <w:sz w:val="28"/>
          <w:szCs w:val="28"/>
        </w:rPr>
      </w:pPr>
      <w:r>
        <w:rPr>
          <w:sz w:val="28"/>
          <w:szCs w:val="28"/>
        </w:rPr>
        <w:t xml:space="preserve">В конце каждого опыта у трех голов из каждой группы брали кровь для исследований с целью изучения влияния клубней якона и разных доз адсорбента </w:t>
      </w:r>
      <w:r w:rsidRPr="00E52708">
        <w:rPr>
          <w:sz w:val="28"/>
          <w:szCs w:val="28"/>
        </w:rPr>
        <w:t>карбитокс</w:t>
      </w:r>
      <w:r>
        <w:rPr>
          <w:sz w:val="28"/>
          <w:szCs w:val="28"/>
        </w:rPr>
        <w:t xml:space="preserve"> на кроветворную функцию откармливаемого молодняка свиней</w:t>
      </w:r>
      <w:r w:rsidRPr="00263649">
        <w:rPr>
          <w:sz w:val="28"/>
          <w:szCs w:val="28"/>
        </w:rPr>
        <w:t xml:space="preserve">.  </w:t>
      </w:r>
    </w:p>
    <w:p w:rsidR="00AE6C5D" w:rsidRDefault="00AE6C5D" w:rsidP="00F83039">
      <w:pPr>
        <w:pStyle w:val="1"/>
        <w:shd w:val="clear" w:color="auto" w:fill="FFFFFF"/>
        <w:spacing w:line="360" w:lineRule="auto"/>
        <w:ind w:firstLine="709"/>
        <w:jc w:val="both"/>
        <w:rPr>
          <w:sz w:val="28"/>
          <w:szCs w:val="28"/>
        </w:rPr>
      </w:pPr>
      <w:r>
        <w:rPr>
          <w:sz w:val="28"/>
          <w:szCs w:val="28"/>
        </w:rPr>
        <w:t>В таблице 2 приведены морфологические показатели крови подопытных животных.</w:t>
      </w:r>
    </w:p>
    <w:p w:rsidR="00AE6C5D" w:rsidRPr="00263649" w:rsidRDefault="00AE6C5D" w:rsidP="002B2CED">
      <w:pPr>
        <w:pStyle w:val="1"/>
        <w:shd w:val="clear" w:color="auto" w:fill="FFFFFF"/>
        <w:spacing w:line="483" w:lineRule="exact"/>
        <w:jc w:val="center"/>
        <w:rPr>
          <w:sz w:val="28"/>
          <w:szCs w:val="28"/>
        </w:rPr>
      </w:pPr>
      <w:r w:rsidRPr="00263649">
        <w:rPr>
          <w:color w:val="000000"/>
          <w:spacing w:val="-10"/>
          <w:sz w:val="28"/>
          <w:szCs w:val="28"/>
        </w:rPr>
        <w:t xml:space="preserve">Таблица </w:t>
      </w:r>
      <w:r>
        <w:rPr>
          <w:color w:val="000000"/>
          <w:spacing w:val="-10"/>
          <w:sz w:val="28"/>
          <w:szCs w:val="28"/>
        </w:rPr>
        <w:t xml:space="preserve">2 – </w:t>
      </w:r>
      <w:r w:rsidRPr="00263649">
        <w:rPr>
          <w:color w:val="000000"/>
          <w:spacing w:val="-5"/>
          <w:sz w:val="28"/>
          <w:szCs w:val="28"/>
        </w:rPr>
        <w:t>Морфологические показатели крови подопытных животных</w:t>
      </w:r>
    </w:p>
    <w:p w:rsidR="00AE6C5D" w:rsidRPr="00263649" w:rsidRDefault="00AE6C5D" w:rsidP="002B2CED">
      <w:pPr>
        <w:pStyle w:val="1"/>
        <w:shd w:val="clear" w:color="auto" w:fill="FFFFFF"/>
        <w:spacing w:line="321" w:lineRule="exact"/>
        <w:jc w:val="right"/>
        <w:rPr>
          <w:color w:val="000000"/>
          <w:spacing w:val="-13"/>
          <w:sz w:val="28"/>
          <w:szCs w:val="28"/>
        </w:rPr>
      </w:pPr>
      <w:r w:rsidRPr="00263649">
        <w:rPr>
          <w:color w:val="000000"/>
          <w:spacing w:val="-13"/>
          <w:sz w:val="28"/>
          <w:szCs w:val="28"/>
          <w:lang w:val="en-US"/>
        </w:rPr>
        <w:t>n</w:t>
      </w:r>
      <w:r w:rsidRPr="00263649">
        <w:rPr>
          <w:color w:val="000000"/>
          <w:spacing w:val="-13"/>
          <w:sz w:val="28"/>
          <w:szCs w:val="28"/>
        </w:rPr>
        <w:t xml:space="preserve"> =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7"/>
        <w:gridCol w:w="1987"/>
        <w:gridCol w:w="1558"/>
        <w:gridCol w:w="1560"/>
        <w:gridCol w:w="1664"/>
      </w:tblGrid>
      <w:tr w:rsidR="00AE6C5D" w:rsidRPr="0017175B" w:rsidTr="008F2A7F">
        <w:trPr>
          <w:cantSplit/>
        </w:trPr>
        <w:tc>
          <w:tcPr>
            <w:tcW w:w="1355" w:type="pct"/>
            <w:vMerge w:val="restart"/>
          </w:tcPr>
          <w:p w:rsidR="00AE6C5D" w:rsidRPr="00D56BF9" w:rsidRDefault="00AE6C5D" w:rsidP="008F2A7F">
            <w:pPr>
              <w:spacing w:after="0" w:line="240" w:lineRule="auto"/>
              <w:jc w:val="center"/>
              <w:rPr>
                <w:rFonts w:ascii="Times New Roman" w:hAnsi="Times New Roman"/>
                <w:sz w:val="24"/>
                <w:szCs w:val="24"/>
              </w:rPr>
            </w:pPr>
          </w:p>
          <w:p w:rsidR="00AE6C5D" w:rsidRPr="00D56BF9" w:rsidRDefault="00AE6C5D" w:rsidP="008F2A7F">
            <w:pPr>
              <w:spacing w:after="0" w:line="240" w:lineRule="auto"/>
              <w:jc w:val="center"/>
              <w:rPr>
                <w:rFonts w:ascii="Times New Roman" w:hAnsi="Times New Roman"/>
                <w:sz w:val="24"/>
                <w:szCs w:val="24"/>
              </w:rPr>
            </w:pPr>
            <w:r w:rsidRPr="00D56BF9">
              <w:rPr>
                <w:rFonts w:ascii="Times New Roman" w:hAnsi="Times New Roman"/>
                <w:sz w:val="24"/>
                <w:szCs w:val="24"/>
              </w:rPr>
              <w:t>Показатель</w:t>
            </w:r>
          </w:p>
        </w:tc>
        <w:tc>
          <w:tcPr>
            <w:tcW w:w="3645" w:type="pct"/>
            <w:gridSpan w:val="4"/>
          </w:tcPr>
          <w:p w:rsidR="00AE6C5D" w:rsidRPr="00D56BF9" w:rsidRDefault="00AE6C5D" w:rsidP="008F2A7F">
            <w:pPr>
              <w:spacing w:after="0" w:line="240" w:lineRule="auto"/>
              <w:jc w:val="center"/>
              <w:rPr>
                <w:rFonts w:ascii="Times New Roman" w:hAnsi="Times New Roman"/>
                <w:sz w:val="24"/>
                <w:szCs w:val="24"/>
              </w:rPr>
            </w:pPr>
            <w:r w:rsidRPr="00D56BF9">
              <w:rPr>
                <w:rFonts w:ascii="Times New Roman" w:hAnsi="Times New Roman"/>
                <w:sz w:val="24"/>
                <w:szCs w:val="24"/>
              </w:rPr>
              <w:t>Группа</w:t>
            </w:r>
          </w:p>
        </w:tc>
      </w:tr>
      <w:tr w:rsidR="00AE6C5D" w:rsidRPr="0017175B" w:rsidTr="008F2A7F">
        <w:trPr>
          <w:cantSplit/>
        </w:trPr>
        <w:tc>
          <w:tcPr>
            <w:tcW w:w="1355" w:type="pct"/>
            <w:vMerge/>
          </w:tcPr>
          <w:p w:rsidR="00AE6C5D" w:rsidRPr="00D56BF9" w:rsidRDefault="00AE6C5D" w:rsidP="008F2A7F">
            <w:pPr>
              <w:spacing w:after="0" w:line="240" w:lineRule="auto"/>
              <w:jc w:val="both"/>
              <w:rPr>
                <w:rFonts w:ascii="Times New Roman" w:hAnsi="Times New Roman"/>
                <w:sz w:val="24"/>
                <w:szCs w:val="24"/>
              </w:rPr>
            </w:pPr>
          </w:p>
        </w:tc>
        <w:tc>
          <w:tcPr>
            <w:tcW w:w="1070" w:type="pct"/>
          </w:tcPr>
          <w:p w:rsidR="00AE6C5D" w:rsidRPr="00D56BF9" w:rsidRDefault="00AE6C5D" w:rsidP="008F2A7F">
            <w:pPr>
              <w:spacing w:after="0" w:line="240" w:lineRule="auto"/>
              <w:jc w:val="both"/>
              <w:rPr>
                <w:rFonts w:ascii="Times New Roman" w:hAnsi="Times New Roman"/>
                <w:sz w:val="24"/>
                <w:szCs w:val="24"/>
              </w:rPr>
            </w:pPr>
            <w:r w:rsidRPr="00D56BF9">
              <w:rPr>
                <w:rFonts w:ascii="Times New Roman" w:hAnsi="Times New Roman"/>
                <w:sz w:val="24"/>
                <w:szCs w:val="24"/>
              </w:rPr>
              <w:t>1-контрольная</w:t>
            </w:r>
          </w:p>
        </w:tc>
        <w:tc>
          <w:tcPr>
            <w:tcW w:w="839" w:type="pct"/>
          </w:tcPr>
          <w:p w:rsidR="00AE6C5D" w:rsidRPr="00D56BF9" w:rsidRDefault="00AE6C5D" w:rsidP="008F2A7F">
            <w:pPr>
              <w:spacing w:after="0" w:line="240" w:lineRule="auto"/>
              <w:jc w:val="both"/>
              <w:rPr>
                <w:rFonts w:ascii="Times New Roman" w:hAnsi="Times New Roman"/>
                <w:sz w:val="24"/>
                <w:szCs w:val="24"/>
              </w:rPr>
            </w:pPr>
            <w:r w:rsidRPr="00D56BF9">
              <w:rPr>
                <w:rFonts w:ascii="Times New Roman" w:hAnsi="Times New Roman"/>
                <w:sz w:val="24"/>
                <w:szCs w:val="24"/>
              </w:rPr>
              <w:t>2-опытная</w:t>
            </w:r>
          </w:p>
        </w:tc>
        <w:tc>
          <w:tcPr>
            <w:tcW w:w="840" w:type="pct"/>
          </w:tcPr>
          <w:p w:rsidR="00AE6C5D" w:rsidRPr="00D56BF9" w:rsidRDefault="00AE6C5D" w:rsidP="008F2A7F">
            <w:pPr>
              <w:spacing w:after="0" w:line="240" w:lineRule="auto"/>
              <w:jc w:val="both"/>
              <w:rPr>
                <w:rFonts w:ascii="Times New Roman" w:hAnsi="Times New Roman"/>
                <w:sz w:val="24"/>
                <w:szCs w:val="24"/>
              </w:rPr>
            </w:pPr>
            <w:r w:rsidRPr="00D56BF9">
              <w:rPr>
                <w:rFonts w:ascii="Times New Roman" w:hAnsi="Times New Roman"/>
                <w:sz w:val="24"/>
                <w:szCs w:val="24"/>
              </w:rPr>
              <w:t>3-опытная</w:t>
            </w:r>
          </w:p>
        </w:tc>
        <w:tc>
          <w:tcPr>
            <w:tcW w:w="896" w:type="pct"/>
          </w:tcPr>
          <w:p w:rsidR="00AE6C5D" w:rsidRPr="00D56BF9" w:rsidRDefault="00AE6C5D" w:rsidP="008F2A7F">
            <w:pPr>
              <w:spacing w:after="0" w:line="240" w:lineRule="auto"/>
              <w:jc w:val="both"/>
              <w:rPr>
                <w:rFonts w:ascii="Times New Roman" w:hAnsi="Times New Roman"/>
                <w:sz w:val="24"/>
                <w:szCs w:val="24"/>
              </w:rPr>
            </w:pPr>
            <w:r w:rsidRPr="00D56BF9">
              <w:rPr>
                <w:rFonts w:ascii="Times New Roman" w:hAnsi="Times New Roman"/>
                <w:sz w:val="24"/>
                <w:szCs w:val="24"/>
              </w:rPr>
              <w:t>4-опытная</w:t>
            </w:r>
          </w:p>
        </w:tc>
      </w:tr>
      <w:tr w:rsidR="00AE6C5D" w:rsidRPr="0017175B" w:rsidTr="008F2A7F">
        <w:trPr>
          <w:cantSplit/>
        </w:trPr>
        <w:tc>
          <w:tcPr>
            <w:tcW w:w="5000" w:type="pct"/>
            <w:gridSpan w:val="5"/>
          </w:tcPr>
          <w:p w:rsidR="00AE6C5D" w:rsidRPr="00D56BF9" w:rsidRDefault="00AE6C5D" w:rsidP="008F2A7F">
            <w:pPr>
              <w:spacing w:after="0" w:line="240" w:lineRule="auto"/>
              <w:jc w:val="center"/>
              <w:rPr>
                <w:rFonts w:ascii="Times New Roman" w:hAnsi="Times New Roman"/>
                <w:sz w:val="24"/>
                <w:szCs w:val="24"/>
              </w:rPr>
            </w:pPr>
            <w:r w:rsidRPr="0017175B">
              <w:rPr>
                <w:rFonts w:ascii="Times New Roman" w:hAnsi="Times New Roman"/>
                <w:sz w:val="24"/>
                <w:szCs w:val="24"/>
                <w:lang w:val="en-US"/>
              </w:rPr>
              <w:t>I</w:t>
            </w:r>
            <w:r w:rsidRPr="0017175B">
              <w:rPr>
                <w:rFonts w:ascii="Times New Roman" w:hAnsi="Times New Roman"/>
                <w:sz w:val="24"/>
                <w:szCs w:val="24"/>
              </w:rPr>
              <w:t xml:space="preserve"> </w:t>
            </w:r>
            <w:r w:rsidRPr="0017175B">
              <w:rPr>
                <w:rFonts w:ascii="Times New Roman" w:hAnsi="Times New Roman"/>
                <w:color w:val="000000"/>
                <w:sz w:val="24"/>
                <w:szCs w:val="24"/>
              </w:rPr>
              <w:t>научно-хозяйственный опыт</w:t>
            </w:r>
          </w:p>
        </w:tc>
      </w:tr>
      <w:tr w:rsidR="00AE6C5D" w:rsidRPr="0017175B" w:rsidTr="008F2A7F">
        <w:trPr>
          <w:cantSplit/>
        </w:trPr>
        <w:tc>
          <w:tcPr>
            <w:tcW w:w="1355" w:type="pct"/>
          </w:tcPr>
          <w:p w:rsidR="00AE6C5D" w:rsidRPr="00D56BF9" w:rsidRDefault="00AE6C5D" w:rsidP="008F2A7F">
            <w:pPr>
              <w:pStyle w:val="1"/>
              <w:shd w:val="clear" w:color="auto" w:fill="FFFFFF"/>
              <w:rPr>
                <w:sz w:val="24"/>
                <w:szCs w:val="24"/>
              </w:rPr>
            </w:pPr>
            <w:r w:rsidRPr="00D56BF9">
              <w:rPr>
                <w:color w:val="000000"/>
                <w:spacing w:val="-8"/>
                <w:sz w:val="24"/>
                <w:szCs w:val="24"/>
              </w:rPr>
              <w:t>Эритроциты, 10</w:t>
            </w:r>
            <w:r w:rsidRPr="00D56BF9">
              <w:rPr>
                <w:color w:val="000000"/>
                <w:spacing w:val="-9"/>
                <w:sz w:val="24"/>
                <w:szCs w:val="24"/>
                <w:vertAlign w:val="superscript"/>
              </w:rPr>
              <w:t>12</w:t>
            </w:r>
            <w:r w:rsidRPr="00D56BF9">
              <w:rPr>
                <w:color w:val="000000"/>
                <w:spacing w:val="-8"/>
                <w:sz w:val="24"/>
                <w:szCs w:val="24"/>
              </w:rPr>
              <w:t xml:space="preserve"> </w:t>
            </w:r>
            <w:r w:rsidRPr="00D56BF9">
              <w:rPr>
                <w:color w:val="000000"/>
                <w:spacing w:val="-6"/>
                <w:sz w:val="24"/>
                <w:szCs w:val="24"/>
              </w:rPr>
              <w:t>/л</w:t>
            </w:r>
            <w:r w:rsidRPr="00D56BF9">
              <w:rPr>
                <w:color w:val="000000"/>
                <w:spacing w:val="-8"/>
                <w:sz w:val="24"/>
                <w:szCs w:val="24"/>
                <w:vertAlign w:val="superscript"/>
              </w:rPr>
              <w:t xml:space="preserve"> </w:t>
            </w:r>
          </w:p>
        </w:tc>
        <w:tc>
          <w:tcPr>
            <w:tcW w:w="1070" w:type="pct"/>
          </w:tcPr>
          <w:p w:rsidR="00AE6C5D" w:rsidRPr="00D56BF9" w:rsidRDefault="00AE6C5D" w:rsidP="008F2A7F">
            <w:pPr>
              <w:pStyle w:val="1"/>
              <w:shd w:val="clear" w:color="auto" w:fill="FFFFFF"/>
              <w:jc w:val="center"/>
              <w:rPr>
                <w:sz w:val="24"/>
                <w:szCs w:val="24"/>
              </w:rPr>
            </w:pPr>
            <w:r w:rsidRPr="00D56BF9">
              <w:rPr>
                <w:color w:val="000000"/>
                <w:spacing w:val="-6"/>
                <w:sz w:val="24"/>
                <w:szCs w:val="24"/>
              </w:rPr>
              <w:t>5,70±0,46</w:t>
            </w:r>
          </w:p>
        </w:tc>
        <w:tc>
          <w:tcPr>
            <w:tcW w:w="839" w:type="pct"/>
          </w:tcPr>
          <w:p w:rsidR="00AE6C5D" w:rsidRPr="00D56BF9" w:rsidRDefault="00AE6C5D" w:rsidP="008F2A7F">
            <w:pPr>
              <w:pStyle w:val="1"/>
              <w:shd w:val="clear" w:color="auto" w:fill="FFFFFF"/>
              <w:jc w:val="center"/>
              <w:rPr>
                <w:sz w:val="24"/>
                <w:szCs w:val="24"/>
              </w:rPr>
            </w:pPr>
            <w:r w:rsidRPr="00D56BF9">
              <w:rPr>
                <w:color w:val="000000"/>
                <w:spacing w:val="-5"/>
                <w:sz w:val="24"/>
                <w:szCs w:val="24"/>
              </w:rPr>
              <w:t>6,08</w:t>
            </w:r>
            <w:r w:rsidRPr="00D56BF9">
              <w:rPr>
                <w:color w:val="000000"/>
                <w:spacing w:val="-6"/>
                <w:sz w:val="24"/>
                <w:szCs w:val="24"/>
              </w:rPr>
              <w:t>±</w:t>
            </w:r>
            <w:r w:rsidRPr="00D56BF9">
              <w:rPr>
                <w:color w:val="000000"/>
                <w:spacing w:val="-5"/>
                <w:sz w:val="24"/>
                <w:szCs w:val="24"/>
              </w:rPr>
              <w:t>0,57</w:t>
            </w:r>
          </w:p>
        </w:tc>
        <w:tc>
          <w:tcPr>
            <w:tcW w:w="840" w:type="pct"/>
          </w:tcPr>
          <w:p w:rsidR="00AE6C5D" w:rsidRPr="00D56BF9" w:rsidRDefault="00AE6C5D" w:rsidP="008F2A7F">
            <w:pPr>
              <w:pStyle w:val="1"/>
              <w:shd w:val="clear" w:color="auto" w:fill="FFFFFF"/>
              <w:jc w:val="center"/>
              <w:rPr>
                <w:sz w:val="24"/>
                <w:szCs w:val="24"/>
              </w:rPr>
            </w:pPr>
            <w:r w:rsidRPr="00D56BF9">
              <w:rPr>
                <w:sz w:val="24"/>
                <w:szCs w:val="24"/>
              </w:rPr>
              <w:t>-</w:t>
            </w:r>
          </w:p>
        </w:tc>
        <w:tc>
          <w:tcPr>
            <w:tcW w:w="896" w:type="pct"/>
          </w:tcPr>
          <w:p w:rsidR="00AE6C5D" w:rsidRPr="00D56BF9" w:rsidRDefault="00AE6C5D" w:rsidP="008F2A7F">
            <w:pPr>
              <w:pStyle w:val="1"/>
              <w:shd w:val="clear" w:color="auto" w:fill="FFFFFF"/>
              <w:jc w:val="center"/>
              <w:rPr>
                <w:sz w:val="24"/>
                <w:szCs w:val="24"/>
              </w:rPr>
            </w:pPr>
            <w:r w:rsidRPr="00D56BF9">
              <w:rPr>
                <w:sz w:val="24"/>
                <w:szCs w:val="24"/>
              </w:rPr>
              <w:t>-</w:t>
            </w:r>
          </w:p>
        </w:tc>
      </w:tr>
      <w:tr w:rsidR="00AE6C5D" w:rsidRPr="0017175B" w:rsidTr="008F2A7F">
        <w:trPr>
          <w:cantSplit/>
        </w:trPr>
        <w:tc>
          <w:tcPr>
            <w:tcW w:w="1355" w:type="pct"/>
          </w:tcPr>
          <w:p w:rsidR="00AE6C5D" w:rsidRPr="00D56BF9" w:rsidRDefault="00AE6C5D" w:rsidP="008F2A7F">
            <w:pPr>
              <w:pStyle w:val="1"/>
              <w:shd w:val="clear" w:color="auto" w:fill="FFFFFF"/>
              <w:rPr>
                <w:sz w:val="24"/>
                <w:szCs w:val="24"/>
              </w:rPr>
            </w:pPr>
            <w:r w:rsidRPr="00D56BF9">
              <w:rPr>
                <w:color w:val="000000"/>
                <w:spacing w:val="-5"/>
                <w:sz w:val="24"/>
                <w:szCs w:val="24"/>
              </w:rPr>
              <w:t xml:space="preserve">Лейкоциты, 10 </w:t>
            </w:r>
            <w:r w:rsidRPr="00D56BF9">
              <w:rPr>
                <w:color w:val="000000"/>
                <w:spacing w:val="-5"/>
                <w:sz w:val="24"/>
                <w:szCs w:val="24"/>
                <w:vertAlign w:val="superscript"/>
              </w:rPr>
              <w:t>9</w:t>
            </w:r>
            <w:r w:rsidRPr="00D56BF9">
              <w:rPr>
                <w:color w:val="000000"/>
                <w:spacing w:val="-5"/>
                <w:sz w:val="24"/>
                <w:szCs w:val="24"/>
              </w:rPr>
              <w:t>/л</w:t>
            </w:r>
          </w:p>
        </w:tc>
        <w:tc>
          <w:tcPr>
            <w:tcW w:w="1070" w:type="pct"/>
          </w:tcPr>
          <w:p w:rsidR="00AE6C5D" w:rsidRPr="00D56BF9" w:rsidRDefault="00AE6C5D" w:rsidP="008F2A7F">
            <w:pPr>
              <w:pStyle w:val="1"/>
              <w:shd w:val="clear" w:color="auto" w:fill="FFFFFF"/>
              <w:jc w:val="center"/>
              <w:rPr>
                <w:sz w:val="24"/>
                <w:szCs w:val="24"/>
              </w:rPr>
            </w:pPr>
            <w:r w:rsidRPr="00D56BF9">
              <w:rPr>
                <w:color w:val="000000"/>
                <w:spacing w:val="-5"/>
                <w:sz w:val="24"/>
                <w:szCs w:val="24"/>
              </w:rPr>
              <w:t>9,74±0,57</w:t>
            </w:r>
          </w:p>
        </w:tc>
        <w:tc>
          <w:tcPr>
            <w:tcW w:w="839" w:type="pct"/>
          </w:tcPr>
          <w:p w:rsidR="00AE6C5D" w:rsidRPr="00D56BF9" w:rsidRDefault="00AE6C5D" w:rsidP="008F2A7F">
            <w:pPr>
              <w:pStyle w:val="1"/>
              <w:shd w:val="clear" w:color="auto" w:fill="FFFFFF"/>
              <w:jc w:val="center"/>
              <w:rPr>
                <w:sz w:val="24"/>
                <w:szCs w:val="24"/>
              </w:rPr>
            </w:pPr>
            <w:r w:rsidRPr="00D56BF9">
              <w:rPr>
                <w:color w:val="000000"/>
                <w:spacing w:val="-5"/>
                <w:sz w:val="24"/>
                <w:szCs w:val="24"/>
              </w:rPr>
              <w:t>9,81</w:t>
            </w:r>
            <w:r w:rsidRPr="00D56BF9">
              <w:rPr>
                <w:color w:val="000000"/>
                <w:spacing w:val="-6"/>
                <w:sz w:val="24"/>
                <w:szCs w:val="24"/>
              </w:rPr>
              <w:t>±</w:t>
            </w:r>
            <w:r w:rsidRPr="00D56BF9">
              <w:rPr>
                <w:color w:val="000000"/>
                <w:spacing w:val="-5"/>
                <w:sz w:val="24"/>
                <w:szCs w:val="24"/>
              </w:rPr>
              <w:t>0,36</w:t>
            </w:r>
          </w:p>
        </w:tc>
        <w:tc>
          <w:tcPr>
            <w:tcW w:w="840" w:type="pct"/>
          </w:tcPr>
          <w:p w:rsidR="00AE6C5D" w:rsidRPr="00D56BF9" w:rsidRDefault="00AE6C5D" w:rsidP="008F2A7F">
            <w:pPr>
              <w:pStyle w:val="1"/>
              <w:shd w:val="clear" w:color="auto" w:fill="FFFFFF"/>
              <w:jc w:val="center"/>
              <w:rPr>
                <w:sz w:val="24"/>
                <w:szCs w:val="24"/>
              </w:rPr>
            </w:pPr>
            <w:r w:rsidRPr="00D56BF9">
              <w:rPr>
                <w:sz w:val="24"/>
                <w:szCs w:val="24"/>
              </w:rPr>
              <w:t>-</w:t>
            </w:r>
          </w:p>
        </w:tc>
        <w:tc>
          <w:tcPr>
            <w:tcW w:w="896" w:type="pct"/>
          </w:tcPr>
          <w:p w:rsidR="00AE6C5D" w:rsidRPr="00D56BF9" w:rsidRDefault="00AE6C5D" w:rsidP="008F2A7F">
            <w:pPr>
              <w:pStyle w:val="1"/>
              <w:shd w:val="clear" w:color="auto" w:fill="FFFFFF"/>
              <w:jc w:val="center"/>
              <w:rPr>
                <w:sz w:val="24"/>
                <w:szCs w:val="24"/>
              </w:rPr>
            </w:pPr>
            <w:r w:rsidRPr="00D56BF9">
              <w:rPr>
                <w:sz w:val="24"/>
                <w:szCs w:val="24"/>
              </w:rPr>
              <w:t>-</w:t>
            </w:r>
          </w:p>
        </w:tc>
      </w:tr>
      <w:tr w:rsidR="00AE6C5D" w:rsidRPr="0017175B" w:rsidTr="008F2A7F">
        <w:trPr>
          <w:cantSplit/>
        </w:trPr>
        <w:tc>
          <w:tcPr>
            <w:tcW w:w="1355" w:type="pct"/>
          </w:tcPr>
          <w:p w:rsidR="00AE6C5D" w:rsidRPr="00D56BF9" w:rsidRDefault="00AE6C5D" w:rsidP="008F2A7F">
            <w:pPr>
              <w:pStyle w:val="1"/>
              <w:shd w:val="clear" w:color="auto" w:fill="FFFFFF"/>
              <w:rPr>
                <w:sz w:val="24"/>
                <w:szCs w:val="24"/>
              </w:rPr>
            </w:pPr>
            <w:r w:rsidRPr="00D56BF9">
              <w:rPr>
                <w:color w:val="000000"/>
                <w:spacing w:val="-5"/>
                <w:sz w:val="24"/>
                <w:szCs w:val="24"/>
              </w:rPr>
              <w:t>Гемоглобин, г/л</w:t>
            </w:r>
          </w:p>
        </w:tc>
        <w:tc>
          <w:tcPr>
            <w:tcW w:w="1070" w:type="pct"/>
          </w:tcPr>
          <w:p w:rsidR="00AE6C5D" w:rsidRPr="00D56BF9" w:rsidRDefault="00AE6C5D" w:rsidP="008F2A7F">
            <w:pPr>
              <w:pStyle w:val="1"/>
              <w:shd w:val="clear" w:color="auto" w:fill="FFFFFF"/>
              <w:jc w:val="center"/>
              <w:rPr>
                <w:sz w:val="24"/>
                <w:szCs w:val="24"/>
              </w:rPr>
            </w:pPr>
            <w:r w:rsidRPr="00D56BF9">
              <w:rPr>
                <w:color w:val="000000"/>
                <w:spacing w:val="-8"/>
                <w:sz w:val="24"/>
                <w:szCs w:val="24"/>
              </w:rPr>
              <w:t>103,5±1,54</w:t>
            </w:r>
          </w:p>
        </w:tc>
        <w:tc>
          <w:tcPr>
            <w:tcW w:w="839" w:type="pct"/>
          </w:tcPr>
          <w:p w:rsidR="00AE6C5D" w:rsidRPr="00D56BF9" w:rsidRDefault="00AE6C5D" w:rsidP="008F2A7F">
            <w:pPr>
              <w:pStyle w:val="1"/>
              <w:shd w:val="clear" w:color="auto" w:fill="FFFFFF"/>
              <w:jc w:val="center"/>
              <w:rPr>
                <w:sz w:val="24"/>
                <w:szCs w:val="24"/>
              </w:rPr>
            </w:pPr>
            <w:r w:rsidRPr="00D56BF9">
              <w:rPr>
                <w:color w:val="000000"/>
                <w:spacing w:val="-8"/>
                <w:sz w:val="24"/>
                <w:szCs w:val="24"/>
              </w:rPr>
              <w:t>106,3</w:t>
            </w:r>
            <w:r w:rsidRPr="00D56BF9">
              <w:rPr>
                <w:color w:val="000000"/>
                <w:spacing w:val="-6"/>
                <w:sz w:val="24"/>
                <w:szCs w:val="24"/>
              </w:rPr>
              <w:t>±</w:t>
            </w:r>
            <w:r w:rsidRPr="00D56BF9">
              <w:rPr>
                <w:color w:val="000000"/>
                <w:spacing w:val="-8"/>
                <w:sz w:val="24"/>
                <w:szCs w:val="24"/>
              </w:rPr>
              <w:t>1,65</w:t>
            </w:r>
          </w:p>
        </w:tc>
        <w:tc>
          <w:tcPr>
            <w:tcW w:w="840" w:type="pct"/>
          </w:tcPr>
          <w:p w:rsidR="00AE6C5D" w:rsidRPr="00D56BF9" w:rsidRDefault="00AE6C5D" w:rsidP="008F2A7F">
            <w:pPr>
              <w:pStyle w:val="1"/>
              <w:shd w:val="clear" w:color="auto" w:fill="FFFFFF"/>
              <w:jc w:val="center"/>
              <w:rPr>
                <w:sz w:val="24"/>
                <w:szCs w:val="24"/>
              </w:rPr>
            </w:pPr>
            <w:r w:rsidRPr="00D56BF9">
              <w:rPr>
                <w:sz w:val="24"/>
                <w:szCs w:val="24"/>
              </w:rPr>
              <w:t>-</w:t>
            </w:r>
          </w:p>
        </w:tc>
        <w:tc>
          <w:tcPr>
            <w:tcW w:w="896" w:type="pct"/>
          </w:tcPr>
          <w:p w:rsidR="00AE6C5D" w:rsidRPr="00D56BF9" w:rsidRDefault="00AE6C5D" w:rsidP="008F2A7F">
            <w:pPr>
              <w:pStyle w:val="1"/>
              <w:shd w:val="clear" w:color="auto" w:fill="FFFFFF"/>
              <w:jc w:val="center"/>
              <w:rPr>
                <w:sz w:val="24"/>
                <w:szCs w:val="24"/>
              </w:rPr>
            </w:pPr>
            <w:r w:rsidRPr="00D56BF9">
              <w:rPr>
                <w:sz w:val="24"/>
                <w:szCs w:val="24"/>
              </w:rPr>
              <w:t>-</w:t>
            </w:r>
          </w:p>
        </w:tc>
      </w:tr>
      <w:tr w:rsidR="00AE6C5D" w:rsidRPr="0017175B" w:rsidTr="008F2A7F">
        <w:tc>
          <w:tcPr>
            <w:tcW w:w="5000" w:type="pct"/>
            <w:gridSpan w:val="5"/>
          </w:tcPr>
          <w:p w:rsidR="00AE6C5D" w:rsidRPr="00D56BF9" w:rsidRDefault="00AE6C5D" w:rsidP="008F2A7F">
            <w:pPr>
              <w:spacing w:after="0" w:line="240" w:lineRule="auto"/>
              <w:jc w:val="center"/>
              <w:rPr>
                <w:rFonts w:ascii="Times New Roman" w:hAnsi="Times New Roman"/>
                <w:sz w:val="24"/>
                <w:szCs w:val="24"/>
              </w:rPr>
            </w:pPr>
            <w:r w:rsidRPr="0017175B">
              <w:rPr>
                <w:rFonts w:ascii="Times New Roman" w:hAnsi="Times New Roman"/>
                <w:sz w:val="24"/>
                <w:szCs w:val="24"/>
                <w:lang w:val="en-US"/>
              </w:rPr>
              <w:t>II</w:t>
            </w:r>
            <w:r w:rsidRPr="0017175B">
              <w:rPr>
                <w:rFonts w:ascii="Times New Roman" w:hAnsi="Times New Roman"/>
                <w:sz w:val="24"/>
                <w:szCs w:val="24"/>
              </w:rPr>
              <w:t xml:space="preserve"> </w:t>
            </w:r>
            <w:r w:rsidRPr="0017175B">
              <w:rPr>
                <w:rFonts w:ascii="Times New Roman" w:hAnsi="Times New Roman"/>
                <w:color w:val="000000"/>
                <w:sz w:val="24"/>
                <w:szCs w:val="24"/>
              </w:rPr>
              <w:t>научно-хозяйственный опыт</w:t>
            </w:r>
          </w:p>
        </w:tc>
      </w:tr>
      <w:tr w:rsidR="00AE6C5D" w:rsidRPr="0017175B" w:rsidTr="008F2A7F">
        <w:tc>
          <w:tcPr>
            <w:tcW w:w="1355" w:type="pct"/>
          </w:tcPr>
          <w:p w:rsidR="00AE6C5D" w:rsidRPr="00D56BF9" w:rsidRDefault="00AE6C5D" w:rsidP="008F2A7F">
            <w:pPr>
              <w:pStyle w:val="1"/>
              <w:shd w:val="clear" w:color="auto" w:fill="FFFFFF"/>
              <w:rPr>
                <w:sz w:val="24"/>
                <w:szCs w:val="24"/>
              </w:rPr>
            </w:pPr>
            <w:r w:rsidRPr="00D56BF9">
              <w:rPr>
                <w:color w:val="000000"/>
                <w:spacing w:val="-8"/>
                <w:sz w:val="24"/>
                <w:szCs w:val="24"/>
              </w:rPr>
              <w:t>Эритроциты, 10</w:t>
            </w:r>
            <w:r w:rsidRPr="00D56BF9">
              <w:rPr>
                <w:color w:val="000000"/>
                <w:spacing w:val="-9"/>
                <w:sz w:val="24"/>
                <w:szCs w:val="24"/>
                <w:vertAlign w:val="superscript"/>
              </w:rPr>
              <w:t>12</w:t>
            </w:r>
            <w:r w:rsidRPr="00D56BF9">
              <w:rPr>
                <w:color w:val="000000"/>
                <w:spacing w:val="-8"/>
                <w:sz w:val="24"/>
                <w:szCs w:val="24"/>
              </w:rPr>
              <w:t xml:space="preserve"> </w:t>
            </w:r>
            <w:r w:rsidRPr="00D56BF9">
              <w:rPr>
                <w:color w:val="000000"/>
                <w:spacing w:val="-6"/>
                <w:sz w:val="24"/>
                <w:szCs w:val="24"/>
              </w:rPr>
              <w:t>/л</w:t>
            </w:r>
            <w:r w:rsidRPr="00D56BF9">
              <w:rPr>
                <w:color w:val="000000"/>
                <w:spacing w:val="-8"/>
                <w:sz w:val="24"/>
                <w:szCs w:val="24"/>
                <w:vertAlign w:val="superscript"/>
              </w:rPr>
              <w:t xml:space="preserve"> </w:t>
            </w:r>
          </w:p>
        </w:tc>
        <w:tc>
          <w:tcPr>
            <w:tcW w:w="1070" w:type="pct"/>
          </w:tcPr>
          <w:p w:rsidR="00AE6C5D" w:rsidRPr="00D56BF9" w:rsidRDefault="00AE6C5D" w:rsidP="008F2A7F">
            <w:pPr>
              <w:pStyle w:val="1"/>
              <w:shd w:val="clear" w:color="auto" w:fill="FFFFFF"/>
              <w:jc w:val="center"/>
              <w:rPr>
                <w:sz w:val="24"/>
                <w:szCs w:val="24"/>
              </w:rPr>
            </w:pPr>
            <w:r w:rsidRPr="00D56BF9">
              <w:rPr>
                <w:color w:val="000000"/>
                <w:spacing w:val="-6"/>
                <w:sz w:val="24"/>
                <w:szCs w:val="24"/>
              </w:rPr>
              <w:t>5,73±0,67</w:t>
            </w:r>
          </w:p>
        </w:tc>
        <w:tc>
          <w:tcPr>
            <w:tcW w:w="839" w:type="pct"/>
          </w:tcPr>
          <w:p w:rsidR="00AE6C5D" w:rsidRPr="00D56BF9" w:rsidRDefault="00AE6C5D" w:rsidP="008F2A7F">
            <w:pPr>
              <w:pStyle w:val="1"/>
              <w:shd w:val="clear" w:color="auto" w:fill="FFFFFF"/>
              <w:jc w:val="center"/>
              <w:rPr>
                <w:sz w:val="24"/>
                <w:szCs w:val="24"/>
              </w:rPr>
            </w:pPr>
            <w:r w:rsidRPr="00D56BF9">
              <w:rPr>
                <w:color w:val="000000"/>
                <w:spacing w:val="-5"/>
                <w:sz w:val="24"/>
                <w:szCs w:val="24"/>
              </w:rPr>
              <w:t>6,09</w:t>
            </w:r>
            <w:r w:rsidRPr="00D56BF9">
              <w:rPr>
                <w:color w:val="000000"/>
                <w:spacing w:val="-6"/>
                <w:sz w:val="24"/>
                <w:szCs w:val="24"/>
              </w:rPr>
              <w:t>±</w:t>
            </w:r>
            <w:r w:rsidRPr="00D56BF9">
              <w:rPr>
                <w:color w:val="000000"/>
                <w:spacing w:val="-5"/>
                <w:sz w:val="24"/>
                <w:szCs w:val="24"/>
              </w:rPr>
              <w:t>0,86</w:t>
            </w:r>
          </w:p>
        </w:tc>
        <w:tc>
          <w:tcPr>
            <w:tcW w:w="840" w:type="pct"/>
          </w:tcPr>
          <w:p w:rsidR="00AE6C5D" w:rsidRPr="00D56BF9" w:rsidRDefault="00AE6C5D" w:rsidP="008F2A7F">
            <w:pPr>
              <w:pStyle w:val="1"/>
              <w:shd w:val="clear" w:color="auto" w:fill="FFFFFF"/>
              <w:jc w:val="center"/>
              <w:rPr>
                <w:sz w:val="24"/>
                <w:szCs w:val="24"/>
              </w:rPr>
            </w:pPr>
            <w:r w:rsidRPr="00D56BF9">
              <w:rPr>
                <w:color w:val="000000"/>
                <w:spacing w:val="-5"/>
                <w:sz w:val="24"/>
                <w:szCs w:val="24"/>
              </w:rPr>
              <w:t>6,20</w:t>
            </w:r>
            <w:r w:rsidRPr="00D56BF9">
              <w:rPr>
                <w:color w:val="000000"/>
                <w:spacing w:val="-6"/>
                <w:sz w:val="24"/>
                <w:szCs w:val="24"/>
              </w:rPr>
              <w:t>±</w:t>
            </w:r>
            <w:r w:rsidRPr="00D56BF9">
              <w:rPr>
                <w:color w:val="000000"/>
                <w:spacing w:val="-5"/>
                <w:sz w:val="24"/>
                <w:szCs w:val="24"/>
              </w:rPr>
              <w:t>0,92</w:t>
            </w:r>
          </w:p>
        </w:tc>
        <w:tc>
          <w:tcPr>
            <w:tcW w:w="896" w:type="pct"/>
          </w:tcPr>
          <w:p w:rsidR="00AE6C5D" w:rsidRPr="00D56BF9" w:rsidRDefault="00AE6C5D" w:rsidP="008F2A7F">
            <w:pPr>
              <w:pStyle w:val="1"/>
              <w:shd w:val="clear" w:color="auto" w:fill="FFFFFF"/>
              <w:jc w:val="center"/>
              <w:rPr>
                <w:sz w:val="24"/>
                <w:szCs w:val="24"/>
              </w:rPr>
            </w:pPr>
            <w:r w:rsidRPr="00D56BF9">
              <w:rPr>
                <w:color w:val="000000"/>
                <w:spacing w:val="-6"/>
                <w:sz w:val="24"/>
                <w:szCs w:val="24"/>
              </w:rPr>
              <w:t>6,11±0,81</w:t>
            </w:r>
          </w:p>
        </w:tc>
      </w:tr>
      <w:tr w:rsidR="00AE6C5D" w:rsidRPr="0017175B" w:rsidTr="008F2A7F">
        <w:tc>
          <w:tcPr>
            <w:tcW w:w="1355" w:type="pct"/>
          </w:tcPr>
          <w:p w:rsidR="00AE6C5D" w:rsidRPr="00D56BF9" w:rsidRDefault="00AE6C5D" w:rsidP="008F2A7F">
            <w:pPr>
              <w:pStyle w:val="1"/>
              <w:shd w:val="clear" w:color="auto" w:fill="FFFFFF"/>
              <w:rPr>
                <w:sz w:val="24"/>
                <w:szCs w:val="24"/>
              </w:rPr>
            </w:pPr>
            <w:r w:rsidRPr="00D56BF9">
              <w:rPr>
                <w:color w:val="000000"/>
                <w:spacing w:val="-5"/>
                <w:sz w:val="24"/>
                <w:szCs w:val="24"/>
              </w:rPr>
              <w:t xml:space="preserve">Лейкоциты, 10 </w:t>
            </w:r>
            <w:r w:rsidRPr="00D56BF9">
              <w:rPr>
                <w:color w:val="000000"/>
                <w:spacing w:val="-5"/>
                <w:sz w:val="24"/>
                <w:szCs w:val="24"/>
                <w:vertAlign w:val="superscript"/>
              </w:rPr>
              <w:t>9</w:t>
            </w:r>
            <w:r w:rsidRPr="00D56BF9">
              <w:rPr>
                <w:color w:val="000000"/>
                <w:spacing w:val="-5"/>
                <w:sz w:val="24"/>
                <w:szCs w:val="24"/>
              </w:rPr>
              <w:t>/л</w:t>
            </w:r>
          </w:p>
        </w:tc>
        <w:tc>
          <w:tcPr>
            <w:tcW w:w="1070" w:type="pct"/>
          </w:tcPr>
          <w:p w:rsidR="00AE6C5D" w:rsidRPr="00D56BF9" w:rsidRDefault="00AE6C5D" w:rsidP="008F2A7F">
            <w:pPr>
              <w:pStyle w:val="1"/>
              <w:shd w:val="clear" w:color="auto" w:fill="FFFFFF"/>
              <w:jc w:val="center"/>
              <w:rPr>
                <w:sz w:val="24"/>
                <w:szCs w:val="24"/>
              </w:rPr>
            </w:pPr>
            <w:r w:rsidRPr="00D56BF9">
              <w:rPr>
                <w:color w:val="000000"/>
                <w:spacing w:val="-5"/>
                <w:sz w:val="24"/>
                <w:szCs w:val="24"/>
              </w:rPr>
              <w:t>9,86±0,72</w:t>
            </w:r>
          </w:p>
        </w:tc>
        <w:tc>
          <w:tcPr>
            <w:tcW w:w="839" w:type="pct"/>
          </w:tcPr>
          <w:p w:rsidR="00AE6C5D" w:rsidRPr="00D56BF9" w:rsidRDefault="00AE6C5D" w:rsidP="008F2A7F">
            <w:pPr>
              <w:pStyle w:val="1"/>
              <w:shd w:val="clear" w:color="auto" w:fill="FFFFFF"/>
              <w:jc w:val="center"/>
              <w:rPr>
                <w:sz w:val="24"/>
                <w:szCs w:val="24"/>
              </w:rPr>
            </w:pPr>
            <w:r w:rsidRPr="00D56BF9">
              <w:rPr>
                <w:color w:val="000000"/>
                <w:spacing w:val="-5"/>
                <w:sz w:val="24"/>
                <w:szCs w:val="24"/>
              </w:rPr>
              <w:t>9,94</w:t>
            </w:r>
            <w:r w:rsidRPr="00D56BF9">
              <w:rPr>
                <w:color w:val="000000"/>
                <w:spacing w:val="-6"/>
                <w:sz w:val="24"/>
                <w:szCs w:val="24"/>
              </w:rPr>
              <w:t>±</w:t>
            </w:r>
            <w:r w:rsidRPr="00D56BF9">
              <w:rPr>
                <w:color w:val="000000"/>
                <w:spacing w:val="-5"/>
                <w:sz w:val="24"/>
                <w:szCs w:val="24"/>
              </w:rPr>
              <w:t>0,58</w:t>
            </w:r>
          </w:p>
        </w:tc>
        <w:tc>
          <w:tcPr>
            <w:tcW w:w="840" w:type="pct"/>
          </w:tcPr>
          <w:p w:rsidR="00AE6C5D" w:rsidRPr="00D56BF9" w:rsidRDefault="00AE6C5D" w:rsidP="008F2A7F">
            <w:pPr>
              <w:pStyle w:val="1"/>
              <w:shd w:val="clear" w:color="auto" w:fill="FFFFFF"/>
              <w:jc w:val="center"/>
              <w:rPr>
                <w:sz w:val="24"/>
                <w:szCs w:val="24"/>
              </w:rPr>
            </w:pPr>
            <w:r w:rsidRPr="00D56BF9">
              <w:rPr>
                <w:color w:val="000000"/>
                <w:spacing w:val="-6"/>
                <w:sz w:val="24"/>
                <w:szCs w:val="24"/>
              </w:rPr>
              <w:t>9,93±0,56</w:t>
            </w:r>
          </w:p>
        </w:tc>
        <w:tc>
          <w:tcPr>
            <w:tcW w:w="896" w:type="pct"/>
          </w:tcPr>
          <w:p w:rsidR="00AE6C5D" w:rsidRPr="00D56BF9" w:rsidRDefault="00AE6C5D" w:rsidP="008F2A7F">
            <w:pPr>
              <w:pStyle w:val="1"/>
              <w:shd w:val="clear" w:color="auto" w:fill="FFFFFF"/>
              <w:jc w:val="center"/>
              <w:rPr>
                <w:sz w:val="24"/>
                <w:szCs w:val="24"/>
              </w:rPr>
            </w:pPr>
            <w:r w:rsidRPr="00D56BF9">
              <w:rPr>
                <w:color w:val="000000"/>
                <w:spacing w:val="-5"/>
                <w:sz w:val="24"/>
                <w:szCs w:val="24"/>
              </w:rPr>
              <w:t>9,89</w:t>
            </w:r>
            <w:r w:rsidRPr="00D56BF9">
              <w:rPr>
                <w:color w:val="000000"/>
                <w:spacing w:val="-6"/>
                <w:sz w:val="24"/>
                <w:szCs w:val="24"/>
              </w:rPr>
              <w:t>±</w:t>
            </w:r>
            <w:r w:rsidRPr="00D56BF9">
              <w:rPr>
                <w:color w:val="000000"/>
                <w:spacing w:val="-5"/>
                <w:sz w:val="24"/>
                <w:szCs w:val="24"/>
              </w:rPr>
              <w:t>0,62</w:t>
            </w:r>
          </w:p>
        </w:tc>
      </w:tr>
      <w:tr w:rsidR="00AE6C5D" w:rsidRPr="0017175B" w:rsidTr="008F2A7F">
        <w:tc>
          <w:tcPr>
            <w:tcW w:w="1355" w:type="pct"/>
          </w:tcPr>
          <w:p w:rsidR="00AE6C5D" w:rsidRPr="00D56BF9" w:rsidRDefault="00AE6C5D" w:rsidP="008F2A7F">
            <w:pPr>
              <w:pStyle w:val="1"/>
              <w:shd w:val="clear" w:color="auto" w:fill="FFFFFF"/>
              <w:rPr>
                <w:sz w:val="24"/>
                <w:szCs w:val="24"/>
              </w:rPr>
            </w:pPr>
            <w:r w:rsidRPr="00D56BF9">
              <w:rPr>
                <w:color w:val="000000"/>
                <w:spacing w:val="-5"/>
                <w:sz w:val="24"/>
                <w:szCs w:val="24"/>
              </w:rPr>
              <w:t>Гемоглобин, г/л</w:t>
            </w:r>
          </w:p>
        </w:tc>
        <w:tc>
          <w:tcPr>
            <w:tcW w:w="1070" w:type="pct"/>
          </w:tcPr>
          <w:p w:rsidR="00AE6C5D" w:rsidRPr="00D56BF9" w:rsidRDefault="00AE6C5D" w:rsidP="008F2A7F">
            <w:pPr>
              <w:pStyle w:val="1"/>
              <w:shd w:val="clear" w:color="auto" w:fill="FFFFFF"/>
              <w:jc w:val="center"/>
              <w:rPr>
                <w:sz w:val="24"/>
                <w:szCs w:val="24"/>
              </w:rPr>
            </w:pPr>
            <w:r w:rsidRPr="00D56BF9">
              <w:rPr>
                <w:color w:val="000000"/>
                <w:spacing w:val="-8"/>
                <w:sz w:val="24"/>
                <w:szCs w:val="24"/>
              </w:rPr>
              <w:t>104,0±1,45</w:t>
            </w:r>
          </w:p>
        </w:tc>
        <w:tc>
          <w:tcPr>
            <w:tcW w:w="839" w:type="pct"/>
          </w:tcPr>
          <w:p w:rsidR="00AE6C5D" w:rsidRPr="00D56BF9" w:rsidRDefault="00AE6C5D" w:rsidP="008F2A7F">
            <w:pPr>
              <w:pStyle w:val="1"/>
              <w:shd w:val="clear" w:color="auto" w:fill="FFFFFF"/>
              <w:jc w:val="center"/>
              <w:rPr>
                <w:sz w:val="24"/>
                <w:szCs w:val="24"/>
              </w:rPr>
            </w:pPr>
            <w:r w:rsidRPr="00D56BF9">
              <w:rPr>
                <w:color w:val="000000"/>
                <w:spacing w:val="-8"/>
                <w:sz w:val="24"/>
                <w:szCs w:val="24"/>
              </w:rPr>
              <w:t>106,4</w:t>
            </w:r>
            <w:r w:rsidRPr="00D56BF9">
              <w:rPr>
                <w:color w:val="000000"/>
                <w:spacing w:val="-6"/>
                <w:sz w:val="24"/>
                <w:szCs w:val="24"/>
              </w:rPr>
              <w:t>±</w:t>
            </w:r>
            <w:r w:rsidRPr="00D56BF9">
              <w:rPr>
                <w:color w:val="000000"/>
                <w:spacing w:val="-8"/>
                <w:sz w:val="24"/>
                <w:szCs w:val="24"/>
              </w:rPr>
              <w:t>1,73</w:t>
            </w:r>
          </w:p>
        </w:tc>
        <w:tc>
          <w:tcPr>
            <w:tcW w:w="840" w:type="pct"/>
          </w:tcPr>
          <w:p w:rsidR="00AE6C5D" w:rsidRPr="00D56BF9" w:rsidRDefault="00AE6C5D" w:rsidP="008F2A7F">
            <w:pPr>
              <w:pStyle w:val="1"/>
              <w:shd w:val="clear" w:color="auto" w:fill="FFFFFF"/>
              <w:jc w:val="center"/>
              <w:rPr>
                <w:sz w:val="24"/>
                <w:szCs w:val="24"/>
              </w:rPr>
            </w:pPr>
            <w:r w:rsidRPr="00D56BF9">
              <w:rPr>
                <w:color w:val="000000"/>
                <w:spacing w:val="-7"/>
                <w:sz w:val="24"/>
                <w:szCs w:val="24"/>
              </w:rPr>
              <w:t>107,8</w:t>
            </w:r>
            <w:r w:rsidRPr="00D56BF9">
              <w:rPr>
                <w:color w:val="000000"/>
                <w:spacing w:val="-6"/>
                <w:sz w:val="24"/>
                <w:szCs w:val="24"/>
              </w:rPr>
              <w:t>±</w:t>
            </w:r>
            <w:r w:rsidRPr="00D56BF9">
              <w:rPr>
                <w:color w:val="000000"/>
                <w:spacing w:val="-7"/>
                <w:sz w:val="24"/>
                <w:szCs w:val="24"/>
              </w:rPr>
              <w:t>1,67</w:t>
            </w:r>
          </w:p>
        </w:tc>
        <w:tc>
          <w:tcPr>
            <w:tcW w:w="896" w:type="pct"/>
          </w:tcPr>
          <w:p w:rsidR="00AE6C5D" w:rsidRPr="00D56BF9" w:rsidRDefault="00AE6C5D" w:rsidP="008F2A7F">
            <w:pPr>
              <w:pStyle w:val="1"/>
              <w:shd w:val="clear" w:color="auto" w:fill="FFFFFF"/>
              <w:jc w:val="center"/>
              <w:rPr>
                <w:sz w:val="24"/>
                <w:szCs w:val="24"/>
              </w:rPr>
            </w:pPr>
            <w:r w:rsidRPr="00D56BF9">
              <w:rPr>
                <w:color w:val="000000"/>
                <w:spacing w:val="-7"/>
                <w:sz w:val="24"/>
                <w:szCs w:val="24"/>
              </w:rPr>
              <w:t>106,9</w:t>
            </w:r>
            <w:r w:rsidRPr="00D56BF9">
              <w:rPr>
                <w:color w:val="000000"/>
                <w:spacing w:val="-6"/>
                <w:sz w:val="24"/>
                <w:szCs w:val="24"/>
              </w:rPr>
              <w:t>±</w:t>
            </w:r>
            <w:r w:rsidRPr="00D56BF9">
              <w:rPr>
                <w:color w:val="000000"/>
                <w:spacing w:val="-7"/>
                <w:sz w:val="24"/>
                <w:szCs w:val="24"/>
              </w:rPr>
              <w:t>1,81</w:t>
            </w:r>
          </w:p>
        </w:tc>
      </w:tr>
    </w:tbl>
    <w:p w:rsidR="00AE6C5D" w:rsidRDefault="00AE6C5D" w:rsidP="00550340">
      <w:pPr>
        <w:pStyle w:val="1"/>
        <w:shd w:val="clear" w:color="auto" w:fill="FFFFFF"/>
        <w:spacing w:line="360" w:lineRule="auto"/>
        <w:ind w:firstLine="709"/>
        <w:jc w:val="both"/>
        <w:rPr>
          <w:color w:val="000000"/>
          <w:spacing w:val="1"/>
          <w:sz w:val="28"/>
          <w:szCs w:val="28"/>
        </w:rPr>
      </w:pPr>
    </w:p>
    <w:p w:rsidR="00AE6C5D" w:rsidRDefault="00AE6C5D" w:rsidP="00550340">
      <w:pPr>
        <w:pStyle w:val="1"/>
        <w:shd w:val="clear" w:color="auto" w:fill="FFFFFF"/>
        <w:spacing w:line="360" w:lineRule="auto"/>
        <w:ind w:firstLine="709"/>
        <w:jc w:val="both"/>
        <w:rPr>
          <w:color w:val="000000"/>
          <w:sz w:val="28"/>
          <w:szCs w:val="28"/>
        </w:rPr>
      </w:pPr>
      <w:r w:rsidRPr="00263649">
        <w:rPr>
          <w:color w:val="000000"/>
          <w:spacing w:val="1"/>
          <w:sz w:val="28"/>
          <w:szCs w:val="28"/>
        </w:rPr>
        <w:t xml:space="preserve">Результаты </w:t>
      </w:r>
      <w:r w:rsidRPr="00263649">
        <w:rPr>
          <w:sz w:val="28"/>
          <w:szCs w:val="28"/>
        </w:rPr>
        <w:t>гематологических исследований</w:t>
      </w:r>
      <w:r w:rsidRPr="00263649">
        <w:rPr>
          <w:color w:val="000000"/>
          <w:spacing w:val="1"/>
          <w:sz w:val="28"/>
          <w:szCs w:val="28"/>
        </w:rPr>
        <w:t xml:space="preserve"> </w:t>
      </w:r>
      <w:r>
        <w:rPr>
          <w:color w:val="000000"/>
          <w:spacing w:val="1"/>
          <w:sz w:val="28"/>
          <w:szCs w:val="28"/>
        </w:rPr>
        <w:t>в ходе</w:t>
      </w:r>
      <w:r w:rsidRPr="00263649">
        <w:rPr>
          <w:color w:val="000000"/>
          <w:spacing w:val="1"/>
          <w:sz w:val="28"/>
          <w:szCs w:val="28"/>
        </w:rPr>
        <w:t xml:space="preserve"> двух </w:t>
      </w:r>
      <w:r>
        <w:rPr>
          <w:color w:val="000000"/>
          <w:spacing w:val="1"/>
          <w:sz w:val="28"/>
          <w:szCs w:val="28"/>
        </w:rPr>
        <w:t>экспериментов</w:t>
      </w:r>
      <w:r w:rsidRPr="00263649">
        <w:rPr>
          <w:color w:val="000000"/>
          <w:spacing w:val="1"/>
          <w:sz w:val="28"/>
          <w:szCs w:val="28"/>
        </w:rPr>
        <w:t xml:space="preserve"> </w:t>
      </w:r>
      <w:r>
        <w:rPr>
          <w:color w:val="000000"/>
          <w:spacing w:val="1"/>
          <w:sz w:val="28"/>
          <w:szCs w:val="28"/>
        </w:rPr>
        <w:t>показывают</w:t>
      </w:r>
      <w:r w:rsidRPr="00263649">
        <w:rPr>
          <w:color w:val="000000"/>
          <w:spacing w:val="1"/>
          <w:sz w:val="28"/>
          <w:szCs w:val="28"/>
        </w:rPr>
        <w:t xml:space="preserve">, что </w:t>
      </w:r>
      <w:r w:rsidRPr="00263649">
        <w:rPr>
          <w:sz w:val="28"/>
          <w:szCs w:val="28"/>
        </w:rPr>
        <w:t xml:space="preserve">морфологические показатели </w:t>
      </w:r>
      <w:r>
        <w:rPr>
          <w:sz w:val="28"/>
          <w:szCs w:val="28"/>
        </w:rPr>
        <w:t xml:space="preserve">крови </w:t>
      </w:r>
      <w:r w:rsidRPr="00263649">
        <w:rPr>
          <w:color w:val="000000"/>
          <w:spacing w:val="1"/>
          <w:sz w:val="28"/>
          <w:szCs w:val="28"/>
        </w:rPr>
        <w:t>откармливаемо</w:t>
      </w:r>
      <w:r>
        <w:rPr>
          <w:color w:val="000000"/>
          <w:spacing w:val="1"/>
          <w:sz w:val="28"/>
          <w:szCs w:val="28"/>
        </w:rPr>
        <w:t>го</w:t>
      </w:r>
      <w:r w:rsidRPr="00263649">
        <w:rPr>
          <w:color w:val="000000"/>
          <w:spacing w:val="1"/>
          <w:sz w:val="28"/>
          <w:szCs w:val="28"/>
        </w:rPr>
        <w:t xml:space="preserve"> молодняк</w:t>
      </w:r>
      <w:r>
        <w:rPr>
          <w:color w:val="000000"/>
          <w:spacing w:val="1"/>
          <w:sz w:val="28"/>
          <w:szCs w:val="28"/>
        </w:rPr>
        <w:t>а</w:t>
      </w:r>
      <w:r w:rsidRPr="00263649">
        <w:rPr>
          <w:color w:val="000000"/>
          <w:spacing w:val="1"/>
          <w:sz w:val="28"/>
          <w:szCs w:val="28"/>
        </w:rPr>
        <w:t xml:space="preserve"> свиней </w:t>
      </w:r>
      <w:r w:rsidRPr="00263649">
        <w:rPr>
          <w:color w:val="000000"/>
          <w:sz w:val="28"/>
          <w:szCs w:val="28"/>
        </w:rPr>
        <w:t>находились в пределах физиологической нормы.</w:t>
      </w:r>
    </w:p>
    <w:p w:rsidR="00AE6C5D" w:rsidRPr="00263649" w:rsidRDefault="00AE6C5D" w:rsidP="00550340">
      <w:pPr>
        <w:pStyle w:val="1"/>
        <w:shd w:val="clear" w:color="auto" w:fill="FFFFFF"/>
        <w:spacing w:line="360" w:lineRule="auto"/>
        <w:ind w:firstLine="709"/>
        <w:jc w:val="both"/>
        <w:rPr>
          <w:color w:val="000000"/>
          <w:spacing w:val="-13"/>
          <w:sz w:val="28"/>
          <w:szCs w:val="28"/>
        </w:rPr>
      </w:pPr>
      <w:r>
        <w:rPr>
          <w:sz w:val="28"/>
          <w:szCs w:val="28"/>
        </w:rPr>
        <w:t>В</w:t>
      </w:r>
      <w:r w:rsidRPr="00263649">
        <w:rPr>
          <w:sz w:val="28"/>
          <w:szCs w:val="28"/>
        </w:rPr>
        <w:t xml:space="preserve"> </w:t>
      </w:r>
      <w:r>
        <w:rPr>
          <w:sz w:val="28"/>
          <w:szCs w:val="28"/>
          <w:lang w:val="en-US"/>
        </w:rPr>
        <w:t>I</w:t>
      </w:r>
      <w:r w:rsidRPr="00263649">
        <w:rPr>
          <w:sz w:val="28"/>
          <w:szCs w:val="28"/>
        </w:rPr>
        <w:t xml:space="preserve"> </w:t>
      </w:r>
      <w:r>
        <w:rPr>
          <w:sz w:val="28"/>
          <w:szCs w:val="28"/>
        </w:rPr>
        <w:t xml:space="preserve">опыте </w:t>
      </w:r>
      <w:r w:rsidRPr="00263649">
        <w:rPr>
          <w:sz w:val="28"/>
          <w:szCs w:val="28"/>
        </w:rPr>
        <w:t xml:space="preserve">установлено, что </w:t>
      </w:r>
      <w:r>
        <w:rPr>
          <w:sz w:val="28"/>
          <w:szCs w:val="28"/>
        </w:rPr>
        <w:t xml:space="preserve">более </w:t>
      </w:r>
      <w:r w:rsidRPr="00263649">
        <w:rPr>
          <w:sz w:val="28"/>
          <w:szCs w:val="28"/>
        </w:rPr>
        <w:t>высок</w:t>
      </w:r>
      <w:r>
        <w:rPr>
          <w:sz w:val="28"/>
          <w:szCs w:val="28"/>
        </w:rPr>
        <w:t>ое стимулирующее действие на</w:t>
      </w:r>
      <w:r w:rsidRPr="00263649">
        <w:rPr>
          <w:sz w:val="28"/>
          <w:szCs w:val="28"/>
        </w:rPr>
        <w:t xml:space="preserve"> кроветворн</w:t>
      </w:r>
      <w:r>
        <w:rPr>
          <w:sz w:val="28"/>
          <w:szCs w:val="28"/>
        </w:rPr>
        <w:t>ую</w:t>
      </w:r>
      <w:r w:rsidRPr="00263649">
        <w:rPr>
          <w:sz w:val="28"/>
          <w:szCs w:val="28"/>
        </w:rPr>
        <w:t xml:space="preserve"> </w:t>
      </w:r>
      <w:r>
        <w:rPr>
          <w:sz w:val="28"/>
          <w:szCs w:val="28"/>
        </w:rPr>
        <w:t>функцию</w:t>
      </w:r>
      <w:r w:rsidRPr="00263649">
        <w:rPr>
          <w:sz w:val="28"/>
          <w:szCs w:val="28"/>
        </w:rPr>
        <w:t xml:space="preserve"> </w:t>
      </w:r>
      <w:r>
        <w:rPr>
          <w:sz w:val="28"/>
          <w:szCs w:val="28"/>
        </w:rPr>
        <w:t xml:space="preserve">оказала замена в рационе свеклы кормовой клубнями якона </w:t>
      </w:r>
      <w:r w:rsidRPr="00263649">
        <w:rPr>
          <w:sz w:val="28"/>
          <w:szCs w:val="28"/>
        </w:rPr>
        <w:t xml:space="preserve">за счет оптимизации </w:t>
      </w:r>
      <w:r w:rsidRPr="00372B5E">
        <w:rPr>
          <w:sz w:val="28"/>
          <w:szCs w:val="28"/>
        </w:rPr>
        <w:t>соотношения между легко- и труднорастворимы</w:t>
      </w:r>
      <w:r>
        <w:rPr>
          <w:sz w:val="28"/>
          <w:szCs w:val="28"/>
        </w:rPr>
        <w:t>ми полисахаридами</w:t>
      </w:r>
      <w:r w:rsidRPr="00372B5E">
        <w:rPr>
          <w:sz w:val="28"/>
          <w:szCs w:val="28"/>
        </w:rPr>
        <w:t>, протеин</w:t>
      </w:r>
      <w:r>
        <w:rPr>
          <w:sz w:val="28"/>
          <w:szCs w:val="28"/>
        </w:rPr>
        <w:t>ом</w:t>
      </w:r>
      <w:r w:rsidRPr="00372B5E">
        <w:rPr>
          <w:sz w:val="28"/>
          <w:szCs w:val="28"/>
        </w:rPr>
        <w:t xml:space="preserve"> и биологически активны</w:t>
      </w:r>
      <w:r>
        <w:rPr>
          <w:sz w:val="28"/>
          <w:szCs w:val="28"/>
        </w:rPr>
        <w:t>ми соединениями, б</w:t>
      </w:r>
      <w:r w:rsidRPr="00263649">
        <w:rPr>
          <w:color w:val="000000"/>
          <w:spacing w:val="-13"/>
          <w:sz w:val="28"/>
          <w:szCs w:val="28"/>
        </w:rPr>
        <w:t>лагодаря</w:t>
      </w:r>
      <w:r>
        <w:rPr>
          <w:color w:val="000000"/>
          <w:spacing w:val="-13"/>
          <w:sz w:val="28"/>
          <w:szCs w:val="28"/>
        </w:rPr>
        <w:t xml:space="preserve"> чему подсвинки </w:t>
      </w:r>
      <w:r w:rsidRPr="00263649">
        <w:rPr>
          <w:color w:val="000000"/>
          <w:spacing w:val="-13"/>
          <w:sz w:val="28"/>
          <w:szCs w:val="28"/>
        </w:rPr>
        <w:t xml:space="preserve">опытной группы </w:t>
      </w:r>
      <w:r>
        <w:rPr>
          <w:color w:val="000000"/>
          <w:spacing w:val="-13"/>
          <w:sz w:val="28"/>
          <w:szCs w:val="28"/>
        </w:rPr>
        <w:t>в крови имели</w:t>
      </w:r>
      <w:r w:rsidRPr="00263649">
        <w:rPr>
          <w:color w:val="000000"/>
          <w:spacing w:val="-13"/>
          <w:sz w:val="28"/>
          <w:szCs w:val="28"/>
        </w:rPr>
        <w:t xml:space="preserve"> </w:t>
      </w:r>
      <w:r>
        <w:rPr>
          <w:color w:val="000000"/>
          <w:spacing w:val="-13"/>
          <w:sz w:val="28"/>
          <w:szCs w:val="28"/>
        </w:rPr>
        <w:t xml:space="preserve">тенденцию на увеличение </w:t>
      </w:r>
      <w:r w:rsidRPr="00263649">
        <w:rPr>
          <w:color w:val="000000"/>
          <w:spacing w:val="-13"/>
          <w:sz w:val="28"/>
          <w:szCs w:val="28"/>
        </w:rPr>
        <w:t>эритроцитов на 0,3</w:t>
      </w:r>
      <w:r>
        <w:rPr>
          <w:color w:val="000000"/>
          <w:spacing w:val="-13"/>
          <w:sz w:val="28"/>
          <w:szCs w:val="28"/>
        </w:rPr>
        <w:t>0</w:t>
      </w:r>
      <w:r w:rsidRPr="00263649">
        <w:rPr>
          <w:color w:val="000000"/>
          <w:spacing w:val="-13"/>
          <w:sz w:val="28"/>
          <w:szCs w:val="28"/>
        </w:rPr>
        <w:t>х</w:t>
      </w:r>
      <w:r w:rsidRPr="00263649">
        <w:rPr>
          <w:color w:val="000000"/>
          <w:spacing w:val="-8"/>
          <w:sz w:val="28"/>
          <w:szCs w:val="28"/>
        </w:rPr>
        <w:t>10</w:t>
      </w:r>
      <w:r w:rsidRPr="00263649">
        <w:rPr>
          <w:color w:val="000000"/>
          <w:spacing w:val="-9"/>
          <w:sz w:val="28"/>
          <w:szCs w:val="28"/>
          <w:vertAlign w:val="superscript"/>
        </w:rPr>
        <w:t>12</w:t>
      </w:r>
      <w:r w:rsidRPr="00263649">
        <w:rPr>
          <w:color w:val="000000"/>
          <w:spacing w:val="-6"/>
          <w:sz w:val="28"/>
          <w:szCs w:val="28"/>
        </w:rPr>
        <w:t>/л</w:t>
      </w:r>
      <w:r w:rsidRPr="00263649">
        <w:rPr>
          <w:color w:val="000000"/>
          <w:spacing w:val="-13"/>
          <w:sz w:val="28"/>
          <w:szCs w:val="28"/>
        </w:rPr>
        <w:t xml:space="preserve"> и гемоглобина </w:t>
      </w:r>
      <w:r>
        <w:rPr>
          <w:color w:val="000000"/>
          <w:spacing w:val="-13"/>
          <w:sz w:val="28"/>
          <w:szCs w:val="28"/>
        </w:rPr>
        <w:t xml:space="preserve">– на </w:t>
      </w:r>
      <w:r>
        <w:rPr>
          <w:color w:val="000000"/>
          <w:spacing w:val="-6"/>
          <w:sz w:val="28"/>
          <w:szCs w:val="28"/>
        </w:rPr>
        <w:t>2</w:t>
      </w:r>
      <w:r w:rsidRPr="00263649">
        <w:rPr>
          <w:color w:val="000000"/>
          <w:spacing w:val="-6"/>
          <w:sz w:val="28"/>
          <w:szCs w:val="28"/>
        </w:rPr>
        <w:t>,</w:t>
      </w:r>
      <w:r>
        <w:rPr>
          <w:color w:val="000000"/>
          <w:spacing w:val="-6"/>
          <w:sz w:val="28"/>
          <w:szCs w:val="28"/>
        </w:rPr>
        <w:t>8</w:t>
      </w:r>
      <w:r w:rsidRPr="00263649">
        <w:rPr>
          <w:color w:val="000000"/>
          <w:spacing w:val="-6"/>
          <w:sz w:val="28"/>
          <w:szCs w:val="28"/>
        </w:rPr>
        <w:t xml:space="preserve"> г/л, </w:t>
      </w:r>
      <w:r>
        <w:rPr>
          <w:color w:val="000000"/>
          <w:spacing w:val="-6"/>
          <w:sz w:val="28"/>
          <w:szCs w:val="28"/>
        </w:rPr>
        <w:t>по сравнению с</w:t>
      </w:r>
      <w:r w:rsidRPr="00263649">
        <w:rPr>
          <w:color w:val="000000"/>
          <w:spacing w:val="-6"/>
          <w:sz w:val="28"/>
          <w:szCs w:val="28"/>
        </w:rPr>
        <w:t xml:space="preserve"> контрол</w:t>
      </w:r>
      <w:r>
        <w:rPr>
          <w:color w:val="000000"/>
          <w:spacing w:val="-6"/>
          <w:sz w:val="28"/>
          <w:szCs w:val="28"/>
        </w:rPr>
        <w:t xml:space="preserve">ьными аналогами. </w:t>
      </w:r>
      <w:r w:rsidRPr="00263649">
        <w:rPr>
          <w:color w:val="000000"/>
          <w:spacing w:val="-13"/>
          <w:sz w:val="28"/>
          <w:szCs w:val="28"/>
        </w:rPr>
        <w:t xml:space="preserve"> </w:t>
      </w:r>
    </w:p>
    <w:p w:rsidR="00AE6C5D" w:rsidRPr="00263649" w:rsidRDefault="00AE6C5D" w:rsidP="00940CC2">
      <w:pPr>
        <w:pStyle w:val="1"/>
        <w:shd w:val="clear" w:color="auto" w:fill="FFFFFF"/>
        <w:spacing w:line="360" w:lineRule="auto"/>
        <w:ind w:firstLine="708"/>
        <w:jc w:val="both"/>
        <w:rPr>
          <w:sz w:val="28"/>
          <w:szCs w:val="28"/>
        </w:rPr>
      </w:pPr>
      <w:r w:rsidRPr="00263649">
        <w:rPr>
          <w:sz w:val="28"/>
          <w:szCs w:val="28"/>
        </w:rPr>
        <w:t xml:space="preserve">При проведении </w:t>
      </w:r>
      <w:r w:rsidRPr="001E62FD">
        <w:rPr>
          <w:sz w:val="28"/>
          <w:szCs w:val="28"/>
          <w:lang w:val="en-US"/>
        </w:rPr>
        <w:t>II</w:t>
      </w:r>
      <w:r w:rsidRPr="00263649">
        <w:rPr>
          <w:color w:val="000000"/>
          <w:spacing w:val="1"/>
          <w:sz w:val="28"/>
          <w:szCs w:val="28"/>
        </w:rPr>
        <w:t xml:space="preserve"> опыта </w:t>
      </w:r>
      <w:r>
        <w:rPr>
          <w:color w:val="000000"/>
          <w:spacing w:val="1"/>
          <w:sz w:val="28"/>
          <w:szCs w:val="28"/>
        </w:rPr>
        <w:t>наи</w:t>
      </w:r>
      <w:r w:rsidRPr="00263649">
        <w:rPr>
          <w:color w:val="000000"/>
          <w:spacing w:val="1"/>
          <w:sz w:val="28"/>
          <w:szCs w:val="28"/>
        </w:rPr>
        <w:t xml:space="preserve">более </w:t>
      </w:r>
      <w:r>
        <w:rPr>
          <w:color w:val="000000"/>
          <w:spacing w:val="1"/>
          <w:sz w:val="28"/>
          <w:szCs w:val="28"/>
        </w:rPr>
        <w:t>оптимальное</w:t>
      </w:r>
      <w:r w:rsidRPr="00263649">
        <w:rPr>
          <w:color w:val="000000"/>
          <w:spacing w:val="1"/>
          <w:sz w:val="28"/>
          <w:szCs w:val="28"/>
        </w:rPr>
        <w:t xml:space="preserve"> действие на </w:t>
      </w:r>
      <w:r w:rsidRPr="00263649">
        <w:rPr>
          <w:sz w:val="28"/>
          <w:szCs w:val="28"/>
        </w:rPr>
        <w:t>кроветворн</w:t>
      </w:r>
      <w:r>
        <w:rPr>
          <w:sz w:val="28"/>
          <w:szCs w:val="28"/>
        </w:rPr>
        <w:t>ую</w:t>
      </w:r>
      <w:r w:rsidRPr="00263649">
        <w:rPr>
          <w:sz w:val="28"/>
          <w:szCs w:val="28"/>
        </w:rPr>
        <w:t xml:space="preserve"> </w:t>
      </w:r>
      <w:r>
        <w:rPr>
          <w:sz w:val="28"/>
          <w:szCs w:val="28"/>
        </w:rPr>
        <w:t>функцию</w:t>
      </w:r>
      <w:r w:rsidRPr="00263649">
        <w:rPr>
          <w:sz w:val="28"/>
          <w:szCs w:val="28"/>
        </w:rPr>
        <w:t xml:space="preserve"> </w:t>
      </w:r>
      <w:r w:rsidRPr="00263649">
        <w:rPr>
          <w:color w:val="000000"/>
          <w:spacing w:val="1"/>
          <w:sz w:val="28"/>
          <w:szCs w:val="28"/>
        </w:rPr>
        <w:t>молодняка свиней о</w:t>
      </w:r>
      <w:r>
        <w:rPr>
          <w:color w:val="000000"/>
          <w:spacing w:val="1"/>
          <w:sz w:val="28"/>
          <w:szCs w:val="28"/>
        </w:rPr>
        <w:t>казало</w:t>
      </w:r>
      <w:r w:rsidRPr="00263649">
        <w:rPr>
          <w:color w:val="000000"/>
          <w:spacing w:val="1"/>
          <w:sz w:val="28"/>
          <w:szCs w:val="28"/>
        </w:rPr>
        <w:t xml:space="preserve"> скармливание </w:t>
      </w:r>
      <w:r w:rsidRPr="00E52708">
        <w:rPr>
          <w:sz w:val="28"/>
          <w:szCs w:val="28"/>
        </w:rPr>
        <w:t xml:space="preserve">в составе рационов </w:t>
      </w:r>
      <w:r w:rsidRPr="00E52708">
        <w:rPr>
          <w:color w:val="000000"/>
          <w:sz w:val="28"/>
          <w:szCs w:val="28"/>
        </w:rPr>
        <w:t>с избыточным уровнем тяжелых металлов</w:t>
      </w:r>
      <w:r w:rsidRPr="00E52708">
        <w:rPr>
          <w:sz w:val="28"/>
          <w:szCs w:val="28"/>
        </w:rPr>
        <w:t xml:space="preserve"> </w:t>
      </w:r>
      <w:r w:rsidRPr="00E52708">
        <w:rPr>
          <w:color w:val="000000"/>
          <w:sz w:val="28"/>
          <w:szCs w:val="28"/>
        </w:rPr>
        <w:t xml:space="preserve">адсорбента </w:t>
      </w:r>
      <w:r w:rsidRPr="00E52708">
        <w:rPr>
          <w:sz w:val="28"/>
          <w:szCs w:val="28"/>
        </w:rPr>
        <w:t xml:space="preserve">карбитокс </w:t>
      </w:r>
      <w:r>
        <w:rPr>
          <w:sz w:val="28"/>
          <w:szCs w:val="28"/>
        </w:rPr>
        <w:t>в дозе</w:t>
      </w:r>
      <w:r w:rsidRPr="00E52708">
        <w:rPr>
          <w:sz w:val="28"/>
          <w:szCs w:val="28"/>
        </w:rPr>
        <w:t xml:space="preserve"> 2,0 кг/т концентратов</w:t>
      </w:r>
      <w:r w:rsidRPr="00263649">
        <w:rPr>
          <w:sz w:val="28"/>
          <w:szCs w:val="28"/>
        </w:rPr>
        <w:t xml:space="preserve">. </w:t>
      </w:r>
      <w:r>
        <w:rPr>
          <w:sz w:val="28"/>
          <w:szCs w:val="28"/>
        </w:rPr>
        <w:t>Благодаря этому</w:t>
      </w:r>
      <w:r w:rsidRPr="00263649">
        <w:rPr>
          <w:sz w:val="28"/>
          <w:szCs w:val="28"/>
        </w:rPr>
        <w:t xml:space="preserve"> по </w:t>
      </w:r>
      <w:r>
        <w:rPr>
          <w:sz w:val="28"/>
          <w:szCs w:val="28"/>
        </w:rPr>
        <w:t>уровню</w:t>
      </w:r>
      <w:r w:rsidRPr="00263649">
        <w:rPr>
          <w:color w:val="000000"/>
          <w:spacing w:val="-3"/>
          <w:sz w:val="28"/>
          <w:szCs w:val="28"/>
        </w:rPr>
        <w:t xml:space="preserve"> эритроцитов и </w:t>
      </w:r>
      <w:r w:rsidRPr="00263649">
        <w:rPr>
          <w:color w:val="000000"/>
          <w:spacing w:val="5"/>
          <w:sz w:val="28"/>
          <w:szCs w:val="28"/>
        </w:rPr>
        <w:t>гемоглобина</w:t>
      </w:r>
      <w:r w:rsidRPr="00263649">
        <w:rPr>
          <w:color w:val="000000"/>
          <w:spacing w:val="-3"/>
          <w:sz w:val="28"/>
          <w:szCs w:val="28"/>
        </w:rPr>
        <w:t xml:space="preserve"> в крови </w:t>
      </w:r>
      <w:r>
        <w:rPr>
          <w:color w:val="000000"/>
          <w:spacing w:val="-3"/>
          <w:sz w:val="28"/>
          <w:szCs w:val="28"/>
        </w:rPr>
        <w:t>подсвинки</w:t>
      </w:r>
      <w:r w:rsidRPr="00263649">
        <w:rPr>
          <w:color w:val="000000"/>
          <w:spacing w:val="-3"/>
          <w:sz w:val="28"/>
          <w:szCs w:val="28"/>
        </w:rPr>
        <w:t xml:space="preserve"> </w:t>
      </w:r>
      <w:r w:rsidRPr="00263649">
        <w:rPr>
          <w:color w:val="000000"/>
          <w:spacing w:val="-13"/>
          <w:sz w:val="28"/>
          <w:szCs w:val="28"/>
        </w:rPr>
        <w:t>3</w:t>
      </w:r>
      <w:r>
        <w:rPr>
          <w:color w:val="000000"/>
          <w:spacing w:val="-13"/>
          <w:sz w:val="28"/>
          <w:szCs w:val="28"/>
        </w:rPr>
        <w:t>-</w:t>
      </w:r>
      <w:r w:rsidRPr="00263649">
        <w:rPr>
          <w:color w:val="000000"/>
          <w:spacing w:val="-13"/>
          <w:sz w:val="28"/>
          <w:szCs w:val="28"/>
        </w:rPr>
        <w:t>опытной группы</w:t>
      </w:r>
      <w:r w:rsidRPr="00263649">
        <w:rPr>
          <w:color w:val="000000"/>
          <w:spacing w:val="-3"/>
          <w:sz w:val="28"/>
          <w:szCs w:val="28"/>
        </w:rPr>
        <w:t xml:space="preserve"> </w:t>
      </w:r>
      <w:r>
        <w:rPr>
          <w:color w:val="000000"/>
          <w:spacing w:val="-3"/>
          <w:sz w:val="28"/>
          <w:szCs w:val="28"/>
        </w:rPr>
        <w:t>опередили</w:t>
      </w:r>
      <w:r w:rsidRPr="00263649">
        <w:rPr>
          <w:color w:val="000000"/>
          <w:spacing w:val="5"/>
          <w:sz w:val="28"/>
          <w:szCs w:val="28"/>
        </w:rPr>
        <w:t xml:space="preserve"> </w:t>
      </w:r>
      <w:r>
        <w:rPr>
          <w:color w:val="000000"/>
          <w:spacing w:val="5"/>
          <w:sz w:val="28"/>
          <w:szCs w:val="28"/>
        </w:rPr>
        <w:t>аналогов</w:t>
      </w:r>
      <w:r w:rsidRPr="00263649">
        <w:rPr>
          <w:color w:val="000000"/>
          <w:spacing w:val="5"/>
          <w:sz w:val="28"/>
          <w:szCs w:val="28"/>
        </w:rPr>
        <w:t xml:space="preserve"> контроль</w:t>
      </w:r>
      <w:r>
        <w:rPr>
          <w:color w:val="000000"/>
          <w:spacing w:val="5"/>
          <w:sz w:val="28"/>
          <w:szCs w:val="28"/>
        </w:rPr>
        <w:t xml:space="preserve">ной группы </w:t>
      </w:r>
      <w:r w:rsidRPr="00263649">
        <w:rPr>
          <w:color w:val="000000"/>
          <w:spacing w:val="-13"/>
          <w:sz w:val="28"/>
          <w:szCs w:val="28"/>
        </w:rPr>
        <w:t>на 0,</w:t>
      </w:r>
      <w:r>
        <w:rPr>
          <w:color w:val="000000"/>
          <w:spacing w:val="-13"/>
          <w:sz w:val="28"/>
          <w:szCs w:val="28"/>
        </w:rPr>
        <w:t>47</w:t>
      </w:r>
      <w:r w:rsidRPr="00263649">
        <w:rPr>
          <w:color w:val="000000"/>
          <w:spacing w:val="-13"/>
          <w:sz w:val="28"/>
          <w:szCs w:val="28"/>
        </w:rPr>
        <w:t>х</w:t>
      </w:r>
      <w:r w:rsidRPr="00263649">
        <w:rPr>
          <w:color w:val="000000"/>
          <w:spacing w:val="-8"/>
          <w:sz w:val="28"/>
          <w:szCs w:val="28"/>
        </w:rPr>
        <w:t>10</w:t>
      </w:r>
      <w:r w:rsidRPr="00263649">
        <w:rPr>
          <w:color w:val="000000"/>
          <w:spacing w:val="-9"/>
          <w:sz w:val="28"/>
          <w:szCs w:val="28"/>
          <w:vertAlign w:val="superscript"/>
        </w:rPr>
        <w:t>12</w:t>
      </w:r>
      <w:r w:rsidRPr="00263649">
        <w:rPr>
          <w:color w:val="000000"/>
          <w:spacing w:val="-6"/>
          <w:sz w:val="28"/>
          <w:szCs w:val="28"/>
        </w:rPr>
        <w:t xml:space="preserve">/л и </w:t>
      </w:r>
      <w:r>
        <w:rPr>
          <w:color w:val="000000"/>
          <w:spacing w:val="-6"/>
          <w:sz w:val="28"/>
          <w:szCs w:val="28"/>
        </w:rPr>
        <w:t>3</w:t>
      </w:r>
      <w:r w:rsidRPr="00263649">
        <w:rPr>
          <w:color w:val="000000"/>
          <w:spacing w:val="-6"/>
          <w:sz w:val="28"/>
          <w:szCs w:val="28"/>
        </w:rPr>
        <w:t>,</w:t>
      </w:r>
      <w:r>
        <w:rPr>
          <w:color w:val="000000"/>
          <w:spacing w:val="-6"/>
          <w:sz w:val="28"/>
          <w:szCs w:val="28"/>
        </w:rPr>
        <w:t>8</w:t>
      </w:r>
      <w:r w:rsidRPr="00263649">
        <w:rPr>
          <w:color w:val="000000"/>
          <w:spacing w:val="-6"/>
          <w:sz w:val="28"/>
          <w:szCs w:val="28"/>
        </w:rPr>
        <w:t xml:space="preserve"> г/л</w:t>
      </w:r>
      <w:r w:rsidRPr="00876B5D">
        <w:rPr>
          <w:color w:val="000000"/>
          <w:spacing w:val="-13"/>
          <w:sz w:val="28"/>
          <w:szCs w:val="28"/>
        </w:rPr>
        <w:t xml:space="preserve"> </w:t>
      </w:r>
      <w:r w:rsidRPr="00263649">
        <w:rPr>
          <w:color w:val="000000"/>
          <w:spacing w:val="-13"/>
          <w:sz w:val="28"/>
          <w:szCs w:val="28"/>
        </w:rPr>
        <w:t>соответственно</w:t>
      </w:r>
      <w:r w:rsidRPr="00263649">
        <w:rPr>
          <w:color w:val="000000"/>
          <w:spacing w:val="-6"/>
          <w:sz w:val="28"/>
          <w:szCs w:val="28"/>
        </w:rPr>
        <w:t>.</w:t>
      </w:r>
      <w:r w:rsidRPr="00263649">
        <w:rPr>
          <w:color w:val="000000"/>
          <w:spacing w:val="-13"/>
          <w:sz w:val="28"/>
          <w:szCs w:val="28"/>
        </w:rPr>
        <w:t xml:space="preserve"> </w:t>
      </w:r>
      <w:r w:rsidRPr="00263649">
        <w:rPr>
          <w:color w:val="000000"/>
          <w:spacing w:val="-6"/>
          <w:sz w:val="28"/>
          <w:szCs w:val="28"/>
        </w:rPr>
        <w:t xml:space="preserve"> </w:t>
      </w:r>
      <w:r w:rsidRPr="00263649">
        <w:rPr>
          <w:color w:val="000000"/>
          <w:spacing w:val="5"/>
          <w:sz w:val="28"/>
          <w:szCs w:val="28"/>
        </w:rPr>
        <w:t xml:space="preserve"> </w:t>
      </w:r>
    </w:p>
    <w:p w:rsidR="00AE6C5D" w:rsidRPr="00263649" w:rsidRDefault="00AE6C5D" w:rsidP="00940CC2">
      <w:pPr>
        <w:pStyle w:val="1"/>
        <w:shd w:val="clear" w:color="auto" w:fill="FFFFFF"/>
        <w:spacing w:line="360" w:lineRule="auto"/>
        <w:ind w:firstLine="708"/>
        <w:jc w:val="both"/>
        <w:rPr>
          <w:color w:val="000000"/>
          <w:sz w:val="28"/>
          <w:szCs w:val="28"/>
        </w:rPr>
      </w:pPr>
      <w:r w:rsidRPr="00263649">
        <w:rPr>
          <w:color w:val="000000"/>
          <w:spacing w:val="1"/>
          <w:sz w:val="28"/>
          <w:szCs w:val="28"/>
        </w:rPr>
        <w:t xml:space="preserve">В ходе </w:t>
      </w:r>
      <w:r>
        <w:rPr>
          <w:color w:val="000000"/>
          <w:spacing w:val="1"/>
          <w:sz w:val="28"/>
          <w:szCs w:val="28"/>
        </w:rPr>
        <w:t>обоих экспериментов</w:t>
      </w:r>
      <w:r w:rsidRPr="00263649">
        <w:rPr>
          <w:color w:val="000000"/>
          <w:spacing w:val="1"/>
          <w:sz w:val="28"/>
          <w:szCs w:val="28"/>
        </w:rPr>
        <w:t xml:space="preserve"> </w:t>
      </w:r>
      <w:r w:rsidRPr="00263649">
        <w:rPr>
          <w:color w:val="000000"/>
          <w:sz w:val="28"/>
          <w:szCs w:val="28"/>
        </w:rPr>
        <w:t xml:space="preserve">по </w:t>
      </w:r>
      <w:r>
        <w:rPr>
          <w:color w:val="000000"/>
          <w:sz w:val="28"/>
          <w:szCs w:val="28"/>
        </w:rPr>
        <w:t xml:space="preserve">наличию </w:t>
      </w:r>
      <w:r w:rsidRPr="00263649">
        <w:rPr>
          <w:color w:val="000000"/>
          <w:sz w:val="28"/>
          <w:szCs w:val="28"/>
        </w:rPr>
        <w:t>лейкоцитов</w:t>
      </w:r>
      <w:r w:rsidRPr="00263649">
        <w:rPr>
          <w:color w:val="000000"/>
          <w:spacing w:val="1"/>
          <w:sz w:val="28"/>
          <w:szCs w:val="28"/>
        </w:rPr>
        <w:t xml:space="preserve"> </w:t>
      </w:r>
      <w:r>
        <w:rPr>
          <w:color w:val="000000"/>
          <w:spacing w:val="1"/>
          <w:sz w:val="28"/>
          <w:szCs w:val="28"/>
        </w:rPr>
        <w:t xml:space="preserve">в крови </w:t>
      </w:r>
      <w:r w:rsidRPr="00263649">
        <w:rPr>
          <w:color w:val="000000"/>
          <w:spacing w:val="1"/>
          <w:sz w:val="28"/>
          <w:szCs w:val="28"/>
        </w:rPr>
        <w:t xml:space="preserve">не было установлено </w:t>
      </w:r>
      <w:r w:rsidRPr="00263649">
        <w:rPr>
          <w:color w:val="000000"/>
          <w:spacing w:val="-6"/>
          <w:sz w:val="28"/>
          <w:szCs w:val="28"/>
        </w:rPr>
        <w:t>достоверн</w:t>
      </w:r>
      <w:r w:rsidRPr="00263649">
        <w:rPr>
          <w:color w:val="000000"/>
          <w:spacing w:val="1"/>
          <w:sz w:val="28"/>
          <w:szCs w:val="28"/>
        </w:rPr>
        <w:t xml:space="preserve">ых </w:t>
      </w:r>
      <w:r w:rsidRPr="00263649">
        <w:rPr>
          <w:color w:val="000000"/>
          <w:spacing w:val="-2"/>
          <w:sz w:val="28"/>
          <w:szCs w:val="28"/>
        </w:rPr>
        <w:t xml:space="preserve">(Р&gt;0,05) </w:t>
      </w:r>
      <w:r w:rsidRPr="00263649">
        <w:rPr>
          <w:color w:val="000000"/>
          <w:spacing w:val="1"/>
          <w:sz w:val="28"/>
          <w:szCs w:val="28"/>
        </w:rPr>
        <w:t xml:space="preserve">различий </w:t>
      </w:r>
      <w:r>
        <w:rPr>
          <w:color w:val="000000"/>
          <w:spacing w:val="1"/>
          <w:sz w:val="28"/>
          <w:szCs w:val="28"/>
        </w:rPr>
        <w:t>между животными</w:t>
      </w:r>
      <w:r w:rsidRPr="00263649">
        <w:rPr>
          <w:color w:val="000000"/>
          <w:spacing w:val="1"/>
          <w:sz w:val="28"/>
          <w:szCs w:val="28"/>
        </w:rPr>
        <w:t xml:space="preserve"> сравниваемых </w:t>
      </w:r>
      <w:r w:rsidRPr="00263649">
        <w:rPr>
          <w:color w:val="000000"/>
          <w:sz w:val="28"/>
          <w:szCs w:val="28"/>
        </w:rPr>
        <w:t xml:space="preserve">групп. </w:t>
      </w:r>
    </w:p>
    <w:p w:rsidR="00AE6C5D" w:rsidRPr="00263649" w:rsidRDefault="00AE6C5D" w:rsidP="00756AE3">
      <w:pPr>
        <w:pStyle w:val="1"/>
        <w:shd w:val="clear" w:color="auto" w:fill="FFFFFF"/>
        <w:spacing w:line="360" w:lineRule="auto"/>
        <w:ind w:firstLine="708"/>
        <w:jc w:val="both"/>
        <w:rPr>
          <w:color w:val="000000"/>
          <w:spacing w:val="1"/>
          <w:sz w:val="28"/>
          <w:szCs w:val="28"/>
        </w:rPr>
      </w:pPr>
      <w:r w:rsidRPr="00263649">
        <w:rPr>
          <w:color w:val="000000"/>
          <w:sz w:val="28"/>
          <w:szCs w:val="28"/>
        </w:rPr>
        <w:t xml:space="preserve">Учитывая то, что испытуемые </w:t>
      </w:r>
      <w:r>
        <w:rPr>
          <w:color w:val="000000"/>
          <w:sz w:val="28"/>
          <w:szCs w:val="28"/>
        </w:rPr>
        <w:t xml:space="preserve">кормовые средства (клубни якона и  </w:t>
      </w:r>
      <w:r w:rsidRPr="00E52708">
        <w:rPr>
          <w:color w:val="000000"/>
          <w:sz w:val="28"/>
          <w:szCs w:val="28"/>
        </w:rPr>
        <w:t xml:space="preserve">адсорбента </w:t>
      </w:r>
      <w:r w:rsidRPr="00E52708">
        <w:rPr>
          <w:sz w:val="28"/>
          <w:szCs w:val="28"/>
        </w:rPr>
        <w:t>карбитокс</w:t>
      </w:r>
      <w:r>
        <w:rPr>
          <w:sz w:val="28"/>
          <w:szCs w:val="28"/>
        </w:rPr>
        <w:t>) оказали положительное влияние на энергию роста и морфологический состав крови молодняка свиней на откорме</w:t>
      </w:r>
      <w:r w:rsidRPr="00263649">
        <w:rPr>
          <w:sz w:val="28"/>
          <w:szCs w:val="28"/>
        </w:rPr>
        <w:t xml:space="preserve">, </w:t>
      </w:r>
      <w:r>
        <w:rPr>
          <w:sz w:val="28"/>
          <w:szCs w:val="28"/>
        </w:rPr>
        <w:t xml:space="preserve">посчитали </w:t>
      </w:r>
      <w:r w:rsidRPr="00263649">
        <w:rPr>
          <w:sz w:val="28"/>
          <w:szCs w:val="28"/>
        </w:rPr>
        <w:t>целесообразн</w:t>
      </w:r>
      <w:r>
        <w:rPr>
          <w:sz w:val="28"/>
          <w:szCs w:val="28"/>
        </w:rPr>
        <w:t>ым</w:t>
      </w:r>
      <w:r w:rsidRPr="00263649">
        <w:rPr>
          <w:sz w:val="28"/>
          <w:szCs w:val="28"/>
        </w:rPr>
        <w:t xml:space="preserve"> </w:t>
      </w:r>
      <w:r w:rsidRPr="00263649">
        <w:rPr>
          <w:color w:val="000000"/>
          <w:spacing w:val="1"/>
          <w:sz w:val="28"/>
          <w:szCs w:val="28"/>
        </w:rPr>
        <w:t xml:space="preserve">в ходе </w:t>
      </w:r>
      <w:r>
        <w:rPr>
          <w:color w:val="000000"/>
          <w:spacing w:val="1"/>
          <w:sz w:val="28"/>
          <w:szCs w:val="28"/>
        </w:rPr>
        <w:t>двух</w:t>
      </w:r>
      <w:r w:rsidRPr="00263649">
        <w:rPr>
          <w:color w:val="000000"/>
          <w:spacing w:val="1"/>
          <w:sz w:val="28"/>
          <w:szCs w:val="28"/>
        </w:rPr>
        <w:t xml:space="preserve"> </w:t>
      </w:r>
      <w:r>
        <w:rPr>
          <w:color w:val="000000"/>
          <w:spacing w:val="1"/>
          <w:sz w:val="28"/>
          <w:szCs w:val="28"/>
        </w:rPr>
        <w:t>экспериментов</w:t>
      </w:r>
      <w:r w:rsidRPr="00263649">
        <w:rPr>
          <w:color w:val="000000"/>
          <w:spacing w:val="1"/>
          <w:sz w:val="28"/>
          <w:szCs w:val="28"/>
        </w:rPr>
        <w:t xml:space="preserve"> </w:t>
      </w:r>
      <w:r w:rsidRPr="00263649">
        <w:rPr>
          <w:sz w:val="28"/>
          <w:szCs w:val="28"/>
        </w:rPr>
        <w:t>изуч</w:t>
      </w:r>
      <w:r>
        <w:rPr>
          <w:sz w:val="28"/>
          <w:szCs w:val="28"/>
        </w:rPr>
        <w:t>ить их влияния на</w:t>
      </w:r>
      <w:r w:rsidRPr="00263649">
        <w:rPr>
          <w:sz w:val="28"/>
          <w:szCs w:val="28"/>
        </w:rPr>
        <w:t xml:space="preserve"> </w:t>
      </w:r>
      <w:r>
        <w:rPr>
          <w:sz w:val="28"/>
          <w:szCs w:val="28"/>
        </w:rPr>
        <w:t>концентрацию</w:t>
      </w:r>
      <w:r w:rsidRPr="00263649">
        <w:rPr>
          <w:sz w:val="28"/>
          <w:szCs w:val="28"/>
        </w:rPr>
        <w:t xml:space="preserve"> в сыворотке </w:t>
      </w:r>
      <w:r>
        <w:rPr>
          <w:sz w:val="28"/>
          <w:szCs w:val="28"/>
        </w:rPr>
        <w:t xml:space="preserve">их </w:t>
      </w:r>
      <w:r w:rsidRPr="00263649">
        <w:rPr>
          <w:sz w:val="28"/>
          <w:szCs w:val="28"/>
        </w:rPr>
        <w:t>крови общего белка и его фракций</w:t>
      </w:r>
      <w:r w:rsidRPr="00263649">
        <w:rPr>
          <w:color w:val="000000"/>
          <w:spacing w:val="1"/>
          <w:sz w:val="28"/>
          <w:szCs w:val="28"/>
        </w:rPr>
        <w:t xml:space="preserve"> (табл. </w:t>
      </w:r>
      <w:r>
        <w:rPr>
          <w:color w:val="000000"/>
          <w:spacing w:val="1"/>
          <w:sz w:val="28"/>
          <w:szCs w:val="28"/>
        </w:rPr>
        <w:t>3</w:t>
      </w:r>
      <w:r w:rsidRPr="00263649">
        <w:rPr>
          <w:color w:val="000000"/>
          <w:spacing w:val="1"/>
          <w:sz w:val="28"/>
          <w:szCs w:val="28"/>
        </w:rPr>
        <w:t>).</w:t>
      </w:r>
    </w:p>
    <w:p w:rsidR="00AE6C5D" w:rsidRDefault="00AE6C5D" w:rsidP="00931272">
      <w:pPr>
        <w:pStyle w:val="1"/>
        <w:shd w:val="clear" w:color="auto" w:fill="FFFFFF"/>
        <w:spacing w:line="360" w:lineRule="auto"/>
        <w:ind w:firstLine="709"/>
        <w:jc w:val="both"/>
        <w:rPr>
          <w:sz w:val="28"/>
          <w:szCs w:val="28"/>
        </w:rPr>
      </w:pPr>
      <w:r w:rsidRPr="00263649">
        <w:rPr>
          <w:color w:val="000000"/>
          <w:spacing w:val="-4"/>
          <w:sz w:val="28"/>
          <w:szCs w:val="28"/>
        </w:rPr>
        <w:t xml:space="preserve">Результаты исследований в ходе </w:t>
      </w:r>
      <w:r w:rsidRPr="001E62FD">
        <w:rPr>
          <w:sz w:val="28"/>
          <w:szCs w:val="28"/>
          <w:lang w:val="en-US"/>
        </w:rPr>
        <w:t>I</w:t>
      </w:r>
      <w:r w:rsidRPr="00263649">
        <w:rPr>
          <w:color w:val="000000"/>
          <w:spacing w:val="1"/>
          <w:sz w:val="28"/>
          <w:szCs w:val="28"/>
        </w:rPr>
        <w:t xml:space="preserve"> опыта </w:t>
      </w:r>
      <w:r>
        <w:rPr>
          <w:color w:val="000000"/>
          <w:spacing w:val="1"/>
          <w:sz w:val="28"/>
          <w:szCs w:val="28"/>
        </w:rPr>
        <w:t>показали</w:t>
      </w:r>
      <w:r w:rsidRPr="00263649">
        <w:rPr>
          <w:color w:val="000000"/>
          <w:spacing w:val="1"/>
          <w:sz w:val="28"/>
          <w:szCs w:val="28"/>
        </w:rPr>
        <w:t xml:space="preserve">, что </w:t>
      </w:r>
      <w:r w:rsidRPr="00263649">
        <w:rPr>
          <w:sz w:val="28"/>
          <w:szCs w:val="28"/>
        </w:rPr>
        <w:t xml:space="preserve">за счет оптимизации </w:t>
      </w:r>
      <w:r w:rsidRPr="00372B5E">
        <w:rPr>
          <w:sz w:val="28"/>
          <w:szCs w:val="28"/>
        </w:rPr>
        <w:t>соотношения между легко- и труднорастворимы</w:t>
      </w:r>
      <w:r>
        <w:rPr>
          <w:sz w:val="28"/>
          <w:szCs w:val="28"/>
        </w:rPr>
        <w:t>ми полисахаридами и</w:t>
      </w:r>
      <w:r w:rsidRPr="00372B5E">
        <w:rPr>
          <w:sz w:val="28"/>
          <w:szCs w:val="28"/>
        </w:rPr>
        <w:t xml:space="preserve"> протеин</w:t>
      </w:r>
      <w:r>
        <w:rPr>
          <w:sz w:val="28"/>
          <w:szCs w:val="28"/>
        </w:rPr>
        <w:t>ом</w:t>
      </w:r>
      <w:r w:rsidRPr="00263649">
        <w:rPr>
          <w:color w:val="000000"/>
          <w:spacing w:val="1"/>
          <w:sz w:val="28"/>
          <w:szCs w:val="28"/>
        </w:rPr>
        <w:t xml:space="preserve"> более высок</w:t>
      </w:r>
      <w:r>
        <w:rPr>
          <w:color w:val="000000"/>
          <w:spacing w:val="1"/>
          <w:sz w:val="28"/>
          <w:szCs w:val="28"/>
        </w:rPr>
        <w:t>ий уровень</w:t>
      </w:r>
      <w:r w:rsidRPr="00263649">
        <w:rPr>
          <w:color w:val="000000"/>
          <w:spacing w:val="-4"/>
          <w:sz w:val="28"/>
          <w:szCs w:val="28"/>
        </w:rPr>
        <w:t xml:space="preserve"> общего бел</w:t>
      </w:r>
      <w:r w:rsidRPr="00263649">
        <w:rPr>
          <w:color w:val="000000"/>
          <w:spacing w:val="-4"/>
          <w:sz w:val="28"/>
          <w:szCs w:val="28"/>
        </w:rPr>
        <w:softHyphen/>
        <w:t xml:space="preserve">ка в крови </w:t>
      </w:r>
      <w:r>
        <w:rPr>
          <w:color w:val="000000"/>
          <w:spacing w:val="-4"/>
          <w:sz w:val="28"/>
          <w:szCs w:val="28"/>
        </w:rPr>
        <w:t xml:space="preserve">подсвинки </w:t>
      </w:r>
      <w:r w:rsidRPr="00263649">
        <w:rPr>
          <w:sz w:val="28"/>
          <w:szCs w:val="28"/>
        </w:rPr>
        <w:t xml:space="preserve">опытной группы </w:t>
      </w:r>
      <w:r w:rsidRPr="007D31BE">
        <w:rPr>
          <w:color w:val="000000"/>
          <w:spacing w:val="-2"/>
          <w:sz w:val="28"/>
          <w:szCs w:val="28"/>
        </w:rPr>
        <w:t xml:space="preserve">достоверно </w:t>
      </w:r>
      <w:r w:rsidRPr="007D31BE">
        <w:rPr>
          <w:color w:val="000000"/>
          <w:spacing w:val="-5"/>
          <w:sz w:val="28"/>
          <w:szCs w:val="28"/>
        </w:rPr>
        <w:t>(</w:t>
      </w:r>
      <w:r w:rsidRPr="007D31BE">
        <w:rPr>
          <w:color w:val="000000"/>
          <w:spacing w:val="-2"/>
          <w:sz w:val="28"/>
          <w:szCs w:val="28"/>
        </w:rPr>
        <w:t>Р&lt;0,05</w:t>
      </w:r>
      <w:r w:rsidRPr="007D31BE">
        <w:rPr>
          <w:color w:val="000000"/>
          <w:spacing w:val="-4"/>
          <w:sz w:val="28"/>
          <w:szCs w:val="28"/>
        </w:rPr>
        <w:t>) опереди</w:t>
      </w:r>
      <w:r>
        <w:rPr>
          <w:color w:val="000000"/>
          <w:spacing w:val="-4"/>
          <w:sz w:val="28"/>
          <w:szCs w:val="28"/>
        </w:rPr>
        <w:t>ли</w:t>
      </w:r>
      <w:r w:rsidRPr="00263649">
        <w:rPr>
          <w:sz w:val="28"/>
          <w:szCs w:val="28"/>
        </w:rPr>
        <w:t xml:space="preserve"> контроль</w:t>
      </w:r>
      <w:r>
        <w:rPr>
          <w:sz w:val="28"/>
          <w:szCs w:val="28"/>
        </w:rPr>
        <w:t>ных аналогов</w:t>
      </w:r>
      <w:r w:rsidRPr="00263649">
        <w:rPr>
          <w:sz w:val="28"/>
          <w:szCs w:val="28"/>
        </w:rPr>
        <w:t xml:space="preserve"> на 4,</w:t>
      </w:r>
      <w:r>
        <w:rPr>
          <w:sz w:val="28"/>
          <w:szCs w:val="28"/>
        </w:rPr>
        <w:t>0</w:t>
      </w:r>
      <w:r w:rsidRPr="00263649">
        <w:rPr>
          <w:sz w:val="28"/>
          <w:szCs w:val="28"/>
        </w:rPr>
        <w:t xml:space="preserve"> г/л.</w:t>
      </w:r>
    </w:p>
    <w:p w:rsidR="00AE6C5D" w:rsidRDefault="00AE6C5D" w:rsidP="00931272">
      <w:pPr>
        <w:pStyle w:val="1"/>
        <w:shd w:val="clear" w:color="auto" w:fill="FFFFFF"/>
        <w:spacing w:line="360" w:lineRule="auto"/>
        <w:ind w:firstLine="709"/>
        <w:jc w:val="both"/>
        <w:rPr>
          <w:sz w:val="28"/>
          <w:szCs w:val="28"/>
        </w:rPr>
      </w:pPr>
      <w:r>
        <w:rPr>
          <w:sz w:val="28"/>
          <w:szCs w:val="28"/>
        </w:rPr>
        <w:t>Как и</w:t>
      </w:r>
      <w:r w:rsidRPr="00263649">
        <w:rPr>
          <w:sz w:val="28"/>
          <w:szCs w:val="28"/>
        </w:rPr>
        <w:t xml:space="preserve">звестно, альбумины и глобулины </w:t>
      </w:r>
      <w:r>
        <w:rPr>
          <w:sz w:val="28"/>
          <w:szCs w:val="28"/>
        </w:rPr>
        <w:t xml:space="preserve">в крови </w:t>
      </w:r>
      <w:r w:rsidRPr="00263649">
        <w:rPr>
          <w:sz w:val="28"/>
          <w:szCs w:val="28"/>
        </w:rPr>
        <w:t xml:space="preserve">выполняют транспортные функции, </w:t>
      </w:r>
      <w:r>
        <w:rPr>
          <w:sz w:val="28"/>
          <w:szCs w:val="28"/>
        </w:rPr>
        <w:t xml:space="preserve">участвуя в </w:t>
      </w:r>
      <w:r w:rsidRPr="00263649">
        <w:rPr>
          <w:sz w:val="28"/>
          <w:szCs w:val="28"/>
        </w:rPr>
        <w:t>перенос</w:t>
      </w:r>
      <w:r>
        <w:rPr>
          <w:sz w:val="28"/>
          <w:szCs w:val="28"/>
        </w:rPr>
        <w:t>е</w:t>
      </w:r>
      <w:r w:rsidRPr="00263649">
        <w:rPr>
          <w:sz w:val="28"/>
          <w:szCs w:val="28"/>
        </w:rPr>
        <w:t xml:space="preserve"> </w:t>
      </w:r>
      <w:r>
        <w:rPr>
          <w:sz w:val="28"/>
          <w:szCs w:val="28"/>
        </w:rPr>
        <w:t xml:space="preserve">к органам и тканям </w:t>
      </w:r>
      <w:r w:rsidRPr="00263649">
        <w:rPr>
          <w:sz w:val="28"/>
          <w:szCs w:val="28"/>
        </w:rPr>
        <w:t>свободны</w:t>
      </w:r>
      <w:r>
        <w:rPr>
          <w:sz w:val="28"/>
          <w:szCs w:val="28"/>
        </w:rPr>
        <w:t>х</w:t>
      </w:r>
      <w:r w:rsidRPr="00263649">
        <w:rPr>
          <w:sz w:val="28"/>
          <w:szCs w:val="28"/>
        </w:rPr>
        <w:t xml:space="preserve"> аминокислот.</w:t>
      </w:r>
    </w:p>
    <w:p w:rsidR="00AE6C5D" w:rsidRPr="00263649" w:rsidRDefault="00AE6C5D" w:rsidP="00653805">
      <w:pPr>
        <w:pStyle w:val="1"/>
        <w:shd w:val="clear" w:color="auto" w:fill="FFFFFF"/>
        <w:spacing w:line="360" w:lineRule="auto"/>
        <w:jc w:val="center"/>
        <w:rPr>
          <w:sz w:val="28"/>
          <w:szCs w:val="28"/>
        </w:rPr>
      </w:pPr>
      <w:r w:rsidRPr="00263649">
        <w:rPr>
          <w:color w:val="000000"/>
          <w:spacing w:val="-10"/>
          <w:sz w:val="28"/>
          <w:szCs w:val="28"/>
        </w:rPr>
        <w:t xml:space="preserve">Таблица </w:t>
      </w:r>
      <w:r>
        <w:rPr>
          <w:color w:val="000000"/>
          <w:spacing w:val="-10"/>
          <w:sz w:val="28"/>
          <w:szCs w:val="28"/>
        </w:rPr>
        <w:t>3 – Концентрация</w:t>
      </w:r>
      <w:r w:rsidRPr="00263649">
        <w:rPr>
          <w:color w:val="000000"/>
          <w:spacing w:val="-5"/>
          <w:sz w:val="28"/>
          <w:szCs w:val="28"/>
        </w:rPr>
        <w:t xml:space="preserve"> общего белка и </w:t>
      </w:r>
      <w:r>
        <w:rPr>
          <w:color w:val="000000"/>
          <w:spacing w:val="-5"/>
          <w:sz w:val="28"/>
          <w:szCs w:val="28"/>
        </w:rPr>
        <w:t>его</w:t>
      </w:r>
      <w:r w:rsidRPr="00263649">
        <w:rPr>
          <w:color w:val="000000"/>
          <w:spacing w:val="-5"/>
          <w:sz w:val="28"/>
          <w:szCs w:val="28"/>
        </w:rPr>
        <w:t xml:space="preserve"> фракций в сыворотке крови</w:t>
      </w:r>
      <w:r>
        <w:rPr>
          <w:color w:val="000000"/>
          <w:spacing w:val="-5"/>
          <w:sz w:val="28"/>
          <w:szCs w:val="28"/>
        </w:rPr>
        <w:t xml:space="preserve"> </w:t>
      </w:r>
      <w:r w:rsidRPr="00263649">
        <w:rPr>
          <w:color w:val="000000"/>
          <w:spacing w:val="-5"/>
          <w:sz w:val="28"/>
          <w:szCs w:val="28"/>
        </w:rPr>
        <w:t xml:space="preserve">подопытных </w:t>
      </w:r>
      <w:r>
        <w:rPr>
          <w:color w:val="000000"/>
          <w:spacing w:val="-5"/>
          <w:sz w:val="28"/>
          <w:szCs w:val="28"/>
        </w:rPr>
        <w:t>подсвинков</w:t>
      </w:r>
    </w:p>
    <w:p w:rsidR="00AE6C5D" w:rsidRPr="00263649" w:rsidRDefault="00AE6C5D" w:rsidP="00653805">
      <w:pPr>
        <w:pStyle w:val="1"/>
        <w:shd w:val="clear" w:color="auto" w:fill="FFFFFF"/>
        <w:spacing w:line="316" w:lineRule="exact"/>
        <w:jc w:val="right"/>
        <w:rPr>
          <w:color w:val="000000"/>
          <w:spacing w:val="-17"/>
          <w:sz w:val="28"/>
          <w:szCs w:val="28"/>
        </w:rPr>
      </w:pPr>
      <w:r w:rsidRPr="00263649">
        <w:rPr>
          <w:color w:val="000000"/>
          <w:spacing w:val="-17"/>
          <w:sz w:val="28"/>
          <w:szCs w:val="28"/>
          <w:lang w:val="en-US"/>
        </w:rPr>
        <w:t>n</w:t>
      </w:r>
      <w:r w:rsidRPr="00263649">
        <w:rPr>
          <w:color w:val="000000"/>
          <w:spacing w:val="-17"/>
          <w:sz w:val="28"/>
          <w:szCs w:val="28"/>
        </w:rPr>
        <w:t>=3</w:t>
      </w:r>
    </w:p>
    <w:tbl>
      <w:tblPr>
        <w:tblW w:w="5000" w:type="pct"/>
        <w:tblLayout w:type="fixed"/>
        <w:tblCellMar>
          <w:left w:w="40" w:type="dxa"/>
          <w:right w:w="40" w:type="dxa"/>
        </w:tblCellMar>
        <w:tblLook w:val="0000"/>
      </w:tblPr>
      <w:tblGrid>
        <w:gridCol w:w="1883"/>
        <w:gridCol w:w="1136"/>
        <w:gridCol w:w="1277"/>
        <w:gridCol w:w="1230"/>
        <w:gridCol w:w="1310"/>
        <w:gridCol w:w="11"/>
        <w:gridCol w:w="1265"/>
        <w:gridCol w:w="1038"/>
      </w:tblGrid>
      <w:tr w:rsidR="00AE6C5D" w:rsidRPr="0017175B" w:rsidTr="00D56BF9">
        <w:trPr>
          <w:cantSplit/>
          <w:trHeight w:hRule="exact" w:val="435"/>
        </w:trPr>
        <w:tc>
          <w:tcPr>
            <w:tcW w:w="1029" w:type="pct"/>
            <w:vMerge w:val="restart"/>
            <w:tcBorders>
              <w:top w:val="single" w:sz="6" w:space="0" w:color="auto"/>
              <w:left w:val="single" w:sz="6" w:space="0" w:color="auto"/>
              <w:right w:val="single" w:sz="4" w:space="0" w:color="auto"/>
            </w:tcBorders>
            <w:shd w:val="clear" w:color="auto" w:fill="FFFFFF"/>
            <w:vAlign w:val="center"/>
          </w:tcPr>
          <w:p w:rsidR="00AE6C5D" w:rsidRPr="00D56BF9" w:rsidRDefault="00AE6C5D" w:rsidP="00D56BF9">
            <w:pPr>
              <w:pStyle w:val="Heading1"/>
              <w:jc w:val="center"/>
              <w:rPr>
                <w:szCs w:val="24"/>
              </w:rPr>
            </w:pPr>
            <w:r w:rsidRPr="00D56BF9">
              <w:rPr>
                <w:szCs w:val="24"/>
              </w:rPr>
              <w:t>Группа</w:t>
            </w:r>
          </w:p>
        </w:tc>
        <w:tc>
          <w:tcPr>
            <w:tcW w:w="621" w:type="pct"/>
            <w:vMerge w:val="restart"/>
            <w:tcBorders>
              <w:top w:val="single" w:sz="6" w:space="0" w:color="auto"/>
              <w:left w:val="single" w:sz="4" w:space="0" w:color="auto"/>
              <w:right w:val="single" w:sz="6" w:space="0" w:color="auto"/>
            </w:tcBorders>
            <w:shd w:val="clear" w:color="auto" w:fill="FFFFFF"/>
            <w:vAlign w:val="center"/>
          </w:tcPr>
          <w:p w:rsidR="00AE6C5D" w:rsidRPr="00D56BF9" w:rsidRDefault="00AE6C5D" w:rsidP="00D56BF9">
            <w:pPr>
              <w:spacing w:after="0" w:line="240" w:lineRule="auto"/>
              <w:jc w:val="center"/>
              <w:rPr>
                <w:rFonts w:ascii="Times New Roman" w:hAnsi="Times New Roman"/>
                <w:sz w:val="24"/>
                <w:szCs w:val="24"/>
              </w:rPr>
            </w:pPr>
            <w:r w:rsidRPr="00D56BF9">
              <w:rPr>
                <w:rFonts w:ascii="Times New Roman" w:hAnsi="Times New Roman"/>
                <w:spacing w:val="1"/>
                <w:sz w:val="24"/>
                <w:szCs w:val="24"/>
              </w:rPr>
              <w:t xml:space="preserve">Общий </w:t>
            </w:r>
            <w:r w:rsidRPr="00D56BF9">
              <w:rPr>
                <w:rFonts w:ascii="Times New Roman" w:hAnsi="Times New Roman"/>
                <w:sz w:val="24"/>
                <w:szCs w:val="24"/>
              </w:rPr>
              <w:t xml:space="preserve">         белок, г/л</w:t>
            </w:r>
          </w:p>
        </w:tc>
        <w:tc>
          <w:tcPr>
            <w:tcW w:w="698" w:type="pct"/>
            <w:vMerge w:val="restart"/>
            <w:tcBorders>
              <w:top w:val="single" w:sz="6" w:space="0" w:color="auto"/>
              <w:left w:val="single" w:sz="6" w:space="0" w:color="auto"/>
              <w:right w:val="single" w:sz="6" w:space="0" w:color="auto"/>
            </w:tcBorders>
            <w:shd w:val="clear" w:color="auto" w:fill="FFFFFF"/>
            <w:vAlign w:val="center"/>
          </w:tcPr>
          <w:p w:rsidR="00AE6C5D" w:rsidRPr="00D56BF9" w:rsidRDefault="00AE6C5D" w:rsidP="00D56BF9">
            <w:pPr>
              <w:spacing w:after="0" w:line="240" w:lineRule="auto"/>
              <w:jc w:val="center"/>
              <w:rPr>
                <w:rFonts w:ascii="Times New Roman" w:hAnsi="Times New Roman"/>
                <w:sz w:val="24"/>
                <w:szCs w:val="24"/>
              </w:rPr>
            </w:pPr>
            <w:r w:rsidRPr="00D56BF9">
              <w:rPr>
                <w:rFonts w:ascii="Times New Roman" w:hAnsi="Times New Roman"/>
                <w:spacing w:val="10"/>
                <w:sz w:val="24"/>
                <w:szCs w:val="24"/>
              </w:rPr>
              <w:t>Альбуми</w:t>
            </w:r>
            <w:r w:rsidRPr="00D56BF9">
              <w:rPr>
                <w:rFonts w:ascii="Times New Roman" w:hAnsi="Times New Roman"/>
                <w:spacing w:val="10"/>
                <w:sz w:val="24"/>
                <w:szCs w:val="24"/>
              </w:rPr>
              <w:softHyphen/>
            </w:r>
            <w:r w:rsidRPr="00D56BF9">
              <w:rPr>
                <w:rFonts w:ascii="Times New Roman" w:hAnsi="Times New Roman"/>
                <w:spacing w:val="12"/>
                <w:sz w:val="24"/>
                <w:szCs w:val="24"/>
              </w:rPr>
              <w:t>ны, %</w:t>
            </w:r>
          </w:p>
        </w:tc>
        <w:tc>
          <w:tcPr>
            <w:tcW w:w="2085" w:type="pct"/>
            <w:gridSpan w:val="4"/>
            <w:tcBorders>
              <w:top w:val="single" w:sz="6" w:space="0" w:color="auto"/>
              <w:left w:val="single" w:sz="6" w:space="0" w:color="auto"/>
              <w:bottom w:val="single" w:sz="6" w:space="0" w:color="auto"/>
              <w:right w:val="single" w:sz="6" w:space="0" w:color="auto"/>
            </w:tcBorders>
            <w:shd w:val="clear" w:color="auto" w:fill="FFFFFF"/>
            <w:vAlign w:val="center"/>
          </w:tcPr>
          <w:p w:rsidR="00AE6C5D" w:rsidRPr="00D56BF9" w:rsidRDefault="00AE6C5D" w:rsidP="00D56BF9">
            <w:pPr>
              <w:spacing w:after="0" w:line="240" w:lineRule="auto"/>
              <w:jc w:val="center"/>
              <w:rPr>
                <w:rFonts w:ascii="Times New Roman" w:hAnsi="Times New Roman"/>
                <w:sz w:val="24"/>
                <w:szCs w:val="24"/>
              </w:rPr>
            </w:pPr>
            <w:r w:rsidRPr="00D56BF9">
              <w:rPr>
                <w:rFonts w:ascii="Times New Roman" w:hAnsi="Times New Roman"/>
                <w:spacing w:val="13"/>
                <w:sz w:val="24"/>
                <w:szCs w:val="24"/>
              </w:rPr>
              <w:t>Глобулины, %:</w:t>
            </w:r>
          </w:p>
        </w:tc>
        <w:tc>
          <w:tcPr>
            <w:tcW w:w="567" w:type="pct"/>
            <w:vMerge w:val="restart"/>
            <w:tcBorders>
              <w:top w:val="single" w:sz="6" w:space="0" w:color="auto"/>
              <w:left w:val="single" w:sz="6" w:space="0" w:color="auto"/>
              <w:right w:val="single" w:sz="6" w:space="0" w:color="auto"/>
            </w:tcBorders>
            <w:shd w:val="clear" w:color="auto" w:fill="FFFFFF"/>
            <w:vAlign w:val="center"/>
          </w:tcPr>
          <w:p w:rsidR="00AE6C5D" w:rsidRPr="00D56BF9" w:rsidRDefault="00AE6C5D" w:rsidP="00D56BF9">
            <w:pPr>
              <w:spacing w:after="0" w:line="240" w:lineRule="auto"/>
              <w:jc w:val="center"/>
              <w:rPr>
                <w:rFonts w:ascii="Times New Roman" w:hAnsi="Times New Roman"/>
                <w:sz w:val="24"/>
                <w:szCs w:val="24"/>
              </w:rPr>
            </w:pPr>
            <w:r w:rsidRPr="00D56BF9">
              <w:rPr>
                <w:rFonts w:ascii="Times New Roman" w:hAnsi="Times New Roman"/>
                <w:sz w:val="24"/>
                <w:szCs w:val="24"/>
              </w:rPr>
              <w:t>А/Г</w:t>
            </w:r>
          </w:p>
        </w:tc>
      </w:tr>
      <w:tr w:rsidR="00AE6C5D" w:rsidRPr="0017175B" w:rsidTr="00D56BF9">
        <w:trPr>
          <w:cantSplit/>
          <w:trHeight w:hRule="exact" w:val="427"/>
        </w:trPr>
        <w:tc>
          <w:tcPr>
            <w:tcW w:w="1029" w:type="pct"/>
            <w:vMerge/>
            <w:tcBorders>
              <w:left w:val="single" w:sz="6" w:space="0" w:color="auto"/>
              <w:bottom w:val="single" w:sz="6" w:space="0" w:color="auto"/>
              <w:right w:val="single" w:sz="4" w:space="0" w:color="auto"/>
            </w:tcBorders>
            <w:shd w:val="clear" w:color="auto" w:fill="FFFFFF"/>
            <w:vAlign w:val="center"/>
          </w:tcPr>
          <w:p w:rsidR="00AE6C5D" w:rsidRPr="00D56BF9" w:rsidRDefault="00AE6C5D" w:rsidP="00D56BF9">
            <w:pPr>
              <w:spacing w:after="0" w:line="240" w:lineRule="auto"/>
              <w:jc w:val="center"/>
              <w:rPr>
                <w:rFonts w:ascii="Times New Roman" w:hAnsi="Times New Roman"/>
                <w:b/>
                <w:sz w:val="24"/>
                <w:szCs w:val="24"/>
              </w:rPr>
            </w:pPr>
          </w:p>
        </w:tc>
        <w:tc>
          <w:tcPr>
            <w:tcW w:w="621" w:type="pct"/>
            <w:vMerge/>
            <w:tcBorders>
              <w:left w:val="single" w:sz="4" w:space="0" w:color="auto"/>
              <w:bottom w:val="single" w:sz="6" w:space="0" w:color="auto"/>
              <w:right w:val="single" w:sz="6" w:space="0" w:color="auto"/>
            </w:tcBorders>
            <w:shd w:val="clear" w:color="auto" w:fill="FFFFFF"/>
            <w:vAlign w:val="center"/>
          </w:tcPr>
          <w:p w:rsidR="00AE6C5D" w:rsidRPr="00D56BF9" w:rsidRDefault="00AE6C5D" w:rsidP="00D56BF9">
            <w:pPr>
              <w:spacing w:after="0" w:line="240" w:lineRule="auto"/>
              <w:jc w:val="center"/>
              <w:rPr>
                <w:rFonts w:ascii="Times New Roman" w:hAnsi="Times New Roman"/>
                <w:b/>
                <w:sz w:val="24"/>
                <w:szCs w:val="24"/>
              </w:rPr>
            </w:pPr>
          </w:p>
        </w:tc>
        <w:tc>
          <w:tcPr>
            <w:tcW w:w="698" w:type="pct"/>
            <w:vMerge/>
            <w:tcBorders>
              <w:left w:val="single" w:sz="6" w:space="0" w:color="auto"/>
              <w:bottom w:val="single" w:sz="6" w:space="0" w:color="auto"/>
              <w:right w:val="single" w:sz="6" w:space="0" w:color="auto"/>
            </w:tcBorders>
            <w:shd w:val="clear" w:color="auto" w:fill="FFFFFF"/>
            <w:vAlign w:val="center"/>
          </w:tcPr>
          <w:p w:rsidR="00AE6C5D" w:rsidRPr="00D56BF9" w:rsidRDefault="00AE6C5D" w:rsidP="00D56BF9">
            <w:pPr>
              <w:spacing w:after="0" w:line="240" w:lineRule="auto"/>
              <w:jc w:val="center"/>
              <w:rPr>
                <w:rFonts w:ascii="Times New Roman" w:hAnsi="Times New Roman"/>
                <w:b/>
                <w:sz w:val="24"/>
                <w:szCs w:val="24"/>
              </w:rPr>
            </w:pPr>
          </w:p>
        </w:tc>
        <w:tc>
          <w:tcPr>
            <w:tcW w:w="672" w:type="pct"/>
            <w:tcBorders>
              <w:top w:val="single" w:sz="6" w:space="0" w:color="auto"/>
              <w:left w:val="single" w:sz="6" w:space="0" w:color="auto"/>
              <w:bottom w:val="single" w:sz="6" w:space="0" w:color="auto"/>
              <w:right w:val="single" w:sz="6" w:space="0" w:color="auto"/>
            </w:tcBorders>
            <w:shd w:val="clear" w:color="auto" w:fill="FFFFFF"/>
            <w:vAlign w:val="center"/>
          </w:tcPr>
          <w:p w:rsidR="00AE6C5D" w:rsidRPr="00D56BF9" w:rsidRDefault="00AE6C5D" w:rsidP="00D56BF9">
            <w:pPr>
              <w:spacing w:after="0" w:line="240" w:lineRule="auto"/>
              <w:jc w:val="center"/>
              <w:rPr>
                <w:rFonts w:ascii="Times New Roman" w:hAnsi="Times New Roman"/>
                <w:sz w:val="24"/>
                <w:szCs w:val="24"/>
              </w:rPr>
            </w:pPr>
            <w:r w:rsidRPr="00D56BF9">
              <w:rPr>
                <w:rFonts w:ascii="Times New Roman" w:hAnsi="Times New Roman"/>
                <w:sz w:val="24"/>
                <w:szCs w:val="24"/>
              </w:rPr>
              <w:t>α-</w:t>
            </w:r>
          </w:p>
        </w:tc>
        <w:tc>
          <w:tcPr>
            <w:tcW w:w="722" w:type="pct"/>
            <w:gridSpan w:val="2"/>
            <w:tcBorders>
              <w:top w:val="single" w:sz="6" w:space="0" w:color="auto"/>
              <w:left w:val="single" w:sz="6" w:space="0" w:color="auto"/>
              <w:bottom w:val="single" w:sz="6" w:space="0" w:color="auto"/>
              <w:right w:val="single" w:sz="6" w:space="0" w:color="auto"/>
            </w:tcBorders>
            <w:shd w:val="clear" w:color="auto" w:fill="FFFFFF"/>
            <w:vAlign w:val="center"/>
          </w:tcPr>
          <w:p w:rsidR="00AE6C5D" w:rsidRPr="00D56BF9" w:rsidRDefault="00AE6C5D" w:rsidP="00D56BF9">
            <w:pPr>
              <w:spacing w:after="0" w:line="240" w:lineRule="auto"/>
              <w:jc w:val="center"/>
              <w:rPr>
                <w:rFonts w:ascii="Times New Roman" w:hAnsi="Times New Roman"/>
                <w:sz w:val="24"/>
                <w:szCs w:val="24"/>
              </w:rPr>
            </w:pPr>
            <w:r w:rsidRPr="00D56BF9">
              <w:rPr>
                <w:rFonts w:ascii="Times New Roman" w:hAnsi="Times New Roman"/>
                <w:sz w:val="24"/>
                <w:szCs w:val="24"/>
              </w:rPr>
              <w:t>β-</w:t>
            </w:r>
          </w:p>
        </w:tc>
        <w:tc>
          <w:tcPr>
            <w:tcW w:w="691" w:type="pct"/>
            <w:tcBorders>
              <w:top w:val="single" w:sz="6" w:space="0" w:color="auto"/>
              <w:left w:val="single" w:sz="6" w:space="0" w:color="auto"/>
              <w:bottom w:val="single" w:sz="6" w:space="0" w:color="auto"/>
              <w:right w:val="single" w:sz="6" w:space="0" w:color="auto"/>
            </w:tcBorders>
            <w:shd w:val="clear" w:color="auto" w:fill="FFFFFF"/>
            <w:vAlign w:val="center"/>
          </w:tcPr>
          <w:p w:rsidR="00AE6C5D" w:rsidRPr="00D56BF9" w:rsidRDefault="00AE6C5D" w:rsidP="00D56BF9">
            <w:pPr>
              <w:spacing w:after="0" w:line="240" w:lineRule="auto"/>
              <w:jc w:val="center"/>
              <w:rPr>
                <w:rFonts w:ascii="Times New Roman" w:hAnsi="Times New Roman"/>
                <w:sz w:val="24"/>
                <w:szCs w:val="24"/>
              </w:rPr>
            </w:pPr>
            <w:r w:rsidRPr="00D56BF9">
              <w:rPr>
                <w:rFonts w:ascii="Times New Roman" w:hAnsi="Times New Roman"/>
                <w:sz w:val="24"/>
                <w:szCs w:val="24"/>
              </w:rPr>
              <w:t>γ-</w:t>
            </w:r>
          </w:p>
        </w:tc>
        <w:tc>
          <w:tcPr>
            <w:tcW w:w="567" w:type="pct"/>
            <w:vMerge/>
            <w:tcBorders>
              <w:left w:val="single" w:sz="6" w:space="0" w:color="auto"/>
              <w:bottom w:val="single" w:sz="6" w:space="0" w:color="auto"/>
              <w:right w:val="single" w:sz="6" w:space="0" w:color="auto"/>
            </w:tcBorders>
            <w:shd w:val="clear" w:color="auto" w:fill="FFFFFF"/>
            <w:vAlign w:val="center"/>
          </w:tcPr>
          <w:p w:rsidR="00AE6C5D" w:rsidRPr="00D56BF9" w:rsidRDefault="00AE6C5D" w:rsidP="00D56BF9">
            <w:pPr>
              <w:spacing w:after="0" w:line="240" w:lineRule="auto"/>
              <w:jc w:val="center"/>
              <w:rPr>
                <w:rFonts w:ascii="Times New Roman" w:hAnsi="Times New Roman"/>
                <w:b/>
                <w:sz w:val="24"/>
                <w:szCs w:val="24"/>
              </w:rPr>
            </w:pPr>
          </w:p>
        </w:tc>
      </w:tr>
      <w:tr w:rsidR="00AE6C5D" w:rsidRPr="0017175B" w:rsidTr="00F074B1">
        <w:trPr>
          <w:trHeight w:hRule="exact" w:val="428"/>
        </w:trPr>
        <w:tc>
          <w:tcPr>
            <w:tcW w:w="5000" w:type="pct"/>
            <w:gridSpan w:val="8"/>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F074B1">
            <w:pPr>
              <w:pStyle w:val="1"/>
              <w:shd w:val="clear" w:color="auto" w:fill="FFFFFF"/>
              <w:spacing w:line="360" w:lineRule="auto"/>
              <w:jc w:val="center"/>
              <w:rPr>
                <w:sz w:val="24"/>
                <w:szCs w:val="24"/>
              </w:rPr>
            </w:pPr>
            <w:r w:rsidRPr="00D56BF9">
              <w:rPr>
                <w:sz w:val="24"/>
                <w:szCs w:val="24"/>
                <w:lang w:val="en-US"/>
              </w:rPr>
              <w:t>I</w:t>
            </w:r>
            <w:r w:rsidRPr="00D56BF9">
              <w:rPr>
                <w:sz w:val="24"/>
                <w:szCs w:val="24"/>
              </w:rPr>
              <w:t xml:space="preserve"> </w:t>
            </w:r>
            <w:r w:rsidRPr="00D56BF9">
              <w:rPr>
                <w:color w:val="000000"/>
                <w:sz w:val="24"/>
                <w:szCs w:val="24"/>
              </w:rPr>
              <w:t>научно-хозяйственный опыт</w:t>
            </w:r>
          </w:p>
        </w:tc>
      </w:tr>
      <w:tr w:rsidR="00AE6C5D" w:rsidRPr="0017175B" w:rsidTr="00F074B1">
        <w:trPr>
          <w:trHeight w:hRule="exact" w:val="354"/>
        </w:trPr>
        <w:tc>
          <w:tcPr>
            <w:tcW w:w="1029"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F074B1">
            <w:pPr>
              <w:pStyle w:val="1"/>
              <w:shd w:val="clear" w:color="auto" w:fill="FFFFFF"/>
              <w:spacing w:line="480" w:lineRule="auto"/>
              <w:rPr>
                <w:sz w:val="24"/>
                <w:szCs w:val="24"/>
              </w:rPr>
            </w:pPr>
            <w:r w:rsidRPr="00D56BF9">
              <w:rPr>
                <w:color w:val="000000"/>
                <w:spacing w:val="4"/>
                <w:sz w:val="24"/>
                <w:szCs w:val="24"/>
              </w:rPr>
              <w:t>1-контрольная</w:t>
            </w:r>
            <w:r w:rsidRPr="00D56BF9">
              <w:rPr>
                <w:sz w:val="24"/>
                <w:szCs w:val="24"/>
              </w:rPr>
              <w:t xml:space="preserve"> </w:t>
            </w:r>
          </w:p>
        </w:tc>
        <w:tc>
          <w:tcPr>
            <w:tcW w:w="621"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060435">
            <w:pPr>
              <w:pStyle w:val="1"/>
              <w:shd w:val="clear" w:color="auto" w:fill="FFFFFF"/>
              <w:spacing w:line="480" w:lineRule="auto"/>
              <w:jc w:val="right"/>
              <w:rPr>
                <w:sz w:val="24"/>
                <w:szCs w:val="24"/>
              </w:rPr>
            </w:pPr>
            <w:r w:rsidRPr="00D56BF9">
              <w:rPr>
                <w:color w:val="000000"/>
                <w:spacing w:val="-6"/>
                <w:sz w:val="24"/>
                <w:szCs w:val="24"/>
              </w:rPr>
              <w:t>68,3±0,3</w:t>
            </w:r>
          </w:p>
        </w:tc>
        <w:tc>
          <w:tcPr>
            <w:tcW w:w="698"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060435">
            <w:pPr>
              <w:pStyle w:val="1"/>
              <w:shd w:val="clear" w:color="auto" w:fill="FFFFFF"/>
              <w:spacing w:line="480" w:lineRule="auto"/>
              <w:jc w:val="center"/>
              <w:rPr>
                <w:sz w:val="24"/>
                <w:szCs w:val="24"/>
              </w:rPr>
            </w:pPr>
            <w:r w:rsidRPr="00D56BF9">
              <w:rPr>
                <w:color w:val="000000"/>
                <w:spacing w:val="-3"/>
                <w:sz w:val="24"/>
                <w:szCs w:val="24"/>
              </w:rPr>
              <w:t>48,7</w:t>
            </w:r>
            <w:r w:rsidRPr="00D56BF9">
              <w:rPr>
                <w:color w:val="000000"/>
                <w:spacing w:val="-6"/>
                <w:sz w:val="24"/>
                <w:szCs w:val="24"/>
              </w:rPr>
              <w:t>±</w:t>
            </w:r>
            <w:r w:rsidRPr="00D56BF9">
              <w:rPr>
                <w:color w:val="000000"/>
                <w:spacing w:val="-3"/>
                <w:sz w:val="24"/>
                <w:szCs w:val="24"/>
              </w:rPr>
              <w:t>0,3</w:t>
            </w:r>
          </w:p>
        </w:tc>
        <w:tc>
          <w:tcPr>
            <w:tcW w:w="672"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060435">
            <w:pPr>
              <w:pStyle w:val="1"/>
              <w:shd w:val="clear" w:color="auto" w:fill="FFFFFF"/>
              <w:spacing w:line="480" w:lineRule="auto"/>
              <w:jc w:val="center"/>
              <w:rPr>
                <w:sz w:val="24"/>
                <w:szCs w:val="24"/>
              </w:rPr>
            </w:pPr>
            <w:r w:rsidRPr="00D56BF9">
              <w:rPr>
                <w:color w:val="000000"/>
                <w:spacing w:val="-8"/>
                <w:sz w:val="24"/>
                <w:szCs w:val="24"/>
              </w:rPr>
              <w:t>15,5±0,32</w:t>
            </w:r>
            <w:r w:rsidRPr="00D56BF9">
              <w:rPr>
                <w:sz w:val="24"/>
                <w:szCs w:val="24"/>
              </w:rPr>
              <w:t xml:space="preserve"> </w:t>
            </w:r>
          </w:p>
        </w:tc>
        <w:tc>
          <w:tcPr>
            <w:tcW w:w="716"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060435">
            <w:pPr>
              <w:pStyle w:val="1"/>
              <w:shd w:val="clear" w:color="auto" w:fill="FFFFFF"/>
              <w:spacing w:line="480" w:lineRule="auto"/>
              <w:jc w:val="center"/>
              <w:rPr>
                <w:sz w:val="24"/>
                <w:szCs w:val="24"/>
              </w:rPr>
            </w:pPr>
            <w:r w:rsidRPr="00D56BF9">
              <w:rPr>
                <w:color w:val="000000"/>
                <w:spacing w:val="-8"/>
                <w:sz w:val="24"/>
                <w:szCs w:val="24"/>
              </w:rPr>
              <w:t>11,9</w:t>
            </w:r>
            <w:r w:rsidRPr="00D56BF9">
              <w:rPr>
                <w:color w:val="000000"/>
                <w:spacing w:val="-6"/>
                <w:sz w:val="24"/>
                <w:szCs w:val="24"/>
              </w:rPr>
              <w:t>±</w:t>
            </w:r>
            <w:r w:rsidRPr="00D56BF9">
              <w:rPr>
                <w:color w:val="000000"/>
                <w:spacing w:val="-8"/>
                <w:sz w:val="24"/>
                <w:szCs w:val="24"/>
              </w:rPr>
              <w:t>0,24</w:t>
            </w:r>
            <w:r w:rsidRPr="00D56BF9">
              <w:rPr>
                <w:sz w:val="24"/>
                <w:szCs w:val="24"/>
              </w:rPr>
              <w:t xml:space="preserve"> </w:t>
            </w:r>
          </w:p>
        </w:tc>
        <w:tc>
          <w:tcPr>
            <w:tcW w:w="697" w:type="pct"/>
            <w:gridSpan w:val="2"/>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060435">
            <w:pPr>
              <w:pStyle w:val="1"/>
              <w:shd w:val="clear" w:color="auto" w:fill="FFFFFF"/>
              <w:spacing w:line="480" w:lineRule="auto"/>
              <w:jc w:val="center"/>
              <w:rPr>
                <w:sz w:val="24"/>
                <w:szCs w:val="24"/>
              </w:rPr>
            </w:pPr>
            <w:r w:rsidRPr="00D56BF9">
              <w:rPr>
                <w:color w:val="000000"/>
                <w:spacing w:val="-5"/>
                <w:sz w:val="24"/>
                <w:szCs w:val="24"/>
              </w:rPr>
              <w:t>23,9</w:t>
            </w:r>
            <w:r w:rsidRPr="00D56BF9">
              <w:rPr>
                <w:color w:val="000000"/>
                <w:spacing w:val="-6"/>
                <w:sz w:val="24"/>
                <w:szCs w:val="24"/>
              </w:rPr>
              <w:t>±</w:t>
            </w:r>
            <w:r w:rsidRPr="00D56BF9">
              <w:rPr>
                <w:color w:val="000000"/>
                <w:spacing w:val="-5"/>
                <w:sz w:val="24"/>
                <w:szCs w:val="24"/>
              </w:rPr>
              <w:t>0,21</w:t>
            </w:r>
            <w:r w:rsidRPr="00D56BF9">
              <w:rPr>
                <w:sz w:val="24"/>
                <w:szCs w:val="24"/>
              </w:rPr>
              <w:t xml:space="preserve"> </w:t>
            </w:r>
          </w:p>
        </w:tc>
        <w:tc>
          <w:tcPr>
            <w:tcW w:w="567"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060435">
            <w:pPr>
              <w:pStyle w:val="1"/>
              <w:shd w:val="clear" w:color="auto" w:fill="FFFFFF"/>
              <w:spacing w:line="480" w:lineRule="auto"/>
              <w:jc w:val="center"/>
              <w:rPr>
                <w:sz w:val="24"/>
                <w:szCs w:val="24"/>
              </w:rPr>
            </w:pPr>
            <w:r w:rsidRPr="00D56BF9">
              <w:rPr>
                <w:color w:val="000000"/>
                <w:spacing w:val="-10"/>
                <w:sz w:val="24"/>
                <w:szCs w:val="24"/>
              </w:rPr>
              <w:t>0,95</w:t>
            </w:r>
          </w:p>
        </w:tc>
      </w:tr>
      <w:tr w:rsidR="00AE6C5D" w:rsidRPr="0017175B" w:rsidTr="00F074B1">
        <w:trPr>
          <w:trHeight w:hRule="exact" w:val="360"/>
        </w:trPr>
        <w:tc>
          <w:tcPr>
            <w:tcW w:w="1029"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F074B1">
            <w:pPr>
              <w:pStyle w:val="1"/>
              <w:shd w:val="clear" w:color="auto" w:fill="FFFFFF"/>
              <w:spacing w:line="480" w:lineRule="auto"/>
              <w:rPr>
                <w:sz w:val="24"/>
                <w:szCs w:val="24"/>
              </w:rPr>
            </w:pPr>
            <w:r w:rsidRPr="00D56BF9">
              <w:rPr>
                <w:color w:val="000000"/>
                <w:spacing w:val="2"/>
                <w:sz w:val="24"/>
                <w:szCs w:val="24"/>
              </w:rPr>
              <w:t>2-опытная</w:t>
            </w:r>
            <w:r w:rsidRPr="00D56BF9">
              <w:rPr>
                <w:sz w:val="24"/>
                <w:szCs w:val="24"/>
              </w:rPr>
              <w:t xml:space="preserve"> </w:t>
            </w:r>
          </w:p>
        </w:tc>
        <w:tc>
          <w:tcPr>
            <w:tcW w:w="621"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060435">
            <w:pPr>
              <w:pStyle w:val="1"/>
              <w:shd w:val="clear" w:color="auto" w:fill="FFFFFF"/>
              <w:spacing w:line="480" w:lineRule="auto"/>
              <w:jc w:val="right"/>
              <w:rPr>
                <w:sz w:val="24"/>
                <w:szCs w:val="24"/>
              </w:rPr>
            </w:pPr>
            <w:r w:rsidRPr="00D56BF9">
              <w:rPr>
                <w:color w:val="000000"/>
                <w:spacing w:val="-5"/>
                <w:sz w:val="24"/>
                <w:szCs w:val="24"/>
              </w:rPr>
              <w:t>72,3</w:t>
            </w:r>
            <w:r w:rsidRPr="00D56BF9">
              <w:rPr>
                <w:color w:val="000000"/>
                <w:spacing w:val="-6"/>
                <w:sz w:val="24"/>
                <w:szCs w:val="24"/>
              </w:rPr>
              <w:t>±</w:t>
            </w:r>
            <w:r w:rsidRPr="00D56BF9">
              <w:rPr>
                <w:color w:val="000000"/>
                <w:spacing w:val="-5"/>
                <w:sz w:val="24"/>
                <w:szCs w:val="24"/>
              </w:rPr>
              <w:t>0,3</w:t>
            </w:r>
            <w:r w:rsidRPr="00D56BF9">
              <w:rPr>
                <w:sz w:val="24"/>
                <w:szCs w:val="24"/>
              </w:rPr>
              <w:t xml:space="preserve"> </w:t>
            </w:r>
          </w:p>
        </w:tc>
        <w:tc>
          <w:tcPr>
            <w:tcW w:w="698"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060435">
            <w:pPr>
              <w:pStyle w:val="1"/>
              <w:shd w:val="clear" w:color="auto" w:fill="FFFFFF"/>
              <w:spacing w:line="480" w:lineRule="auto"/>
              <w:jc w:val="center"/>
              <w:rPr>
                <w:sz w:val="24"/>
                <w:szCs w:val="24"/>
              </w:rPr>
            </w:pPr>
            <w:r w:rsidRPr="00D56BF9">
              <w:rPr>
                <w:color w:val="000000"/>
                <w:spacing w:val="-6"/>
                <w:sz w:val="24"/>
                <w:szCs w:val="24"/>
              </w:rPr>
              <w:t>51,2±0,4</w:t>
            </w:r>
            <w:r w:rsidRPr="00D56BF9">
              <w:rPr>
                <w:sz w:val="24"/>
                <w:szCs w:val="24"/>
              </w:rPr>
              <w:t xml:space="preserve"> </w:t>
            </w:r>
          </w:p>
        </w:tc>
        <w:tc>
          <w:tcPr>
            <w:tcW w:w="672"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327EE9">
            <w:pPr>
              <w:pStyle w:val="1"/>
              <w:shd w:val="clear" w:color="auto" w:fill="FFFFFF"/>
              <w:spacing w:line="480" w:lineRule="auto"/>
              <w:jc w:val="center"/>
              <w:rPr>
                <w:sz w:val="24"/>
                <w:szCs w:val="24"/>
              </w:rPr>
            </w:pPr>
            <w:r w:rsidRPr="00D56BF9">
              <w:rPr>
                <w:color w:val="000000"/>
                <w:spacing w:val="-8"/>
                <w:sz w:val="24"/>
                <w:szCs w:val="24"/>
              </w:rPr>
              <w:t>12,0±0,27</w:t>
            </w:r>
            <w:r w:rsidRPr="00D56BF9">
              <w:rPr>
                <w:sz w:val="24"/>
                <w:szCs w:val="24"/>
              </w:rPr>
              <w:t xml:space="preserve"> </w:t>
            </w:r>
          </w:p>
        </w:tc>
        <w:tc>
          <w:tcPr>
            <w:tcW w:w="716"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327EE9">
            <w:pPr>
              <w:pStyle w:val="1"/>
              <w:shd w:val="clear" w:color="auto" w:fill="FFFFFF"/>
              <w:spacing w:line="480" w:lineRule="auto"/>
              <w:jc w:val="center"/>
              <w:rPr>
                <w:sz w:val="24"/>
                <w:szCs w:val="24"/>
              </w:rPr>
            </w:pPr>
            <w:r w:rsidRPr="00D56BF9">
              <w:rPr>
                <w:color w:val="000000"/>
                <w:spacing w:val="-9"/>
                <w:sz w:val="24"/>
                <w:szCs w:val="24"/>
              </w:rPr>
              <w:t>10,9</w:t>
            </w:r>
            <w:r w:rsidRPr="00D56BF9">
              <w:rPr>
                <w:color w:val="000000"/>
                <w:spacing w:val="-6"/>
                <w:sz w:val="24"/>
                <w:szCs w:val="24"/>
              </w:rPr>
              <w:t>±</w:t>
            </w:r>
            <w:r w:rsidRPr="00D56BF9">
              <w:rPr>
                <w:color w:val="000000"/>
                <w:spacing w:val="-9"/>
                <w:sz w:val="24"/>
                <w:szCs w:val="24"/>
              </w:rPr>
              <w:t>0,22</w:t>
            </w:r>
            <w:r w:rsidRPr="00D56BF9">
              <w:rPr>
                <w:sz w:val="24"/>
                <w:szCs w:val="24"/>
              </w:rPr>
              <w:t xml:space="preserve"> </w:t>
            </w:r>
          </w:p>
        </w:tc>
        <w:tc>
          <w:tcPr>
            <w:tcW w:w="697" w:type="pct"/>
            <w:gridSpan w:val="2"/>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060435">
            <w:pPr>
              <w:pStyle w:val="1"/>
              <w:shd w:val="clear" w:color="auto" w:fill="FFFFFF"/>
              <w:spacing w:line="480" w:lineRule="auto"/>
              <w:jc w:val="center"/>
              <w:rPr>
                <w:sz w:val="24"/>
                <w:szCs w:val="24"/>
              </w:rPr>
            </w:pPr>
            <w:r w:rsidRPr="00D56BF9">
              <w:rPr>
                <w:color w:val="000000"/>
                <w:spacing w:val="-6"/>
                <w:sz w:val="24"/>
                <w:szCs w:val="24"/>
              </w:rPr>
              <w:t>25,9±0,24</w:t>
            </w:r>
            <w:r w:rsidRPr="00D56BF9">
              <w:rPr>
                <w:sz w:val="24"/>
                <w:szCs w:val="24"/>
              </w:rPr>
              <w:t xml:space="preserve"> </w:t>
            </w:r>
          </w:p>
        </w:tc>
        <w:tc>
          <w:tcPr>
            <w:tcW w:w="567"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8603AD">
            <w:pPr>
              <w:pStyle w:val="1"/>
              <w:shd w:val="clear" w:color="auto" w:fill="FFFFFF"/>
              <w:spacing w:line="480" w:lineRule="auto"/>
              <w:jc w:val="center"/>
              <w:rPr>
                <w:sz w:val="24"/>
                <w:szCs w:val="24"/>
              </w:rPr>
            </w:pPr>
            <w:r w:rsidRPr="00D56BF9">
              <w:rPr>
                <w:color w:val="000000"/>
                <w:spacing w:val="-10"/>
                <w:sz w:val="24"/>
                <w:szCs w:val="24"/>
              </w:rPr>
              <w:t>1,05</w:t>
            </w:r>
            <w:r w:rsidRPr="00D56BF9">
              <w:rPr>
                <w:sz w:val="24"/>
                <w:szCs w:val="24"/>
              </w:rPr>
              <w:t xml:space="preserve"> </w:t>
            </w:r>
          </w:p>
        </w:tc>
      </w:tr>
      <w:tr w:rsidR="00AE6C5D" w:rsidRPr="0017175B" w:rsidTr="00F074B1">
        <w:trPr>
          <w:trHeight w:hRule="exact" w:val="353"/>
        </w:trPr>
        <w:tc>
          <w:tcPr>
            <w:tcW w:w="5000" w:type="pct"/>
            <w:gridSpan w:val="8"/>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F074B1">
            <w:pPr>
              <w:pStyle w:val="1"/>
              <w:shd w:val="clear" w:color="auto" w:fill="FFFFFF"/>
              <w:spacing w:line="480" w:lineRule="auto"/>
              <w:jc w:val="center"/>
              <w:rPr>
                <w:sz w:val="24"/>
                <w:szCs w:val="24"/>
              </w:rPr>
            </w:pPr>
            <w:r w:rsidRPr="00D56BF9">
              <w:rPr>
                <w:sz w:val="24"/>
                <w:szCs w:val="24"/>
                <w:lang w:val="en-US"/>
              </w:rPr>
              <w:t>II</w:t>
            </w:r>
            <w:r w:rsidRPr="00D56BF9">
              <w:rPr>
                <w:sz w:val="24"/>
                <w:szCs w:val="24"/>
              </w:rPr>
              <w:t xml:space="preserve"> </w:t>
            </w:r>
            <w:r w:rsidRPr="00D56BF9">
              <w:rPr>
                <w:color w:val="000000"/>
                <w:sz w:val="24"/>
                <w:szCs w:val="24"/>
              </w:rPr>
              <w:t>научно-хозяйственный опыт</w:t>
            </w:r>
          </w:p>
        </w:tc>
      </w:tr>
      <w:tr w:rsidR="00AE6C5D" w:rsidRPr="0017175B" w:rsidTr="00F074B1">
        <w:trPr>
          <w:trHeight w:hRule="exact" w:val="362"/>
        </w:trPr>
        <w:tc>
          <w:tcPr>
            <w:tcW w:w="1029"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F074B1">
            <w:pPr>
              <w:pStyle w:val="1"/>
              <w:shd w:val="clear" w:color="auto" w:fill="FFFFFF"/>
              <w:spacing w:line="480" w:lineRule="auto"/>
              <w:rPr>
                <w:sz w:val="24"/>
                <w:szCs w:val="24"/>
              </w:rPr>
            </w:pPr>
            <w:r w:rsidRPr="00D56BF9">
              <w:rPr>
                <w:color w:val="000000"/>
                <w:spacing w:val="4"/>
                <w:sz w:val="24"/>
                <w:szCs w:val="24"/>
              </w:rPr>
              <w:t>1-контрольная</w:t>
            </w:r>
            <w:r w:rsidRPr="00D56BF9">
              <w:rPr>
                <w:sz w:val="24"/>
                <w:szCs w:val="24"/>
              </w:rPr>
              <w:t xml:space="preserve"> </w:t>
            </w:r>
          </w:p>
        </w:tc>
        <w:tc>
          <w:tcPr>
            <w:tcW w:w="621"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060435">
            <w:pPr>
              <w:pStyle w:val="1"/>
              <w:shd w:val="clear" w:color="auto" w:fill="FFFFFF"/>
              <w:spacing w:line="480" w:lineRule="auto"/>
              <w:jc w:val="center"/>
              <w:rPr>
                <w:sz w:val="24"/>
                <w:szCs w:val="24"/>
              </w:rPr>
            </w:pPr>
            <w:r w:rsidRPr="00D56BF9">
              <w:rPr>
                <w:color w:val="000000"/>
                <w:spacing w:val="-7"/>
                <w:sz w:val="24"/>
                <w:szCs w:val="24"/>
              </w:rPr>
              <w:t>67,9±0,2</w:t>
            </w:r>
          </w:p>
        </w:tc>
        <w:tc>
          <w:tcPr>
            <w:tcW w:w="698"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C56533">
            <w:pPr>
              <w:pStyle w:val="1"/>
              <w:shd w:val="clear" w:color="auto" w:fill="FFFFFF"/>
              <w:spacing w:line="480" w:lineRule="auto"/>
              <w:jc w:val="center"/>
              <w:rPr>
                <w:sz w:val="24"/>
                <w:szCs w:val="24"/>
              </w:rPr>
            </w:pPr>
            <w:r w:rsidRPr="00D56BF9">
              <w:rPr>
                <w:color w:val="000000"/>
                <w:spacing w:val="-6"/>
                <w:sz w:val="24"/>
                <w:szCs w:val="24"/>
              </w:rPr>
              <w:t>48,6±0,4</w:t>
            </w:r>
            <w:r w:rsidRPr="00D56BF9">
              <w:rPr>
                <w:sz w:val="24"/>
                <w:szCs w:val="24"/>
              </w:rPr>
              <w:t xml:space="preserve"> </w:t>
            </w:r>
          </w:p>
        </w:tc>
        <w:tc>
          <w:tcPr>
            <w:tcW w:w="672"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112636">
            <w:pPr>
              <w:pStyle w:val="1"/>
              <w:shd w:val="clear" w:color="auto" w:fill="FFFFFF"/>
              <w:spacing w:line="480" w:lineRule="auto"/>
              <w:jc w:val="center"/>
              <w:rPr>
                <w:sz w:val="24"/>
                <w:szCs w:val="24"/>
              </w:rPr>
            </w:pPr>
            <w:r w:rsidRPr="00D56BF9">
              <w:rPr>
                <w:color w:val="000000"/>
                <w:spacing w:val="-8"/>
                <w:sz w:val="24"/>
                <w:szCs w:val="24"/>
              </w:rPr>
              <w:t>15,7</w:t>
            </w:r>
            <w:r w:rsidRPr="00D56BF9">
              <w:rPr>
                <w:color w:val="000000"/>
                <w:spacing w:val="-6"/>
                <w:sz w:val="24"/>
                <w:szCs w:val="24"/>
              </w:rPr>
              <w:t>±</w:t>
            </w:r>
            <w:r w:rsidRPr="00D56BF9">
              <w:rPr>
                <w:color w:val="000000"/>
                <w:spacing w:val="-8"/>
                <w:sz w:val="24"/>
                <w:szCs w:val="24"/>
              </w:rPr>
              <w:t>0,23</w:t>
            </w:r>
            <w:r w:rsidRPr="00D56BF9">
              <w:rPr>
                <w:sz w:val="24"/>
                <w:szCs w:val="24"/>
              </w:rPr>
              <w:t xml:space="preserve"> </w:t>
            </w:r>
          </w:p>
        </w:tc>
        <w:tc>
          <w:tcPr>
            <w:tcW w:w="716"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112636">
            <w:pPr>
              <w:pStyle w:val="1"/>
              <w:shd w:val="clear" w:color="auto" w:fill="FFFFFF"/>
              <w:spacing w:line="480" w:lineRule="auto"/>
              <w:jc w:val="center"/>
              <w:rPr>
                <w:sz w:val="24"/>
                <w:szCs w:val="24"/>
              </w:rPr>
            </w:pPr>
            <w:r w:rsidRPr="00D56BF9">
              <w:rPr>
                <w:color w:val="000000"/>
                <w:spacing w:val="-7"/>
                <w:sz w:val="24"/>
                <w:szCs w:val="24"/>
              </w:rPr>
              <w:t>12,1</w:t>
            </w:r>
            <w:r w:rsidRPr="00D56BF9">
              <w:rPr>
                <w:color w:val="000000"/>
                <w:spacing w:val="-6"/>
                <w:sz w:val="24"/>
                <w:szCs w:val="24"/>
              </w:rPr>
              <w:t>±</w:t>
            </w:r>
            <w:r w:rsidRPr="00D56BF9">
              <w:rPr>
                <w:color w:val="000000"/>
                <w:spacing w:val="-7"/>
                <w:sz w:val="24"/>
                <w:szCs w:val="24"/>
              </w:rPr>
              <w:t>0,27</w:t>
            </w:r>
            <w:r w:rsidRPr="00D56BF9">
              <w:rPr>
                <w:sz w:val="24"/>
                <w:szCs w:val="24"/>
              </w:rPr>
              <w:t xml:space="preserve"> </w:t>
            </w:r>
          </w:p>
        </w:tc>
        <w:tc>
          <w:tcPr>
            <w:tcW w:w="697" w:type="pct"/>
            <w:gridSpan w:val="2"/>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3D4D62">
            <w:pPr>
              <w:pStyle w:val="1"/>
              <w:shd w:val="clear" w:color="auto" w:fill="FFFFFF"/>
              <w:spacing w:line="480" w:lineRule="auto"/>
              <w:jc w:val="center"/>
              <w:rPr>
                <w:sz w:val="24"/>
                <w:szCs w:val="24"/>
              </w:rPr>
            </w:pPr>
            <w:r w:rsidRPr="00D56BF9">
              <w:rPr>
                <w:color w:val="000000"/>
                <w:spacing w:val="-5"/>
                <w:sz w:val="24"/>
                <w:szCs w:val="24"/>
              </w:rPr>
              <w:t>23,6</w:t>
            </w:r>
            <w:r w:rsidRPr="00D56BF9">
              <w:rPr>
                <w:color w:val="000000"/>
                <w:spacing w:val="-6"/>
                <w:sz w:val="24"/>
                <w:szCs w:val="24"/>
              </w:rPr>
              <w:t>±</w:t>
            </w:r>
            <w:r w:rsidRPr="00D56BF9">
              <w:rPr>
                <w:color w:val="000000"/>
                <w:spacing w:val="-5"/>
                <w:sz w:val="24"/>
                <w:szCs w:val="24"/>
              </w:rPr>
              <w:t>0,20</w:t>
            </w:r>
            <w:r w:rsidRPr="00D56BF9">
              <w:rPr>
                <w:sz w:val="24"/>
                <w:szCs w:val="24"/>
              </w:rPr>
              <w:t xml:space="preserve"> </w:t>
            </w:r>
          </w:p>
        </w:tc>
        <w:tc>
          <w:tcPr>
            <w:tcW w:w="567"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9509FF">
            <w:pPr>
              <w:pStyle w:val="1"/>
              <w:shd w:val="clear" w:color="auto" w:fill="FFFFFF"/>
              <w:spacing w:line="480" w:lineRule="auto"/>
              <w:jc w:val="center"/>
              <w:rPr>
                <w:sz w:val="24"/>
                <w:szCs w:val="24"/>
              </w:rPr>
            </w:pPr>
            <w:r w:rsidRPr="00D56BF9">
              <w:rPr>
                <w:color w:val="000000"/>
                <w:spacing w:val="-9"/>
                <w:sz w:val="24"/>
                <w:szCs w:val="24"/>
              </w:rPr>
              <w:t>0,95</w:t>
            </w:r>
            <w:r w:rsidRPr="00D56BF9">
              <w:rPr>
                <w:sz w:val="24"/>
                <w:szCs w:val="24"/>
              </w:rPr>
              <w:t xml:space="preserve"> </w:t>
            </w:r>
          </w:p>
        </w:tc>
      </w:tr>
      <w:tr w:rsidR="00AE6C5D" w:rsidRPr="0017175B" w:rsidTr="00F074B1">
        <w:trPr>
          <w:trHeight w:hRule="exact" w:val="358"/>
        </w:trPr>
        <w:tc>
          <w:tcPr>
            <w:tcW w:w="1029"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F074B1">
            <w:pPr>
              <w:pStyle w:val="1"/>
              <w:shd w:val="clear" w:color="auto" w:fill="FFFFFF"/>
              <w:spacing w:line="480" w:lineRule="auto"/>
              <w:rPr>
                <w:sz w:val="24"/>
                <w:szCs w:val="24"/>
              </w:rPr>
            </w:pPr>
            <w:r w:rsidRPr="00D56BF9">
              <w:rPr>
                <w:color w:val="000000"/>
                <w:spacing w:val="2"/>
                <w:sz w:val="24"/>
                <w:szCs w:val="24"/>
              </w:rPr>
              <w:t>2-опытная</w:t>
            </w:r>
            <w:r w:rsidRPr="00D56BF9">
              <w:rPr>
                <w:sz w:val="24"/>
                <w:szCs w:val="24"/>
              </w:rPr>
              <w:t xml:space="preserve"> </w:t>
            </w:r>
          </w:p>
        </w:tc>
        <w:tc>
          <w:tcPr>
            <w:tcW w:w="621"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060435">
            <w:pPr>
              <w:pStyle w:val="1"/>
              <w:shd w:val="clear" w:color="auto" w:fill="FFFFFF"/>
              <w:spacing w:line="480" w:lineRule="auto"/>
              <w:jc w:val="center"/>
              <w:rPr>
                <w:sz w:val="24"/>
                <w:szCs w:val="24"/>
              </w:rPr>
            </w:pPr>
            <w:r w:rsidRPr="00D56BF9">
              <w:rPr>
                <w:color w:val="000000"/>
                <w:spacing w:val="-5"/>
                <w:sz w:val="24"/>
                <w:szCs w:val="24"/>
              </w:rPr>
              <w:t>71,8±0,5</w:t>
            </w:r>
          </w:p>
        </w:tc>
        <w:tc>
          <w:tcPr>
            <w:tcW w:w="698"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C56533">
            <w:pPr>
              <w:pStyle w:val="1"/>
              <w:shd w:val="clear" w:color="auto" w:fill="FFFFFF"/>
              <w:spacing w:line="480" w:lineRule="auto"/>
              <w:jc w:val="center"/>
              <w:rPr>
                <w:sz w:val="24"/>
                <w:szCs w:val="24"/>
              </w:rPr>
            </w:pPr>
            <w:r w:rsidRPr="00D56BF9">
              <w:rPr>
                <w:color w:val="000000"/>
                <w:spacing w:val="-5"/>
                <w:sz w:val="24"/>
                <w:szCs w:val="24"/>
              </w:rPr>
              <w:t>50,6±0,5</w:t>
            </w:r>
            <w:r w:rsidRPr="00D56BF9">
              <w:rPr>
                <w:sz w:val="24"/>
                <w:szCs w:val="24"/>
              </w:rPr>
              <w:t xml:space="preserve"> </w:t>
            </w:r>
          </w:p>
        </w:tc>
        <w:tc>
          <w:tcPr>
            <w:tcW w:w="672"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A25EB6">
            <w:pPr>
              <w:pStyle w:val="1"/>
              <w:shd w:val="clear" w:color="auto" w:fill="FFFFFF"/>
              <w:spacing w:line="480" w:lineRule="auto"/>
              <w:jc w:val="center"/>
              <w:rPr>
                <w:sz w:val="24"/>
                <w:szCs w:val="24"/>
              </w:rPr>
            </w:pPr>
            <w:r w:rsidRPr="00D56BF9">
              <w:rPr>
                <w:color w:val="000000"/>
                <w:spacing w:val="-7"/>
                <w:sz w:val="24"/>
                <w:szCs w:val="24"/>
              </w:rPr>
              <w:t>14,5</w:t>
            </w:r>
            <w:r w:rsidRPr="00D56BF9">
              <w:rPr>
                <w:color w:val="000000"/>
                <w:spacing w:val="-6"/>
                <w:sz w:val="24"/>
                <w:szCs w:val="24"/>
              </w:rPr>
              <w:t>±</w:t>
            </w:r>
            <w:r w:rsidRPr="00D56BF9">
              <w:rPr>
                <w:color w:val="000000"/>
                <w:spacing w:val="-7"/>
                <w:sz w:val="24"/>
                <w:szCs w:val="24"/>
              </w:rPr>
              <w:t>0,33</w:t>
            </w:r>
          </w:p>
        </w:tc>
        <w:tc>
          <w:tcPr>
            <w:tcW w:w="716"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ED5DB2">
            <w:pPr>
              <w:pStyle w:val="1"/>
              <w:shd w:val="clear" w:color="auto" w:fill="FFFFFF"/>
              <w:spacing w:line="480" w:lineRule="auto"/>
              <w:jc w:val="center"/>
              <w:rPr>
                <w:sz w:val="24"/>
                <w:szCs w:val="24"/>
              </w:rPr>
            </w:pPr>
            <w:r w:rsidRPr="00D56BF9">
              <w:rPr>
                <w:color w:val="000000"/>
                <w:spacing w:val="-7"/>
                <w:sz w:val="24"/>
                <w:szCs w:val="24"/>
              </w:rPr>
              <w:t>10,0</w:t>
            </w:r>
            <w:r w:rsidRPr="00D56BF9">
              <w:rPr>
                <w:color w:val="000000"/>
                <w:spacing w:val="-6"/>
                <w:sz w:val="24"/>
                <w:szCs w:val="24"/>
              </w:rPr>
              <w:t>±</w:t>
            </w:r>
            <w:r w:rsidRPr="00D56BF9">
              <w:rPr>
                <w:color w:val="000000"/>
                <w:spacing w:val="-7"/>
                <w:sz w:val="24"/>
                <w:szCs w:val="24"/>
              </w:rPr>
              <w:t>0,14</w:t>
            </w:r>
            <w:r w:rsidRPr="00D56BF9">
              <w:rPr>
                <w:sz w:val="24"/>
                <w:szCs w:val="24"/>
              </w:rPr>
              <w:t xml:space="preserve"> </w:t>
            </w:r>
          </w:p>
        </w:tc>
        <w:tc>
          <w:tcPr>
            <w:tcW w:w="697" w:type="pct"/>
            <w:gridSpan w:val="2"/>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A25EB6">
            <w:pPr>
              <w:pStyle w:val="1"/>
              <w:shd w:val="clear" w:color="auto" w:fill="FFFFFF"/>
              <w:spacing w:line="480" w:lineRule="auto"/>
              <w:jc w:val="center"/>
              <w:rPr>
                <w:sz w:val="24"/>
                <w:szCs w:val="24"/>
              </w:rPr>
            </w:pPr>
            <w:r w:rsidRPr="00D56BF9">
              <w:rPr>
                <w:color w:val="000000"/>
                <w:spacing w:val="-5"/>
                <w:sz w:val="24"/>
                <w:szCs w:val="24"/>
              </w:rPr>
              <w:t>24,9</w:t>
            </w:r>
            <w:r w:rsidRPr="00D56BF9">
              <w:rPr>
                <w:color w:val="000000"/>
                <w:spacing w:val="-6"/>
                <w:sz w:val="24"/>
                <w:szCs w:val="24"/>
              </w:rPr>
              <w:t>±</w:t>
            </w:r>
            <w:r w:rsidRPr="00D56BF9">
              <w:rPr>
                <w:color w:val="000000"/>
                <w:spacing w:val="-5"/>
                <w:sz w:val="24"/>
                <w:szCs w:val="24"/>
              </w:rPr>
              <w:t>0,19</w:t>
            </w:r>
            <w:r w:rsidRPr="00D56BF9">
              <w:rPr>
                <w:sz w:val="24"/>
                <w:szCs w:val="24"/>
              </w:rPr>
              <w:t xml:space="preserve"> </w:t>
            </w:r>
          </w:p>
        </w:tc>
        <w:tc>
          <w:tcPr>
            <w:tcW w:w="567"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ED5DB2">
            <w:pPr>
              <w:pStyle w:val="1"/>
              <w:shd w:val="clear" w:color="auto" w:fill="FFFFFF"/>
              <w:spacing w:line="480" w:lineRule="auto"/>
              <w:jc w:val="center"/>
              <w:rPr>
                <w:sz w:val="24"/>
                <w:szCs w:val="24"/>
              </w:rPr>
            </w:pPr>
            <w:r w:rsidRPr="00D56BF9">
              <w:rPr>
                <w:color w:val="000000"/>
                <w:spacing w:val="-9"/>
                <w:sz w:val="24"/>
                <w:szCs w:val="24"/>
              </w:rPr>
              <w:t>1,02</w:t>
            </w:r>
            <w:r w:rsidRPr="00D56BF9">
              <w:rPr>
                <w:sz w:val="24"/>
                <w:szCs w:val="24"/>
              </w:rPr>
              <w:t xml:space="preserve"> </w:t>
            </w:r>
          </w:p>
        </w:tc>
      </w:tr>
      <w:tr w:rsidR="00AE6C5D" w:rsidRPr="0017175B" w:rsidTr="00F074B1">
        <w:trPr>
          <w:trHeight w:hRule="exact" w:val="354"/>
        </w:trPr>
        <w:tc>
          <w:tcPr>
            <w:tcW w:w="1029"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F074B1">
            <w:pPr>
              <w:pStyle w:val="1"/>
              <w:shd w:val="clear" w:color="auto" w:fill="FFFFFF"/>
              <w:spacing w:line="480" w:lineRule="auto"/>
              <w:rPr>
                <w:sz w:val="24"/>
                <w:szCs w:val="24"/>
              </w:rPr>
            </w:pPr>
            <w:r w:rsidRPr="00D56BF9">
              <w:rPr>
                <w:color w:val="000000"/>
                <w:spacing w:val="2"/>
                <w:sz w:val="24"/>
                <w:szCs w:val="24"/>
              </w:rPr>
              <w:t>3-опытная</w:t>
            </w:r>
            <w:r w:rsidRPr="00D56BF9">
              <w:rPr>
                <w:sz w:val="24"/>
                <w:szCs w:val="24"/>
              </w:rPr>
              <w:t xml:space="preserve"> </w:t>
            </w:r>
          </w:p>
        </w:tc>
        <w:tc>
          <w:tcPr>
            <w:tcW w:w="621"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060435">
            <w:pPr>
              <w:pStyle w:val="1"/>
              <w:shd w:val="clear" w:color="auto" w:fill="FFFFFF"/>
              <w:spacing w:line="480" w:lineRule="auto"/>
              <w:jc w:val="center"/>
              <w:rPr>
                <w:sz w:val="24"/>
                <w:szCs w:val="24"/>
              </w:rPr>
            </w:pPr>
            <w:r w:rsidRPr="00D56BF9">
              <w:rPr>
                <w:color w:val="000000"/>
                <w:spacing w:val="-6"/>
                <w:sz w:val="24"/>
                <w:szCs w:val="24"/>
              </w:rPr>
              <w:t>72,8±0,4</w:t>
            </w:r>
          </w:p>
        </w:tc>
        <w:tc>
          <w:tcPr>
            <w:tcW w:w="698"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C56533">
            <w:pPr>
              <w:pStyle w:val="1"/>
              <w:shd w:val="clear" w:color="auto" w:fill="FFFFFF"/>
              <w:spacing w:line="480" w:lineRule="auto"/>
              <w:jc w:val="center"/>
              <w:rPr>
                <w:sz w:val="24"/>
                <w:szCs w:val="24"/>
              </w:rPr>
            </w:pPr>
            <w:r w:rsidRPr="00D56BF9">
              <w:rPr>
                <w:color w:val="000000"/>
                <w:spacing w:val="-5"/>
                <w:sz w:val="24"/>
                <w:szCs w:val="24"/>
              </w:rPr>
              <w:t>51,3±0,3</w:t>
            </w:r>
            <w:r w:rsidRPr="00D56BF9">
              <w:rPr>
                <w:sz w:val="24"/>
                <w:szCs w:val="24"/>
              </w:rPr>
              <w:t xml:space="preserve"> </w:t>
            </w:r>
          </w:p>
        </w:tc>
        <w:tc>
          <w:tcPr>
            <w:tcW w:w="672"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9509FF">
            <w:pPr>
              <w:pStyle w:val="1"/>
              <w:shd w:val="clear" w:color="auto" w:fill="FFFFFF"/>
              <w:spacing w:line="480" w:lineRule="auto"/>
              <w:jc w:val="center"/>
              <w:rPr>
                <w:sz w:val="24"/>
                <w:szCs w:val="24"/>
              </w:rPr>
            </w:pPr>
            <w:r w:rsidRPr="00D56BF9">
              <w:rPr>
                <w:color w:val="000000"/>
                <w:spacing w:val="-8"/>
                <w:sz w:val="24"/>
                <w:szCs w:val="24"/>
              </w:rPr>
              <w:t>12,1</w:t>
            </w:r>
            <w:r w:rsidRPr="00D56BF9">
              <w:rPr>
                <w:color w:val="000000"/>
                <w:spacing w:val="-6"/>
                <w:sz w:val="24"/>
                <w:szCs w:val="24"/>
              </w:rPr>
              <w:t>±</w:t>
            </w:r>
            <w:r w:rsidRPr="00D56BF9">
              <w:rPr>
                <w:color w:val="000000"/>
                <w:spacing w:val="-8"/>
                <w:sz w:val="24"/>
                <w:szCs w:val="24"/>
              </w:rPr>
              <w:t>0,16</w:t>
            </w:r>
            <w:r w:rsidRPr="00D56BF9">
              <w:rPr>
                <w:sz w:val="24"/>
                <w:szCs w:val="24"/>
              </w:rPr>
              <w:t xml:space="preserve"> </w:t>
            </w:r>
          </w:p>
        </w:tc>
        <w:tc>
          <w:tcPr>
            <w:tcW w:w="716"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9509FF">
            <w:pPr>
              <w:pStyle w:val="1"/>
              <w:shd w:val="clear" w:color="auto" w:fill="FFFFFF"/>
              <w:spacing w:line="480" w:lineRule="auto"/>
              <w:jc w:val="center"/>
              <w:rPr>
                <w:sz w:val="24"/>
                <w:szCs w:val="24"/>
              </w:rPr>
            </w:pPr>
            <w:r w:rsidRPr="00D56BF9">
              <w:rPr>
                <w:color w:val="000000"/>
                <w:spacing w:val="-7"/>
                <w:sz w:val="24"/>
                <w:szCs w:val="24"/>
              </w:rPr>
              <w:t>10,8</w:t>
            </w:r>
            <w:r w:rsidRPr="00D56BF9">
              <w:rPr>
                <w:color w:val="000000"/>
                <w:spacing w:val="-6"/>
                <w:sz w:val="24"/>
                <w:szCs w:val="24"/>
              </w:rPr>
              <w:t>±</w:t>
            </w:r>
            <w:r w:rsidRPr="00D56BF9">
              <w:rPr>
                <w:color w:val="000000"/>
                <w:spacing w:val="-7"/>
                <w:sz w:val="24"/>
                <w:szCs w:val="24"/>
              </w:rPr>
              <w:t>0,22</w:t>
            </w:r>
            <w:r w:rsidRPr="00D56BF9">
              <w:rPr>
                <w:sz w:val="24"/>
                <w:szCs w:val="24"/>
              </w:rPr>
              <w:t xml:space="preserve"> </w:t>
            </w:r>
          </w:p>
        </w:tc>
        <w:tc>
          <w:tcPr>
            <w:tcW w:w="697" w:type="pct"/>
            <w:gridSpan w:val="2"/>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9509FF">
            <w:pPr>
              <w:pStyle w:val="1"/>
              <w:shd w:val="clear" w:color="auto" w:fill="FFFFFF"/>
              <w:spacing w:line="480" w:lineRule="auto"/>
              <w:jc w:val="center"/>
              <w:rPr>
                <w:sz w:val="24"/>
                <w:szCs w:val="24"/>
              </w:rPr>
            </w:pPr>
            <w:r w:rsidRPr="00D56BF9">
              <w:rPr>
                <w:color w:val="000000"/>
                <w:spacing w:val="-7"/>
                <w:sz w:val="24"/>
                <w:szCs w:val="24"/>
              </w:rPr>
              <w:t>25,8</w:t>
            </w:r>
            <w:r w:rsidRPr="00D56BF9">
              <w:rPr>
                <w:color w:val="000000"/>
                <w:spacing w:val="-6"/>
                <w:sz w:val="24"/>
                <w:szCs w:val="24"/>
              </w:rPr>
              <w:t>±</w:t>
            </w:r>
            <w:r w:rsidRPr="00D56BF9">
              <w:rPr>
                <w:color w:val="000000"/>
                <w:spacing w:val="-7"/>
                <w:sz w:val="24"/>
                <w:szCs w:val="24"/>
              </w:rPr>
              <w:t>0,18</w:t>
            </w:r>
            <w:r w:rsidRPr="00D56BF9">
              <w:rPr>
                <w:sz w:val="24"/>
                <w:szCs w:val="24"/>
              </w:rPr>
              <w:t xml:space="preserve"> </w:t>
            </w:r>
          </w:p>
        </w:tc>
        <w:tc>
          <w:tcPr>
            <w:tcW w:w="567"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F074B1">
            <w:pPr>
              <w:pStyle w:val="1"/>
              <w:shd w:val="clear" w:color="auto" w:fill="FFFFFF"/>
              <w:spacing w:line="480" w:lineRule="auto"/>
              <w:jc w:val="center"/>
              <w:rPr>
                <w:sz w:val="24"/>
                <w:szCs w:val="24"/>
              </w:rPr>
            </w:pPr>
            <w:r w:rsidRPr="00D56BF9">
              <w:rPr>
                <w:color w:val="000000"/>
                <w:spacing w:val="-9"/>
                <w:sz w:val="24"/>
                <w:szCs w:val="24"/>
              </w:rPr>
              <w:t>1,05</w:t>
            </w:r>
          </w:p>
        </w:tc>
      </w:tr>
      <w:tr w:rsidR="00AE6C5D" w:rsidRPr="0017175B" w:rsidTr="00F074B1">
        <w:trPr>
          <w:trHeight w:hRule="exact" w:val="350"/>
        </w:trPr>
        <w:tc>
          <w:tcPr>
            <w:tcW w:w="1029"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F074B1">
            <w:pPr>
              <w:pStyle w:val="1"/>
              <w:shd w:val="clear" w:color="auto" w:fill="FFFFFF"/>
              <w:spacing w:line="480" w:lineRule="auto"/>
              <w:rPr>
                <w:color w:val="000000"/>
                <w:spacing w:val="2"/>
                <w:sz w:val="24"/>
                <w:szCs w:val="24"/>
              </w:rPr>
            </w:pPr>
            <w:r w:rsidRPr="00D56BF9">
              <w:rPr>
                <w:color w:val="000000"/>
                <w:spacing w:val="2"/>
                <w:sz w:val="24"/>
                <w:szCs w:val="24"/>
              </w:rPr>
              <w:t>4-опытная</w:t>
            </w:r>
          </w:p>
        </w:tc>
        <w:tc>
          <w:tcPr>
            <w:tcW w:w="621"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060435">
            <w:pPr>
              <w:pStyle w:val="1"/>
              <w:shd w:val="clear" w:color="auto" w:fill="FFFFFF"/>
              <w:spacing w:line="480" w:lineRule="auto"/>
              <w:jc w:val="center"/>
              <w:rPr>
                <w:sz w:val="24"/>
                <w:szCs w:val="24"/>
              </w:rPr>
            </w:pPr>
            <w:r w:rsidRPr="00D56BF9">
              <w:rPr>
                <w:color w:val="000000"/>
                <w:spacing w:val="-8"/>
                <w:sz w:val="24"/>
                <w:szCs w:val="24"/>
              </w:rPr>
              <w:t>72,2± 0,3</w:t>
            </w:r>
          </w:p>
        </w:tc>
        <w:tc>
          <w:tcPr>
            <w:tcW w:w="698"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C56533">
            <w:pPr>
              <w:pStyle w:val="1"/>
              <w:shd w:val="clear" w:color="auto" w:fill="FFFFFF"/>
              <w:spacing w:line="480" w:lineRule="auto"/>
              <w:jc w:val="center"/>
              <w:rPr>
                <w:sz w:val="24"/>
                <w:szCs w:val="24"/>
              </w:rPr>
            </w:pPr>
            <w:r w:rsidRPr="00D56BF9">
              <w:rPr>
                <w:color w:val="000000"/>
                <w:spacing w:val="-5"/>
                <w:sz w:val="24"/>
                <w:szCs w:val="24"/>
              </w:rPr>
              <w:t>50,9±0,4</w:t>
            </w:r>
            <w:r w:rsidRPr="00D56BF9">
              <w:rPr>
                <w:sz w:val="24"/>
                <w:szCs w:val="24"/>
              </w:rPr>
              <w:t xml:space="preserve"> </w:t>
            </w:r>
          </w:p>
        </w:tc>
        <w:tc>
          <w:tcPr>
            <w:tcW w:w="672"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7C523C">
            <w:pPr>
              <w:pStyle w:val="1"/>
              <w:shd w:val="clear" w:color="auto" w:fill="FFFFFF"/>
              <w:spacing w:line="480" w:lineRule="auto"/>
              <w:jc w:val="center"/>
              <w:rPr>
                <w:sz w:val="24"/>
                <w:szCs w:val="24"/>
              </w:rPr>
            </w:pPr>
            <w:r w:rsidRPr="00D56BF9">
              <w:rPr>
                <w:color w:val="000000"/>
                <w:spacing w:val="-9"/>
                <w:sz w:val="24"/>
                <w:szCs w:val="24"/>
              </w:rPr>
              <w:t>13,6±0,14</w:t>
            </w:r>
          </w:p>
        </w:tc>
        <w:tc>
          <w:tcPr>
            <w:tcW w:w="716"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ED5DB2">
            <w:pPr>
              <w:pStyle w:val="1"/>
              <w:shd w:val="clear" w:color="auto" w:fill="FFFFFF"/>
              <w:spacing w:line="480" w:lineRule="auto"/>
              <w:jc w:val="center"/>
              <w:rPr>
                <w:sz w:val="24"/>
                <w:szCs w:val="24"/>
              </w:rPr>
            </w:pPr>
            <w:r w:rsidRPr="00D56BF9">
              <w:rPr>
                <w:color w:val="000000"/>
                <w:spacing w:val="-7"/>
                <w:sz w:val="24"/>
                <w:szCs w:val="24"/>
              </w:rPr>
              <w:t>10,3</w:t>
            </w:r>
            <w:r w:rsidRPr="00D56BF9">
              <w:rPr>
                <w:color w:val="000000"/>
                <w:spacing w:val="-6"/>
                <w:sz w:val="24"/>
                <w:szCs w:val="24"/>
              </w:rPr>
              <w:t>±</w:t>
            </w:r>
            <w:r w:rsidRPr="00D56BF9">
              <w:rPr>
                <w:color w:val="000000"/>
                <w:spacing w:val="-7"/>
                <w:sz w:val="24"/>
                <w:szCs w:val="24"/>
              </w:rPr>
              <w:t>0,24</w:t>
            </w:r>
            <w:r w:rsidRPr="00D56BF9">
              <w:rPr>
                <w:sz w:val="24"/>
                <w:szCs w:val="24"/>
              </w:rPr>
              <w:t xml:space="preserve"> </w:t>
            </w:r>
          </w:p>
        </w:tc>
        <w:tc>
          <w:tcPr>
            <w:tcW w:w="697" w:type="pct"/>
            <w:gridSpan w:val="2"/>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7C523C">
            <w:pPr>
              <w:pStyle w:val="1"/>
              <w:shd w:val="clear" w:color="auto" w:fill="FFFFFF"/>
              <w:spacing w:line="480" w:lineRule="auto"/>
              <w:jc w:val="center"/>
              <w:rPr>
                <w:sz w:val="24"/>
                <w:szCs w:val="24"/>
              </w:rPr>
            </w:pPr>
            <w:r w:rsidRPr="00D56BF9">
              <w:rPr>
                <w:color w:val="000000"/>
                <w:spacing w:val="-6"/>
                <w:sz w:val="24"/>
                <w:szCs w:val="24"/>
              </w:rPr>
              <w:t>25,2±0,24</w:t>
            </w:r>
            <w:r w:rsidRPr="00D56BF9">
              <w:rPr>
                <w:sz w:val="24"/>
                <w:szCs w:val="24"/>
              </w:rPr>
              <w:t xml:space="preserve"> </w:t>
            </w:r>
          </w:p>
        </w:tc>
        <w:tc>
          <w:tcPr>
            <w:tcW w:w="567"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073B8B">
            <w:pPr>
              <w:pStyle w:val="1"/>
              <w:shd w:val="clear" w:color="auto" w:fill="FFFFFF"/>
              <w:spacing w:line="480" w:lineRule="auto"/>
              <w:jc w:val="center"/>
              <w:rPr>
                <w:sz w:val="24"/>
                <w:szCs w:val="24"/>
              </w:rPr>
            </w:pPr>
            <w:r w:rsidRPr="00D56BF9">
              <w:rPr>
                <w:color w:val="000000"/>
                <w:spacing w:val="-10"/>
                <w:sz w:val="24"/>
                <w:szCs w:val="24"/>
              </w:rPr>
              <w:t>1,04</w:t>
            </w:r>
          </w:p>
        </w:tc>
      </w:tr>
    </w:tbl>
    <w:p w:rsidR="00AE6C5D" w:rsidRDefault="00AE6C5D" w:rsidP="00F83039">
      <w:pPr>
        <w:pStyle w:val="1"/>
        <w:shd w:val="clear" w:color="auto" w:fill="FFFFFF"/>
        <w:spacing w:line="360" w:lineRule="auto"/>
        <w:ind w:firstLine="709"/>
        <w:jc w:val="both"/>
        <w:rPr>
          <w:color w:val="000000"/>
          <w:spacing w:val="1"/>
          <w:sz w:val="28"/>
          <w:szCs w:val="28"/>
        </w:rPr>
      </w:pPr>
    </w:p>
    <w:p w:rsidR="00AE6C5D" w:rsidRPr="005557EF" w:rsidRDefault="00AE6C5D" w:rsidP="005557EF">
      <w:pPr>
        <w:pStyle w:val="1"/>
        <w:shd w:val="clear" w:color="auto" w:fill="FFFFFF"/>
        <w:spacing w:line="360" w:lineRule="auto"/>
        <w:ind w:firstLine="709"/>
        <w:jc w:val="both"/>
        <w:rPr>
          <w:color w:val="000000"/>
          <w:spacing w:val="-4"/>
          <w:sz w:val="28"/>
          <w:szCs w:val="28"/>
        </w:rPr>
      </w:pPr>
      <w:r>
        <w:rPr>
          <w:color w:val="000000"/>
          <w:spacing w:val="-4"/>
          <w:sz w:val="28"/>
          <w:szCs w:val="28"/>
        </w:rPr>
        <w:t xml:space="preserve">При этом против контрольных аналогов животные опытной группы имели в сыворотке крови </w:t>
      </w:r>
      <w:r w:rsidRPr="007D31BE">
        <w:rPr>
          <w:color w:val="000000"/>
          <w:spacing w:val="-2"/>
          <w:sz w:val="28"/>
          <w:szCs w:val="28"/>
        </w:rPr>
        <w:t xml:space="preserve">достоверно </w:t>
      </w:r>
      <w:r w:rsidRPr="007D31BE">
        <w:rPr>
          <w:color w:val="000000"/>
          <w:spacing w:val="-5"/>
          <w:sz w:val="28"/>
          <w:szCs w:val="28"/>
        </w:rPr>
        <w:t>(</w:t>
      </w:r>
      <w:r w:rsidRPr="007D31BE">
        <w:rPr>
          <w:color w:val="000000"/>
          <w:spacing w:val="-2"/>
          <w:sz w:val="28"/>
          <w:szCs w:val="28"/>
        </w:rPr>
        <w:t>Р&lt;0,05</w:t>
      </w:r>
      <w:r w:rsidRPr="007D31BE">
        <w:rPr>
          <w:color w:val="000000"/>
          <w:spacing w:val="-4"/>
          <w:sz w:val="28"/>
          <w:szCs w:val="28"/>
        </w:rPr>
        <w:t>)</w:t>
      </w:r>
      <w:r>
        <w:rPr>
          <w:color w:val="000000"/>
          <w:spacing w:val="-4"/>
          <w:sz w:val="28"/>
          <w:szCs w:val="28"/>
        </w:rPr>
        <w:t xml:space="preserve"> больше альбуминов на 2,5% и </w:t>
      </w:r>
      <w:r w:rsidRPr="00263649">
        <w:rPr>
          <w:sz w:val="28"/>
          <w:szCs w:val="28"/>
        </w:rPr>
        <w:t>γ-</w:t>
      </w:r>
      <w:r>
        <w:rPr>
          <w:sz w:val="28"/>
          <w:szCs w:val="28"/>
        </w:rPr>
        <w:t xml:space="preserve">глобулинов – на 2,0% при одновременном снижении </w:t>
      </w:r>
      <w:r w:rsidRPr="00263649">
        <w:rPr>
          <w:sz w:val="28"/>
          <w:szCs w:val="28"/>
        </w:rPr>
        <w:t>α-</w:t>
      </w:r>
      <w:r>
        <w:rPr>
          <w:sz w:val="28"/>
          <w:szCs w:val="28"/>
        </w:rPr>
        <w:t xml:space="preserve"> и </w:t>
      </w:r>
      <w:r w:rsidRPr="00263649">
        <w:rPr>
          <w:sz w:val="28"/>
          <w:szCs w:val="28"/>
        </w:rPr>
        <w:t>β-</w:t>
      </w:r>
      <w:r>
        <w:rPr>
          <w:sz w:val="28"/>
          <w:szCs w:val="28"/>
        </w:rPr>
        <w:t>глобулинов.</w:t>
      </w:r>
      <w:r w:rsidRPr="00263649">
        <w:rPr>
          <w:color w:val="000000"/>
          <w:spacing w:val="-4"/>
          <w:sz w:val="28"/>
          <w:szCs w:val="28"/>
        </w:rPr>
        <w:t xml:space="preserve"> Исходя из этого, </w:t>
      </w:r>
      <w:r>
        <w:rPr>
          <w:color w:val="000000"/>
          <w:spacing w:val="-4"/>
          <w:sz w:val="28"/>
          <w:szCs w:val="28"/>
        </w:rPr>
        <w:t>при</w:t>
      </w:r>
      <w:r w:rsidRPr="00263649">
        <w:rPr>
          <w:color w:val="000000"/>
          <w:spacing w:val="-1"/>
          <w:sz w:val="28"/>
          <w:szCs w:val="28"/>
        </w:rPr>
        <w:t xml:space="preserve"> </w:t>
      </w:r>
      <w:r w:rsidRPr="00263649">
        <w:rPr>
          <w:color w:val="000000"/>
          <w:spacing w:val="-4"/>
          <w:sz w:val="28"/>
          <w:szCs w:val="28"/>
        </w:rPr>
        <w:t>расч</w:t>
      </w:r>
      <w:r>
        <w:rPr>
          <w:color w:val="000000"/>
          <w:spacing w:val="-4"/>
          <w:sz w:val="28"/>
          <w:szCs w:val="28"/>
        </w:rPr>
        <w:t>е</w:t>
      </w:r>
      <w:r w:rsidRPr="00263649">
        <w:rPr>
          <w:color w:val="000000"/>
          <w:spacing w:val="-4"/>
          <w:sz w:val="28"/>
          <w:szCs w:val="28"/>
        </w:rPr>
        <w:t>т</w:t>
      </w:r>
      <w:r>
        <w:rPr>
          <w:color w:val="000000"/>
          <w:spacing w:val="-4"/>
          <w:sz w:val="28"/>
          <w:szCs w:val="28"/>
        </w:rPr>
        <w:t xml:space="preserve">е </w:t>
      </w:r>
      <w:r w:rsidRPr="00263649">
        <w:rPr>
          <w:color w:val="000000"/>
          <w:spacing w:val="-4"/>
          <w:sz w:val="28"/>
          <w:szCs w:val="28"/>
        </w:rPr>
        <w:t>белков</w:t>
      </w:r>
      <w:r>
        <w:rPr>
          <w:color w:val="000000"/>
          <w:spacing w:val="-4"/>
          <w:sz w:val="28"/>
          <w:szCs w:val="28"/>
        </w:rPr>
        <w:t>ого</w:t>
      </w:r>
      <w:r w:rsidRPr="00263649">
        <w:rPr>
          <w:color w:val="000000"/>
          <w:spacing w:val="-4"/>
          <w:sz w:val="28"/>
          <w:szCs w:val="28"/>
        </w:rPr>
        <w:t xml:space="preserve"> коэффициент</w:t>
      </w:r>
      <w:r>
        <w:rPr>
          <w:color w:val="000000"/>
          <w:spacing w:val="-4"/>
          <w:sz w:val="28"/>
          <w:szCs w:val="28"/>
        </w:rPr>
        <w:t>а</w:t>
      </w:r>
      <w:r w:rsidRPr="00263649">
        <w:rPr>
          <w:color w:val="000000"/>
          <w:spacing w:val="-4"/>
          <w:sz w:val="28"/>
          <w:szCs w:val="28"/>
        </w:rPr>
        <w:t xml:space="preserve"> </w:t>
      </w:r>
      <w:r>
        <w:rPr>
          <w:color w:val="000000"/>
          <w:spacing w:val="-4"/>
          <w:sz w:val="28"/>
          <w:szCs w:val="28"/>
        </w:rPr>
        <w:t xml:space="preserve">крови </w:t>
      </w:r>
      <w:r w:rsidRPr="00263649">
        <w:rPr>
          <w:color w:val="000000"/>
          <w:spacing w:val="-4"/>
          <w:sz w:val="28"/>
          <w:szCs w:val="28"/>
        </w:rPr>
        <w:t>А/Г</w:t>
      </w:r>
      <w:r>
        <w:rPr>
          <w:color w:val="000000"/>
          <w:spacing w:val="-4"/>
          <w:sz w:val="28"/>
          <w:szCs w:val="28"/>
        </w:rPr>
        <w:t xml:space="preserve"> молодняк свиней</w:t>
      </w:r>
      <w:r w:rsidRPr="00263649">
        <w:rPr>
          <w:sz w:val="28"/>
          <w:szCs w:val="28"/>
        </w:rPr>
        <w:t xml:space="preserve"> опытной группы </w:t>
      </w:r>
      <w:r>
        <w:rPr>
          <w:sz w:val="28"/>
          <w:szCs w:val="28"/>
        </w:rPr>
        <w:t>превзошли</w:t>
      </w:r>
      <w:r w:rsidRPr="00263649">
        <w:rPr>
          <w:sz w:val="28"/>
          <w:szCs w:val="28"/>
        </w:rPr>
        <w:t xml:space="preserve"> контроль на 0,</w:t>
      </w:r>
      <w:r>
        <w:rPr>
          <w:sz w:val="28"/>
          <w:szCs w:val="28"/>
        </w:rPr>
        <w:t>1</w:t>
      </w:r>
      <w:r w:rsidRPr="00263649">
        <w:rPr>
          <w:sz w:val="28"/>
          <w:szCs w:val="28"/>
        </w:rPr>
        <w:t xml:space="preserve"> ед.</w:t>
      </w:r>
      <w:r>
        <w:rPr>
          <w:sz w:val="28"/>
          <w:szCs w:val="28"/>
        </w:rPr>
        <w:t xml:space="preserve"> </w:t>
      </w:r>
      <w:r>
        <w:rPr>
          <w:color w:val="000000"/>
          <w:spacing w:val="-4"/>
          <w:sz w:val="28"/>
          <w:szCs w:val="28"/>
        </w:rPr>
        <w:t xml:space="preserve">Этому содействовали также добавки в рационы подопытных свиней </w:t>
      </w:r>
      <w:r w:rsidRPr="00263649">
        <w:rPr>
          <w:sz w:val="28"/>
          <w:szCs w:val="28"/>
        </w:rPr>
        <w:t>ферментн</w:t>
      </w:r>
      <w:r>
        <w:rPr>
          <w:sz w:val="28"/>
          <w:szCs w:val="28"/>
        </w:rPr>
        <w:t>ого</w:t>
      </w:r>
      <w:r w:rsidRPr="00263649">
        <w:rPr>
          <w:sz w:val="28"/>
          <w:szCs w:val="28"/>
        </w:rPr>
        <w:t xml:space="preserve"> препарат</w:t>
      </w:r>
      <w:r>
        <w:rPr>
          <w:sz w:val="28"/>
          <w:szCs w:val="28"/>
        </w:rPr>
        <w:t>а</w:t>
      </w:r>
      <w:r w:rsidRPr="00263649">
        <w:rPr>
          <w:sz w:val="28"/>
          <w:szCs w:val="28"/>
        </w:rPr>
        <w:t xml:space="preserve"> протосубтилин</w:t>
      </w:r>
      <w:r>
        <w:rPr>
          <w:sz w:val="28"/>
          <w:szCs w:val="28"/>
        </w:rPr>
        <w:t>а</w:t>
      </w:r>
      <w:r w:rsidRPr="00263649">
        <w:rPr>
          <w:sz w:val="28"/>
          <w:szCs w:val="28"/>
        </w:rPr>
        <w:t xml:space="preserve"> Г3х, в составе которого имеются </w:t>
      </w:r>
      <w:r>
        <w:rPr>
          <w:sz w:val="28"/>
          <w:szCs w:val="28"/>
        </w:rPr>
        <w:t xml:space="preserve">кислая, нейтральная и щелочная протеиназы, </w:t>
      </w:r>
      <w:r w:rsidRPr="00263649">
        <w:rPr>
          <w:sz w:val="28"/>
          <w:szCs w:val="28"/>
        </w:rPr>
        <w:t>целлюлазы, гемицеллюлазы и пект</w:t>
      </w:r>
      <w:r>
        <w:rPr>
          <w:sz w:val="28"/>
          <w:szCs w:val="28"/>
        </w:rPr>
        <w:t>иназы</w:t>
      </w:r>
      <w:r w:rsidRPr="00263649">
        <w:rPr>
          <w:sz w:val="28"/>
          <w:szCs w:val="28"/>
        </w:rPr>
        <w:t>.</w:t>
      </w:r>
    </w:p>
    <w:p w:rsidR="00AE6C5D" w:rsidRPr="005557EF" w:rsidRDefault="00AE6C5D" w:rsidP="00B51870">
      <w:pPr>
        <w:pStyle w:val="1"/>
        <w:shd w:val="clear" w:color="auto" w:fill="FFFFFF"/>
        <w:spacing w:line="360" w:lineRule="auto"/>
        <w:ind w:firstLine="709"/>
        <w:jc w:val="both"/>
        <w:rPr>
          <w:color w:val="000000"/>
          <w:spacing w:val="-4"/>
          <w:sz w:val="28"/>
          <w:szCs w:val="28"/>
        </w:rPr>
      </w:pPr>
      <w:r>
        <w:rPr>
          <w:color w:val="000000"/>
          <w:spacing w:val="-4"/>
          <w:sz w:val="28"/>
          <w:szCs w:val="28"/>
        </w:rPr>
        <w:t xml:space="preserve">По данным </w:t>
      </w:r>
      <w:r w:rsidRPr="001E62FD">
        <w:rPr>
          <w:sz w:val="28"/>
          <w:szCs w:val="28"/>
          <w:lang w:val="en-US"/>
        </w:rPr>
        <w:t>II</w:t>
      </w:r>
      <w:r w:rsidRPr="00263649">
        <w:rPr>
          <w:color w:val="000000"/>
          <w:spacing w:val="1"/>
          <w:sz w:val="28"/>
          <w:szCs w:val="28"/>
        </w:rPr>
        <w:t xml:space="preserve"> </w:t>
      </w:r>
      <w:r>
        <w:rPr>
          <w:color w:val="000000"/>
          <w:spacing w:val="1"/>
          <w:sz w:val="28"/>
          <w:szCs w:val="28"/>
        </w:rPr>
        <w:t>эксперимента,</w:t>
      </w:r>
      <w:r w:rsidRPr="00263649">
        <w:rPr>
          <w:color w:val="000000"/>
          <w:spacing w:val="1"/>
          <w:sz w:val="28"/>
          <w:szCs w:val="28"/>
        </w:rPr>
        <w:t xml:space="preserve"> в</w:t>
      </w:r>
      <w:r w:rsidRPr="00263649">
        <w:rPr>
          <w:color w:val="000000"/>
          <w:spacing w:val="-4"/>
          <w:sz w:val="28"/>
          <w:szCs w:val="28"/>
        </w:rPr>
        <w:t xml:space="preserve">ключение в рационы </w:t>
      </w:r>
      <w:r>
        <w:rPr>
          <w:color w:val="000000"/>
          <w:spacing w:val="-4"/>
          <w:sz w:val="28"/>
          <w:szCs w:val="28"/>
        </w:rPr>
        <w:t>свиней</w:t>
      </w:r>
      <w:r w:rsidRPr="00263649">
        <w:rPr>
          <w:color w:val="000000"/>
          <w:spacing w:val="-4"/>
          <w:sz w:val="28"/>
          <w:szCs w:val="28"/>
        </w:rPr>
        <w:t xml:space="preserve"> </w:t>
      </w:r>
      <w:r w:rsidRPr="00E52708">
        <w:rPr>
          <w:color w:val="000000"/>
          <w:sz w:val="28"/>
          <w:szCs w:val="28"/>
        </w:rPr>
        <w:t xml:space="preserve">адсорбента </w:t>
      </w:r>
      <w:r w:rsidRPr="00E52708">
        <w:rPr>
          <w:sz w:val="28"/>
          <w:szCs w:val="28"/>
        </w:rPr>
        <w:t xml:space="preserve">карбитокс </w:t>
      </w:r>
      <w:r>
        <w:rPr>
          <w:sz w:val="28"/>
          <w:szCs w:val="28"/>
        </w:rPr>
        <w:t>в дозе</w:t>
      </w:r>
      <w:r w:rsidRPr="00E52708">
        <w:rPr>
          <w:sz w:val="28"/>
          <w:szCs w:val="28"/>
        </w:rPr>
        <w:t xml:space="preserve"> 2,0 кг/т концентратов</w:t>
      </w:r>
      <w:r w:rsidRPr="00263649">
        <w:rPr>
          <w:color w:val="000000"/>
          <w:spacing w:val="-4"/>
          <w:sz w:val="28"/>
          <w:szCs w:val="28"/>
        </w:rPr>
        <w:t xml:space="preserve"> </w:t>
      </w:r>
      <w:r>
        <w:rPr>
          <w:color w:val="000000"/>
          <w:spacing w:val="-4"/>
          <w:sz w:val="28"/>
          <w:szCs w:val="28"/>
        </w:rPr>
        <w:t xml:space="preserve">при избыточном уровне тяжелых металлов </w:t>
      </w:r>
      <w:r w:rsidRPr="00263649">
        <w:rPr>
          <w:color w:val="000000"/>
          <w:spacing w:val="-4"/>
          <w:sz w:val="28"/>
          <w:szCs w:val="28"/>
        </w:rPr>
        <w:t xml:space="preserve">способствовало улучшению белкового </w:t>
      </w:r>
      <w:r>
        <w:rPr>
          <w:color w:val="000000"/>
          <w:spacing w:val="-4"/>
          <w:sz w:val="28"/>
          <w:szCs w:val="28"/>
        </w:rPr>
        <w:t>метаболизма, что против контрольных аналогов у</w:t>
      </w:r>
      <w:r w:rsidRPr="00263649">
        <w:rPr>
          <w:color w:val="000000"/>
          <w:spacing w:val="-4"/>
          <w:sz w:val="28"/>
          <w:szCs w:val="28"/>
        </w:rPr>
        <w:t xml:space="preserve"> животны</w:t>
      </w:r>
      <w:r>
        <w:rPr>
          <w:color w:val="000000"/>
          <w:spacing w:val="-4"/>
          <w:sz w:val="28"/>
          <w:szCs w:val="28"/>
        </w:rPr>
        <w:t>х</w:t>
      </w:r>
      <w:r w:rsidRPr="00263649">
        <w:rPr>
          <w:color w:val="000000"/>
          <w:spacing w:val="-4"/>
          <w:sz w:val="28"/>
          <w:szCs w:val="28"/>
        </w:rPr>
        <w:t xml:space="preserve"> 3</w:t>
      </w:r>
      <w:r>
        <w:rPr>
          <w:color w:val="000000"/>
          <w:spacing w:val="-4"/>
          <w:sz w:val="28"/>
          <w:szCs w:val="28"/>
        </w:rPr>
        <w:t>-</w:t>
      </w:r>
      <w:r w:rsidRPr="00263649">
        <w:rPr>
          <w:color w:val="000000"/>
          <w:spacing w:val="-4"/>
          <w:sz w:val="28"/>
          <w:szCs w:val="28"/>
        </w:rPr>
        <w:t xml:space="preserve">опытной группы </w:t>
      </w:r>
      <w:r>
        <w:rPr>
          <w:color w:val="000000"/>
          <w:spacing w:val="-4"/>
          <w:sz w:val="28"/>
          <w:szCs w:val="28"/>
        </w:rPr>
        <w:t xml:space="preserve">выразилось в </w:t>
      </w:r>
      <w:r w:rsidRPr="007D31BE">
        <w:rPr>
          <w:color w:val="000000"/>
          <w:spacing w:val="-2"/>
          <w:sz w:val="28"/>
          <w:szCs w:val="28"/>
        </w:rPr>
        <w:t>достоверно</w:t>
      </w:r>
      <w:r>
        <w:rPr>
          <w:color w:val="000000"/>
          <w:spacing w:val="-2"/>
          <w:sz w:val="28"/>
          <w:szCs w:val="28"/>
        </w:rPr>
        <w:t>м</w:t>
      </w:r>
      <w:r w:rsidRPr="007D31BE">
        <w:rPr>
          <w:color w:val="000000"/>
          <w:spacing w:val="-2"/>
          <w:sz w:val="28"/>
          <w:szCs w:val="28"/>
        </w:rPr>
        <w:t xml:space="preserve"> </w:t>
      </w:r>
      <w:r w:rsidRPr="007D31BE">
        <w:rPr>
          <w:color w:val="000000"/>
          <w:spacing w:val="-5"/>
          <w:sz w:val="28"/>
          <w:szCs w:val="28"/>
        </w:rPr>
        <w:t>(</w:t>
      </w:r>
      <w:r w:rsidRPr="007D31BE">
        <w:rPr>
          <w:color w:val="000000"/>
          <w:spacing w:val="-2"/>
          <w:sz w:val="28"/>
          <w:szCs w:val="28"/>
        </w:rPr>
        <w:t>Р&lt;0,05</w:t>
      </w:r>
      <w:r w:rsidRPr="007D31BE">
        <w:rPr>
          <w:color w:val="000000"/>
          <w:spacing w:val="-4"/>
          <w:sz w:val="28"/>
          <w:szCs w:val="28"/>
        </w:rPr>
        <w:t>)</w:t>
      </w:r>
      <w:r>
        <w:rPr>
          <w:color w:val="000000"/>
          <w:spacing w:val="-4"/>
          <w:sz w:val="28"/>
          <w:szCs w:val="28"/>
        </w:rPr>
        <w:t xml:space="preserve"> увеличении в </w:t>
      </w:r>
      <w:r w:rsidRPr="00263649">
        <w:rPr>
          <w:color w:val="000000"/>
          <w:spacing w:val="-4"/>
          <w:sz w:val="28"/>
          <w:szCs w:val="28"/>
        </w:rPr>
        <w:t xml:space="preserve">в сыворотке крови общего белка </w:t>
      </w:r>
      <w:r>
        <w:rPr>
          <w:color w:val="000000"/>
          <w:spacing w:val="-4"/>
          <w:sz w:val="28"/>
          <w:szCs w:val="28"/>
        </w:rPr>
        <w:t xml:space="preserve">на 4,9%, альбуминов на 2,7% и </w:t>
      </w:r>
      <w:r w:rsidRPr="00263649">
        <w:rPr>
          <w:sz w:val="28"/>
          <w:szCs w:val="28"/>
        </w:rPr>
        <w:t>γ-</w:t>
      </w:r>
      <w:r>
        <w:rPr>
          <w:sz w:val="28"/>
          <w:szCs w:val="28"/>
        </w:rPr>
        <w:t xml:space="preserve">глобулинов – на 2,2% при одновременном снижении </w:t>
      </w:r>
      <w:r w:rsidRPr="00263649">
        <w:rPr>
          <w:sz w:val="28"/>
          <w:szCs w:val="28"/>
        </w:rPr>
        <w:t>α-</w:t>
      </w:r>
      <w:r>
        <w:rPr>
          <w:sz w:val="28"/>
          <w:szCs w:val="28"/>
        </w:rPr>
        <w:t xml:space="preserve"> и </w:t>
      </w:r>
      <w:r w:rsidRPr="00263649">
        <w:rPr>
          <w:sz w:val="28"/>
          <w:szCs w:val="28"/>
        </w:rPr>
        <w:t>β-</w:t>
      </w:r>
      <w:r>
        <w:rPr>
          <w:sz w:val="28"/>
          <w:szCs w:val="28"/>
        </w:rPr>
        <w:t>глобулинов</w:t>
      </w:r>
      <w:r w:rsidRPr="00263649">
        <w:rPr>
          <w:sz w:val="28"/>
          <w:szCs w:val="28"/>
        </w:rPr>
        <w:t>.</w:t>
      </w:r>
      <w:r>
        <w:rPr>
          <w:sz w:val="28"/>
          <w:szCs w:val="28"/>
        </w:rPr>
        <w:t xml:space="preserve"> Причем, </w:t>
      </w:r>
      <w:r w:rsidRPr="00263649">
        <w:rPr>
          <w:sz w:val="28"/>
          <w:szCs w:val="28"/>
        </w:rPr>
        <w:t>по</w:t>
      </w:r>
      <w:r w:rsidRPr="00263649">
        <w:rPr>
          <w:color w:val="000000"/>
          <w:spacing w:val="-4"/>
          <w:sz w:val="28"/>
          <w:szCs w:val="28"/>
        </w:rPr>
        <w:t xml:space="preserve"> белковому коэффициенту А/Г </w:t>
      </w:r>
      <w:r>
        <w:rPr>
          <w:color w:val="000000"/>
          <w:spacing w:val="-4"/>
          <w:sz w:val="28"/>
          <w:szCs w:val="28"/>
        </w:rPr>
        <w:t>подсвинки</w:t>
      </w:r>
      <w:r w:rsidRPr="00263649">
        <w:rPr>
          <w:color w:val="000000"/>
          <w:spacing w:val="-4"/>
          <w:sz w:val="28"/>
          <w:szCs w:val="28"/>
        </w:rPr>
        <w:t xml:space="preserve"> 3</w:t>
      </w:r>
      <w:r>
        <w:rPr>
          <w:color w:val="000000"/>
          <w:spacing w:val="-4"/>
          <w:sz w:val="28"/>
          <w:szCs w:val="28"/>
        </w:rPr>
        <w:t>-</w:t>
      </w:r>
      <w:r w:rsidRPr="00263649">
        <w:rPr>
          <w:color w:val="000000"/>
          <w:spacing w:val="-4"/>
          <w:sz w:val="28"/>
          <w:szCs w:val="28"/>
        </w:rPr>
        <w:t xml:space="preserve">опытной группы </w:t>
      </w:r>
      <w:r>
        <w:rPr>
          <w:color w:val="000000"/>
          <w:spacing w:val="-4"/>
          <w:sz w:val="28"/>
          <w:szCs w:val="28"/>
        </w:rPr>
        <w:t>опередили</w:t>
      </w:r>
      <w:r w:rsidRPr="00263649">
        <w:rPr>
          <w:color w:val="000000"/>
          <w:spacing w:val="-4"/>
          <w:sz w:val="28"/>
          <w:szCs w:val="28"/>
        </w:rPr>
        <w:t xml:space="preserve"> контроль на 1,0 ед., что </w:t>
      </w:r>
      <w:r>
        <w:rPr>
          <w:color w:val="000000"/>
          <w:spacing w:val="-4"/>
          <w:sz w:val="28"/>
          <w:szCs w:val="28"/>
        </w:rPr>
        <w:t>говорит</w:t>
      </w:r>
      <w:r w:rsidRPr="00263649">
        <w:rPr>
          <w:color w:val="000000"/>
          <w:spacing w:val="-4"/>
          <w:sz w:val="28"/>
          <w:szCs w:val="28"/>
        </w:rPr>
        <w:t xml:space="preserve"> о</w:t>
      </w:r>
      <w:r>
        <w:rPr>
          <w:color w:val="000000"/>
          <w:spacing w:val="-4"/>
          <w:sz w:val="28"/>
          <w:szCs w:val="28"/>
        </w:rPr>
        <w:t>б</w:t>
      </w:r>
      <w:r w:rsidRPr="00263649">
        <w:rPr>
          <w:color w:val="000000"/>
          <w:spacing w:val="-4"/>
          <w:sz w:val="28"/>
          <w:szCs w:val="28"/>
        </w:rPr>
        <w:t xml:space="preserve"> интенсификации у </w:t>
      </w:r>
      <w:r>
        <w:rPr>
          <w:color w:val="000000"/>
          <w:spacing w:val="-4"/>
          <w:sz w:val="28"/>
          <w:szCs w:val="28"/>
        </w:rPr>
        <w:t>животных этой группы</w:t>
      </w:r>
      <w:r w:rsidRPr="00263649">
        <w:rPr>
          <w:color w:val="000000"/>
          <w:spacing w:val="-4"/>
          <w:sz w:val="28"/>
          <w:szCs w:val="28"/>
        </w:rPr>
        <w:t xml:space="preserve"> транспортировки сывороточными белками свободных аминокислот</w:t>
      </w:r>
      <w:r>
        <w:rPr>
          <w:color w:val="000000"/>
          <w:spacing w:val="-4"/>
          <w:sz w:val="28"/>
          <w:szCs w:val="28"/>
        </w:rPr>
        <w:t xml:space="preserve"> крови</w:t>
      </w:r>
      <w:r w:rsidRPr="00263649">
        <w:rPr>
          <w:color w:val="000000"/>
          <w:spacing w:val="-4"/>
          <w:sz w:val="28"/>
          <w:szCs w:val="28"/>
        </w:rPr>
        <w:t>.</w:t>
      </w:r>
      <w:r>
        <w:rPr>
          <w:color w:val="000000"/>
          <w:spacing w:val="-4"/>
          <w:sz w:val="28"/>
          <w:szCs w:val="28"/>
        </w:rPr>
        <w:t xml:space="preserve"> </w:t>
      </w:r>
    </w:p>
    <w:p w:rsidR="00AE6C5D" w:rsidRPr="00263649" w:rsidRDefault="00AE6C5D" w:rsidP="00B51870">
      <w:pPr>
        <w:pStyle w:val="1"/>
        <w:shd w:val="clear" w:color="auto" w:fill="FFFFFF"/>
        <w:spacing w:line="360" w:lineRule="auto"/>
        <w:ind w:firstLine="709"/>
        <w:jc w:val="both"/>
        <w:rPr>
          <w:color w:val="000000"/>
          <w:spacing w:val="-4"/>
          <w:sz w:val="28"/>
          <w:szCs w:val="28"/>
        </w:rPr>
      </w:pPr>
      <w:r w:rsidRPr="00263649">
        <w:rPr>
          <w:color w:val="000000"/>
          <w:spacing w:val="-4"/>
          <w:sz w:val="28"/>
          <w:szCs w:val="28"/>
        </w:rPr>
        <w:t xml:space="preserve">Наряду с </w:t>
      </w:r>
      <w:r>
        <w:rPr>
          <w:color w:val="000000"/>
          <w:spacing w:val="-4"/>
          <w:sz w:val="28"/>
          <w:szCs w:val="28"/>
        </w:rPr>
        <w:t xml:space="preserve">изучением показателей белкового обмена, в </w:t>
      </w:r>
      <w:r w:rsidRPr="00263649">
        <w:rPr>
          <w:color w:val="000000"/>
          <w:spacing w:val="-3"/>
          <w:sz w:val="28"/>
          <w:szCs w:val="28"/>
        </w:rPr>
        <w:t xml:space="preserve">сыворотки крови </w:t>
      </w:r>
      <w:r>
        <w:rPr>
          <w:color w:val="000000"/>
          <w:spacing w:val="-3"/>
          <w:sz w:val="28"/>
          <w:szCs w:val="28"/>
        </w:rPr>
        <w:t xml:space="preserve">животных сравниваемых групп определили и другие </w:t>
      </w:r>
      <w:r w:rsidRPr="00263649">
        <w:rPr>
          <w:color w:val="000000"/>
          <w:spacing w:val="-3"/>
          <w:sz w:val="28"/>
          <w:szCs w:val="28"/>
        </w:rPr>
        <w:t xml:space="preserve">биохимические показатели (табл. </w:t>
      </w:r>
      <w:r>
        <w:rPr>
          <w:color w:val="000000"/>
          <w:spacing w:val="-3"/>
          <w:sz w:val="28"/>
          <w:szCs w:val="28"/>
        </w:rPr>
        <w:t>4</w:t>
      </w:r>
      <w:r w:rsidRPr="00263649">
        <w:rPr>
          <w:color w:val="000000"/>
          <w:spacing w:val="-3"/>
          <w:sz w:val="28"/>
          <w:szCs w:val="28"/>
        </w:rPr>
        <w:t>).</w:t>
      </w:r>
    </w:p>
    <w:p w:rsidR="00AE6C5D" w:rsidRPr="00263649" w:rsidRDefault="00AE6C5D" w:rsidP="00107363">
      <w:pPr>
        <w:pStyle w:val="1"/>
        <w:shd w:val="clear" w:color="auto" w:fill="FFFFFF"/>
        <w:spacing w:line="360" w:lineRule="auto"/>
        <w:jc w:val="center"/>
        <w:rPr>
          <w:sz w:val="28"/>
          <w:szCs w:val="28"/>
        </w:rPr>
      </w:pPr>
      <w:r w:rsidRPr="00263649">
        <w:rPr>
          <w:color w:val="000000"/>
          <w:spacing w:val="-10"/>
          <w:sz w:val="28"/>
          <w:szCs w:val="28"/>
        </w:rPr>
        <w:t xml:space="preserve">Таблица </w:t>
      </w:r>
      <w:r>
        <w:rPr>
          <w:color w:val="000000"/>
          <w:spacing w:val="-10"/>
          <w:sz w:val="28"/>
          <w:szCs w:val="28"/>
        </w:rPr>
        <w:t xml:space="preserve">4 – </w:t>
      </w:r>
      <w:r w:rsidRPr="00263649">
        <w:rPr>
          <w:color w:val="000000"/>
          <w:spacing w:val="-6"/>
          <w:sz w:val="28"/>
          <w:szCs w:val="28"/>
        </w:rPr>
        <w:t>Биохимические показатели крови подопытных животных</w:t>
      </w:r>
    </w:p>
    <w:p w:rsidR="00AE6C5D" w:rsidRPr="00263649" w:rsidRDefault="00AE6C5D" w:rsidP="00107363">
      <w:pPr>
        <w:pStyle w:val="1"/>
        <w:shd w:val="clear" w:color="auto" w:fill="FFFFFF"/>
        <w:spacing w:line="316" w:lineRule="exact"/>
        <w:jc w:val="right"/>
        <w:rPr>
          <w:color w:val="000000"/>
          <w:spacing w:val="-17"/>
          <w:sz w:val="28"/>
          <w:szCs w:val="28"/>
        </w:rPr>
      </w:pPr>
      <w:r w:rsidRPr="00263649">
        <w:rPr>
          <w:color w:val="000000"/>
          <w:spacing w:val="-17"/>
          <w:sz w:val="28"/>
          <w:szCs w:val="28"/>
          <w:lang w:val="en-US"/>
        </w:rPr>
        <w:t>n</w:t>
      </w:r>
      <w:r w:rsidRPr="00263649">
        <w:rPr>
          <w:color w:val="000000"/>
          <w:spacing w:val="-17"/>
          <w:sz w:val="28"/>
          <w:szCs w:val="28"/>
        </w:rPr>
        <w:t>=3</w:t>
      </w:r>
    </w:p>
    <w:tbl>
      <w:tblPr>
        <w:tblW w:w="5056" w:type="pct"/>
        <w:tblInd w:w="-102" w:type="dxa"/>
        <w:tblCellMar>
          <w:left w:w="40" w:type="dxa"/>
          <w:right w:w="40" w:type="dxa"/>
        </w:tblCellMar>
        <w:tblLook w:val="0000"/>
      </w:tblPr>
      <w:tblGrid>
        <w:gridCol w:w="1960"/>
        <w:gridCol w:w="1160"/>
        <w:gridCol w:w="1277"/>
        <w:gridCol w:w="1232"/>
        <w:gridCol w:w="1308"/>
        <w:gridCol w:w="1273"/>
        <w:gridCol w:w="1042"/>
      </w:tblGrid>
      <w:tr w:rsidR="00AE6C5D" w:rsidRPr="0017175B" w:rsidTr="00D56BF9">
        <w:trPr>
          <w:trHeight w:hRule="exact" w:val="1102"/>
        </w:trPr>
        <w:tc>
          <w:tcPr>
            <w:tcW w:w="1059"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D56BF9">
            <w:pPr>
              <w:pStyle w:val="1"/>
              <w:shd w:val="clear" w:color="auto" w:fill="FFFFFF"/>
              <w:jc w:val="center"/>
              <w:rPr>
                <w:color w:val="000000"/>
                <w:spacing w:val="4"/>
                <w:sz w:val="24"/>
                <w:szCs w:val="24"/>
              </w:rPr>
            </w:pPr>
          </w:p>
          <w:p w:rsidR="00AE6C5D" w:rsidRPr="00D56BF9" w:rsidRDefault="00AE6C5D" w:rsidP="00D56BF9">
            <w:pPr>
              <w:pStyle w:val="1"/>
              <w:shd w:val="clear" w:color="auto" w:fill="FFFFFF"/>
              <w:jc w:val="center"/>
              <w:rPr>
                <w:color w:val="000000"/>
                <w:spacing w:val="4"/>
                <w:sz w:val="24"/>
                <w:szCs w:val="24"/>
              </w:rPr>
            </w:pPr>
            <w:r w:rsidRPr="00D56BF9">
              <w:rPr>
                <w:color w:val="000000"/>
                <w:spacing w:val="4"/>
                <w:sz w:val="24"/>
                <w:szCs w:val="24"/>
              </w:rPr>
              <w:t>Группа</w:t>
            </w:r>
          </w:p>
        </w:tc>
        <w:tc>
          <w:tcPr>
            <w:tcW w:w="627" w:type="pct"/>
            <w:tcBorders>
              <w:top w:val="single" w:sz="6" w:space="0" w:color="auto"/>
              <w:left w:val="single" w:sz="6" w:space="0" w:color="auto"/>
              <w:bottom w:val="single" w:sz="6" w:space="0" w:color="auto"/>
              <w:right w:val="single" w:sz="6" w:space="0" w:color="auto"/>
            </w:tcBorders>
            <w:shd w:val="clear" w:color="auto" w:fill="FFFFFF"/>
            <w:vAlign w:val="center"/>
          </w:tcPr>
          <w:p w:rsidR="00AE6C5D" w:rsidRPr="00D56BF9" w:rsidRDefault="00AE6C5D" w:rsidP="00D56BF9">
            <w:pPr>
              <w:pStyle w:val="1"/>
              <w:shd w:val="clear" w:color="auto" w:fill="FFFFFF"/>
              <w:jc w:val="center"/>
              <w:rPr>
                <w:sz w:val="24"/>
                <w:szCs w:val="24"/>
              </w:rPr>
            </w:pPr>
            <w:r w:rsidRPr="00D56BF9">
              <w:rPr>
                <w:color w:val="000000"/>
                <w:spacing w:val="-1"/>
                <w:sz w:val="24"/>
                <w:szCs w:val="24"/>
              </w:rPr>
              <w:t>Холе-стерин,</w:t>
            </w:r>
            <w:r w:rsidRPr="00D56BF9">
              <w:rPr>
                <w:color w:val="000000"/>
                <w:spacing w:val="-4"/>
                <w:sz w:val="24"/>
                <w:szCs w:val="24"/>
              </w:rPr>
              <w:t xml:space="preserve"> </w:t>
            </w:r>
            <w:r w:rsidRPr="00D56BF9">
              <w:rPr>
                <w:color w:val="000000"/>
                <w:spacing w:val="-1"/>
                <w:sz w:val="24"/>
                <w:szCs w:val="24"/>
              </w:rPr>
              <w:t>ммоль/л</w:t>
            </w:r>
          </w:p>
        </w:tc>
        <w:tc>
          <w:tcPr>
            <w:tcW w:w="690"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D56BF9">
            <w:pPr>
              <w:pStyle w:val="1"/>
              <w:shd w:val="clear" w:color="auto" w:fill="FFFFFF"/>
              <w:jc w:val="center"/>
              <w:rPr>
                <w:color w:val="000000"/>
                <w:spacing w:val="-1"/>
                <w:sz w:val="24"/>
                <w:szCs w:val="24"/>
              </w:rPr>
            </w:pPr>
          </w:p>
          <w:p w:rsidR="00AE6C5D" w:rsidRPr="00D56BF9" w:rsidRDefault="00AE6C5D" w:rsidP="00D56BF9">
            <w:pPr>
              <w:pStyle w:val="1"/>
              <w:shd w:val="clear" w:color="auto" w:fill="FFFFFF"/>
              <w:jc w:val="center"/>
              <w:rPr>
                <w:sz w:val="24"/>
                <w:szCs w:val="24"/>
              </w:rPr>
            </w:pPr>
            <w:r w:rsidRPr="00D56BF9">
              <w:rPr>
                <w:color w:val="000000"/>
                <w:spacing w:val="-1"/>
                <w:sz w:val="24"/>
                <w:szCs w:val="24"/>
              </w:rPr>
              <w:t>Общие липиды, ммоль/л</w:t>
            </w:r>
          </w:p>
        </w:tc>
        <w:tc>
          <w:tcPr>
            <w:tcW w:w="666" w:type="pct"/>
            <w:tcBorders>
              <w:top w:val="single" w:sz="6" w:space="0" w:color="auto"/>
              <w:left w:val="single" w:sz="6" w:space="0" w:color="auto"/>
              <w:bottom w:val="single" w:sz="6" w:space="0" w:color="auto"/>
              <w:right w:val="single" w:sz="6" w:space="0" w:color="auto"/>
            </w:tcBorders>
            <w:shd w:val="clear" w:color="auto" w:fill="FFFFFF"/>
            <w:vAlign w:val="center"/>
          </w:tcPr>
          <w:p w:rsidR="00AE6C5D" w:rsidRPr="00D56BF9" w:rsidRDefault="00AE6C5D" w:rsidP="00D56BF9">
            <w:pPr>
              <w:pStyle w:val="1"/>
              <w:shd w:val="clear" w:color="auto" w:fill="FFFFFF"/>
              <w:jc w:val="center"/>
              <w:rPr>
                <w:sz w:val="24"/>
                <w:szCs w:val="24"/>
              </w:rPr>
            </w:pPr>
            <w:r w:rsidRPr="00D56BF9">
              <w:rPr>
                <w:color w:val="000000"/>
                <w:spacing w:val="-2"/>
                <w:sz w:val="24"/>
                <w:szCs w:val="24"/>
              </w:rPr>
              <w:t xml:space="preserve">Сахар, </w:t>
            </w:r>
            <w:r w:rsidRPr="00D56BF9">
              <w:rPr>
                <w:color w:val="000000"/>
                <w:spacing w:val="-3"/>
                <w:sz w:val="24"/>
                <w:szCs w:val="24"/>
              </w:rPr>
              <w:t>ммоль/л</w:t>
            </w:r>
          </w:p>
        </w:tc>
        <w:tc>
          <w:tcPr>
            <w:tcW w:w="707" w:type="pct"/>
            <w:tcBorders>
              <w:top w:val="single" w:sz="6" w:space="0" w:color="auto"/>
              <w:left w:val="single" w:sz="6" w:space="0" w:color="auto"/>
              <w:bottom w:val="single" w:sz="6" w:space="0" w:color="auto"/>
              <w:right w:val="single" w:sz="6" w:space="0" w:color="auto"/>
            </w:tcBorders>
            <w:shd w:val="clear" w:color="auto" w:fill="FFFFFF"/>
            <w:vAlign w:val="center"/>
          </w:tcPr>
          <w:p w:rsidR="00AE6C5D" w:rsidRPr="00D56BF9" w:rsidRDefault="00AE6C5D" w:rsidP="00D56BF9">
            <w:pPr>
              <w:pStyle w:val="1"/>
              <w:shd w:val="clear" w:color="auto" w:fill="FFFFFF"/>
              <w:jc w:val="center"/>
              <w:rPr>
                <w:sz w:val="24"/>
                <w:szCs w:val="24"/>
              </w:rPr>
            </w:pPr>
            <w:r w:rsidRPr="00D56BF9">
              <w:rPr>
                <w:color w:val="000000"/>
                <w:spacing w:val="-1"/>
                <w:sz w:val="24"/>
                <w:szCs w:val="24"/>
              </w:rPr>
              <w:t xml:space="preserve">Кальций, </w:t>
            </w:r>
            <w:r w:rsidRPr="00D56BF9">
              <w:rPr>
                <w:color w:val="000000"/>
                <w:spacing w:val="-2"/>
                <w:sz w:val="24"/>
                <w:szCs w:val="24"/>
              </w:rPr>
              <w:t>ммоль/л</w:t>
            </w:r>
          </w:p>
        </w:tc>
        <w:tc>
          <w:tcPr>
            <w:tcW w:w="688" w:type="pct"/>
            <w:tcBorders>
              <w:top w:val="single" w:sz="6" w:space="0" w:color="auto"/>
              <w:left w:val="single" w:sz="6" w:space="0" w:color="auto"/>
              <w:bottom w:val="single" w:sz="6" w:space="0" w:color="auto"/>
              <w:right w:val="single" w:sz="6" w:space="0" w:color="auto"/>
            </w:tcBorders>
            <w:shd w:val="clear" w:color="auto" w:fill="FFFFFF"/>
            <w:vAlign w:val="center"/>
          </w:tcPr>
          <w:p w:rsidR="00AE6C5D" w:rsidRPr="00D56BF9" w:rsidRDefault="00AE6C5D" w:rsidP="00D56BF9">
            <w:pPr>
              <w:pStyle w:val="1"/>
              <w:shd w:val="clear" w:color="auto" w:fill="FFFFFF"/>
              <w:jc w:val="center"/>
              <w:rPr>
                <w:sz w:val="24"/>
                <w:szCs w:val="24"/>
              </w:rPr>
            </w:pPr>
            <w:r w:rsidRPr="00D56BF9">
              <w:rPr>
                <w:color w:val="000000"/>
                <w:spacing w:val="-9"/>
                <w:sz w:val="24"/>
                <w:szCs w:val="24"/>
              </w:rPr>
              <w:t xml:space="preserve">Фосфор, </w:t>
            </w:r>
            <w:r w:rsidRPr="00D56BF9">
              <w:rPr>
                <w:color w:val="000000"/>
                <w:spacing w:val="-5"/>
                <w:sz w:val="24"/>
                <w:szCs w:val="24"/>
              </w:rPr>
              <w:t>ммоль/л</w:t>
            </w:r>
          </w:p>
        </w:tc>
        <w:tc>
          <w:tcPr>
            <w:tcW w:w="563"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D56BF9">
            <w:pPr>
              <w:pStyle w:val="1"/>
              <w:shd w:val="clear" w:color="auto" w:fill="FFFFFF"/>
              <w:jc w:val="center"/>
              <w:rPr>
                <w:color w:val="000000"/>
                <w:spacing w:val="-10"/>
                <w:sz w:val="24"/>
                <w:szCs w:val="24"/>
              </w:rPr>
            </w:pPr>
          </w:p>
          <w:p w:rsidR="00AE6C5D" w:rsidRPr="00D56BF9" w:rsidRDefault="00AE6C5D" w:rsidP="00D56BF9">
            <w:pPr>
              <w:pStyle w:val="1"/>
              <w:shd w:val="clear" w:color="auto" w:fill="FFFFFF"/>
              <w:jc w:val="center"/>
              <w:rPr>
                <w:color w:val="000000"/>
                <w:spacing w:val="-10"/>
                <w:sz w:val="24"/>
                <w:szCs w:val="24"/>
              </w:rPr>
            </w:pPr>
          </w:p>
          <w:p w:rsidR="00AE6C5D" w:rsidRPr="00D56BF9" w:rsidRDefault="00AE6C5D" w:rsidP="00D56BF9">
            <w:pPr>
              <w:pStyle w:val="1"/>
              <w:shd w:val="clear" w:color="auto" w:fill="FFFFFF"/>
              <w:jc w:val="center"/>
              <w:rPr>
                <w:color w:val="000000"/>
                <w:spacing w:val="-10"/>
                <w:sz w:val="24"/>
                <w:szCs w:val="24"/>
              </w:rPr>
            </w:pPr>
            <w:r w:rsidRPr="00D56BF9">
              <w:rPr>
                <w:color w:val="000000"/>
                <w:spacing w:val="-10"/>
                <w:sz w:val="24"/>
                <w:szCs w:val="24"/>
              </w:rPr>
              <w:t>Са/Р</w:t>
            </w:r>
          </w:p>
        </w:tc>
      </w:tr>
      <w:tr w:rsidR="00AE6C5D" w:rsidRPr="0017175B" w:rsidTr="00F074B1">
        <w:trPr>
          <w:trHeight w:hRule="exact" w:val="354"/>
        </w:trPr>
        <w:tc>
          <w:tcPr>
            <w:tcW w:w="5000" w:type="pct"/>
            <w:gridSpan w:val="7"/>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D56BF9">
            <w:pPr>
              <w:pStyle w:val="1"/>
              <w:shd w:val="clear" w:color="auto" w:fill="FFFFFF"/>
              <w:jc w:val="center"/>
              <w:rPr>
                <w:sz w:val="24"/>
                <w:szCs w:val="24"/>
              </w:rPr>
            </w:pPr>
            <w:r w:rsidRPr="00D56BF9">
              <w:rPr>
                <w:sz w:val="24"/>
                <w:szCs w:val="24"/>
                <w:lang w:val="en-US"/>
              </w:rPr>
              <w:t>I</w:t>
            </w:r>
            <w:r w:rsidRPr="00D56BF9">
              <w:rPr>
                <w:sz w:val="24"/>
                <w:szCs w:val="24"/>
              </w:rPr>
              <w:t xml:space="preserve"> </w:t>
            </w:r>
            <w:r w:rsidRPr="00D56BF9">
              <w:rPr>
                <w:color w:val="000000"/>
                <w:sz w:val="24"/>
                <w:szCs w:val="24"/>
              </w:rPr>
              <w:t>научно-хозяйственный опыт</w:t>
            </w:r>
          </w:p>
        </w:tc>
      </w:tr>
      <w:tr w:rsidR="00AE6C5D" w:rsidRPr="0017175B" w:rsidTr="00F074B1">
        <w:trPr>
          <w:trHeight w:hRule="exact" w:val="354"/>
        </w:trPr>
        <w:tc>
          <w:tcPr>
            <w:tcW w:w="1059"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D56BF9">
            <w:pPr>
              <w:pStyle w:val="1"/>
              <w:shd w:val="clear" w:color="auto" w:fill="FFFFFF"/>
              <w:rPr>
                <w:sz w:val="24"/>
                <w:szCs w:val="24"/>
              </w:rPr>
            </w:pPr>
            <w:r w:rsidRPr="00D56BF9">
              <w:rPr>
                <w:color w:val="000000"/>
                <w:spacing w:val="4"/>
                <w:sz w:val="24"/>
                <w:szCs w:val="24"/>
              </w:rPr>
              <w:t>1-контрольная</w:t>
            </w:r>
            <w:r w:rsidRPr="00D56BF9">
              <w:rPr>
                <w:sz w:val="24"/>
                <w:szCs w:val="24"/>
              </w:rPr>
              <w:t xml:space="preserve"> </w:t>
            </w:r>
          </w:p>
        </w:tc>
        <w:tc>
          <w:tcPr>
            <w:tcW w:w="627"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D56BF9">
            <w:pPr>
              <w:pStyle w:val="1"/>
              <w:shd w:val="clear" w:color="auto" w:fill="FFFFFF"/>
              <w:jc w:val="center"/>
              <w:rPr>
                <w:sz w:val="24"/>
                <w:szCs w:val="24"/>
              </w:rPr>
            </w:pPr>
            <w:r w:rsidRPr="00D56BF9">
              <w:rPr>
                <w:color w:val="000000"/>
                <w:spacing w:val="-7"/>
                <w:sz w:val="24"/>
                <w:szCs w:val="24"/>
              </w:rPr>
              <w:t>3,57±0,03</w:t>
            </w:r>
            <w:r w:rsidRPr="00D56BF9">
              <w:rPr>
                <w:sz w:val="24"/>
                <w:szCs w:val="24"/>
              </w:rPr>
              <w:t xml:space="preserve"> </w:t>
            </w:r>
          </w:p>
        </w:tc>
        <w:tc>
          <w:tcPr>
            <w:tcW w:w="690"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D56BF9">
            <w:pPr>
              <w:pStyle w:val="1"/>
              <w:shd w:val="clear" w:color="auto" w:fill="FFFFFF"/>
              <w:jc w:val="center"/>
              <w:rPr>
                <w:sz w:val="24"/>
                <w:szCs w:val="24"/>
              </w:rPr>
            </w:pPr>
            <w:r w:rsidRPr="00D56BF9">
              <w:rPr>
                <w:color w:val="000000"/>
                <w:spacing w:val="-8"/>
                <w:sz w:val="24"/>
                <w:szCs w:val="24"/>
              </w:rPr>
              <w:t>287±1,5</w:t>
            </w:r>
            <w:r w:rsidRPr="00D56BF9">
              <w:rPr>
                <w:sz w:val="24"/>
                <w:szCs w:val="24"/>
              </w:rPr>
              <w:t xml:space="preserve"> </w:t>
            </w:r>
          </w:p>
        </w:tc>
        <w:tc>
          <w:tcPr>
            <w:tcW w:w="666"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D56BF9">
            <w:pPr>
              <w:pStyle w:val="1"/>
              <w:shd w:val="clear" w:color="auto" w:fill="FFFFFF"/>
              <w:jc w:val="center"/>
              <w:rPr>
                <w:sz w:val="24"/>
                <w:szCs w:val="24"/>
              </w:rPr>
            </w:pPr>
            <w:r w:rsidRPr="00D56BF9">
              <w:rPr>
                <w:color w:val="000000"/>
                <w:spacing w:val="-5"/>
                <w:sz w:val="24"/>
                <w:szCs w:val="24"/>
              </w:rPr>
              <w:t>65,7±1,2</w:t>
            </w:r>
          </w:p>
        </w:tc>
        <w:tc>
          <w:tcPr>
            <w:tcW w:w="707"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D56BF9">
            <w:pPr>
              <w:pStyle w:val="1"/>
              <w:shd w:val="clear" w:color="auto" w:fill="FFFFFF"/>
              <w:jc w:val="center"/>
              <w:rPr>
                <w:sz w:val="24"/>
                <w:szCs w:val="24"/>
              </w:rPr>
            </w:pPr>
            <w:r w:rsidRPr="00D56BF9">
              <w:rPr>
                <w:color w:val="000000"/>
                <w:spacing w:val="-7"/>
                <w:sz w:val="24"/>
                <w:szCs w:val="24"/>
              </w:rPr>
              <w:t>11,56</w:t>
            </w:r>
            <w:r w:rsidRPr="00D56BF9">
              <w:rPr>
                <w:color w:val="000000"/>
                <w:spacing w:val="-8"/>
                <w:sz w:val="24"/>
                <w:szCs w:val="24"/>
              </w:rPr>
              <w:t>±</w:t>
            </w:r>
            <w:r w:rsidRPr="00D56BF9">
              <w:rPr>
                <w:color w:val="000000"/>
                <w:spacing w:val="-7"/>
                <w:sz w:val="24"/>
                <w:szCs w:val="24"/>
              </w:rPr>
              <w:t>0,49</w:t>
            </w:r>
          </w:p>
        </w:tc>
        <w:tc>
          <w:tcPr>
            <w:tcW w:w="688"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D56BF9">
            <w:pPr>
              <w:pStyle w:val="1"/>
              <w:shd w:val="clear" w:color="auto" w:fill="FFFFFF"/>
              <w:jc w:val="center"/>
              <w:rPr>
                <w:sz w:val="24"/>
                <w:szCs w:val="24"/>
              </w:rPr>
            </w:pPr>
            <w:r w:rsidRPr="00D56BF9">
              <w:rPr>
                <w:color w:val="000000"/>
                <w:spacing w:val="-6"/>
                <w:sz w:val="24"/>
                <w:szCs w:val="24"/>
              </w:rPr>
              <w:t>6,59</w:t>
            </w:r>
            <w:r w:rsidRPr="00D56BF9">
              <w:rPr>
                <w:color w:val="000000"/>
                <w:spacing w:val="-8"/>
                <w:sz w:val="24"/>
                <w:szCs w:val="24"/>
              </w:rPr>
              <w:t>±</w:t>
            </w:r>
            <w:r w:rsidRPr="00D56BF9">
              <w:rPr>
                <w:color w:val="000000"/>
                <w:spacing w:val="-6"/>
                <w:sz w:val="24"/>
                <w:szCs w:val="24"/>
              </w:rPr>
              <w:t>0,23</w:t>
            </w:r>
          </w:p>
        </w:tc>
        <w:tc>
          <w:tcPr>
            <w:tcW w:w="563"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D56BF9">
            <w:pPr>
              <w:pStyle w:val="1"/>
              <w:shd w:val="clear" w:color="auto" w:fill="FFFFFF"/>
              <w:jc w:val="center"/>
              <w:rPr>
                <w:sz w:val="24"/>
                <w:szCs w:val="24"/>
              </w:rPr>
            </w:pPr>
            <w:r w:rsidRPr="00D56BF9">
              <w:rPr>
                <w:sz w:val="24"/>
                <w:szCs w:val="24"/>
              </w:rPr>
              <w:t>1,75</w:t>
            </w:r>
          </w:p>
        </w:tc>
      </w:tr>
      <w:tr w:rsidR="00AE6C5D" w:rsidRPr="0017175B" w:rsidTr="00F074B1">
        <w:trPr>
          <w:trHeight w:hRule="exact" w:val="360"/>
        </w:trPr>
        <w:tc>
          <w:tcPr>
            <w:tcW w:w="1059"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D56BF9">
            <w:pPr>
              <w:pStyle w:val="1"/>
              <w:shd w:val="clear" w:color="auto" w:fill="FFFFFF"/>
              <w:rPr>
                <w:sz w:val="24"/>
                <w:szCs w:val="24"/>
              </w:rPr>
            </w:pPr>
            <w:r w:rsidRPr="00D56BF9">
              <w:rPr>
                <w:color w:val="000000"/>
                <w:spacing w:val="2"/>
                <w:sz w:val="24"/>
                <w:szCs w:val="24"/>
              </w:rPr>
              <w:t>2-опытная</w:t>
            </w:r>
            <w:r w:rsidRPr="00D56BF9">
              <w:rPr>
                <w:sz w:val="24"/>
                <w:szCs w:val="24"/>
              </w:rPr>
              <w:t xml:space="preserve"> </w:t>
            </w:r>
          </w:p>
        </w:tc>
        <w:tc>
          <w:tcPr>
            <w:tcW w:w="627"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D56BF9">
            <w:pPr>
              <w:pStyle w:val="1"/>
              <w:shd w:val="clear" w:color="auto" w:fill="FFFFFF"/>
              <w:jc w:val="center"/>
              <w:rPr>
                <w:sz w:val="24"/>
                <w:szCs w:val="24"/>
              </w:rPr>
            </w:pPr>
            <w:r w:rsidRPr="00D56BF9">
              <w:rPr>
                <w:color w:val="000000"/>
                <w:spacing w:val="-6"/>
                <w:sz w:val="24"/>
                <w:szCs w:val="24"/>
              </w:rPr>
              <w:t>2,67±0,02</w:t>
            </w:r>
            <w:r w:rsidRPr="00D56BF9">
              <w:rPr>
                <w:sz w:val="24"/>
                <w:szCs w:val="24"/>
              </w:rPr>
              <w:t xml:space="preserve"> </w:t>
            </w:r>
          </w:p>
        </w:tc>
        <w:tc>
          <w:tcPr>
            <w:tcW w:w="690"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D56BF9">
            <w:pPr>
              <w:pStyle w:val="1"/>
              <w:shd w:val="clear" w:color="auto" w:fill="FFFFFF"/>
              <w:jc w:val="center"/>
              <w:rPr>
                <w:sz w:val="24"/>
                <w:szCs w:val="24"/>
              </w:rPr>
            </w:pPr>
            <w:r w:rsidRPr="00D56BF9">
              <w:rPr>
                <w:color w:val="000000"/>
                <w:spacing w:val="-8"/>
                <w:sz w:val="24"/>
                <w:szCs w:val="24"/>
              </w:rPr>
              <w:t>224±1,7</w:t>
            </w:r>
            <w:r w:rsidRPr="00D56BF9">
              <w:rPr>
                <w:sz w:val="24"/>
                <w:szCs w:val="24"/>
              </w:rPr>
              <w:t xml:space="preserve"> </w:t>
            </w:r>
          </w:p>
        </w:tc>
        <w:tc>
          <w:tcPr>
            <w:tcW w:w="666"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D56BF9">
            <w:pPr>
              <w:pStyle w:val="1"/>
              <w:shd w:val="clear" w:color="auto" w:fill="FFFFFF"/>
              <w:jc w:val="center"/>
              <w:rPr>
                <w:sz w:val="24"/>
                <w:szCs w:val="24"/>
              </w:rPr>
            </w:pPr>
            <w:r w:rsidRPr="00D56BF9">
              <w:rPr>
                <w:color w:val="000000"/>
                <w:spacing w:val="-5"/>
                <w:sz w:val="24"/>
                <w:szCs w:val="24"/>
              </w:rPr>
              <w:t>71,7±1,1</w:t>
            </w:r>
          </w:p>
        </w:tc>
        <w:tc>
          <w:tcPr>
            <w:tcW w:w="707"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D56BF9">
            <w:pPr>
              <w:pStyle w:val="1"/>
              <w:shd w:val="clear" w:color="auto" w:fill="FFFFFF"/>
              <w:jc w:val="center"/>
              <w:rPr>
                <w:sz w:val="24"/>
                <w:szCs w:val="24"/>
              </w:rPr>
            </w:pPr>
            <w:r w:rsidRPr="00D56BF9">
              <w:rPr>
                <w:color w:val="000000"/>
                <w:spacing w:val="-9"/>
                <w:sz w:val="24"/>
                <w:szCs w:val="24"/>
              </w:rPr>
              <w:t>11,64</w:t>
            </w:r>
            <w:r w:rsidRPr="00D56BF9">
              <w:rPr>
                <w:color w:val="000000"/>
                <w:spacing w:val="-8"/>
                <w:sz w:val="24"/>
                <w:szCs w:val="24"/>
              </w:rPr>
              <w:t>±</w:t>
            </w:r>
            <w:r w:rsidRPr="00D56BF9">
              <w:rPr>
                <w:color w:val="000000"/>
                <w:spacing w:val="-9"/>
                <w:sz w:val="24"/>
                <w:szCs w:val="24"/>
              </w:rPr>
              <w:t>0,38</w:t>
            </w:r>
          </w:p>
        </w:tc>
        <w:tc>
          <w:tcPr>
            <w:tcW w:w="688"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D56BF9">
            <w:pPr>
              <w:pStyle w:val="1"/>
              <w:shd w:val="clear" w:color="auto" w:fill="FFFFFF"/>
              <w:jc w:val="center"/>
              <w:rPr>
                <w:sz w:val="24"/>
                <w:szCs w:val="24"/>
              </w:rPr>
            </w:pPr>
            <w:r w:rsidRPr="00D56BF9">
              <w:rPr>
                <w:color w:val="000000"/>
                <w:spacing w:val="-8"/>
                <w:sz w:val="24"/>
                <w:szCs w:val="24"/>
              </w:rPr>
              <w:t>6,64±0,28</w:t>
            </w:r>
          </w:p>
        </w:tc>
        <w:tc>
          <w:tcPr>
            <w:tcW w:w="563"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D56BF9">
            <w:pPr>
              <w:pStyle w:val="1"/>
              <w:shd w:val="clear" w:color="auto" w:fill="FFFFFF"/>
              <w:jc w:val="center"/>
              <w:rPr>
                <w:sz w:val="24"/>
                <w:szCs w:val="24"/>
              </w:rPr>
            </w:pPr>
            <w:r w:rsidRPr="00D56BF9">
              <w:rPr>
                <w:sz w:val="24"/>
                <w:szCs w:val="24"/>
              </w:rPr>
              <w:t>1,75</w:t>
            </w:r>
          </w:p>
        </w:tc>
      </w:tr>
      <w:tr w:rsidR="00AE6C5D" w:rsidRPr="0017175B" w:rsidTr="00F074B1">
        <w:trPr>
          <w:trHeight w:hRule="exact" w:val="353"/>
        </w:trPr>
        <w:tc>
          <w:tcPr>
            <w:tcW w:w="5000" w:type="pct"/>
            <w:gridSpan w:val="7"/>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D56BF9">
            <w:pPr>
              <w:pStyle w:val="1"/>
              <w:shd w:val="clear" w:color="auto" w:fill="FFFFFF"/>
              <w:jc w:val="center"/>
              <w:rPr>
                <w:sz w:val="24"/>
                <w:szCs w:val="24"/>
              </w:rPr>
            </w:pPr>
            <w:r w:rsidRPr="00D56BF9">
              <w:rPr>
                <w:sz w:val="24"/>
                <w:szCs w:val="24"/>
                <w:lang w:val="en-US"/>
              </w:rPr>
              <w:t>II</w:t>
            </w:r>
            <w:r w:rsidRPr="00D56BF9">
              <w:rPr>
                <w:sz w:val="24"/>
                <w:szCs w:val="24"/>
              </w:rPr>
              <w:t xml:space="preserve"> </w:t>
            </w:r>
            <w:r w:rsidRPr="00D56BF9">
              <w:rPr>
                <w:color w:val="000000"/>
                <w:sz w:val="24"/>
                <w:szCs w:val="24"/>
              </w:rPr>
              <w:t>научно-хозяйственный опыт</w:t>
            </w:r>
          </w:p>
        </w:tc>
      </w:tr>
      <w:tr w:rsidR="00AE6C5D" w:rsidRPr="0017175B" w:rsidTr="00F074B1">
        <w:trPr>
          <w:trHeight w:hRule="exact" w:val="362"/>
        </w:trPr>
        <w:tc>
          <w:tcPr>
            <w:tcW w:w="1059"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D56BF9">
            <w:pPr>
              <w:pStyle w:val="1"/>
              <w:shd w:val="clear" w:color="auto" w:fill="FFFFFF"/>
              <w:rPr>
                <w:sz w:val="24"/>
                <w:szCs w:val="24"/>
              </w:rPr>
            </w:pPr>
            <w:r w:rsidRPr="00D56BF9">
              <w:rPr>
                <w:color w:val="000000"/>
                <w:spacing w:val="4"/>
                <w:sz w:val="24"/>
                <w:szCs w:val="24"/>
              </w:rPr>
              <w:t>1-контрольная</w:t>
            </w:r>
            <w:r w:rsidRPr="00D56BF9">
              <w:rPr>
                <w:sz w:val="24"/>
                <w:szCs w:val="24"/>
              </w:rPr>
              <w:t xml:space="preserve"> </w:t>
            </w:r>
          </w:p>
        </w:tc>
        <w:tc>
          <w:tcPr>
            <w:tcW w:w="627"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D56BF9">
            <w:pPr>
              <w:pStyle w:val="1"/>
              <w:shd w:val="clear" w:color="auto" w:fill="FFFFFF"/>
              <w:rPr>
                <w:sz w:val="24"/>
                <w:szCs w:val="24"/>
              </w:rPr>
            </w:pPr>
            <w:r w:rsidRPr="00D56BF9">
              <w:rPr>
                <w:color w:val="000000"/>
                <w:spacing w:val="-8"/>
                <w:sz w:val="24"/>
                <w:szCs w:val="24"/>
              </w:rPr>
              <w:t>3,68±0,04</w:t>
            </w:r>
            <w:r w:rsidRPr="00D56BF9">
              <w:rPr>
                <w:sz w:val="24"/>
                <w:szCs w:val="24"/>
              </w:rPr>
              <w:t xml:space="preserve"> </w:t>
            </w:r>
          </w:p>
        </w:tc>
        <w:tc>
          <w:tcPr>
            <w:tcW w:w="690"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D56BF9">
            <w:pPr>
              <w:pStyle w:val="1"/>
              <w:shd w:val="clear" w:color="auto" w:fill="FFFFFF"/>
              <w:jc w:val="center"/>
              <w:rPr>
                <w:sz w:val="24"/>
                <w:szCs w:val="24"/>
              </w:rPr>
            </w:pPr>
            <w:r w:rsidRPr="00D56BF9">
              <w:rPr>
                <w:color w:val="000000"/>
                <w:spacing w:val="-8"/>
                <w:sz w:val="24"/>
                <w:szCs w:val="24"/>
              </w:rPr>
              <w:t>279±1,4</w:t>
            </w:r>
            <w:r w:rsidRPr="00D56BF9">
              <w:rPr>
                <w:sz w:val="24"/>
                <w:szCs w:val="24"/>
              </w:rPr>
              <w:t xml:space="preserve"> </w:t>
            </w:r>
          </w:p>
        </w:tc>
        <w:tc>
          <w:tcPr>
            <w:tcW w:w="666"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D56BF9">
            <w:pPr>
              <w:pStyle w:val="1"/>
              <w:shd w:val="clear" w:color="auto" w:fill="FFFFFF"/>
              <w:jc w:val="center"/>
              <w:rPr>
                <w:sz w:val="24"/>
                <w:szCs w:val="24"/>
              </w:rPr>
            </w:pPr>
            <w:r w:rsidRPr="00D56BF9">
              <w:rPr>
                <w:color w:val="000000"/>
                <w:spacing w:val="-5"/>
                <w:sz w:val="24"/>
                <w:szCs w:val="24"/>
              </w:rPr>
              <w:t>65,5±1,4</w:t>
            </w:r>
          </w:p>
        </w:tc>
        <w:tc>
          <w:tcPr>
            <w:tcW w:w="707"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D56BF9">
            <w:pPr>
              <w:pStyle w:val="1"/>
              <w:shd w:val="clear" w:color="auto" w:fill="FFFFFF"/>
              <w:jc w:val="center"/>
              <w:rPr>
                <w:sz w:val="24"/>
                <w:szCs w:val="24"/>
              </w:rPr>
            </w:pPr>
            <w:r w:rsidRPr="00D56BF9">
              <w:rPr>
                <w:color w:val="000000"/>
                <w:spacing w:val="-9"/>
                <w:sz w:val="24"/>
                <w:szCs w:val="24"/>
              </w:rPr>
              <w:t>11,51</w:t>
            </w:r>
            <w:r w:rsidRPr="00D56BF9">
              <w:rPr>
                <w:color w:val="000000"/>
                <w:spacing w:val="-8"/>
                <w:sz w:val="24"/>
                <w:szCs w:val="24"/>
              </w:rPr>
              <w:t>±</w:t>
            </w:r>
            <w:r w:rsidRPr="00D56BF9">
              <w:rPr>
                <w:color w:val="000000"/>
                <w:spacing w:val="-9"/>
                <w:sz w:val="24"/>
                <w:szCs w:val="24"/>
              </w:rPr>
              <w:t>0,43</w:t>
            </w:r>
          </w:p>
        </w:tc>
        <w:tc>
          <w:tcPr>
            <w:tcW w:w="688"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D56BF9">
            <w:pPr>
              <w:pStyle w:val="1"/>
              <w:shd w:val="clear" w:color="auto" w:fill="FFFFFF"/>
              <w:jc w:val="center"/>
              <w:rPr>
                <w:sz w:val="24"/>
                <w:szCs w:val="24"/>
              </w:rPr>
            </w:pPr>
            <w:r w:rsidRPr="00D56BF9">
              <w:rPr>
                <w:color w:val="000000"/>
                <w:spacing w:val="-5"/>
                <w:sz w:val="24"/>
                <w:szCs w:val="24"/>
              </w:rPr>
              <w:t>6,58</w:t>
            </w:r>
            <w:r w:rsidRPr="00D56BF9">
              <w:rPr>
                <w:color w:val="000000"/>
                <w:spacing w:val="-8"/>
                <w:sz w:val="24"/>
                <w:szCs w:val="24"/>
              </w:rPr>
              <w:t>±</w:t>
            </w:r>
            <w:r w:rsidRPr="00D56BF9">
              <w:rPr>
                <w:color w:val="000000"/>
                <w:spacing w:val="-5"/>
                <w:sz w:val="24"/>
                <w:szCs w:val="24"/>
              </w:rPr>
              <w:t>0,21</w:t>
            </w:r>
          </w:p>
        </w:tc>
        <w:tc>
          <w:tcPr>
            <w:tcW w:w="563"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D56BF9">
            <w:pPr>
              <w:pStyle w:val="1"/>
              <w:shd w:val="clear" w:color="auto" w:fill="FFFFFF"/>
              <w:jc w:val="center"/>
              <w:rPr>
                <w:sz w:val="24"/>
                <w:szCs w:val="24"/>
              </w:rPr>
            </w:pPr>
            <w:r w:rsidRPr="00D56BF9">
              <w:rPr>
                <w:color w:val="000000"/>
                <w:spacing w:val="-9"/>
                <w:sz w:val="24"/>
                <w:szCs w:val="24"/>
              </w:rPr>
              <w:t>1,75</w:t>
            </w:r>
          </w:p>
        </w:tc>
      </w:tr>
      <w:tr w:rsidR="00AE6C5D" w:rsidRPr="0017175B" w:rsidTr="00F074B1">
        <w:trPr>
          <w:trHeight w:hRule="exact" w:val="358"/>
        </w:trPr>
        <w:tc>
          <w:tcPr>
            <w:tcW w:w="1059"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D56BF9">
            <w:pPr>
              <w:pStyle w:val="1"/>
              <w:shd w:val="clear" w:color="auto" w:fill="FFFFFF"/>
              <w:rPr>
                <w:sz w:val="24"/>
                <w:szCs w:val="24"/>
              </w:rPr>
            </w:pPr>
            <w:r w:rsidRPr="00D56BF9">
              <w:rPr>
                <w:color w:val="000000"/>
                <w:spacing w:val="2"/>
                <w:sz w:val="24"/>
                <w:szCs w:val="24"/>
              </w:rPr>
              <w:t>2-опытная</w:t>
            </w:r>
            <w:r w:rsidRPr="00D56BF9">
              <w:rPr>
                <w:sz w:val="24"/>
                <w:szCs w:val="24"/>
              </w:rPr>
              <w:t xml:space="preserve"> </w:t>
            </w:r>
          </w:p>
        </w:tc>
        <w:tc>
          <w:tcPr>
            <w:tcW w:w="627"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D56BF9">
            <w:pPr>
              <w:pStyle w:val="1"/>
              <w:shd w:val="clear" w:color="auto" w:fill="FFFFFF"/>
              <w:rPr>
                <w:sz w:val="24"/>
                <w:szCs w:val="24"/>
              </w:rPr>
            </w:pPr>
            <w:r w:rsidRPr="00D56BF9">
              <w:rPr>
                <w:color w:val="000000"/>
                <w:spacing w:val="-7"/>
                <w:sz w:val="24"/>
                <w:szCs w:val="24"/>
              </w:rPr>
              <w:t>2,74±0,03</w:t>
            </w:r>
            <w:r w:rsidRPr="00D56BF9">
              <w:rPr>
                <w:sz w:val="24"/>
                <w:szCs w:val="24"/>
              </w:rPr>
              <w:t xml:space="preserve"> </w:t>
            </w:r>
          </w:p>
        </w:tc>
        <w:tc>
          <w:tcPr>
            <w:tcW w:w="690"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D56BF9">
            <w:pPr>
              <w:pStyle w:val="1"/>
              <w:shd w:val="clear" w:color="auto" w:fill="FFFFFF"/>
              <w:jc w:val="center"/>
              <w:rPr>
                <w:sz w:val="24"/>
                <w:szCs w:val="24"/>
              </w:rPr>
            </w:pPr>
            <w:r w:rsidRPr="00D56BF9">
              <w:rPr>
                <w:color w:val="000000"/>
                <w:spacing w:val="-7"/>
                <w:sz w:val="24"/>
                <w:szCs w:val="24"/>
              </w:rPr>
              <w:t>233</w:t>
            </w:r>
            <w:r w:rsidRPr="00D56BF9">
              <w:rPr>
                <w:color w:val="000000"/>
                <w:spacing w:val="-8"/>
                <w:sz w:val="24"/>
                <w:szCs w:val="24"/>
              </w:rPr>
              <w:t>±</w:t>
            </w:r>
            <w:r w:rsidRPr="00D56BF9">
              <w:rPr>
                <w:color w:val="000000"/>
                <w:spacing w:val="-7"/>
                <w:sz w:val="24"/>
                <w:szCs w:val="24"/>
              </w:rPr>
              <w:t>1,5</w:t>
            </w:r>
            <w:r w:rsidRPr="00D56BF9">
              <w:rPr>
                <w:sz w:val="24"/>
                <w:szCs w:val="24"/>
              </w:rPr>
              <w:t xml:space="preserve"> </w:t>
            </w:r>
          </w:p>
        </w:tc>
        <w:tc>
          <w:tcPr>
            <w:tcW w:w="666"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D56BF9">
            <w:pPr>
              <w:pStyle w:val="1"/>
              <w:shd w:val="clear" w:color="auto" w:fill="FFFFFF"/>
              <w:rPr>
                <w:sz w:val="24"/>
                <w:szCs w:val="24"/>
              </w:rPr>
            </w:pPr>
            <w:r w:rsidRPr="00D56BF9">
              <w:rPr>
                <w:color w:val="000000"/>
                <w:spacing w:val="-8"/>
                <w:sz w:val="24"/>
                <w:szCs w:val="24"/>
              </w:rPr>
              <w:t xml:space="preserve"> 70,7 ±1,6</w:t>
            </w:r>
          </w:p>
        </w:tc>
        <w:tc>
          <w:tcPr>
            <w:tcW w:w="707"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D56BF9">
            <w:pPr>
              <w:pStyle w:val="1"/>
              <w:shd w:val="clear" w:color="auto" w:fill="FFFFFF"/>
              <w:jc w:val="center"/>
              <w:rPr>
                <w:sz w:val="24"/>
                <w:szCs w:val="24"/>
              </w:rPr>
            </w:pPr>
            <w:r w:rsidRPr="00D56BF9">
              <w:rPr>
                <w:color w:val="000000"/>
                <w:spacing w:val="-7"/>
                <w:sz w:val="24"/>
                <w:szCs w:val="24"/>
              </w:rPr>
              <w:t>11,62</w:t>
            </w:r>
            <w:r w:rsidRPr="00D56BF9">
              <w:rPr>
                <w:color w:val="000000"/>
                <w:spacing w:val="-8"/>
                <w:sz w:val="24"/>
                <w:szCs w:val="24"/>
              </w:rPr>
              <w:t>±</w:t>
            </w:r>
            <w:r w:rsidRPr="00D56BF9">
              <w:rPr>
                <w:color w:val="000000"/>
                <w:spacing w:val="-7"/>
                <w:sz w:val="24"/>
                <w:szCs w:val="24"/>
              </w:rPr>
              <w:t>0,28</w:t>
            </w:r>
          </w:p>
        </w:tc>
        <w:tc>
          <w:tcPr>
            <w:tcW w:w="688"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D56BF9">
            <w:pPr>
              <w:pStyle w:val="1"/>
              <w:shd w:val="clear" w:color="auto" w:fill="FFFFFF"/>
              <w:jc w:val="center"/>
              <w:rPr>
                <w:sz w:val="24"/>
                <w:szCs w:val="24"/>
              </w:rPr>
            </w:pPr>
            <w:r w:rsidRPr="00D56BF9">
              <w:rPr>
                <w:color w:val="000000"/>
                <w:spacing w:val="-8"/>
                <w:sz w:val="24"/>
                <w:szCs w:val="24"/>
              </w:rPr>
              <w:t>6,60± 0,23</w:t>
            </w:r>
          </w:p>
        </w:tc>
        <w:tc>
          <w:tcPr>
            <w:tcW w:w="563"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D56BF9">
            <w:pPr>
              <w:pStyle w:val="1"/>
              <w:shd w:val="clear" w:color="auto" w:fill="FFFFFF"/>
              <w:jc w:val="center"/>
              <w:rPr>
                <w:sz w:val="24"/>
                <w:szCs w:val="24"/>
              </w:rPr>
            </w:pPr>
            <w:r w:rsidRPr="00D56BF9">
              <w:rPr>
                <w:color w:val="000000"/>
                <w:spacing w:val="-9"/>
                <w:sz w:val="24"/>
                <w:szCs w:val="24"/>
              </w:rPr>
              <w:t>1,76</w:t>
            </w:r>
          </w:p>
        </w:tc>
      </w:tr>
      <w:tr w:rsidR="00AE6C5D" w:rsidRPr="0017175B" w:rsidTr="00F074B1">
        <w:trPr>
          <w:trHeight w:hRule="exact" w:val="354"/>
        </w:trPr>
        <w:tc>
          <w:tcPr>
            <w:tcW w:w="1059"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D56BF9">
            <w:pPr>
              <w:pStyle w:val="1"/>
              <w:shd w:val="clear" w:color="auto" w:fill="FFFFFF"/>
              <w:rPr>
                <w:sz w:val="24"/>
                <w:szCs w:val="24"/>
              </w:rPr>
            </w:pPr>
            <w:r w:rsidRPr="00D56BF9">
              <w:rPr>
                <w:color w:val="000000"/>
                <w:spacing w:val="2"/>
                <w:sz w:val="24"/>
                <w:szCs w:val="24"/>
              </w:rPr>
              <w:t>3-опытная</w:t>
            </w:r>
            <w:r w:rsidRPr="00D56BF9">
              <w:rPr>
                <w:sz w:val="24"/>
                <w:szCs w:val="24"/>
              </w:rPr>
              <w:t xml:space="preserve"> </w:t>
            </w:r>
          </w:p>
        </w:tc>
        <w:tc>
          <w:tcPr>
            <w:tcW w:w="627"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D56BF9">
            <w:pPr>
              <w:pStyle w:val="1"/>
              <w:shd w:val="clear" w:color="auto" w:fill="FFFFFF"/>
              <w:jc w:val="center"/>
              <w:rPr>
                <w:sz w:val="24"/>
                <w:szCs w:val="24"/>
              </w:rPr>
            </w:pPr>
            <w:r w:rsidRPr="00D56BF9">
              <w:rPr>
                <w:color w:val="000000"/>
                <w:spacing w:val="-7"/>
                <w:sz w:val="24"/>
                <w:szCs w:val="24"/>
              </w:rPr>
              <w:t>2,44±0,05</w:t>
            </w:r>
            <w:r w:rsidRPr="00D56BF9">
              <w:rPr>
                <w:sz w:val="24"/>
                <w:szCs w:val="24"/>
              </w:rPr>
              <w:t xml:space="preserve"> </w:t>
            </w:r>
          </w:p>
        </w:tc>
        <w:tc>
          <w:tcPr>
            <w:tcW w:w="690"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D56BF9">
            <w:pPr>
              <w:pStyle w:val="1"/>
              <w:shd w:val="clear" w:color="auto" w:fill="FFFFFF"/>
              <w:jc w:val="center"/>
              <w:rPr>
                <w:sz w:val="24"/>
                <w:szCs w:val="24"/>
              </w:rPr>
            </w:pPr>
            <w:r w:rsidRPr="00D56BF9">
              <w:rPr>
                <w:color w:val="000000"/>
                <w:spacing w:val="-7"/>
                <w:sz w:val="24"/>
                <w:szCs w:val="24"/>
              </w:rPr>
              <w:t>219</w:t>
            </w:r>
            <w:r w:rsidRPr="00D56BF9">
              <w:rPr>
                <w:color w:val="000000"/>
                <w:spacing w:val="-8"/>
                <w:sz w:val="24"/>
                <w:szCs w:val="24"/>
              </w:rPr>
              <w:t>±</w:t>
            </w:r>
            <w:r w:rsidRPr="00D56BF9">
              <w:rPr>
                <w:color w:val="000000"/>
                <w:spacing w:val="-7"/>
                <w:sz w:val="24"/>
                <w:szCs w:val="24"/>
              </w:rPr>
              <w:t>1,2</w:t>
            </w:r>
            <w:r w:rsidRPr="00D56BF9">
              <w:rPr>
                <w:sz w:val="24"/>
                <w:szCs w:val="24"/>
              </w:rPr>
              <w:t xml:space="preserve"> </w:t>
            </w:r>
          </w:p>
        </w:tc>
        <w:tc>
          <w:tcPr>
            <w:tcW w:w="666"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D56BF9">
            <w:pPr>
              <w:pStyle w:val="1"/>
              <w:shd w:val="clear" w:color="auto" w:fill="FFFFFF"/>
              <w:jc w:val="center"/>
              <w:rPr>
                <w:sz w:val="24"/>
                <w:szCs w:val="24"/>
              </w:rPr>
            </w:pPr>
            <w:r w:rsidRPr="00D56BF9">
              <w:rPr>
                <w:color w:val="000000"/>
                <w:spacing w:val="-6"/>
                <w:sz w:val="24"/>
                <w:szCs w:val="24"/>
              </w:rPr>
              <w:t>71,4±1,3</w:t>
            </w:r>
          </w:p>
        </w:tc>
        <w:tc>
          <w:tcPr>
            <w:tcW w:w="707"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D56BF9">
            <w:pPr>
              <w:pStyle w:val="1"/>
              <w:shd w:val="clear" w:color="auto" w:fill="FFFFFF"/>
              <w:jc w:val="center"/>
              <w:rPr>
                <w:sz w:val="24"/>
                <w:szCs w:val="24"/>
              </w:rPr>
            </w:pPr>
            <w:r w:rsidRPr="00D56BF9">
              <w:rPr>
                <w:color w:val="000000"/>
                <w:spacing w:val="-7"/>
                <w:sz w:val="24"/>
                <w:szCs w:val="24"/>
              </w:rPr>
              <w:t>11,54</w:t>
            </w:r>
            <w:r w:rsidRPr="00D56BF9">
              <w:rPr>
                <w:color w:val="000000"/>
                <w:spacing w:val="-8"/>
                <w:sz w:val="24"/>
                <w:szCs w:val="24"/>
              </w:rPr>
              <w:t>±</w:t>
            </w:r>
            <w:r w:rsidRPr="00D56BF9">
              <w:rPr>
                <w:color w:val="000000"/>
                <w:spacing w:val="-7"/>
                <w:sz w:val="24"/>
                <w:szCs w:val="24"/>
              </w:rPr>
              <w:t>0,30</w:t>
            </w:r>
          </w:p>
        </w:tc>
        <w:tc>
          <w:tcPr>
            <w:tcW w:w="688"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D56BF9">
            <w:pPr>
              <w:pStyle w:val="1"/>
              <w:shd w:val="clear" w:color="auto" w:fill="FFFFFF"/>
              <w:jc w:val="center"/>
              <w:rPr>
                <w:sz w:val="24"/>
                <w:szCs w:val="24"/>
              </w:rPr>
            </w:pPr>
            <w:r w:rsidRPr="00D56BF9">
              <w:rPr>
                <w:color w:val="000000"/>
                <w:spacing w:val="-5"/>
                <w:sz w:val="24"/>
                <w:szCs w:val="24"/>
              </w:rPr>
              <w:t>6,63</w:t>
            </w:r>
            <w:r w:rsidRPr="00D56BF9">
              <w:rPr>
                <w:color w:val="000000"/>
                <w:spacing w:val="-8"/>
                <w:sz w:val="24"/>
                <w:szCs w:val="24"/>
              </w:rPr>
              <w:t>±</w:t>
            </w:r>
            <w:r w:rsidRPr="00D56BF9">
              <w:rPr>
                <w:color w:val="000000"/>
                <w:spacing w:val="-5"/>
                <w:sz w:val="24"/>
                <w:szCs w:val="24"/>
              </w:rPr>
              <w:t>0,32</w:t>
            </w:r>
          </w:p>
        </w:tc>
        <w:tc>
          <w:tcPr>
            <w:tcW w:w="563"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D56BF9">
            <w:pPr>
              <w:pStyle w:val="1"/>
              <w:shd w:val="clear" w:color="auto" w:fill="FFFFFF"/>
              <w:jc w:val="center"/>
              <w:rPr>
                <w:sz w:val="24"/>
                <w:szCs w:val="24"/>
              </w:rPr>
            </w:pPr>
            <w:r w:rsidRPr="00D56BF9">
              <w:rPr>
                <w:color w:val="000000"/>
                <w:spacing w:val="-9"/>
                <w:sz w:val="24"/>
                <w:szCs w:val="24"/>
              </w:rPr>
              <w:t>1,74</w:t>
            </w:r>
          </w:p>
        </w:tc>
      </w:tr>
      <w:tr w:rsidR="00AE6C5D" w:rsidRPr="0017175B" w:rsidTr="00F074B1">
        <w:trPr>
          <w:trHeight w:hRule="exact" w:val="350"/>
        </w:trPr>
        <w:tc>
          <w:tcPr>
            <w:tcW w:w="1059"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D56BF9">
            <w:pPr>
              <w:pStyle w:val="1"/>
              <w:shd w:val="clear" w:color="auto" w:fill="FFFFFF"/>
              <w:rPr>
                <w:color w:val="000000"/>
                <w:spacing w:val="2"/>
                <w:sz w:val="24"/>
                <w:szCs w:val="24"/>
              </w:rPr>
            </w:pPr>
            <w:r w:rsidRPr="00D56BF9">
              <w:rPr>
                <w:color w:val="000000"/>
                <w:spacing w:val="2"/>
                <w:sz w:val="24"/>
                <w:szCs w:val="24"/>
              </w:rPr>
              <w:t>4-опытная</w:t>
            </w:r>
          </w:p>
        </w:tc>
        <w:tc>
          <w:tcPr>
            <w:tcW w:w="627"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D56BF9">
            <w:pPr>
              <w:pStyle w:val="1"/>
              <w:shd w:val="clear" w:color="auto" w:fill="FFFFFF"/>
              <w:jc w:val="center"/>
              <w:rPr>
                <w:sz w:val="24"/>
                <w:szCs w:val="24"/>
              </w:rPr>
            </w:pPr>
            <w:r w:rsidRPr="00D56BF9">
              <w:rPr>
                <w:color w:val="000000"/>
                <w:spacing w:val="-8"/>
                <w:sz w:val="24"/>
                <w:szCs w:val="24"/>
              </w:rPr>
              <w:t>2,63±0,04</w:t>
            </w:r>
            <w:r w:rsidRPr="00D56BF9">
              <w:rPr>
                <w:sz w:val="24"/>
                <w:szCs w:val="24"/>
              </w:rPr>
              <w:t xml:space="preserve"> </w:t>
            </w:r>
          </w:p>
        </w:tc>
        <w:tc>
          <w:tcPr>
            <w:tcW w:w="690"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D56BF9">
            <w:pPr>
              <w:pStyle w:val="1"/>
              <w:shd w:val="clear" w:color="auto" w:fill="FFFFFF"/>
              <w:jc w:val="center"/>
              <w:rPr>
                <w:sz w:val="24"/>
                <w:szCs w:val="24"/>
              </w:rPr>
            </w:pPr>
            <w:r w:rsidRPr="00D56BF9">
              <w:rPr>
                <w:color w:val="000000"/>
                <w:spacing w:val="-8"/>
                <w:sz w:val="24"/>
                <w:szCs w:val="24"/>
              </w:rPr>
              <w:t>228±1,4</w:t>
            </w:r>
            <w:r w:rsidRPr="00D56BF9">
              <w:rPr>
                <w:sz w:val="24"/>
                <w:szCs w:val="24"/>
              </w:rPr>
              <w:t xml:space="preserve"> </w:t>
            </w:r>
          </w:p>
        </w:tc>
        <w:tc>
          <w:tcPr>
            <w:tcW w:w="666"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D56BF9">
            <w:pPr>
              <w:pStyle w:val="1"/>
              <w:shd w:val="clear" w:color="auto" w:fill="FFFFFF"/>
              <w:jc w:val="center"/>
              <w:rPr>
                <w:sz w:val="24"/>
                <w:szCs w:val="24"/>
              </w:rPr>
            </w:pPr>
            <w:r w:rsidRPr="00D56BF9">
              <w:rPr>
                <w:color w:val="000000"/>
                <w:spacing w:val="-5"/>
                <w:sz w:val="24"/>
                <w:szCs w:val="24"/>
              </w:rPr>
              <w:t>71,0±1,0</w:t>
            </w:r>
          </w:p>
        </w:tc>
        <w:tc>
          <w:tcPr>
            <w:tcW w:w="707"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D56BF9">
            <w:pPr>
              <w:pStyle w:val="1"/>
              <w:shd w:val="clear" w:color="auto" w:fill="FFFFFF"/>
              <w:jc w:val="center"/>
              <w:rPr>
                <w:sz w:val="24"/>
                <w:szCs w:val="24"/>
              </w:rPr>
            </w:pPr>
            <w:r w:rsidRPr="00D56BF9">
              <w:rPr>
                <w:color w:val="000000"/>
                <w:spacing w:val="-9"/>
                <w:sz w:val="24"/>
                <w:szCs w:val="24"/>
              </w:rPr>
              <w:t>11,61</w:t>
            </w:r>
            <w:r w:rsidRPr="00D56BF9">
              <w:rPr>
                <w:color w:val="000000"/>
                <w:spacing w:val="-8"/>
                <w:sz w:val="24"/>
                <w:szCs w:val="24"/>
              </w:rPr>
              <w:t>±</w:t>
            </w:r>
            <w:r w:rsidRPr="00D56BF9">
              <w:rPr>
                <w:color w:val="000000"/>
                <w:spacing w:val="-9"/>
                <w:sz w:val="24"/>
                <w:szCs w:val="24"/>
              </w:rPr>
              <w:t>0,38</w:t>
            </w:r>
          </w:p>
        </w:tc>
        <w:tc>
          <w:tcPr>
            <w:tcW w:w="688"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D56BF9">
            <w:pPr>
              <w:pStyle w:val="1"/>
              <w:shd w:val="clear" w:color="auto" w:fill="FFFFFF"/>
              <w:jc w:val="center"/>
              <w:rPr>
                <w:sz w:val="24"/>
                <w:szCs w:val="24"/>
              </w:rPr>
            </w:pPr>
            <w:r w:rsidRPr="00D56BF9">
              <w:rPr>
                <w:color w:val="000000"/>
                <w:spacing w:val="-5"/>
                <w:sz w:val="24"/>
                <w:szCs w:val="24"/>
              </w:rPr>
              <w:t>6,68</w:t>
            </w:r>
            <w:r w:rsidRPr="00D56BF9">
              <w:rPr>
                <w:color w:val="000000"/>
                <w:spacing w:val="-8"/>
                <w:sz w:val="24"/>
                <w:szCs w:val="24"/>
              </w:rPr>
              <w:t>±</w:t>
            </w:r>
            <w:r w:rsidRPr="00D56BF9">
              <w:rPr>
                <w:color w:val="000000"/>
                <w:spacing w:val="-5"/>
                <w:sz w:val="24"/>
                <w:szCs w:val="24"/>
              </w:rPr>
              <w:t>0,30</w:t>
            </w:r>
          </w:p>
        </w:tc>
        <w:tc>
          <w:tcPr>
            <w:tcW w:w="563" w:type="pct"/>
            <w:tcBorders>
              <w:top w:val="single" w:sz="6" w:space="0" w:color="auto"/>
              <w:left w:val="single" w:sz="6" w:space="0" w:color="auto"/>
              <w:bottom w:val="single" w:sz="6" w:space="0" w:color="auto"/>
              <w:right w:val="single" w:sz="6" w:space="0" w:color="auto"/>
            </w:tcBorders>
            <w:shd w:val="clear" w:color="auto" w:fill="FFFFFF"/>
          </w:tcPr>
          <w:p w:rsidR="00AE6C5D" w:rsidRPr="00D56BF9" w:rsidRDefault="00AE6C5D" w:rsidP="00D56BF9">
            <w:pPr>
              <w:pStyle w:val="1"/>
              <w:shd w:val="clear" w:color="auto" w:fill="FFFFFF"/>
              <w:jc w:val="center"/>
              <w:rPr>
                <w:sz w:val="24"/>
                <w:szCs w:val="24"/>
              </w:rPr>
            </w:pPr>
            <w:r w:rsidRPr="00D56BF9">
              <w:rPr>
                <w:color w:val="000000"/>
                <w:spacing w:val="-10"/>
                <w:sz w:val="24"/>
                <w:szCs w:val="24"/>
              </w:rPr>
              <w:t>1,74</w:t>
            </w:r>
          </w:p>
        </w:tc>
      </w:tr>
    </w:tbl>
    <w:p w:rsidR="00AE6C5D" w:rsidRPr="00263649" w:rsidRDefault="00AE6C5D" w:rsidP="00107363">
      <w:pPr>
        <w:pStyle w:val="1"/>
        <w:shd w:val="clear" w:color="auto" w:fill="FFFFFF"/>
        <w:ind w:firstLine="709"/>
        <w:jc w:val="both"/>
        <w:rPr>
          <w:color w:val="000000"/>
          <w:spacing w:val="-4"/>
          <w:sz w:val="28"/>
          <w:szCs w:val="28"/>
        </w:rPr>
      </w:pPr>
    </w:p>
    <w:p w:rsidR="00AE6C5D" w:rsidRPr="00263649" w:rsidRDefault="00AE6C5D" w:rsidP="00B632DC">
      <w:pPr>
        <w:pStyle w:val="1"/>
        <w:shd w:val="clear" w:color="auto" w:fill="FFFFFF"/>
        <w:spacing w:line="360" w:lineRule="auto"/>
        <w:ind w:firstLine="697"/>
        <w:jc w:val="both"/>
        <w:rPr>
          <w:sz w:val="28"/>
          <w:szCs w:val="28"/>
        </w:rPr>
      </w:pPr>
      <w:r>
        <w:rPr>
          <w:sz w:val="28"/>
          <w:szCs w:val="28"/>
        </w:rPr>
        <w:t>В</w:t>
      </w:r>
      <w:r w:rsidRPr="00263649">
        <w:rPr>
          <w:sz w:val="28"/>
          <w:szCs w:val="28"/>
        </w:rPr>
        <w:t xml:space="preserve"> ходе </w:t>
      </w:r>
      <w:r w:rsidRPr="001E62FD">
        <w:rPr>
          <w:sz w:val="28"/>
          <w:szCs w:val="28"/>
          <w:lang w:val="en-US"/>
        </w:rPr>
        <w:t>I</w:t>
      </w:r>
      <w:r w:rsidRPr="00263649">
        <w:rPr>
          <w:sz w:val="28"/>
          <w:szCs w:val="28"/>
        </w:rPr>
        <w:t xml:space="preserve"> опыта сам</w:t>
      </w:r>
      <w:r>
        <w:rPr>
          <w:sz w:val="28"/>
          <w:szCs w:val="28"/>
        </w:rPr>
        <w:t>ый</w:t>
      </w:r>
      <w:r w:rsidRPr="00263649">
        <w:rPr>
          <w:sz w:val="28"/>
          <w:szCs w:val="28"/>
        </w:rPr>
        <w:t xml:space="preserve"> </w:t>
      </w:r>
      <w:r>
        <w:rPr>
          <w:sz w:val="28"/>
          <w:szCs w:val="28"/>
        </w:rPr>
        <w:t>низкий</w:t>
      </w:r>
      <w:r w:rsidRPr="00263649">
        <w:rPr>
          <w:sz w:val="28"/>
          <w:szCs w:val="28"/>
        </w:rPr>
        <w:t xml:space="preserve"> </w:t>
      </w:r>
      <w:r>
        <w:rPr>
          <w:sz w:val="28"/>
          <w:szCs w:val="28"/>
        </w:rPr>
        <w:t>уровень</w:t>
      </w:r>
      <w:r w:rsidRPr="00263649">
        <w:rPr>
          <w:sz w:val="28"/>
          <w:szCs w:val="28"/>
        </w:rPr>
        <w:t xml:space="preserve"> </w:t>
      </w:r>
      <w:r w:rsidRPr="00263649">
        <w:rPr>
          <w:color w:val="000000"/>
          <w:spacing w:val="-2"/>
          <w:sz w:val="28"/>
          <w:szCs w:val="28"/>
        </w:rPr>
        <w:t xml:space="preserve">холестерина и общих липидов </w:t>
      </w:r>
      <w:r>
        <w:rPr>
          <w:color w:val="000000"/>
          <w:spacing w:val="-2"/>
          <w:sz w:val="28"/>
          <w:szCs w:val="28"/>
        </w:rPr>
        <w:t xml:space="preserve">наблюдалось </w:t>
      </w:r>
      <w:r w:rsidRPr="00263649">
        <w:rPr>
          <w:color w:val="000000"/>
          <w:spacing w:val="-2"/>
          <w:sz w:val="28"/>
          <w:szCs w:val="28"/>
        </w:rPr>
        <w:t xml:space="preserve">в крови </w:t>
      </w:r>
      <w:r>
        <w:rPr>
          <w:color w:val="000000"/>
          <w:spacing w:val="-2"/>
          <w:sz w:val="28"/>
          <w:szCs w:val="28"/>
        </w:rPr>
        <w:t xml:space="preserve">подсвинков </w:t>
      </w:r>
      <w:r w:rsidRPr="00263649">
        <w:rPr>
          <w:color w:val="000000"/>
          <w:spacing w:val="-2"/>
          <w:sz w:val="28"/>
          <w:szCs w:val="28"/>
        </w:rPr>
        <w:t xml:space="preserve">опытной группы, достоверно </w:t>
      </w:r>
      <w:r w:rsidRPr="00263649">
        <w:rPr>
          <w:sz w:val="28"/>
          <w:szCs w:val="28"/>
        </w:rPr>
        <w:t>(</w:t>
      </w:r>
      <w:r w:rsidRPr="00263649">
        <w:rPr>
          <w:sz w:val="28"/>
          <w:szCs w:val="28"/>
          <w:lang w:val="en-US"/>
        </w:rPr>
        <w:t>P</w:t>
      </w:r>
      <w:r w:rsidRPr="00263649">
        <w:rPr>
          <w:sz w:val="28"/>
          <w:szCs w:val="28"/>
        </w:rPr>
        <w:t xml:space="preserve">&lt;0,05) </w:t>
      </w:r>
      <w:r>
        <w:rPr>
          <w:sz w:val="28"/>
          <w:szCs w:val="28"/>
        </w:rPr>
        <w:t xml:space="preserve">уступая </w:t>
      </w:r>
      <w:r w:rsidRPr="00263649">
        <w:rPr>
          <w:sz w:val="28"/>
          <w:szCs w:val="28"/>
        </w:rPr>
        <w:t>контроль</w:t>
      </w:r>
      <w:r>
        <w:rPr>
          <w:sz w:val="28"/>
          <w:szCs w:val="28"/>
        </w:rPr>
        <w:t>ным аналогам</w:t>
      </w:r>
      <w:r w:rsidRPr="00263649">
        <w:rPr>
          <w:sz w:val="28"/>
          <w:szCs w:val="28"/>
        </w:rPr>
        <w:t xml:space="preserve"> по этим показателям </w:t>
      </w:r>
      <w:r>
        <w:rPr>
          <w:sz w:val="28"/>
          <w:szCs w:val="28"/>
        </w:rPr>
        <w:t>на 25,2</w:t>
      </w:r>
      <w:r w:rsidRPr="00263649">
        <w:rPr>
          <w:sz w:val="28"/>
          <w:szCs w:val="28"/>
        </w:rPr>
        <w:t xml:space="preserve"> и </w:t>
      </w:r>
      <w:r>
        <w:rPr>
          <w:sz w:val="28"/>
          <w:szCs w:val="28"/>
        </w:rPr>
        <w:t>78,0</w:t>
      </w:r>
      <w:r w:rsidRPr="00263649">
        <w:rPr>
          <w:sz w:val="28"/>
          <w:szCs w:val="28"/>
        </w:rPr>
        <w:t>5%</w:t>
      </w:r>
      <w:r>
        <w:rPr>
          <w:sz w:val="28"/>
          <w:szCs w:val="28"/>
        </w:rPr>
        <w:t xml:space="preserve"> соответственно</w:t>
      </w:r>
      <w:r w:rsidRPr="00263649">
        <w:rPr>
          <w:sz w:val="28"/>
          <w:szCs w:val="28"/>
        </w:rPr>
        <w:t xml:space="preserve">. Это </w:t>
      </w:r>
      <w:r>
        <w:rPr>
          <w:sz w:val="28"/>
          <w:szCs w:val="28"/>
        </w:rPr>
        <w:t>показывает</w:t>
      </w:r>
      <w:r w:rsidRPr="00263649">
        <w:rPr>
          <w:sz w:val="28"/>
          <w:szCs w:val="28"/>
        </w:rPr>
        <w:t xml:space="preserve">, что при замене </w:t>
      </w:r>
      <w:r>
        <w:rPr>
          <w:sz w:val="28"/>
          <w:szCs w:val="28"/>
        </w:rPr>
        <w:t xml:space="preserve">свеклы кормовой клубнями якона в сочетании с ферментным препаратом </w:t>
      </w:r>
      <w:r w:rsidRPr="00263649">
        <w:rPr>
          <w:sz w:val="28"/>
          <w:szCs w:val="28"/>
        </w:rPr>
        <w:t xml:space="preserve">приводит к </w:t>
      </w:r>
      <w:r>
        <w:rPr>
          <w:sz w:val="28"/>
          <w:szCs w:val="28"/>
        </w:rPr>
        <w:t xml:space="preserve">угнетению </w:t>
      </w:r>
      <w:r w:rsidRPr="00263649">
        <w:rPr>
          <w:sz w:val="28"/>
          <w:szCs w:val="28"/>
        </w:rPr>
        <w:t xml:space="preserve">жирового обмена </w:t>
      </w:r>
      <w:r>
        <w:rPr>
          <w:sz w:val="28"/>
          <w:szCs w:val="28"/>
        </w:rPr>
        <w:t>у откармливаемых животных</w:t>
      </w:r>
      <w:r w:rsidRPr="00263649">
        <w:rPr>
          <w:sz w:val="28"/>
          <w:szCs w:val="28"/>
        </w:rPr>
        <w:t>.</w:t>
      </w:r>
    </w:p>
    <w:p w:rsidR="00AE6C5D" w:rsidRPr="00263649" w:rsidRDefault="00AE6C5D" w:rsidP="00A30648">
      <w:pPr>
        <w:pStyle w:val="1"/>
        <w:shd w:val="clear" w:color="auto" w:fill="FFFFFF"/>
        <w:spacing w:line="360" w:lineRule="auto"/>
        <w:ind w:firstLine="697"/>
        <w:jc w:val="both"/>
        <w:rPr>
          <w:color w:val="000000"/>
          <w:spacing w:val="-2"/>
          <w:sz w:val="28"/>
          <w:szCs w:val="28"/>
        </w:rPr>
      </w:pPr>
      <w:r>
        <w:rPr>
          <w:sz w:val="28"/>
          <w:szCs w:val="28"/>
        </w:rPr>
        <w:t xml:space="preserve">При проведении </w:t>
      </w:r>
      <w:r w:rsidRPr="001E62FD">
        <w:rPr>
          <w:sz w:val="28"/>
          <w:szCs w:val="28"/>
          <w:lang w:val="en-US"/>
        </w:rPr>
        <w:t>II</w:t>
      </w:r>
      <w:r w:rsidRPr="001E62FD">
        <w:rPr>
          <w:sz w:val="28"/>
          <w:szCs w:val="28"/>
        </w:rPr>
        <w:t xml:space="preserve"> </w:t>
      </w:r>
      <w:r>
        <w:rPr>
          <w:color w:val="000000"/>
          <w:sz w:val="28"/>
          <w:szCs w:val="28"/>
        </w:rPr>
        <w:t xml:space="preserve">опыта добавки </w:t>
      </w:r>
      <w:r w:rsidRPr="00E52708">
        <w:rPr>
          <w:color w:val="000000"/>
          <w:sz w:val="28"/>
          <w:szCs w:val="28"/>
        </w:rPr>
        <w:t xml:space="preserve">адсорбента </w:t>
      </w:r>
      <w:r w:rsidRPr="00E52708">
        <w:rPr>
          <w:sz w:val="28"/>
          <w:szCs w:val="28"/>
        </w:rPr>
        <w:t xml:space="preserve">карбитокс </w:t>
      </w:r>
      <w:r>
        <w:rPr>
          <w:sz w:val="28"/>
          <w:szCs w:val="28"/>
        </w:rPr>
        <w:t>в дозе</w:t>
      </w:r>
      <w:r w:rsidRPr="00E52708">
        <w:rPr>
          <w:sz w:val="28"/>
          <w:szCs w:val="28"/>
        </w:rPr>
        <w:t xml:space="preserve"> 2,0 кг/т концентратов</w:t>
      </w:r>
      <w:r>
        <w:rPr>
          <w:sz w:val="28"/>
          <w:szCs w:val="28"/>
        </w:rPr>
        <w:t xml:space="preserve"> оказали наиболее благоприятное влияние на обмен липидов. Это </w:t>
      </w:r>
      <w:r w:rsidRPr="00263649">
        <w:rPr>
          <w:sz w:val="28"/>
          <w:szCs w:val="28"/>
        </w:rPr>
        <w:t>способствовал</w:t>
      </w:r>
      <w:r>
        <w:rPr>
          <w:sz w:val="28"/>
          <w:szCs w:val="28"/>
        </w:rPr>
        <w:t xml:space="preserve">о против контроля у молодняка свиней </w:t>
      </w:r>
      <w:r w:rsidRPr="00263649">
        <w:rPr>
          <w:color w:val="000000"/>
          <w:spacing w:val="-4"/>
          <w:sz w:val="28"/>
          <w:szCs w:val="28"/>
        </w:rPr>
        <w:t>3</w:t>
      </w:r>
      <w:r>
        <w:rPr>
          <w:color w:val="000000"/>
          <w:spacing w:val="-4"/>
          <w:sz w:val="28"/>
          <w:szCs w:val="28"/>
        </w:rPr>
        <w:t>-</w:t>
      </w:r>
      <w:r w:rsidRPr="00263649">
        <w:rPr>
          <w:color w:val="000000"/>
          <w:spacing w:val="-4"/>
          <w:sz w:val="28"/>
          <w:szCs w:val="28"/>
        </w:rPr>
        <w:t>опытной группы</w:t>
      </w:r>
      <w:r w:rsidRPr="00263649">
        <w:rPr>
          <w:color w:val="000000"/>
          <w:spacing w:val="-2"/>
          <w:sz w:val="28"/>
          <w:szCs w:val="28"/>
        </w:rPr>
        <w:t xml:space="preserve"> достоверному </w:t>
      </w:r>
      <w:r w:rsidRPr="00263649">
        <w:rPr>
          <w:sz w:val="28"/>
          <w:szCs w:val="28"/>
        </w:rPr>
        <w:t>(</w:t>
      </w:r>
      <w:r w:rsidRPr="00263649">
        <w:rPr>
          <w:sz w:val="28"/>
          <w:szCs w:val="28"/>
          <w:lang w:val="en-US"/>
        </w:rPr>
        <w:t>P</w:t>
      </w:r>
      <w:r w:rsidRPr="00263649">
        <w:rPr>
          <w:sz w:val="28"/>
          <w:szCs w:val="28"/>
        </w:rPr>
        <w:t xml:space="preserve">&lt;0,05) снижению в крови </w:t>
      </w:r>
      <w:r>
        <w:rPr>
          <w:sz w:val="28"/>
          <w:szCs w:val="28"/>
        </w:rPr>
        <w:t>уровня</w:t>
      </w:r>
      <w:r w:rsidRPr="00263649">
        <w:rPr>
          <w:sz w:val="28"/>
          <w:szCs w:val="28"/>
        </w:rPr>
        <w:t xml:space="preserve"> </w:t>
      </w:r>
      <w:r w:rsidRPr="00263649">
        <w:rPr>
          <w:color w:val="000000"/>
          <w:spacing w:val="-2"/>
          <w:sz w:val="28"/>
          <w:szCs w:val="28"/>
        </w:rPr>
        <w:t xml:space="preserve">общих липидов на </w:t>
      </w:r>
      <w:r>
        <w:rPr>
          <w:color w:val="000000"/>
          <w:spacing w:val="-2"/>
          <w:sz w:val="28"/>
          <w:szCs w:val="28"/>
        </w:rPr>
        <w:t>21,</w:t>
      </w:r>
      <w:r w:rsidRPr="00263649">
        <w:rPr>
          <w:color w:val="000000"/>
          <w:spacing w:val="-2"/>
          <w:sz w:val="28"/>
          <w:szCs w:val="28"/>
        </w:rPr>
        <w:t xml:space="preserve">5% и холестерина – на </w:t>
      </w:r>
      <w:r>
        <w:rPr>
          <w:color w:val="000000"/>
          <w:spacing w:val="-2"/>
          <w:sz w:val="28"/>
          <w:szCs w:val="28"/>
        </w:rPr>
        <w:t>33,</w:t>
      </w:r>
      <w:r w:rsidRPr="00263649">
        <w:rPr>
          <w:color w:val="000000"/>
          <w:spacing w:val="-2"/>
          <w:sz w:val="28"/>
          <w:szCs w:val="28"/>
        </w:rPr>
        <w:t xml:space="preserve">7% соответственно. </w:t>
      </w:r>
    </w:p>
    <w:p w:rsidR="00AE6C5D" w:rsidRDefault="00AE6C5D" w:rsidP="00A30648">
      <w:pPr>
        <w:pStyle w:val="1"/>
        <w:shd w:val="clear" w:color="auto" w:fill="FFFFFF"/>
        <w:spacing w:line="360" w:lineRule="auto"/>
        <w:ind w:firstLine="562"/>
        <w:jc w:val="both"/>
        <w:rPr>
          <w:color w:val="000000"/>
          <w:spacing w:val="-2"/>
          <w:sz w:val="28"/>
          <w:szCs w:val="28"/>
        </w:rPr>
      </w:pPr>
      <w:r w:rsidRPr="00263649">
        <w:rPr>
          <w:color w:val="000000"/>
          <w:spacing w:val="-2"/>
          <w:sz w:val="28"/>
          <w:szCs w:val="28"/>
        </w:rPr>
        <w:tab/>
      </w:r>
      <w:r>
        <w:rPr>
          <w:sz w:val="28"/>
          <w:szCs w:val="28"/>
        </w:rPr>
        <w:t>В</w:t>
      </w:r>
      <w:r w:rsidRPr="00263649">
        <w:rPr>
          <w:sz w:val="28"/>
          <w:szCs w:val="28"/>
        </w:rPr>
        <w:t xml:space="preserve"> ходе </w:t>
      </w:r>
      <w:r w:rsidRPr="001E62FD">
        <w:rPr>
          <w:sz w:val="28"/>
          <w:szCs w:val="28"/>
          <w:lang w:val="en-US"/>
        </w:rPr>
        <w:t>I</w:t>
      </w:r>
      <w:r w:rsidRPr="00263649">
        <w:rPr>
          <w:sz w:val="28"/>
          <w:szCs w:val="28"/>
        </w:rPr>
        <w:t xml:space="preserve"> </w:t>
      </w:r>
      <w:r>
        <w:rPr>
          <w:sz w:val="28"/>
          <w:szCs w:val="28"/>
        </w:rPr>
        <w:t xml:space="preserve">эксперимента замена в рационе свеклы кормовой клубнями якона </w:t>
      </w:r>
      <w:r w:rsidRPr="00263649">
        <w:rPr>
          <w:sz w:val="28"/>
          <w:szCs w:val="28"/>
        </w:rPr>
        <w:t xml:space="preserve">за счет оптимизации </w:t>
      </w:r>
      <w:r w:rsidRPr="00372B5E">
        <w:rPr>
          <w:sz w:val="28"/>
          <w:szCs w:val="28"/>
        </w:rPr>
        <w:t>соотношения между легко- и труднорастворимы</w:t>
      </w:r>
      <w:r>
        <w:rPr>
          <w:sz w:val="28"/>
          <w:szCs w:val="28"/>
        </w:rPr>
        <w:t>ми полисахаридами</w:t>
      </w:r>
      <w:r w:rsidRPr="00263649">
        <w:rPr>
          <w:color w:val="000000"/>
          <w:spacing w:val="-2"/>
          <w:sz w:val="28"/>
          <w:szCs w:val="28"/>
        </w:rPr>
        <w:t xml:space="preserve"> </w:t>
      </w:r>
      <w:r>
        <w:rPr>
          <w:color w:val="000000"/>
          <w:spacing w:val="-2"/>
          <w:sz w:val="28"/>
          <w:szCs w:val="28"/>
        </w:rPr>
        <w:t xml:space="preserve">способствовала против контроля у </w:t>
      </w:r>
      <w:r w:rsidRPr="00263649">
        <w:rPr>
          <w:color w:val="000000"/>
          <w:spacing w:val="-2"/>
          <w:sz w:val="28"/>
          <w:szCs w:val="28"/>
        </w:rPr>
        <w:t>опытн</w:t>
      </w:r>
      <w:r>
        <w:rPr>
          <w:color w:val="000000"/>
          <w:spacing w:val="-2"/>
          <w:sz w:val="28"/>
          <w:szCs w:val="28"/>
        </w:rPr>
        <w:t>ой</w:t>
      </w:r>
      <w:r w:rsidRPr="00263649">
        <w:rPr>
          <w:color w:val="000000"/>
          <w:spacing w:val="-2"/>
          <w:sz w:val="28"/>
          <w:szCs w:val="28"/>
        </w:rPr>
        <w:t xml:space="preserve"> групп</w:t>
      </w:r>
      <w:r>
        <w:rPr>
          <w:color w:val="000000"/>
          <w:spacing w:val="-2"/>
          <w:sz w:val="28"/>
          <w:szCs w:val="28"/>
        </w:rPr>
        <w:t>ы</w:t>
      </w:r>
      <w:r w:rsidRPr="00263649">
        <w:rPr>
          <w:color w:val="000000"/>
          <w:spacing w:val="-2"/>
          <w:sz w:val="28"/>
          <w:szCs w:val="28"/>
        </w:rPr>
        <w:t xml:space="preserve"> </w:t>
      </w:r>
      <w:r>
        <w:rPr>
          <w:color w:val="000000"/>
          <w:spacing w:val="-2"/>
          <w:sz w:val="28"/>
          <w:szCs w:val="28"/>
        </w:rPr>
        <w:t xml:space="preserve">улучшению энергетического обмена, что подтверждается </w:t>
      </w:r>
      <w:r w:rsidRPr="00263649">
        <w:rPr>
          <w:color w:val="000000"/>
          <w:spacing w:val="-2"/>
          <w:sz w:val="28"/>
          <w:szCs w:val="28"/>
        </w:rPr>
        <w:t>достоверн</w:t>
      </w:r>
      <w:r>
        <w:rPr>
          <w:color w:val="000000"/>
          <w:spacing w:val="-2"/>
          <w:sz w:val="28"/>
          <w:szCs w:val="28"/>
        </w:rPr>
        <w:t>ы</w:t>
      </w:r>
      <w:r w:rsidRPr="00263649">
        <w:rPr>
          <w:color w:val="000000"/>
          <w:spacing w:val="-2"/>
          <w:sz w:val="28"/>
          <w:szCs w:val="28"/>
        </w:rPr>
        <w:t>м</w:t>
      </w:r>
      <w:r>
        <w:rPr>
          <w:color w:val="000000"/>
          <w:spacing w:val="-2"/>
          <w:sz w:val="28"/>
          <w:szCs w:val="28"/>
        </w:rPr>
        <w:t xml:space="preserve"> </w:t>
      </w:r>
      <w:r w:rsidRPr="00263649">
        <w:rPr>
          <w:sz w:val="28"/>
          <w:szCs w:val="28"/>
        </w:rPr>
        <w:t>(</w:t>
      </w:r>
      <w:r w:rsidRPr="00263649">
        <w:rPr>
          <w:sz w:val="28"/>
          <w:szCs w:val="28"/>
          <w:lang w:val="en-US"/>
        </w:rPr>
        <w:t>P</w:t>
      </w:r>
      <w:r w:rsidRPr="00263649">
        <w:rPr>
          <w:sz w:val="28"/>
          <w:szCs w:val="28"/>
        </w:rPr>
        <w:t>&lt;0,05)</w:t>
      </w:r>
      <w:r>
        <w:rPr>
          <w:sz w:val="28"/>
          <w:szCs w:val="28"/>
        </w:rPr>
        <w:t xml:space="preserve"> </w:t>
      </w:r>
      <w:r w:rsidRPr="00263649">
        <w:rPr>
          <w:color w:val="000000"/>
          <w:spacing w:val="-2"/>
          <w:sz w:val="28"/>
          <w:szCs w:val="28"/>
        </w:rPr>
        <w:t>увеличени</w:t>
      </w:r>
      <w:r>
        <w:rPr>
          <w:color w:val="000000"/>
          <w:spacing w:val="-2"/>
          <w:sz w:val="28"/>
          <w:szCs w:val="28"/>
        </w:rPr>
        <w:t>ем</w:t>
      </w:r>
      <w:r w:rsidRPr="00263649">
        <w:rPr>
          <w:color w:val="000000"/>
          <w:spacing w:val="-2"/>
          <w:sz w:val="28"/>
          <w:szCs w:val="28"/>
        </w:rPr>
        <w:t xml:space="preserve"> в </w:t>
      </w:r>
      <w:r>
        <w:rPr>
          <w:color w:val="000000"/>
          <w:spacing w:val="-2"/>
          <w:sz w:val="28"/>
          <w:szCs w:val="28"/>
        </w:rPr>
        <w:t xml:space="preserve">их </w:t>
      </w:r>
      <w:r w:rsidRPr="00263649">
        <w:rPr>
          <w:color w:val="000000"/>
          <w:spacing w:val="-2"/>
          <w:sz w:val="28"/>
          <w:szCs w:val="28"/>
        </w:rPr>
        <w:t xml:space="preserve">крови </w:t>
      </w:r>
      <w:r>
        <w:rPr>
          <w:color w:val="000000"/>
          <w:spacing w:val="-2"/>
          <w:sz w:val="28"/>
          <w:szCs w:val="28"/>
        </w:rPr>
        <w:t>уровня</w:t>
      </w:r>
      <w:r w:rsidRPr="00263649">
        <w:rPr>
          <w:color w:val="000000"/>
          <w:spacing w:val="-2"/>
          <w:sz w:val="28"/>
          <w:szCs w:val="28"/>
        </w:rPr>
        <w:t xml:space="preserve"> сахара</w:t>
      </w:r>
      <w:r>
        <w:rPr>
          <w:color w:val="000000"/>
          <w:spacing w:val="-2"/>
          <w:sz w:val="28"/>
          <w:szCs w:val="28"/>
        </w:rPr>
        <w:t xml:space="preserve"> на 9,1%</w:t>
      </w:r>
      <w:r w:rsidRPr="00263649">
        <w:rPr>
          <w:color w:val="000000"/>
          <w:spacing w:val="-2"/>
          <w:sz w:val="28"/>
          <w:szCs w:val="28"/>
        </w:rPr>
        <w:t xml:space="preserve">. </w:t>
      </w:r>
    </w:p>
    <w:p w:rsidR="00AE6C5D" w:rsidRPr="00263649" w:rsidRDefault="00AE6C5D" w:rsidP="00220005">
      <w:pPr>
        <w:pStyle w:val="1"/>
        <w:shd w:val="clear" w:color="auto" w:fill="FFFFFF"/>
        <w:spacing w:line="360" w:lineRule="auto"/>
        <w:ind w:firstLine="697"/>
        <w:jc w:val="both"/>
        <w:rPr>
          <w:color w:val="000000"/>
          <w:spacing w:val="-2"/>
          <w:sz w:val="28"/>
          <w:szCs w:val="28"/>
        </w:rPr>
      </w:pPr>
      <w:r>
        <w:rPr>
          <w:sz w:val="28"/>
          <w:szCs w:val="28"/>
        </w:rPr>
        <w:t xml:space="preserve">По данным </w:t>
      </w:r>
      <w:r w:rsidRPr="001E62FD">
        <w:rPr>
          <w:sz w:val="28"/>
          <w:szCs w:val="28"/>
          <w:lang w:val="en-US"/>
        </w:rPr>
        <w:t>II</w:t>
      </w:r>
      <w:r w:rsidRPr="001E62FD">
        <w:rPr>
          <w:sz w:val="28"/>
          <w:szCs w:val="28"/>
        </w:rPr>
        <w:t xml:space="preserve"> </w:t>
      </w:r>
      <w:r>
        <w:rPr>
          <w:color w:val="000000"/>
          <w:sz w:val="28"/>
          <w:szCs w:val="28"/>
        </w:rPr>
        <w:t xml:space="preserve">опыта добавки </w:t>
      </w:r>
      <w:r w:rsidRPr="00E52708">
        <w:rPr>
          <w:color w:val="000000"/>
          <w:sz w:val="28"/>
          <w:szCs w:val="28"/>
        </w:rPr>
        <w:t xml:space="preserve">адсорбента </w:t>
      </w:r>
      <w:r w:rsidRPr="00E52708">
        <w:rPr>
          <w:sz w:val="28"/>
          <w:szCs w:val="28"/>
        </w:rPr>
        <w:t xml:space="preserve">карбитокс </w:t>
      </w:r>
      <w:r>
        <w:rPr>
          <w:sz w:val="28"/>
          <w:szCs w:val="28"/>
        </w:rPr>
        <w:t>в дозе</w:t>
      </w:r>
      <w:r w:rsidRPr="00E52708">
        <w:rPr>
          <w:sz w:val="28"/>
          <w:szCs w:val="28"/>
        </w:rPr>
        <w:t xml:space="preserve"> 2,0 кг/т концентратов</w:t>
      </w:r>
      <w:r>
        <w:rPr>
          <w:sz w:val="28"/>
          <w:szCs w:val="28"/>
        </w:rPr>
        <w:t xml:space="preserve"> оказали наиболее благоприятное влияние на обмен углеводов. Это </w:t>
      </w:r>
      <w:r w:rsidRPr="00263649">
        <w:rPr>
          <w:sz w:val="28"/>
          <w:szCs w:val="28"/>
        </w:rPr>
        <w:t>способствовал</w:t>
      </w:r>
      <w:r>
        <w:rPr>
          <w:sz w:val="28"/>
          <w:szCs w:val="28"/>
        </w:rPr>
        <w:t xml:space="preserve">о против контроля у молодняка свиней </w:t>
      </w:r>
      <w:r w:rsidRPr="00263649">
        <w:rPr>
          <w:color w:val="000000"/>
          <w:spacing w:val="-4"/>
          <w:sz w:val="28"/>
          <w:szCs w:val="28"/>
        </w:rPr>
        <w:t>3</w:t>
      </w:r>
      <w:r>
        <w:rPr>
          <w:color w:val="000000"/>
          <w:spacing w:val="-4"/>
          <w:sz w:val="28"/>
          <w:szCs w:val="28"/>
        </w:rPr>
        <w:t>-</w:t>
      </w:r>
      <w:r w:rsidRPr="00263649">
        <w:rPr>
          <w:color w:val="000000"/>
          <w:spacing w:val="-4"/>
          <w:sz w:val="28"/>
          <w:szCs w:val="28"/>
        </w:rPr>
        <w:t>опытной группы</w:t>
      </w:r>
      <w:r w:rsidRPr="00263649">
        <w:rPr>
          <w:color w:val="000000"/>
          <w:spacing w:val="-2"/>
          <w:sz w:val="28"/>
          <w:szCs w:val="28"/>
        </w:rPr>
        <w:t xml:space="preserve"> достоверному </w:t>
      </w:r>
      <w:r w:rsidRPr="00263649">
        <w:rPr>
          <w:sz w:val="28"/>
          <w:szCs w:val="28"/>
        </w:rPr>
        <w:t>(</w:t>
      </w:r>
      <w:r w:rsidRPr="00263649">
        <w:rPr>
          <w:sz w:val="28"/>
          <w:szCs w:val="28"/>
          <w:lang w:val="en-US"/>
        </w:rPr>
        <w:t>P</w:t>
      </w:r>
      <w:r w:rsidRPr="00263649">
        <w:rPr>
          <w:sz w:val="28"/>
          <w:szCs w:val="28"/>
        </w:rPr>
        <w:t xml:space="preserve">&lt;0,05) </w:t>
      </w:r>
      <w:r>
        <w:rPr>
          <w:sz w:val="28"/>
          <w:szCs w:val="28"/>
        </w:rPr>
        <w:t xml:space="preserve">увеличению </w:t>
      </w:r>
      <w:r w:rsidRPr="00263649">
        <w:rPr>
          <w:sz w:val="28"/>
          <w:szCs w:val="28"/>
        </w:rPr>
        <w:t xml:space="preserve">в крови </w:t>
      </w:r>
      <w:r>
        <w:rPr>
          <w:sz w:val="28"/>
          <w:szCs w:val="28"/>
        </w:rPr>
        <w:t>уровня</w:t>
      </w:r>
      <w:r w:rsidRPr="00263649">
        <w:rPr>
          <w:sz w:val="28"/>
          <w:szCs w:val="28"/>
        </w:rPr>
        <w:t xml:space="preserve"> </w:t>
      </w:r>
      <w:r>
        <w:rPr>
          <w:sz w:val="28"/>
          <w:szCs w:val="28"/>
        </w:rPr>
        <w:t>сахара</w:t>
      </w:r>
      <w:r w:rsidRPr="00263649">
        <w:rPr>
          <w:color w:val="000000"/>
          <w:spacing w:val="-2"/>
          <w:sz w:val="28"/>
          <w:szCs w:val="28"/>
        </w:rPr>
        <w:t xml:space="preserve"> на </w:t>
      </w:r>
      <w:r>
        <w:rPr>
          <w:color w:val="000000"/>
          <w:spacing w:val="-2"/>
          <w:sz w:val="28"/>
          <w:szCs w:val="28"/>
        </w:rPr>
        <w:t>9,0</w:t>
      </w:r>
      <w:r w:rsidRPr="00263649">
        <w:rPr>
          <w:color w:val="000000"/>
          <w:spacing w:val="-2"/>
          <w:sz w:val="28"/>
          <w:szCs w:val="28"/>
        </w:rPr>
        <w:t>%. Причем</w:t>
      </w:r>
      <w:r>
        <w:rPr>
          <w:color w:val="000000"/>
          <w:spacing w:val="-2"/>
          <w:sz w:val="28"/>
          <w:szCs w:val="28"/>
        </w:rPr>
        <w:t>,</w:t>
      </w:r>
      <w:r w:rsidRPr="00263649">
        <w:rPr>
          <w:color w:val="000000"/>
          <w:spacing w:val="-2"/>
          <w:sz w:val="28"/>
          <w:szCs w:val="28"/>
        </w:rPr>
        <w:t xml:space="preserve"> этот показатель </w:t>
      </w:r>
      <w:r>
        <w:rPr>
          <w:color w:val="000000"/>
          <w:spacing w:val="-2"/>
          <w:sz w:val="28"/>
          <w:szCs w:val="28"/>
        </w:rPr>
        <w:t xml:space="preserve">в ходе двух экспериментов </w:t>
      </w:r>
      <w:r w:rsidRPr="00263649">
        <w:rPr>
          <w:color w:val="000000"/>
          <w:spacing w:val="-2"/>
          <w:sz w:val="28"/>
          <w:szCs w:val="28"/>
        </w:rPr>
        <w:t xml:space="preserve">у </w:t>
      </w:r>
      <w:r>
        <w:rPr>
          <w:color w:val="000000"/>
          <w:spacing w:val="-2"/>
          <w:sz w:val="28"/>
          <w:szCs w:val="28"/>
        </w:rPr>
        <w:t xml:space="preserve">подопытных </w:t>
      </w:r>
      <w:r w:rsidRPr="00263649">
        <w:rPr>
          <w:color w:val="000000"/>
          <w:spacing w:val="-2"/>
          <w:sz w:val="28"/>
          <w:szCs w:val="28"/>
        </w:rPr>
        <w:t xml:space="preserve">животных </w:t>
      </w:r>
      <w:r>
        <w:rPr>
          <w:color w:val="000000"/>
          <w:spacing w:val="-2"/>
          <w:sz w:val="28"/>
          <w:szCs w:val="28"/>
        </w:rPr>
        <w:t xml:space="preserve">находился </w:t>
      </w:r>
      <w:r w:rsidRPr="00263649">
        <w:rPr>
          <w:color w:val="000000"/>
          <w:spacing w:val="-2"/>
          <w:sz w:val="28"/>
          <w:szCs w:val="28"/>
        </w:rPr>
        <w:t>в пределах физиологической нормы.</w:t>
      </w:r>
    </w:p>
    <w:p w:rsidR="00AE6C5D" w:rsidRDefault="00AE6C5D" w:rsidP="004D4191">
      <w:pPr>
        <w:pStyle w:val="1"/>
        <w:shd w:val="clear" w:color="auto" w:fill="FFFFFF"/>
        <w:spacing w:line="360" w:lineRule="auto"/>
        <w:ind w:firstLine="680"/>
        <w:jc w:val="both"/>
        <w:rPr>
          <w:color w:val="000000"/>
          <w:spacing w:val="-2"/>
          <w:sz w:val="28"/>
          <w:szCs w:val="28"/>
        </w:rPr>
      </w:pPr>
      <w:r w:rsidRPr="00263649">
        <w:rPr>
          <w:color w:val="000000"/>
          <w:spacing w:val="-2"/>
          <w:sz w:val="28"/>
          <w:szCs w:val="28"/>
        </w:rPr>
        <w:t xml:space="preserve">В ходе двух </w:t>
      </w:r>
      <w:r>
        <w:rPr>
          <w:color w:val="000000"/>
          <w:spacing w:val="-2"/>
          <w:sz w:val="28"/>
          <w:szCs w:val="28"/>
        </w:rPr>
        <w:t>проведенных экспериментов</w:t>
      </w:r>
      <w:r w:rsidRPr="00263649">
        <w:rPr>
          <w:color w:val="000000"/>
          <w:spacing w:val="-2"/>
          <w:sz w:val="28"/>
          <w:szCs w:val="28"/>
        </w:rPr>
        <w:t xml:space="preserve"> отмечалась тенденция </w:t>
      </w:r>
      <w:r>
        <w:rPr>
          <w:color w:val="000000"/>
          <w:spacing w:val="-2"/>
          <w:sz w:val="28"/>
          <w:szCs w:val="28"/>
        </w:rPr>
        <w:t xml:space="preserve">стабилизации минерального обмена, так как по содержанию в сыворотке крови </w:t>
      </w:r>
      <w:r w:rsidRPr="00263649">
        <w:rPr>
          <w:color w:val="000000"/>
          <w:spacing w:val="-2"/>
          <w:sz w:val="28"/>
          <w:szCs w:val="28"/>
        </w:rPr>
        <w:t xml:space="preserve">кальция </w:t>
      </w:r>
      <w:r>
        <w:rPr>
          <w:color w:val="000000"/>
          <w:spacing w:val="-2"/>
          <w:sz w:val="28"/>
          <w:szCs w:val="28"/>
        </w:rPr>
        <w:t xml:space="preserve">и </w:t>
      </w:r>
      <w:r w:rsidRPr="00263649">
        <w:rPr>
          <w:color w:val="000000"/>
          <w:spacing w:val="-9"/>
          <w:sz w:val="28"/>
          <w:szCs w:val="28"/>
        </w:rPr>
        <w:t>фосфора</w:t>
      </w:r>
      <w:r w:rsidRPr="00263649">
        <w:rPr>
          <w:color w:val="000000"/>
          <w:spacing w:val="-2"/>
          <w:sz w:val="28"/>
          <w:szCs w:val="28"/>
        </w:rPr>
        <w:t xml:space="preserve"> </w:t>
      </w:r>
      <w:r>
        <w:rPr>
          <w:color w:val="000000"/>
          <w:spacing w:val="-2"/>
          <w:sz w:val="28"/>
          <w:szCs w:val="28"/>
        </w:rPr>
        <w:t xml:space="preserve">достоверных </w:t>
      </w:r>
      <w:r w:rsidRPr="00263649">
        <w:rPr>
          <w:color w:val="000000"/>
          <w:spacing w:val="-2"/>
          <w:sz w:val="28"/>
          <w:szCs w:val="28"/>
        </w:rPr>
        <w:t xml:space="preserve">(Р&gt;0,05) различий </w:t>
      </w:r>
      <w:r>
        <w:rPr>
          <w:color w:val="000000"/>
          <w:spacing w:val="-2"/>
          <w:sz w:val="28"/>
          <w:szCs w:val="28"/>
        </w:rPr>
        <w:t xml:space="preserve">между сравниваемыми группами подсвинков </w:t>
      </w:r>
      <w:r w:rsidRPr="00263649">
        <w:rPr>
          <w:color w:val="000000"/>
          <w:spacing w:val="-2"/>
          <w:sz w:val="28"/>
          <w:szCs w:val="28"/>
        </w:rPr>
        <w:t xml:space="preserve">не </w:t>
      </w:r>
      <w:r>
        <w:rPr>
          <w:color w:val="000000"/>
          <w:spacing w:val="-2"/>
          <w:sz w:val="28"/>
          <w:szCs w:val="28"/>
        </w:rPr>
        <w:t>было.</w:t>
      </w:r>
    </w:p>
    <w:p w:rsidR="00AE6C5D" w:rsidRPr="00F074B1" w:rsidRDefault="00AE6C5D" w:rsidP="00F074B1">
      <w:pPr>
        <w:spacing w:after="0" w:line="360" w:lineRule="auto"/>
        <w:ind w:firstLine="680"/>
        <w:jc w:val="both"/>
        <w:rPr>
          <w:rFonts w:ascii="Times New Roman" w:hAnsi="Times New Roman"/>
          <w:sz w:val="28"/>
          <w:szCs w:val="28"/>
        </w:rPr>
      </w:pPr>
      <w:r>
        <w:rPr>
          <w:rFonts w:ascii="Times New Roman" w:hAnsi="Times New Roman"/>
          <w:sz w:val="28"/>
          <w:szCs w:val="28"/>
        </w:rPr>
        <w:t xml:space="preserve">При проведении </w:t>
      </w:r>
      <w:r w:rsidRPr="00F074B1">
        <w:rPr>
          <w:rFonts w:ascii="Times New Roman" w:hAnsi="Times New Roman"/>
          <w:sz w:val="28"/>
          <w:szCs w:val="28"/>
          <w:lang w:val="en-US"/>
        </w:rPr>
        <w:t>II</w:t>
      </w:r>
      <w:r w:rsidRPr="00F074B1">
        <w:rPr>
          <w:rFonts w:ascii="Times New Roman" w:hAnsi="Times New Roman"/>
          <w:sz w:val="28"/>
          <w:szCs w:val="28"/>
        </w:rPr>
        <w:t xml:space="preserve"> </w:t>
      </w:r>
      <w:r w:rsidRPr="00F074B1">
        <w:rPr>
          <w:rFonts w:ascii="Times New Roman" w:hAnsi="Times New Roman"/>
          <w:color w:val="000000"/>
          <w:sz w:val="28"/>
          <w:szCs w:val="28"/>
        </w:rPr>
        <w:t>опыт</w:t>
      </w:r>
      <w:r>
        <w:rPr>
          <w:rFonts w:ascii="Times New Roman" w:hAnsi="Times New Roman"/>
          <w:color w:val="000000"/>
          <w:sz w:val="28"/>
          <w:szCs w:val="28"/>
        </w:rPr>
        <w:t xml:space="preserve">а в рационах животных сравниваемых групп наблюдалось избыточное содержание цинка, свинца и кадмия. С учетом повышенного уровня этих тяжелых металлов в рационах детоксикационные свойства разных доз препарата </w:t>
      </w:r>
      <w:r w:rsidRPr="00E52708">
        <w:rPr>
          <w:rFonts w:ascii="Times New Roman" w:hAnsi="Times New Roman"/>
          <w:color w:val="000000"/>
          <w:sz w:val="28"/>
          <w:szCs w:val="28"/>
        </w:rPr>
        <w:t xml:space="preserve">адсорбента </w:t>
      </w:r>
      <w:r w:rsidRPr="00E52708">
        <w:rPr>
          <w:rFonts w:ascii="Times New Roman" w:hAnsi="Times New Roman"/>
          <w:sz w:val="28"/>
          <w:szCs w:val="28"/>
        </w:rPr>
        <w:t>карбитокс</w:t>
      </w:r>
      <w:r w:rsidRPr="00F074B1">
        <w:rPr>
          <w:rFonts w:ascii="Times New Roman" w:hAnsi="Times New Roman"/>
          <w:sz w:val="28"/>
          <w:szCs w:val="28"/>
        </w:rPr>
        <w:t xml:space="preserve"> </w:t>
      </w:r>
      <w:r>
        <w:rPr>
          <w:rFonts w:ascii="Times New Roman" w:hAnsi="Times New Roman"/>
          <w:sz w:val="28"/>
          <w:szCs w:val="28"/>
        </w:rPr>
        <w:t xml:space="preserve">нами оценивались по концентрации в сыворотке крови подопытных животных указанных элементов </w:t>
      </w:r>
      <w:r>
        <w:rPr>
          <w:rFonts w:ascii="Times New Roman" w:hAnsi="Times New Roman"/>
          <w:color w:val="000000"/>
          <w:sz w:val="28"/>
          <w:szCs w:val="28"/>
        </w:rPr>
        <w:t xml:space="preserve">цинка, свинца и кадмия </w:t>
      </w:r>
      <w:r w:rsidRPr="00F074B1">
        <w:rPr>
          <w:rFonts w:ascii="Times New Roman" w:hAnsi="Times New Roman"/>
          <w:sz w:val="28"/>
          <w:szCs w:val="28"/>
        </w:rPr>
        <w:t>(табл. 5).</w:t>
      </w:r>
    </w:p>
    <w:p w:rsidR="00AE6C5D" w:rsidRPr="00F074B1" w:rsidRDefault="00AE6C5D" w:rsidP="00F074B1">
      <w:pPr>
        <w:spacing w:after="0" w:line="360" w:lineRule="auto"/>
        <w:jc w:val="center"/>
        <w:rPr>
          <w:rFonts w:ascii="Times New Roman" w:hAnsi="Times New Roman"/>
          <w:sz w:val="28"/>
          <w:szCs w:val="28"/>
        </w:rPr>
      </w:pPr>
      <w:r w:rsidRPr="00F074B1">
        <w:rPr>
          <w:rFonts w:ascii="Times New Roman" w:hAnsi="Times New Roman"/>
          <w:sz w:val="28"/>
          <w:szCs w:val="28"/>
        </w:rPr>
        <w:t>Таблица 5</w:t>
      </w:r>
      <w:r>
        <w:rPr>
          <w:rFonts w:ascii="Times New Roman" w:hAnsi="Times New Roman"/>
          <w:sz w:val="28"/>
          <w:szCs w:val="28"/>
        </w:rPr>
        <w:t xml:space="preserve"> – Содержание тяжелых металлов в </w:t>
      </w:r>
      <w:r w:rsidRPr="00F074B1">
        <w:rPr>
          <w:rFonts w:ascii="Times New Roman" w:hAnsi="Times New Roman"/>
          <w:sz w:val="28"/>
          <w:szCs w:val="28"/>
        </w:rPr>
        <w:t>крови</w:t>
      </w:r>
      <w:r>
        <w:rPr>
          <w:rFonts w:ascii="Times New Roman" w:hAnsi="Times New Roman"/>
          <w:sz w:val="28"/>
          <w:szCs w:val="28"/>
        </w:rPr>
        <w:t xml:space="preserve"> подопытных свиней</w:t>
      </w:r>
    </w:p>
    <w:p w:rsidR="00AE6C5D" w:rsidRPr="00F074B1" w:rsidRDefault="00AE6C5D" w:rsidP="00F074B1">
      <w:pPr>
        <w:spacing w:after="0" w:line="360" w:lineRule="auto"/>
        <w:ind w:firstLine="1080"/>
        <w:jc w:val="right"/>
        <w:rPr>
          <w:rFonts w:ascii="Times New Roman" w:hAnsi="Times New Roman"/>
          <w:sz w:val="28"/>
          <w:szCs w:val="28"/>
        </w:rPr>
      </w:pPr>
      <w:r w:rsidRPr="00F074B1">
        <w:rPr>
          <w:rFonts w:ascii="Times New Roman" w:hAnsi="Times New Roman"/>
          <w:sz w:val="28"/>
          <w:szCs w:val="28"/>
          <w:lang w:val="en-US"/>
        </w:rPr>
        <w:t>n</w:t>
      </w:r>
      <w:r w:rsidRPr="00F074B1">
        <w:rPr>
          <w:rFonts w:ascii="Times New Roman" w:hAnsi="Times New Roman"/>
          <w:sz w:val="28"/>
          <w:szCs w:val="28"/>
        </w:rPr>
        <w:t>=3</w:t>
      </w:r>
    </w:p>
    <w:tbl>
      <w:tblPr>
        <w:tblW w:w="509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21"/>
        <w:gridCol w:w="1894"/>
        <w:gridCol w:w="1514"/>
        <w:gridCol w:w="1470"/>
        <w:gridCol w:w="1463"/>
      </w:tblGrid>
      <w:tr w:rsidR="00AE6C5D" w:rsidRPr="0017175B" w:rsidTr="0017175B">
        <w:tc>
          <w:tcPr>
            <w:tcW w:w="1649" w:type="pct"/>
            <w:vMerge w:val="restart"/>
          </w:tcPr>
          <w:p w:rsidR="00AE6C5D" w:rsidRPr="0017175B" w:rsidRDefault="00AE6C5D" w:rsidP="0017175B">
            <w:pPr>
              <w:spacing w:after="0" w:line="240" w:lineRule="auto"/>
              <w:jc w:val="center"/>
              <w:rPr>
                <w:rFonts w:ascii="Times New Roman" w:hAnsi="Times New Roman"/>
                <w:sz w:val="24"/>
                <w:szCs w:val="24"/>
              </w:rPr>
            </w:pPr>
            <w:r w:rsidRPr="0017175B">
              <w:rPr>
                <w:rFonts w:ascii="Times New Roman" w:hAnsi="Times New Roman"/>
                <w:sz w:val="24"/>
                <w:szCs w:val="24"/>
              </w:rPr>
              <w:t>Показатель</w:t>
            </w:r>
          </w:p>
        </w:tc>
        <w:tc>
          <w:tcPr>
            <w:tcW w:w="3351" w:type="pct"/>
            <w:gridSpan w:val="4"/>
          </w:tcPr>
          <w:p w:rsidR="00AE6C5D" w:rsidRPr="0017175B" w:rsidRDefault="00AE6C5D" w:rsidP="0017175B">
            <w:pPr>
              <w:spacing w:after="0" w:line="240" w:lineRule="auto"/>
              <w:jc w:val="center"/>
              <w:rPr>
                <w:rFonts w:ascii="Times New Roman" w:hAnsi="Times New Roman"/>
                <w:sz w:val="24"/>
                <w:szCs w:val="24"/>
              </w:rPr>
            </w:pPr>
            <w:r w:rsidRPr="0017175B">
              <w:rPr>
                <w:rFonts w:ascii="Times New Roman" w:hAnsi="Times New Roman"/>
                <w:sz w:val="24"/>
                <w:szCs w:val="24"/>
              </w:rPr>
              <w:t>Группа</w:t>
            </w:r>
          </w:p>
        </w:tc>
      </w:tr>
      <w:tr w:rsidR="00AE6C5D" w:rsidRPr="0017175B" w:rsidTr="0017175B">
        <w:tc>
          <w:tcPr>
            <w:tcW w:w="1649" w:type="pct"/>
            <w:vMerge/>
            <w:vAlign w:val="center"/>
          </w:tcPr>
          <w:p w:rsidR="00AE6C5D" w:rsidRPr="0017175B" w:rsidRDefault="00AE6C5D" w:rsidP="0017175B">
            <w:pPr>
              <w:spacing w:after="0" w:line="240" w:lineRule="auto"/>
              <w:rPr>
                <w:rFonts w:ascii="Times New Roman" w:hAnsi="Times New Roman"/>
                <w:sz w:val="24"/>
                <w:szCs w:val="24"/>
              </w:rPr>
            </w:pPr>
          </w:p>
        </w:tc>
        <w:tc>
          <w:tcPr>
            <w:tcW w:w="1001" w:type="pct"/>
          </w:tcPr>
          <w:p w:rsidR="00AE6C5D" w:rsidRPr="0017175B" w:rsidRDefault="00AE6C5D" w:rsidP="0017175B">
            <w:pPr>
              <w:spacing w:after="0" w:line="240" w:lineRule="auto"/>
              <w:jc w:val="both"/>
              <w:rPr>
                <w:rFonts w:ascii="Times New Roman" w:hAnsi="Times New Roman"/>
                <w:sz w:val="24"/>
                <w:szCs w:val="24"/>
              </w:rPr>
            </w:pPr>
            <w:r w:rsidRPr="0017175B">
              <w:rPr>
                <w:rFonts w:ascii="Times New Roman" w:hAnsi="Times New Roman"/>
                <w:sz w:val="24"/>
                <w:szCs w:val="24"/>
              </w:rPr>
              <w:t>1-контрольная</w:t>
            </w:r>
          </w:p>
        </w:tc>
        <w:tc>
          <w:tcPr>
            <w:tcW w:w="800" w:type="pct"/>
          </w:tcPr>
          <w:p w:rsidR="00AE6C5D" w:rsidRPr="0017175B" w:rsidRDefault="00AE6C5D" w:rsidP="0017175B">
            <w:pPr>
              <w:spacing w:after="0" w:line="240" w:lineRule="auto"/>
              <w:jc w:val="both"/>
              <w:rPr>
                <w:rFonts w:ascii="Times New Roman" w:hAnsi="Times New Roman"/>
                <w:sz w:val="24"/>
                <w:szCs w:val="24"/>
              </w:rPr>
            </w:pPr>
            <w:r w:rsidRPr="0017175B">
              <w:rPr>
                <w:rFonts w:ascii="Times New Roman" w:hAnsi="Times New Roman"/>
                <w:sz w:val="24"/>
                <w:szCs w:val="24"/>
              </w:rPr>
              <w:t>2-опытная</w:t>
            </w:r>
          </w:p>
        </w:tc>
        <w:tc>
          <w:tcPr>
            <w:tcW w:w="777" w:type="pct"/>
          </w:tcPr>
          <w:p w:rsidR="00AE6C5D" w:rsidRPr="0017175B" w:rsidRDefault="00AE6C5D" w:rsidP="0017175B">
            <w:pPr>
              <w:spacing w:after="0" w:line="240" w:lineRule="auto"/>
              <w:jc w:val="both"/>
              <w:rPr>
                <w:rFonts w:ascii="Times New Roman" w:hAnsi="Times New Roman"/>
                <w:sz w:val="24"/>
                <w:szCs w:val="24"/>
              </w:rPr>
            </w:pPr>
            <w:r w:rsidRPr="0017175B">
              <w:rPr>
                <w:rFonts w:ascii="Times New Roman" w:hAnsi="Times New Roman"/>
                <w:sz w:val="24"/>
                <w:szCs w:val="24"/>
              </w:rPr>
              <w:t>3-опытная</w:t>
            </w:r>
          </w:p>
        </w:tc>
        <w:tc>
          <w:tcPr>
            <w:tcW w:w="773" w:type="pct"/>
          </w:tcPr>
          <w:p w:rsidR="00AE6C5D" w:rsidRPr="0017175B" w:rsidRDefault="00AE6C5D" w:rsidP="0017175B">
            <w:pPr>
              <w:spacing w:after="0" w:line="240" w:lineRule="auto"/>
              <w:jc w:val="both"/>
              <w:rPr>
                <w:rFonts w:ascii="Times New Roman" w:hAnsi="Times New Roman"/>
                <w:sz w:val="24"/>
                <w:szCs w:val="24"/>
              </w:rPr>
            </w:pPr>
            <w:r w:rsidRPr="0017175B">
              <w:rPr>
                <w:rFonts w:ascii="Times New Roman" w:hAnsi="Times New Roman"/>
                <w:sz w:val="24"/>
                <w:szCs w:val="24"/>
              </w:rPr>
              <w:t>4-опытная</w:t>
            </w:r>
          </w:p>
        </w:tc>
      </w:tr>
      <w:tr w:rsidR="00AE6C5D" w:rsidRPr="0017175B" w:rsidTr="0017175B">
        <w:tc>
          <w:tcPr>
            <w:tcW w:w="1649" w:type="pct"/>
          </w:tcPr>
          <w:p w:rsidR="00AE6C5D" w:rsidRPr="0017175B" w:rsidRDefault="00AE6C5D" w:rsidP="0017175B">
            <w:pPr>
              <w:pStyle w:val="1"/>
              <w:jc w:val="both"/>
              <w:rPr>
                <w:color w:val="000000"/>
                <w:spacing w:val="-5"/>
                <w:sz w:val="24"/>
                <w:szCs w:val="24"/>
              </w:rPr>
            </w:pPr>
            <w:r w:rsidRPr="0017175B">
              <w:rPr>
                <w:color w:val="000000"/>
                <w:spacing w:val="-5"/>
                <w:sz w:val="24"/>
                <w:szCs w:val="24"/>
              </w:rPr>
              <w:t>Кадмий, мг/кг (ПДУ=0,05)</w:t>
            </w:r>
          </w:p>
        </w:tc>
        <w:tc>
          <w:tcPr>
            <w:tcW w:w="1001" w:type="pct"/>
          </w:tcPr>
          <w:p w:rsidR="00AE6C5D" w:rsidRPr="0017175B" w:rsidRDefault="00AE6C5D" w:rsidP="0017175B">
            <w:pPr>
              <w:pStyle w:val="1"/>
              <w:jc w:val="center"/>
              <w:rPr>
                <w:color w:val="000000"/>
                <w:spacing w:val="-5"/>
                <w:sz w:val="24"/>
                <w:szCs w:val="24"/>
              </w:rPr>
            </w:pPr>
            <w:r w:rsidRPr="0017175B">
              <w:rPr>
                <w:color w:val="000000"/>
                <w:spacing w:val="-6"/>
                <w:sz w:val="24"/>
                <w:szCs w:val="24"/>
              </w:rPr>
              <w:t>0,104±0,004</w:t>
            </w:r>
          </w:p>
        </w:tc>
        <w:tc>
          <w:tcPr>
            <w:tcW w:w="800" w:type="pct"/>
          </w:tcPr>
          <w:p w:rsidR="00AE6C5D" w:rsidRPr="0017175B" w:rsidRDefault="00AE6C5D" w:rsidP="0017175B">
            <w:pPr>
              <w:pStyle w:val="1"/>
              <w:jc w:val="center"/>
              <w:rPr>
                <w:color w:val="000000"/>
                <w:spacing w:val="-5"/>
                <w:sz w:val="24"/>
                <w:szCs w:val="24"/>
              </w:rPr>
            </w:pPr>
            <w:r w:rsidRPr="0017175B">
              <w:rPr>
                <w:color w:val="000000"/>
                <w:spacing w:val="-6"/>
                <w:sz w:val="24"/>
                <w:szCs w:val="24"/>
              </w:rPr>
              <w:t>0,059±0,002</w:t>
            </w:r>
          </w:p>
        </w:tc>
        <w:tc>
          <w:tcPr>
            <w:tcW w:w="777" w:type="pct"/>
          </w:tcPr>
          <w:p w:rsidR="00AE6C5D" w:rsidRPr="0017175B" w:rsidRDefault="00AE6C5D" w:rsidP="0017175B">
            <w:pPr>
              <w:pStyle w:val="1"/>
              <w:jc w:val="center"/>
              <w:rPr>
                <w:color w:val="000000"/>
                <w:spacing w:val="-5"/>
                <w:sz w:val="24"/>
                <w:szCs w:val="24"/>
              </w:rPr>
            </w:pPr>
            <w:r w:rsidRPr="0017175B">
              <w:rPr>
                <w:color w:val="000000"/>
                <w:spacing w:val="-6"/>
                <w:sz w:val="24"/>
                <w:szCs w:val="24"/>
              </w:rPr>
              <w:t>0,042±0,003</w:t>
            </w:r>
          </w:p>
        </w:tc>
        <w:tc>
          <w:tcPr>
            <w:tcW w:w="773" w:type="pct"/>
          </w:tcPr>
          <w:p w:rsidR="00AE6C5D" w:rsidRPr="0017175B" w:rsidRDefault="00AE6C5D" w:rsidP="0017175B">
            <w:pPr>
              <w:spacing w:after="0" w:line="240" w:lineRule="auto"/>
              <w:jc w:val="center"/>
              <w:rPr>
                <w:rFonts w:ascii="Times New Roman" w:hAnsi="Times New Roman"/>
                <w:sz w:val="24"/>
                <w:szCs w:val="24"/>
              </w:rPr>
            </w:pPr>
            <w:r w:rsidRPr="0017175B">
              <w:rPr>
                <w:rFonts w:ascii="Times New Roman" w:hAnsi="Times New Roman"/>
                <w:color w:val="000000"/>
                <w:spacing w:val="-6"/>
                <w:sz w:val="24"/>
                <w:szCs w:val="24"/>
              </w:rPr>
              <w:t>0,052±0,004</w:t>
            </w:r>
          </w:p>
        </w:tc>
      </w:tr>
      <w:tr w:rsidR="00AE6C5D" w:rsidRPr="0017175B" w:rsidTr="0017175B">
        <w:tc>
          <w:tcPr>
            <w:tcW w:w="1649" w:type="pct"/>
          </w:tcPr>
          <w:p w:rsidR="00AE6C5D" w:rsidRPr="0017175B" w:rsidRDefault="00AE6C5D" w:rsidP="0017175B">
            <w:pPr>
              <w:pStyle w:val="1"/>
              <w:jc w:val="both"/>
              <w:rPr>
                <w:color w:val="000000"/>
                <w:spacing w:val="-5"/>
                <w:sz w:val="24"/>
                <w:szCs w:val="24"/>
              </w:rPr>
            </w:pPr>
            <w:r w:rsidRPr="0017175B">
              <w:rPr>
                <w:color w:val="000000"/>
                <w:spacing w:val="-5"/>
                <w:sz w:val="24"/>
                <w:szCs w:val="24"/>
              </w:rPr>
              <w:t>Свинец, мг/кг (ПДУ=0,5)</w:t>
            </w:r>
          </w:p>
        </w:tc>
        <w:tc>
          <w:tcPr>
            <w:tcW w:w="1001" w:type="pct"/>
          </w:tcPr>
          <w:p w:rsidR="00AE6C5D" w:rsidRPr="0017175B" w:rsidRDefault="00AE6C5D" w:rsidP="0017175B">
            <w:pPr>
              <w:pStyle w:val="1"/>
              <w:jc w:val="center"/>
              <w:rPr>
                <w:color w:val="000000"/>
                <w:spacing w:val="-5"/>
                <w:sz w:val="24"/>
                <w:szCs w:val="24"/>
              </w:rPr>
            </w:pPr>
            <w:r w:rsidRPr="0017175B">
              <w:rPr>
                <w:color w:val="000000"/>
                <w:spacing w:val="-6"/>
                <w:sz w:val="24"/>
                <w:szCs w:val="24"/>
              </w:rPr>
              <w:t>0,93±0,004</w:t>
            </w:r>
          </w:p>
        </w:tc>
        <w:tc>
          <w:tcPr>
            <w:tcW w:w="800" w:type="pct"/>
          </w:tcPr>
          <w:p w:rsidR="00AE6C5D" w:rsidRPr="0017175B" w:rsidRDefault="00AE6C5D" w:rsidP="0017175B">
            <w:pPr>
              <w:pStyle w:val="1"/>
              <w:jc w:val="center"/>
              <w:rPr>
                <w:color w:val="000000"/>
                <w:spacing w:val="-5"/>
                <w:sz w:val="24"/>
                <w:szCs w:val="24"/>
              </w:rPr>
            </w:pPr>
            <w:r w:rsidRPr="0017175B">
              <w:rPr>
                <w:color w:val="000000"/>
                <w:spacing w:val="-6"/>
                <w:sz w:val="24"/>
                <w:szCs w:val="24"/>
              </w:rPr>
              <w:t>0,58±0,003</w:t>
            </w:r>
          </w:p>
        </w:tc>
        <w:tc>
          <w:tcPr>
            <w:tcW w:w="777" w:type="pct"/>
          </w:tcPr>
          <w:p w:rsidR="00AE6C5D" w:rsidRPr="0017175B" w:rsidRDefault="00AE6C5D" w:rsidP="0017175B">
            <w:pPr>
              <w:pStyle w:val="1"/>
              <w:jc w:val="center"/>
              <w:rPr>
                <w:color w:val="000000"/>
                <w:spacing w:val="-5"/>
                <w:sz w:val="24"/>
                <w:szCs w:val="24"/>
              </w:rPr>
            </w:pPr>
            <w:r w:rsidRPr="0017175B">
              <w:rPr>
                <w:color w:val="000000"/>
                <w:spacing w:val="-6"/>
                <w:sz w:val="24"/>
                <w:szCs w:val="24"/>
              </w:rPr>
              <w:t>0,40±0,003</w:t>
            </w:r>
          </w:p>
        </w:tc>
        <w:tc>
          <w:tcPr>
            <w:tcW w:w="773" w:type="pct"/>
          </w:tcPr>
          <w:p w:rsidR="00AE6C5D" w:rsidRPr="0017175B" w:rsidRDefault="00AE6C5D" w:rsidP="0017175B">
            <w:pPr>
              <w:spacing w:after="0" w:line="240" w:lineRule="auto"/>
              <w:jc w:val="center"/>
              <w:rPr>
                <w:rFonts w:ascii="Times New Roman" w:hAnsi="Times New Roman"/>
                <w:sz w:val="24"/>
                <w:szCs w:val="24"/>
              </w:rPr>
            </w:pPr>
            <w:r w:rsidRPr="0017175B">
              <w:rPr>
                <w:rFonts w:ascii="Times New Roman" w:hAnsi="Times New Roman"/>
                <w:color w:val="000000"/>
                <w:spacing w:val="-6"/>
                <w:sz w:val="24"/>
                <w:szCs w:val="24"/>
              </w:rPr>
              <w:t>0,51±0,005</w:t>
            </w:r>
          </w:p>
        </w:tc>
      </w:tr>
      <w:tr w:rsidR="00AE6C5D" w:rsidRPr="0017175B" w:rsidTr="0017175B">
        <w:tc>
          <w:tcPr>
            <w:tcW w:w="1649" w:type="pct"/>
          </w:tcPr>
          <w:p w:rsidR="00AE6C5D" w:rsidRPr="0017175B" w:rsidRDefault="00AE6C5D" w:rsidP="0017175B">
            <w:pPr>
              <w:pStyle w:val="1"/>
              <w:jc w:val="both"/>
              <w:rPr>
                <w:color w:val="000000"/>
                <w:spacing w:val="-5"/>
                <w:sz w:val="24"/>
                <w:szCs w:val="24"/>
              </w:rPr>
            </w:pPr>
            <w:r w:rsidRPr="0017175B">
              <w:rPr>
                <w:color w:val="000000"/>
                <w:spacing w:val="-5"/>
                <w:sz w:val="24"/>
                <w:szCs w:val="24"/>
              </w:rPr>
              <w:t>Цинк, мг/кг (ПДУ=70)</w:t>
            </w:r>
          </w:p>
        </w:tc>
        <w:tc>
          <w:tcPr>
            <w:tcW w:w="1001" w:type="pct"/>
          </w:tcPr>
          <w:p w:rsidR="00AE6C5D" w:rsidRPr="0017175B" w:rsidRDefault="00AE6C5D" w:rsidP="0017175B">
            <w:pPr>
              <w:pStyle w:val="1"/>
              <w:jc w:val="center"/>
              <w:rPr>
                <w:color w:val="000000"/>
                <w:spacing w:val="-5"/>
                <w:sz w:val="24"/>
                <w:szCs w:val="24"/>
              </w:rPr>
            </w:pPr>
            <w:r w:rsidRPr="0017175B">
              <w:rPr>
                <w:color w:val="000000"/>
                <w:spacing w:val="-6"/>
                <w:sz w:val="24"/>
                <w:szCs w:val="24"/>
              </w:rPr>
              <w:t>135,6±0,18</w:t>
            </w:r>
          </w:p>
        </w:tc>
        <w:tc>
          <w:tcPr>
            <w:tcW w:w="800" w:type="pct"/>
          </w:tcPr>
          <w:p w:rsidR="00AE6C5D" w:rsidRPr="0017175B" w:rsidRDefault="00AE6C5D" w:rsidP="0017175B">
            <w:pPr>
              <w:pStyle w:val="1"/>
              <w:jc w:val="center"/>
              <w:rPr>
                <w:color w:val="000000"/>
                <w:spacing w:val="-5"/>
                <w:sz w:val="24"/>
                <w:szCs w:val="24"/>
              </w:rPr>
            </w:pPr>
            <w:r w:rsidRPr="0017175B">
              <w:rPr>
                <w:color w:val="000000"/>
                <w:spacing w:val="-6"/>
                <w:sz w:val="24"/>
                <w:szCs w:val="24"/>
              </w:rPr>
              <w:t>61,5±0,19</w:t>
            </w:r>
          </w:p>
        </w:tc>
        <w:tc>
          <w:tcPr>
            <w:tcW w:w="777" w:type="pct"/>
          </w:tcPr>
          <w:p w:rsidR="00AE6C5D" w:rsidRPr="0017175B" w:rsidRDefault="00AE6C5D" w:rsidP="0017175B">
            <w:pPr>
              <w:pStyle w:val="1"/>
              <w:jc w:val="center"/>
              <w:rPr>
                <w:color w:val="000000"/>
                <w:spacing w:val="-5"/>
                <w:sz w:val="24"/>
                <w:szCs w:val="24"/>
              </w:rPr>
            </w:pPr>
            <w:r w:rsidRPr="0017175B">
              <w:rPr>
                <w:color w:val="000000"/>
                <w:spacing w:val="-6"/>
                <w:sz w:val="24"/>
                <w:szCs w:val="24"/>
              </w:rPr>
              <w:t>52,5±0,22</w:t>
            </w:r>
          </w:p>
        </w:tc>
        <w:tc>
          <w:tcPr>
            <w:tcW w:w="773" w:type="pct"/>
          </w:tcPr>
          <w:p w:rsidR="00AE6C5D" w:rsidRPr="0017175B" w:rsidRDefault="00AE6C5D" w:rsidP="0017175B">
            <w:pPr>
              <w:spacing w:after="0" w:line="240" w:lineRule="auto"/>
              <w:jc w:val="center"/>
              <w:rPr>
                <w:rFonts w:ascii="Times New Roman" w:hAnsi="Times New Roman"/>
                <w:sz w:val="24"/>
                <w:szCs w:val="24"/>
              </w:rPr>
            </w:pPr>
            <w:r w:rsidRPr="0017175B">
              <w:rPr>
                <w:rFonts w:ascii="Times New Roman" w:hAnsi="Times New Roman"/>
                <w:sz w:val="24"/>
                <w:szCs w:val="24"/>
              </w:rPr>
              <w:t>56,1</w:t>
            </w:r>
            <w:r w:rsidRPr="0017175B">
              <w:rPr>
                <w:rFonts w:ascii="Times New Roman" w:hAnsi="Times New Roman"/>
                <w:color w:val="000000"/>
                <w:spacing w:val="-6"/>
                <w:sz w:val="24"/>
                <w:szCs w:val="24"/>
              </w:rPr>
              <w:t>±0,21</w:t>
            </w:r>
          </w:p>
        </w:tc>
      </w:tr>
    </w:tbl>
    <w:p w:rsidR="00AE6C5D" w:rsidRPr="00F074B1" w:rsidRDefault="00AE6C5D" w:rsidP="00F074B1">
      <w:pPr>
        <w:spacing w:after="0" w:line="360" w:lineRule="auto"/>
        <w:ind w:firstLine="567"/>
        <w:jc w:val="both"/>
        <w:rPr>
          <w:rFonts w:ascii="Times New Roman" w:hAnsi="Times New Roman"/>
          <w:sz w:val="28"/>
          <w:szCs w:val="28"/>
        </w:rPr>
      </w:pPr>
    </w:p>
    <w:p w:rsidR="00AE6C5D" w:rsidRDefault="00AE6C5D" w:rsidP="00A05E1D">
      <w:pPr>
        <w:spacing w:after="0" w:line="360" w:lineRule="auto"/>
        <w:ind w:firstLine="567"/>
        <w:jc w:val="both"/>
        <w:rPr>
          <w:color w:val="000000"/>
          <w:spacing w:val="-5"/>
          <w:sz w:val="28"/>
          <w:szCs w:val="28"/>
        </w:rPr>
      </w:pPr>
      <w:r w:rsidRPr="00F074B1">
        <w:rPr>
          <w:rFonts w:ascii="Times New Roman" w:hAnsi="Times New Roman"/>
          <w:sz w:val="28"/>
          <w:szCs w:val="28"/>
        </w:rPr>
        <w:t xml:space="preserve">Установлено, что </w:t>
      </w:r>
      <w:r>
        <w:rPr>
          <w:rFonts w:ascii="Times New Roman" w:hAnsi="Times New Roman"/>
          <w:sz w:val="28"/>
          <w:szCs w:val="28"/>
        </w:rPr>
        <w:t xml:space="preserve">наличие </w:t>
      </w:r>
      <w:r w:rsidRPr="0053744D">
        <w:rPr>
          <w:rFonts w:ascii="Times New Roman" w:hAnsi="Times New Roman"/>
          <w:color w:val="000000"/>
          <w:spacing w:val="-4"/>
          <w:sz w:val="28"/>
          <w:szCs w:val="28"/>
        </w:rPr>
        <w:t xml:space="preserve">тяжелых металлов в крови </w:t>
      </w:r>
      <w:r>
        <w:rPr>
          <w:rFonts w:ascii="Times New Roman" w:hAnsi="Times New Roman"/>
          <w:color w:val="000000"/>
          <w:spacing w:val="-4"/>
          <w:sz w:val="28"/>
          <w:szCs w:val="28"/>
        </w:rPr>
        <w:t xml:space="preserve">подсвинков контрольной группы было </w:t>
      </w:r>
      <w:r w:rsidRPr="0053744D">
        <w:rPr>
          <w:rFonts w:ascii="Times New Roman" w:hAnsi="Times New Roman"/>
          <w:color w:val="000000"/>
          <w:spacing w:val="-4"/>
          <w:sz w:val="28"/>
          <w:szCs w:val="28"/>
        </w:rPr>
        <w:t>выше предельно допустим</w:t>
      </w:r>
      <w:r>
        <w:rPr>
          <w:rFonts w:ascii="Times New Roman" w:hAnsi="Times New Roman"/>
          <w:color w:val="000000"/>
          <w:spacing w:val="-4"/>
          <w:sz w:val="28"/>
          <w:szCs w:val="28"/>
        </w:rPr>
        <w:t>ых</w:t>
      </w:r>
      <w:r w:rsidRPr="0053744D">
        <w:rPr>
          <w:rFonts w:ascii="Times New Roman" w:hAnsi="Times New Roman"/>
          <w:color w:val="000000"/>
          <w:spacing w:val="-4"/>
          <w:sz w:val="28"/>
          <w:szCs w:val="28"/>
        </w:rPr>
        <w:t xml:space="preserve"> </w:t>
      </w:r>
      <w:r>
        <w:rPr>
          <w:rFonts w:ascii="Times New Roman" w:hAnsi="Times New Roman"/>
          <w:color w:val="000000"/>
          <w:spacing w:val="-4"/>
          <w:sz w:val="28"/>
          <w:szCs w:val="28"/>
        </w:rPr>
        <w:t xml:space="preserve">концентраций </w:t>
      </w:r>
      <w:r w:rsidRPr="0053744D">
        <w:rPr>
          <w:rFonts w:ascii="Times New Roman" w:hAnsi="Times New Roman"/>
          <w:color w:val="000000"/>
          <w:spacing w:val="-4"/>
          <w:sz w:val="28"/>
          <w:szCs w:val="28"/>
        </w:rPr>
        <w:t>(ПД</w:t>
      </w:r>
      <w:r>
        <w:rPr>
          <w:rFonts w:ascii="Times New Roman" w:hAnsi="Times New Roman"/>
          <w:color w:val="000000"/>
          <w:spacing w:val="-4"/>
          <w:sz w:val="28"/>
          <w:szCs w:val="28"/>
        </w:rPr>
        <w:t>К</w:t>
      </w:r>
      <w:r w:rsidRPr="0053744D">
        <w:rPr>
          <w:rFonts w:ascii="Times New Roman" w:hAnsi="Times New Roman"/>
          <w:color w:val="000000"/>
          <w:spacing w:val="-4"/>
          <w:sz w:val="28"/>
          <w:szCs w:val="28"/>
        </w:rPr>
        <w:t>)</w:t>
      </w:r>
      <w:r>
        <w:rPr>
          <w:rFonts w:ascii="Times New Roman" w:hAnsi="Times New Roman"/>
          <w:color w:val="000000"/>
          <w:spacing w:val="-4"/>
          <w:sz w:val="28"/>
          <w:szCs w:val="28"/>
        </w:rPr>
        <w:t xml:space="preserve">. Самый высокий </w:t>
      </w:r>
      <w:r w:rsidRPr="0053744D">
        <w:rPr>
          <w:rFonts w:ascii="Times New Roman" w:hAnsi="Times New Roman"/>
          <w:color w:val="000000"/>
          <w:spacing w:val="-4"/>
          <w:sz w:val="28"/>
          <w:szCs w:val="28"/>
        </w:rPr>
        <w:t>уров</w:t>
      </w:r>
      <w:r>
        <w:rPr>
          <w:rFonts w:ascii="Times New Roman" w:hAnsi="Times New Roman"/>
          <w:color w:val="000000"/>
          <w:spacing w:val="-4"/>
          <w:sz w:val="28"/>
          <w:szCs w:val="28"/>
        </w:rPr>
        <w:t>е</w:t>
      </w:r>
      <w:r w:rsidRPr="0053744D">
        <w:rPr>
          <w:rFonts w:ascii="Times New Roman" w:hAnsi="Times New Roman"/>
          <w:color w:val="000000"/>
          <w:spacing w:val="-4"/>
          <w:sz w:val="28"/>
          <w:szCs w:val="28"/>
        </w:rPr>
        <w:t>н</w:t>
      </w:r>
      <w:r>
        <w:rPr>
          <w:rFonts w:ascii="Times New Roman" w:hAnsi="Times New Roman"/>
          <w:color w:val="000000"/>
          <w:spacing w:val="-4"/>
          <w:sz w:val="28"/>
          <w:szCs w:val="28"/>
        </w:rPr>
        <w:t xml:space="preserve">ь детоксикации этих токсикантов обеспечили </w:t>
      </w:r>
      <w:r w:rsidRPr="00A05E1D">
        <w:rPr>
          <w:rFonts w:ascii="Times New Roman" w:hAnsi="Times New Roman"/>
          <w:color w:val="000000"/>
          <w:sz w:val="28"/>
          <w:szCs w:val="28"/>
        </w:rPr>
        <w:t xml:space="preserve">добавки адсорбента </w:t>
      </w:r>
      <w:r w:rsidRPr="00A05E1D">
        <w:rPr>
          <w:rFonts w:ascii="Times New Roman" w:hAnsi="Times New Roman"/>
          <w:sz w:val="28"/>
          <w:szCs w:val="28"/>
        </w:rPr>
        <w:t>карбитокс в дозе 2,0 кг/т концентратов</w:t>
      </w:r>
      <w:r>
        <w:rPr>
          <w:rFonts w:ascii="Times New Roman" w:hAnsi="Times New Roman"/>
          <w:sz w:val="28"/>
          <w:szCs w:val="28"/>
        </w:rPr>
        <w:t>, что против контроля у</w:t>
      </w:r>
      <w:r w:rsidRPr="0053744D">
        <w:rPr>
          <w:rFonts w:ascii="Times New Roman" w:hAnsi="Times New Roman"/>
          <w:color w:val="000000"/>
          <w:spacing w:val="-4"/>
          <w:sz w:val="28"/>
          <w:szCs w:val="28"/>
        </w:rPr>
        <w:t xml:space="preserve"> животных</w:t>
      </w:r>
      <w:r>
        <w:rPr>
          <w:rFonts w:ascii="Times New Roman" w:hAnsi="Times New Roman"/>
          <w:color w:val="000000"/>
          <w:spacing w:val="-4"/>
          <w:sz w:val="28"/>
          <w:szCs w:val="28"/>
        </w:rPr>
        <w:t xml:space="preserve"> </w:t>
      </w:r>
      <w:r w:rsidRPr="00A05E1D">
        <w:rPr>
          <w:rFonts w:ascii="Times New Roman" w:hAnsi="Times New Roman"/>
          <w:color w:val="000000"/>
          <w:spacing w:val="-4"/>
          <w:sz w:val="28"/>
          <w:szCs w:val="28"/>
        </w:rPr>
        <w:t>3-опытной группы</w:t>
      </w:r>
      <w:r w:rsidRPr="00A05E1D">
        <w:rPr>
          <w:rFonts w:ascii="Times New Roman" w:hAnsi="Times New Roman"/>
          <w:color w:val="000000"/>
          <w:spacing w:val="-2"/>
          <w:sz w:val="28"/>
          <w:szCs w:val="28"/>
        </w:rPr>
        <w:t xml:space="preserve"> </w:t>
      </w:r>
      <w:r>
        <w:rPr>
          <w:rFonts w:ascii="Times New Roman" w:hAnsi="Times New Roman"/>
          <w:color w:val="000000"/>
          <w:spacing w:val="-2"/>
          <w:sz w:val="28"/>
          <w:szCs w:val="28"/>
        </w:rPr>
        <w:t xml:space="preserve">выразилось в </w:t>
      </w:r>
      <w:r w:rsidRPr="00A05E1D">
        <w:rPr>
          <w:rFonts w:ascii="Times New Roman" w:hAnsi="Times New Roman"/>
          <w:color w:val="000000"/>
          <w:spacing w:val="-2"/>
          <w:sz w:val="28"/>
          <w:szCs w:val="28"/>
        </w:rPr>
        <w:t xml:space="preserve">достоверном </w:t>
      </w:r>
      <w:r w:rsidRPr="00A05E1D">
        <w:rPr>
          <w:rFonts w:ascii="Times New Roman" w:hAnsi="Times New Roman"/>
          <w:sz w:val="28"/>
          <w:szCs w:val="28"/>
        </w:rPr>
        <w:t>(</w:t>
      </w:r>
      <w:r w:rsidRPr="00A05E1D">
        <w:rPr>
          <w:rFonts w:ascii="Times New Roman" w:hAnsi="Times New Roman"/>
          <w:sz w:val="28"/>
          <w:szCs w:val="28"/>
          <w:lang w:val="en-US"/>
        </w:rPr>
        <w:t>P</w:t>
      </w:r>
      <w:r w:rsidRPr="00A05E1D">
        <w:rPr>
          <w:rFonts w:ascii="Times New Roman" w:hAnsi="Times New Roman"/>
          <w:sz w:val="28"/>
          <w:szCs w:val="28"/>
        </w:rPr>
        <w:t>&lt;0,05)</w:t>
      </w:r>
      <w:r>
        <w:rPr>
          <w:rFonts w:ascii="Times New Roman" w:hAnsi="Times New Roman"/>
          <w:sz w:val="28"/>
          <w:szCs w:val="28"/>
        </w:rPr>
        <w:t xml:space="preserve"> снижении </w:t>
      </w:r>
      <w:r w:rsidRPr="0053744D">
        <w:rPr>
          <w:rFonts w:ascii="Times New Roman" w:hAnsi="Times New Roman"/>
          <w:color w:val="000000"/>
          <w:spacing w:val="-6"/>
          <w:sz w:val="28"/>
          <w:szCs w:val="28"/>
        </w:rPr>
        <w:t>в сыворотке крови</w:t>
      </w:r>
      <w:r w:rsidRPr="0053744D">
        <w:rPr>
          <w:rFonts w:ascii="Times New Roman" w:hAnsi="Times New Roman"/>
          <w:color w:val="000000"/>
          <w:spacing w:val="-4"/>
          <w:sz w:val="28"/>
          <w:szCs w:val="28"/>
        </w:rPr>
        <w:t xml:space="preserve"> концентраци</w:t>
      </w:r>
      <w:r>
        <w:rPr>
          <w:rFonts w:ascii="Times New Roman" w:hAnsi="Times New Roman"/>
          <w:color w:val="000000"/>
          <w:spacing w:val="-4"/>
          <w:sz w:val="28"/>
          <w:szCs w:val="28"/>
        </w:rPr>
        <w:t>и</w:t>
      </w:r>
      <w:r w:rsidRPr="0053744D">
        <w:rPr>
          <w:rFonts w:ascii="Times New Roman" w:hAnsi="Times New Roman"/>
          <w:color w:val="000000"/>
          <w:spacing w:val="-4"/>
          <w:sz w:val="28"/>
          <w:szCs w:val="28"/>
        </w:rPr>
        <w:t xml:space="preserve"> кадмия </w:t>
      </w:r>
      <w:r>
        <w:rPr>
          <w:rFonts w:ascii="Times New Roman" w:hAnsi="Times New Roman"/>
          <w:color w:val="000000"/>
          <w:spacing w:val="-4"/>
          <w:sz w:val="28"/>
          <w:szCs w:val="28"/>
        </w:rPr>
        <w:t>на 59,6%</w:t>
      </w:r>
      <w:r w:rsidRPr="0053744D">
        <w:rPr>
          <w:rFonts w:ascii="Times New Roman" w:hAnsi="Times New Roman"/>
          <w:color w:val="000000"/>
          <w:spacing w:val="-6"/>
          <w:sz w:val="28"/>
          <w:szCs w:val="28"/>
        </w:rPr>
        <w:t xml:space="preserve">, свинца </w:t>
      </w:r>
      <w:r>
        <w:rPr>
          <w:rFonts w:ascii="Times New Roman" w:hAnsi="Times New Roman"/>
          <w:color w:val="000000"/>
          <w:spacing w:val="-6"/>
          <w:sz w:val="28"/>
          <w:szCs w:val="28"/>
        </w:rPr>
        <w:t>– на</w:t>
      </w:r>
      <w:r w:rsidRPr="0053744D">
        <w:rPr>
          <w:rFonts w:ascii="Times New Roman" w:hAnsi="Times New Roman"/>
          <w:color w:val="000000"/>
          <w:spacing w:val="-6"/>
          <w:sz w:val="28"/>
          <w:szCs w:val="28"/>
        </w:rPr>
        <w:t xml:space="preserve"> </w:t>
      </w:r>
      <w:r>
        <w:rPr>
          <w:rFonts w:ascii="Times New Roman" w:hAnsi="Times New Roman"/>
          <w:color w:val="000000"/>
          <w:spacing w:val="-6"/>
          <w:sz w:val="28"/>
          <w:szCs w:val="28"/>
        </w:rPr>
        <w:t xml:space="preserve">56, 9% </w:t>
      </w:r>
      <w:r w:rsidRPr="0053744D">
        <w:rPr>
          <w:rFonts w:ascii="Times New Roman" w:hAnsi="Times New Roman"/>
          <w:color w:val="000000"/>
          <w:spacing w:val="-6"/>
          <w:sz w:val="28"/>
          <w:szCs w:val="28"/>
        </w:rPr>
        <w:t xml:space="preserve">и цинка </w:t>
      </w:r>
      <w:r>
        <w:rPr>
          <w:rFonts w:ascii="Times New Roman" w:hAnsi="Times New Roman"/>
          <w:color w:val="000000"/>
          <w:spacing w:val="-6"/>
          <w:sz w:val="28"/>
          <w:szCs w:val="28"/>
        </w:rPr>
        <w:t>–</w:t>
      </w:r>
      <w:r w:rsidRPr="0053744D">
        <w:rPr>
          <w:rFonts w:ascii="Times New Roman" w:hAnsi="Times New Roman"/>
          <w:color w:val="000000"/>
          <w:spacing w:val="-6"/>
          <w:sz w:val="28"/>
          <w:szCs w:val="28"/>
        </w:rPr>
        <w:t xml:space="preserve"> </w:t>
      </w:r>
      <w:r>
        <w:rPr>
          <w:rFonts w:ascii="Times New Roman" w:hAnsi="Times New Roman"/>
          <w:color w:val="000000"/>
          <w:spacing w:val="-6"/>
          <w:sz w:val="28"/>
          <w:szCs w:val="28"/>
        </w:rPr>
        <w:t>на 6</w:t>
      </w:r>
      <w:r w:rsidRPr="0053744D">
        <w:rPr>
          <w:rFonts w:ascii="Times New Roman" w:hAnsi="Times New Roman"/>
          <w:color w:val="000000"/>
          <w:spacing w:val="-6"/>
          <w:sz w:val="28"/>
          <w:szCs w:val="28"/>
        </w:rPr>
        <w:t>1</w:t>
      </w:r>
      <w:r>
        <w:rPr>
          <w:rFonts w:ascii="Times New Roman" w:hAnsi="Times New Roman"/>
          <w:color w:val="000000"/>
          <w:spacing w:val="-6"/>
          <w:sz w:val="28"/>
          <w:szCs w:val="28"/>
        </w:rPr>
        <w:t>,</w:t>
      </w:r>
      <w:r w:rsidRPr="0053744D">
        <w:rPr>
          <w:rFonts w:ascii="Times New Roman" w:hAnsi="Times New Roman"/>
          <w:color w:val="000000"/>
          <w:spacing w:val="-6"/>
          <w:sz w:val="28"/>
          <w:szCs w:val="28"/>
        </w:rPr>
        <w:t>3</w:t>
      </w:r>
      <w:r>
        <w:rPr>
          <w:rFonts w:ascii="Times New Roman" w:hAnsi="Times New Roman"/>
          <w:color w:val="000000"/>
          <w:spacing w:val="-6"/>
          <w:sz w:val="28"/>
          <w:szCs w:val="28"/>
        </w:rPr>
        <w:t>%. Причем,</w:t>
      </w:r>
      <w:r w:rsidRPr="0053744D">
        <w:rPr>
          <w:rFonts w:ascii="Times New Roman" w:hAnsi="Times New Roman"/>
          <w:color w:val="000000"/>
          <w:spacing w:val="-6"/>
          <w:sz w:val="28"/>
          <w:szCs w:val="28"/>
        </w:rPr>
        <w:t xml:space="preserve"> по насыщенности крови </w:t>
      </w:r>
      <w:r>
        <w:rPr>
          <w:rFonts w:ascii="Times New Roman" w:hAnsi="Times New Roman"/>
          <w:color w:val="000000"/>
          <w:spacing w:val="-6"/>
          <w:sz w:val="28"/>
          <w:szCs w:val="28"/>
        </w:rPr>
        <w:t xml:space="preserve">подсвинков </w:t>
      </w:r>
      <w:r w:rsidRPr="00A05E1D">
        <w:rPr>
          <w:rFonts w:ascii="Times New Roman" w:hAnsi="Times New Roman"/>
          <w:color w:val="000000"/>
          <w:spacing w:val="-4"/>
          <w:sz w:val="28"/>
          <w:szCs w:val="28"/>
        </w:rPr>
        <w:t>3-опытной группы</w:t>
      </w:r>
      <w:r w:rsidRPr="0053744D">
        <w:rPr>
          <w:rFonts w:ascii="Times New Roman" w:hAnsi="Times New Roman"/>
          <w:color w:val="000000"/>
          <w:spacing w:val="-6"/>
          <w:sz w:val="28"/>
          <w:szCs w:val="28"/>
        </w:rPr>
        <w:t xml:space="preserve"> этими токсикантами</w:t>
      </w:r>
      <w:r>
        <w:rPr>
          <w:rFonts w:ascii="Times New Roman" w:hAnsi="Times New Roman"/>
          <w:color w:val="000000"/>
          <w:spacing w:val="-6"/>
          <w:sz w:val="28"/>
          <w:szCs w:val="28"/>
        </w:rPr>
        <w:t xml:space="preserve"> превышения ПДК не наблюдалось.</w:t>
      </w:r>
      <w:r w:rsidRPr="00A05E1D">
        <w:rPr>
          <w:rFonts w:ascii="Times New Roman" w:hAnsi="Times New Roman"/>
          <w:color w:val="000000"/>
          <w:spacing w:val="-4"/>
          <w:sz w:val="28"/>
          <w:szCs w:val="28"/>
        </w:rPr>
        <w:t xml:space="preserve"> </w:t>
      </w:r>
    </w:p>
    <w:p w:rsidR="00AE6C5D" w:rsidRDefault="00AE6C5D" w:rsidP="00615678">
      <w:pPr>
        <w:pStyle w:val="1"/>
        <w:shd w:val="clear" w:color="auto" w:fill="FFFFFF"/>
        <w:spacing w:line="360" w:lineRule="auto"/>
        <w:ind w:firstLine="708"/>
        <w:jc w:val="both"/>
        <w:rPr>
          <w:sz w:val="28"/>
          <w:szCs w:val="28"/>
        </w:rPr>
      </w:pPr>
      <w:r w:rsidRPr="00615678">
        <w:rPr>
          <w:b/>
          <w:sz w:val="28"/>
          <w:szCs w:val="28"/>
        </w:rPr>
        <w:t>Заключение</w:t>
      </w:r>
      <w:r w:rsidRPr="00615678">
        <w:rPr>
          <w:sz w:val="28"/>
          <w:szCs w:val="28"/>
        </w:rPr>
        <w:t xml:space="preserve">. На основании </w:t>
      </w:r>
      <w:r>
        <w:rPr>
          <w:sz w:val="28"/>
          <w:szCs w:val="28"/>
        </w:rPr>
        <w:t>анализа экспериментальных данных двух научно-хозяйственных опытов можно сделать следующие выводы:</w:t>
      </w:r>
    </w:p>
    <w:p w:rsidR="00AE6C5D" w:rsidRPr="00615678" w:rsidRDefault="00AE6C5D" w:rsidP="00615678">
      <w:pPr>
        <w:pStyle w:val="1"/>
        <w:shd w:val="clear" w:color="auto" w:fill="FFFFFF"/>
        <w:spacing w:line="360" w:lineRule="auto"/>
        <w:ind w:firstLine="708"/>
        <w:jc w:val="both"/>
        <w:rPr>
          <w:color w:val="000000"/>
          <w:spacing w:val="-5"/>
          <w:sz w:val="28"/>
          <w:szCs w:val="28"/>
        </w:rPr>
      </w:pPr>
      <w:r>
        <w:rPr>
          <w:sz w:val="28"/>
          <w:szCs w:val="28"/>
        </w:rPr>
        <w:t xml:space="preserve">- </w:t>
      </w:r>
      <w:r w:rsidRPr="00615678">
        <w:rPr>
          <w:sz w:val="28"/>
          <w:szCs w:val="28"/>
        </w:rPr>
        <w:t xml:space="preserve">для </w:t>
      </w:r>
      <w:r>
        <w:rPr>
          <w:sz w:val="28"/>
          <w:szCs w:val="28"/>
        </w:rPr>
        <w:t>ул</w:t>
      </w:r>
      <w:r w:rsidRPr="00615678">
        <w:rPr>
          <w:sz w:val="28"/>
          <w:szCs w:val="28"/>
        </w:rPr>
        <w:t>у</w:t>
      </w:r>
      <w:r>
        <w:rPr>
          <w:sz w:val="28"/>
          <w:szCs w:val="28"/>
        </w:rPr>
        <w:t xml:space="preserve">чшения промежуточного обмена </w:t>
      </w:r>
      <w:r w:rsidRPr="00615678">
        <w:rPr>
          <w:sz w:val="28"/>
          <w:szCs w:val="28"/>
        </w:rPr>
        <w:t>в рацион</w:t>
      </w:r>
      <w:r>
        <w:rPr>
          <w:sz w:val="28"/>
          <w:szCs w:val="28"/>
        </w:rPr>
        <w:t>ы</w:t>
      </w:r>
      <w:r w:rsidRPr="00615678">
        <w:rPr>
          <w:sz w:val="28"/>
          <w:szCs w:val="28"/>
        </w:rPr>
        <w:t xml:space="preserve"> молодняка свиней на откорме </w:t>
      </w:r>
      <w:r>
        <w:rPr>
          <w:sz w:val="28"/>
          <w:szCs w:val="28"/>
        </w:rPr>
        <w:t>целесообразно</w:t>
      </w:r>
      <w:r w:rsidRPr="00615678">
        <w:rPr>
          <w:sz w:val="28"/>
          <w:szCs w:val="28"/>
        </w:rPr>
        <w:t xml:space="preserve"> </w:t>
      </w:r>
      <w:r>
        <w:rPr>
          <w:sz w:val="28"/>
          <w:szCs w:val="28"/>
        </w:rPr>
        <w:t xml:space="preserve">взамен свеклы кормовой </w:t>
      </w:r>
      <w:r w:rsidRPr="00615678">
        <w:rPr>
          <w:sz w:val="28"/>
          <w:szCs w:val="28"/>
        </w:rPr>
        <w:t>включать клубни якона в сочетании с ферментн</w:t>
      </w:r>
      <w:r>
        <w:rPr>
          <w:sz w:val="28"/>
          <w:szCs w:val="28"/>
        </w:rPr>
        <w:t>ым</w:t>
      </w:r>
      <w:r w:rsidRPr="00615678">
        <w:rPr>
          <w:sz w:val="28"/>
          <w:szCs w:val="28"/>
        </w:rPr>
        <w:t xml:space="preserve"> препарат</w:t>
      </w:r>
      <w:r>
        <w:rPr>
          <w:sz w:val="28"/>
          <w:szCs w:val="28"/>
        </w:rPr>
        <w:t>ом</w:t>
      </w:r>
      <w:r w:rsidRPr="00615678">
        <w:rPr>
          <w:sz w:val="28"/>
          <w:szCs w:val="28"/>
        </w:rPr>
        <w:t xml:space="preserve"> протосубтилин</w:t>
      </w:r>
      <w:r>
        <w:rPr>
          <w:sz w:val="28"/>
          <w:szCs w:val="28"/>
        </w:rPr>
        <w:t>ом</w:t>
      </w:r>
      <w:r w:rsidRPr="00615678">
        <w:rPr>
          <w:sz w:val="28"/>
          <w:szCs w:val="28"/>
        </w:rPr>
        <w:t xml:space="preserve"> Г3х в дозе 0,03% от нормы сухого вещества.</w:t>
      </w:r>
    </w:p>
    <w:p w:rsidR="00AE6C5D" w:rsidRDefault="00AE6C5D" w:rsidP="00615678">
      <w:pPr>
        <w:pStyle w:val="1"/>
        <w:shd w:val="clear" w:color="auto" w:fill="FFFFFF"/>
        <w:spacing w:line="360" w:lineRule="auto"/>
        <w:ind w:firstLine="680"/>
        <w:jc w:val="both"/>
        <w:rPr>
          <w:color w:val="000000"/>
          <w:sz w:val="28"/>
          <w:szCs w:val="28"/>
          <w:lang w:val="en-US"/>
        </w:rPr>
      </w:pPr>
      <w:r>
        <w:rPr>
          <w:color w:val="000000"/>
          <w:sz w:val="28"/>
          <w:szCs w:val="28"/>
        </w:rPr>
        <w:t xml:space="preserve">- </w:t>
      </w:r>
      <w:r w:rsidRPr="00615678">
        <w:rPr>
          <w:color w:val="000000"/>
          <w:sz w:val="28"/>
          <w:szCs w:val="28"/>
        </w:rPr>
        <w:t xml:space="preserve">в </w:t>
      </w:r>
      <w:r>
        <w:rPr>
          <w:color w:val="000000"/>
          <w:sz w:val="28"/>
          <w:szCs w:val="28"/>
        </w:rPr>
        <w:t>условиях</w:t>
      </w:r>
      <w:r w:rsidRPr="00615678">
        <w:rPr>
          <w:color w:val="000000"/>
          <w:sz w:val="28"/>
          <w:szCs w:val="28"/>
        </w:rPr>
        <w:t xml:space="preserve"> РСО – Алания для </w:t>
      </w:r>
      <w:r>
        <w:rPr>
          <w:color w:val="000000"/>
          <w:sz w:val="28"/>
          <w:szCs w:val="28"/>
        </w:rPr>
        <w:t>оптимизации морфологических и биохимических показателей</w:t>
      </w:r>
      <w:r w:rsidRPr="00615678">
        <w:rPr>
          <w:color w:val="000000"/>
          <w:sz w:val="28"/>
          <w:szCs w:val="28"/>
        </w:rPr>
        <w:t xml:space="preserve"> </w:t>
      </w:r>
      <w:r>
        <w:rPr>
          <w:color w:val="000000"/>
          <w:sz w:val="28"/>
          <w:szCs w:val="28"/>
        </w:rPr>
        <w:t xml:space="preserve">крови </w:t>
      </w:r>
      <w:r w:rsidRPr="00615678">
        <w:rPr>
          <w:color w:val="000000"/>
          <w:sz w:val="28"/>
          <w:szCs w:val="28"/>
        </w:rPr>
        <w:t>откармливаемо</w:t>
      </w:r>
      <w:r>
        <w:rPr>
          <w:color w:val="000000"/>
          <w:sz w:val="28"/>
          <w:szCs w:val="28"/>
        </w:rPr>
        <w:t>го</w:t>
      </w:r>
      <w:r w:rsidRPr="00615678">
        <w:rPr>
          <w:color w:val="000000"/>
          <w:sz w:val="28"/>
          <w:szCs w:val="28"/>
        </w:rPr>
        <w:t xml:space="preserve"> молодняк</w:t>
      </w:r>
      <w:r>
        <w:rPr>
          <w:color w:val="000000"/>
          <w:sz w:val="28"/>
          <w:szCs w:val="28"/>
        </w:rPr>
        <w:t>а</w:t>
      </w:r>
      <w:r w:rsidRPr="00615678">
        <w:rPr>
          <w:color w:val="000000"/>
          <w:sz w:val="28"/>
          <w:szCs w:val="28"/>
        </w:rPr>
        <w:t xml:space="preserve"> свиней в </w:t>
      </w:r>
      <w:r>
        <w:rPr>
          <w:color w:val="000000"/>
          <w:sz w:val="28"/>
          <w:szCs w:val="28"/>
        </w:rPr>
        <w:t xml:space="preserve">их </w:t>
      </w:r>
      <w:r w:rsidRPr="00615678">
        <w:rPr>
          <w:color w:val="000000"/>
          <w:sz w:val="28"/>
          <w:szCs w:val="28"/>
        </w:rPr>
        <w:t xml:space="preserve">рационы с повышенным фоном тяжелых металлов </w:t>
      </w:r>
      <w:r>
        <w:rPr>
          <w:color w:val="000000"/>
          <w:sz w:val="28"/>
          <w:szCs w:val="28"/>
        </w:rPr>
        <w:t>следует</w:t>
      </w:r>
      <w:r w:rsidRPr="00615678">
        <w:rPr>
          <w:color w:val="000000"/>
          <w:sz w:val="28"/>
          <w:szCs w:val="28"/>
        </w:rPr>
        <w:t xml:space="preserve"> включать адсорбент </w:t>
      </w:r>
      <w:r w:rsidRPr="00615678">
        <w:rPr>
          <w:sz w:val="28"/>
          <w:szCs w:val="28"/>
        </w:rPr>
        <w:t xml:space="preserve">карбитокс в </w:t>
      </w:r>
      <w:r>
        <w:rPr>
          <w:sz w:val="28"/>
          <w:szCs w:val="28"/>
        </w:rPr>
        <w:t>дозе</w:t>
      </w:r>
      <w:r w:rsidRPr="00615678">
        <w:rPr>
          <w:sz w:val="28"/>
          <w:szCs w:val="28"/>
        </w:rPr>
        <w:t xml:space="preserve"> 2,0 кг/т концентратов</w:t>
      </w:r>
      <w:r w:rsidRPr="00615678">
        <w:rPr>
          <w:color w:val="000000"/>
          <w:sz w:val="28"/>
          <w:szCs w:val="28"/>
        </w:rPr>
        <w:t>.</w:t>
      </w:r>
    </w:p>
    <w:p w:rsidR="00AE6C5D" w:rsidRPr="00E671BC" w:rsidRDefault="00AE6C5D" w:rsidP="00615678">
      <w:pPr>
        <w:pStyle w:val="1"/>
        <w:shd w:val="clear" w:color="auto" w:fill="FFFFFF"/>
        <w:spacing w:line="360" w:lineRule="auto"/>
        <w:ind w:firstLine="680"/>
        <w:jc w:val="both"/>
        <w:rPr>
          <w:color w:val="000000"/>
          <w:spacing w:val="-5"/>
          <w:sz w:val="28"/>
          <w:szCs w:val="28"/>
          <w:lang w:val="en-US"/>
        </w:rPr>
      </w:pPr>
    </w:p>
    <w:p w:rsidR="00AE6C5D" w:rsidRDefault="00AE6C5D" w:rsidP="007560DC">
      <w:pPr>
        <w:spacing w:after="0" w:line="240" w:lineRule="auto"/>
        <w:jc w:val="center"/>
        <w:rPr>
          <w:rFonts w:ascii="Times New Roman" w:hAnsi="Times New Roman"/>
          <w:b/>
          <w:sz w:val="24"/>
          <w:szCs w:val="24"/>
          <w:lang w:val="en-US"/>
        </w:rPr>
      </w:pPr>
      <w:r>
        <w:rPr>
          <w:rFonts w:ascii="Times New Roman" w:hAnsi="Times New Roman"/>
          <w:b/>
          <w:sz w:val="24"/>
          <w:szCs w:val="24"/>
        </w:rPr>
        <w:t>Список литературы</w:t>
      </w:r>
    </w:p>
    <w:p w:rsidR="00AE6C5D" w:rsidRPr="00604571" w:rsidRDefault="00AE6C5D" w:rsidP="00E002CB">
      <w:pPr>
        <w:numPr>
          <w:ilvl w:val="0"/>
          <w:numId w:val="19"/>
        </w:numPr>
        <w:tabs>
          <w:tab w:val="left" w:pos="284"/>
        </w:tabs>
        <w:spacing w:after="0" w:line="240" w:lineRule="auto"/>
        <w:ind w:left="0" w:firstLine="0"/>
        <w:jc w:val="both"/>
        <w:rPr>
          <w:rFonts w:ascii="Times New Roman" w:hAnsi="Times New Roman"/>
          <w:sz w:val="24"/>
          <w:szCs w:val="24"/>
        </w:rPr>
      </w:pPr>
      <w:r w:rsidRPr="00604571">
        <w:rPr>
          <w:rFonts w:ascii="Times New Roman" w:hAnsi="Times New Roman"/>
          <w:sz w:val="24"/>
          <w:szCs w:val="24"/>
        </w:rPr>
        <w:t>Цалиева, Л.В. Повышение пищевой и биологической ценности свинины / Л.В. Цалиева, Ф.Р. Баликоева // Мясная индустрия – 2012. – №2. – С. 62-65.</w:t>
      </w:r>
    </w:p>
    <w:p w:rsidR="00AE6C5D" w:rsidRPr="00604571" w:rsidRDefault="00AE6C5D" w:rsidP="00E002CB">
      <w:pPr>
        <w:numPr>
          <w:ilvl w:val="0"/>
          <w:numId w:val="19"/>
        </w:numPr>
        <w:tabs>
          <w:tab w:val="left" w:pos="284"/>
        </w:tabs>
        <w:spacing w:after="0" w:line="240" w:lineRule="auto"/>
        <w:ind w:left="0" w:firstLine="0"/>
        <w:jc w:val="both"/>
        <w:rPr>
          <w:rFonts w:ascii="Times New Roman" w:hAnsi="Times New Roman"/>
          <w:sz w:val="24"/>
          <w:szCs w:val="24"/>
        </w:rPr>
      </w:pPr>
      <w:r w:rsidRPr="00604571">
        <w:rPr>
          <w:rFonts w:ascii="Times New Roman" w:hAnsi="Times New Roman"/>
          <w:sz w:val="24"/>
          <w:szCs w:val="24"/>
        </w:rPr>
        <w:t xml:space="preserve">Цалиева, Л.В. Использование автолизата винных дрожжей для откорма свиней </w:t>
      </w:r>
      <w:r>
        <w:rPr>
          <w:rFonts w:ascii="Times New Roman" w:hAnsi="Times New Roman"/>
          <w:sz w:val="24"/>
          <w:szCs w:val="24"/>
        </w:rPr>
        <w:t xml:space="preserve"> </w:t>
      </w:r>
      <w:r w:rsidRPr="00604571">
        <w:rPr>
          <w:rFonts w:ascii="Times New Roman" w:hAnsi="Times New Roman"/>
          <w:sz w:val="24"/>
          <w:szCs w:val="24"/>
        </w:rPr>
        <w:t>/Л.В. Цалиева, Р.Б. Темираев, Ф.Р. Баликоева, Н.А. Пышманцева // Мясная индустрия. –  2011. – №11. – С. 25-27.</w:t>
      </w:r>
    </w:p>
    <w:p w:rsidR="00AE6C5D" w:rsidRPr="00883BFF" w:rsidRDefault="00AE6C5D" w:rsidP="00883BFF">
      <w:pPr>
        <w:numPr>
          <w:ilvl w:val="0"/>
          <w:numId w:val="19"/>
        </w:numPr>
        <w:tabs>
          <w:tab w:val="left" w:pos="284"/>
        </w:tabs>
        <w:spacing w:after="0" w:line="240" w:lineRule="auto"/>
        <w:ind w:left="0" w:firstLine="0"/>
        <w:jc w:val="both"/>
        <w:rPr>
          <w:rFonts w:ascii="Times New Roman" w:hAnsi="Times New Roman"/>
          <w:sz w:val="24"/>
          <w:szCs w:val="24"/>
        </w:rPr>
      </w:pPr>
      <w:r w:rsidRPr="00883BFF">
        <w:rPr>
          <w:rFonts w:ascii="Times New Roman" w:hAnsi="Times New Roman"/>
          <w:sz w:val="24"/>
          <w:szCs w:val="24"/>
        </w:rPr>
        <w:t xml:space="preserve">Кононенко С. И. Влияние фермента Ронозим </w:t>
      </w:r>
      <w:r w:rsidRPr="00883BFF">
        <w:rPr>
          <w:rFonts w:ascii="Times New Roman" w:hAnsi="Times New Roman"/>
          <w:sz w:val="24"/>
          <w:szCs w:val="24"/>
          <w:lang w:val="en-US"/>
        </w:rPr>
        <w:t>WX</w:t>
      </w:r>
      <w:r w:rsidRPr="00883BFF">
        <w:rPr>
          <w:rFonts w:ascii="Times New Roman" w:hAnsi="Times New Roman"/>
          <w:sz w:val="24"/>
          <w:szCs w:val="24"/>
        </w:rPr>
        <w:t xml:space="preserve"> на переваримость питательных веществ / С.И. Кононенко, Н. С. Паксютов //</w:t>
      </w:r>
      <w:r>
        <w:rPr>
          <w:rFonts w:ascii="Times New Roman" w:hAnsi="Times New Roman"/>
          <w:sz w:val="24"/>
          <w:szCs w:val="24"/>
        </w:rPr>
        <w:t xml:space="preserve"> </w:t>
      </w:r>
      <w:r w:rsidRPr="00883BFF">
        <w:rPr>
          <w:rFonts w:ascii="Times New Roman" w:hAnsi="Times New Roman"/>
          <w:sz w:val="24"/>
          <w:szCs w:val="24"/>
        </w:rPr>
        <w:t>Труды Кубанского государственного аграрного университета. - 2011. - № 28. - С. 107-108.</w:t>
      </w:r>
    </w:p>
    <w:p w:rsidR="00AE6C5D" w:rsidRPr="00735B90" w:rsidRDefault="00AE6C5D" w:rsidP="00E002CB">
      <w:pPr>
        <w:pStyle w:val="ListParagraph"/>
        <w:numPr>
          <w:ilvl w:val="0"/>
          <w:numId w:val="19"/>
        </w:numPr>
        <w:tabs>
          <w:tab w:val="left" w:pos="284"/>
          <w:tab w:val="left" w:pos="426"/>
          <w:tab w:val="left" w:pos="993"/>
        </w:tabs>
        <w:ind w:left="0" w:firstLine="0"/>
        <w:jc w:val="both"/>
      </w:pPr>
      <w:r w:rsidRPr="00735B90">
        <w:rPr>
          <w:color w:val="000000"/>
          <w:shd w:val="clear" w:color="auto" w:fill="FFFFFF"/>
        </w:rPr>
        <w:t xml:space="preserve">Кононенко С. И. Эффективный способ повышения продуктивности </w:t>
      </w:r>
      <w:r w:rsidRPr="00735B90">
        <w:rPr>
          <w:bCs/>
          <w:color w:val="000000"/>
          <w:shd w:val="clear" w:color="auto" w:fill="FFFFFF"/>
        </w:rPr>
        <w:t xml:space="preserve">/С. И. Кононенко </w:t>
      </w:r>
      <w:r w:rsidRPr="00735B90">
        <w:rPr>
          <w:color w:val="000000"/>
          <w:shd w:val="clear" w:color="auto" w:fill="FFFFFF"/>
        </w:rPr>
        <w:t>//</w:t>
      </w:r>
      <w:r w:rsidRPr="00FB6997">
        <w:t>Политематический сетевой электронный научный журнал Кубанского государственного аграрного университета. -</w:t>
      </w:r>
      <w:r w:rsidRPr="00735B90">
        <w:rPr>
          <w:color w:val="000000"/>
          <w:shd w:val="clear" w:color="auto" w:fill="FFFFFF"/>
        </w:rPr>
        <w:t xml:space="preserve"> 2014. – № 98. - С. 759 – 768. – Режим доступа: </w:t>
      </w:r>
      <w:hyperlink r:id="rId7" w:history="1">
        <w:r w:rsidRPr="00735B90">
          <w:rPr>
            <w:rStyle w:val="Hyperlink"/>
            <w:shd w:val="clear" w:color="auto" w:fill="FFFFFF"/>
          </w:rPr>
          <w:t>http://ej.kubagro.ru/2014/04/pdf/33.pdf</w:t>
        </w:r>
      </w:hyperlink>
    </w:p>
    <w:p w:rsidR="00AE6C5D" w:rsidRPr="00604571" w:rsidRDefault="00AE6C5D" w:rsidP="00E002CB">
      <w:pPr>
        <w:numPr>
          <w:ilvl w:val="0"/>
          <w:numId w:val="19"/>
        </w:numPr>
        <w:tabs>
          <w:tab w:val="left" w:pos="284"/>
        </w:tabs>
        <w:spacing w:after="0" w:line="240" w:lineRule="auto"/>
        <w:ind w:left="0" w:firstLine="0"/>
        <w:jc w:val="both"/>
        <w:rPr>
          <w:rFonts w:ascii="Times New Roman" w:hAnsi="Times New Roman"/>
          <w:sz w:val="24"/>
          <w:szCs w:val="24"/>
        </w:rPr>
      </w:pPr>
      <w:r w:rsidRPr="00604571">
        <w:rPr>
          <w:rFonts w:ascii="Times New Roman" w:hAnsi="Times New Roman"/>
          <w:sz w:val="24"/>
          <w:szCs w:val="24"/>
        </w:rPr>
        <w:t>Темираев, Р.Б. Использование отходов пивоварения и ферментного препарата в рационах для повышения потребительских качеств свинины. / Темираев Р.Б., Цалиева Л.В., Плиева И.Г., Дзуцева М.Р. // Известия Горского ГАУ. – Владикавказ. – 2010. – Т. 47. – Ч. 2. – С. 85-87.</w:t>
      </w:r>
    </w:p>
    <w:p w:rsidR="00AE6C5D" w:rsidRPr="00604571" w:rsidRDefault="00AE6C5D" w:rsidP="00E002CB">
      <w:pPr>
        <w:numPr>
          <w:ilvl w:val="0"/>
          <w:numId w:val="19"/>
        </w:numPr>
        <w:tabs>
          <w:tab w:val="left" w:pos="284"/>
        </w:tabs>
        <w:spacing w:after="0" w:line="240" w:lineRule="auto"/>
        <w:ind w:left="0" w:firstLine="0"/>
        <w:jc w:val="both"/>
        <w:rPr>
          <w:rFonts w:ascii="Times New Roman" w:hAnsi="Times New Roman"/>
          <w:sz w:val="24"/>
          <w:szCs w:val="24"/>
        </w:rPr>
      </w:pPr>
      <w:r w:rsidRPr="00604571">
        <w:rPr>
          <w:rFonts w:ascii="Times New Roman" w:hAnsi="Times New Roman"/>
          <w:sz w:val="24"/>
          <w:szCs w:val="24"/>
        </w:rPr>
        <w:t>Тедтова В.В. Морфологические и биохимические показатели крови бычков герефордской породы при детоксикации тяжелых металлов в кормах / В.В. Тедтова, З.Т. Баева, Э.С. Дзодзиева, Смелков З.А., З.Я. Цопанова // Известия Горского государственного аграрного университета. – 2013. – Т. 50. – № 3. – С. 127-130.</w:t>
      </w:r>
    </w:p>
    <w:p w:rsidR="00AE6C5D" w:rsidRPr="00604571" w:rsidRDefault="00AE6C5D" w:rsidP="00E002CB">
      <w:pPr>
        <w:numPr>
          <w:ilvl w:val="0"/>
          <w:numId w:val="19"/>
        </w:numPr>
        <w:tabs>
          <w:tab w:val="left" w:pos="284"/>
        </w:tabs>
        <w:spacing w:after="0" w:line="240" w:lineRule="auto"/>
        <w:ind w:left="0" w:firstLine="0"/>
        <w:jc w:val="both"/>
        <w:rPr>
          <w:rFonts w:ascii="Times New Roman" w:hAnsi="Times New Roman"/>
          <w:sz w:val="24"/>
          <w:szCs w:val="24"/>
        </w:rPr>
      </w:pPr>
      <w:r w:rsidRPr="00604571">
        <w:rPr>
          <w:rStyle w:val="a"/>
          <w:b w:val="0"/>
          <w:bCs/>
          <w:sz w:val="24"/>
          <w:szCs w:val="24"/>
        </w:rPr>
        <w:t>Колесникова, Е.О.</w:t>
      </w:r>
      <w:r w:rsidRPr="00604571">
        <w:rPr>
          <w:rFonts w:ascii="Times New Roman" w:hAnsi="Times New Roman"/>
          <w:sz w:val="24"/>
          <w:szCs w:val="24"/>
        </w:rPr>
        <w:t xml:space="preserve"> Биологический потенциал и методы создания исходного материала якона (</w:t>
      </w:r>
      <w:r w:rsidRPr="00604571">
        <w:rPr>
          <w:rFonts w:ascii="Times New Roman" w:hAnsi="Times New Roman"/>
          <w:sz w:val="24"/>
          <w:szCs w:val="24"/>
          <w:lang w:val="en-US"/>
        </w:rPr>
        <w:t>Polymnia</w:t>
      </w:r>
      <w:r w:rsidRPr="00604571">
        <w:rPr>
          <w:rFonts w:ascii="Times New Roman" w:hAnsi="Times New Roman"/>
          <w:sz w:val="24"/>
          <w:szCs w:val="24"/>
        </w:rPr>
        <w:t xml:space="preserve"> </w:t>
      </w:r>
      <w:r w:rsidRPr="00604571">
        <w:rPr>
          <w:rFonts w:ascii="Times New Roman" w:hAnsi="Times New Roman"/>
          <w:sz w:val="24"/>
          <w:szCs w:val="24"/>
          <w:lang w:val="en-US"/>
        </w:rPr>
        <w:t>sonchifolia</w:t>
      </w:r>
      <w:r w:rsidRPr="00604571">
        <w:rPr>
          <w:rFonts w:ascii="Times New Roman" w:hAnsi="Times New Roman"/>
          <w:sz w:val="24"/>
          <w:szCs w:val="24"/>
        </w:rPr>
        <w:t xml:space="preserve"> Роерр. &amp; </w:t>
      </w:r>
      <w:r w:rsidRPr="00604571">
        <w:rPr>
          <w:rFonts w:ascii="Times New Roman" w:hAnsi="Times New Roman"/>
          <w:sz w:val="24"/>
          <w:szCs w:val="24"/>
          <w:lang w:val="en-US"/>
        </w:rPr>
        <w:t>Endl</w:t>
      </w:r>
      <w:r w:rsidRPr="00604571">
        <w:rPr>
          <w:rFonts w:ascii="Times New Roman" w:hAnsi="Times New Roman"/>
          <w:sz w:val="24"/>
          <w:szCs w:val="24"/>
        </w:rPr>
        <w:t xml:space="preserve">.) при интродукции в ЦЧР. / </w:t>
      </w:r>
      <w:r w:rsidRPr="00604571">
        <w:rPr>
          <w:rStyle w:val="a"/>
          <w:b w:val="0"/>
          <w:bCs/>
          <w:sz w:val="24"/>
          <w:szCs w:val="24"/>
        </w:rPr>
        <w:t>Е.О. Колесникова</w:t>
      </w:r>
      <w:r w:rsidRPr="00604571">
        <w:rPr>
          <w:rFonts w:ascii="Times New Roman" w:hAnsi="Times New Roman"/>
          <w:sz w:val="24"/>
          <w:szCs w:val="24"/>
        </w:rPr>
        <w:t xml:space="preserve"> // Дис. канд. биол. наук. – Рамонь. –</w:t>
      </w:r>
      <w:r>
        <w:rPr>
          <w:rFonts w:ascii="Times New Roman" w:hAnsi="Times New Roman"/>
          <w:sz w:val="24"/>
          <w:szCs w:val="24"/>
        </w:rPr>
        <w:t xml:space="preserve"> 2009. </w:t>
      </w:r>
      <w:r w:rsidRPr="00604571">
        <w:rPr>
          <w:rFonts w:ascii="Times New Roman" w:hAnsi="Times New Roman"/>
          <w:sz w:val="24"/>
          <w:szCs w:val="24"/>
        </w:rPr>
        <w:t>– 145 с.</w:t>
      </w:r>
    </w:p>
    <w:p w:rsidR="00AE6C5D" w:rsidRPr="00EB2544" w:rsidRDefault="00AE6C5D" w:rsidP="00E002CB">
      <w:pPr>
        <w:numPr>
          <w:ilvl w:val="0"/>
          <w:numId w:val="19"/>
        </w:numPr>
        <w:tabs>
          <w:tab w:val="left" w:pos="284"/>
        </w:tabs>
        <w:spacing w:after="0" w:line="240" w:lineRule="auto"/>
        <w:ind w:left="0" w:firstLine="0"/>
        <w:jc w:val="both"/>
        <w:rPr>
          <w:rFonts w:ascii="Times New Roman" w:hAnsi="Times New Roman"/>
          <w:sz w:val="24"/>
          <w:szCs w:val="24"/>
        </w:rPr>
      </w:pPr>
      <w:r w:rsidRPr="00EB2544">
        <w:rPr>
          <w:rFonts w:ascii="Times New Roman" w:hAnsi="Times New Roman"/>
          <w:sz w:val="24"/>
          <w:szCs w:val="24"/>
        </w:rPr>
        <w:t xml:space="preserve">Каиров, В.Р. Влияние адсорбентов на процессы пищеварительного и промежуточного обмена откармливаемых бычков при детоксикации тяжелых металлов / В.Р. Каиров, Л.Г. Чохатариди, С.Б. Бокиева, </w:t>
      </w:r>
      <w:r w:rsidRPr="00EB2544">
        <w:rPr>
          <w:rFonts w:ascii="Times New Roman" w:hAnsi="Times New Roman"/>
          <w:bCs/>
          <w:sz w:val="24"/>
          <w:szCs w:val="24"/>
        </w:rPr>
        <w:t>Э.С. Дзодзиева,</w:t>
      </w:r>
      <w:r w:rsidRPr="00EB2544">
        <w:rPr>
          <w:rFonts w:ascii="Times New Roman" w:hAnsi="Times New Roman"/>
          <w:sz w:val="24"/>
          <w:szCs w:val="24"/>
        </w:rPr>
        <w:t xml:space="preserve"> Д.Г. Шиолашвили  //</w:t>
      </w:r>
      <w:r w:rsidRPr="00EB2544">
        <w:rPr>
          <w:rFonts w:ascii="Times New Roman" w:hAnsi="Times New Roman"/>
          <w:iCs/>
          <w:sz w:val="24"/>
          <w:szCs w:val="24"/>
        </w:rPr>
        <w:t>Известия Горского государственного аграрного университета</w:t>
      </w:r>
      <w:r w:rsidRPr="00EB2544">
        <w:rPr>
          <w:rFonts w:ascii="Times New Roman" w:hAnsi="Times New Roman"/>
          <w:sz w:val="24"/>
          <w:szCs w:val="24"/>
        </w:rPr>
        <w:t xml:space="preserve">. – Владикавказ. – 2015. – Т. 52. – Ч. 1. – С. 61-65.государственного аграрного университета. </w:t>
      </w:r>
      <w:r w:rsidRPr="00EB2544">
        <w:rPr>
          <w:rFonts w:ascii="Times New Roman" w:hAnsi="Times New Roman"/>
          <w:sz w:val="24"/>
          <w:szCs w:val="24"/>
        </w:rPr>
        <w:noBreakHyphen/>
        <w:t xml:space="preserve"> 2015. </w:t>
      </w:r>
      <w:r w:rsidRPr="00EB2544">
        <w:rPr>
          <w:rFonts w:ascii="Times New Roman" w:hAnsi="Times New Roman"/>
          <w:sz w:val="24"/>
          <w:szCs w:val="24"/>
        </w:rPr>
        <w:noBreakHyphen/>
        <w:t xml:space="preserve"> № 52. </w:t>
      </w:r>
      <w:r w:rsidRPr="00EB2544">
        <w:rPr>
          <w:rFonts w:ascii="Times New Roman" w:hAnsi="Times New Roman"/>
          <w:sz w:val="24"/>
          <w:szCs w:val="24"/>
        </w:rPr>
        <w:noBreakHyphen/>
        <w:t xml:space="preserve"> С. 212-218.</w:t>
      </w:r>
    </w:p>
    <w:p w:rsidR="00AE6C5D" w:rsidRPr="00866649" w:rsidRDefault="00AE6C5D" w:rsidP="00E002CB">
      <w:pPr>
        <w:numPr>
          <w:ilvl w:val="0"/>
          <w:numId w:val="19"/>
        </w:numPr>
        <w:tabs>
          <w:tab w:val="left" w:pos="360"/>
          <w:tab w:val="left" w:pos="426"/>
        </w:tabs>
        <w:spacing w:after="0" w:line="240" w:lineRule="auto"/>
        <w:ind w:left="0" w:firstLine="0"/>
        <w:jc w:val="both"/>
        <w:rPr>
          <w:rFonts w:ascii="Times New Roman" w:hAnsi="Times New Roman"/>
          <w:sz w:val="24"/>
          <w:szCs w:val="24"/>
        </w:rPr>
      </w:pPr>
      <w:r w:rsidRPr="00866649">
        <w:rPr>
          <w:rFonts w:ascii="Times New Roman" w:hAnsi="Times New Roman"/>
          <w:sz w:val="24"/>
          <w:szCs w:val="24"/>
        </w:rPr>
        <w:t>Кононенко С. И. Ферменты в кормлении молодняка свиней / С. И. Кононенко, Н. С. Паксютов //Кормление сельскохозяйственных животных и кормопроизводство. – 2011. - № 7. – С. 18-21.</w:t>
      </w:r>
    </w:p>
    <w:p w:rsidR="00AE6C5D" w:rsidRPr="006F13C8" w:rsidRDefault="00AE6C5D" w:rsidP="00866649">
      <w:pPr>
        <w:numPr>
          <w:ilvl w:val="0"/>
          <w:numId w:val="19"/>
        </w:numPr>
        <w:tabs>
          <w:tab w:val="left" w:pos="284"/>
          <w:tab w:val="left" w:pos="426"/>
        </w:tabs>
        <w:spacing w:after="0" w:line="240" w:lineRule="auto"/>
        <w:ind w:left="0" w:firstLine="0"/>
        <w:jc w:val="both"/>
        <w:rPr>
          <w:rFonts w:ascii="Times New Roman" w:hAnsi="Times New Roman"/>
          <w:sz w:val="24"/>
          <w:szCs w:val="24"/>
        </w:rPr>
      </w:pPr>
      <w:r w:rsidRPr="006F13C8">
        <w:rPr>
          <w:rFonts w:ascii="Times New Roman" w:hAnsi="Times New Roman"/>
          <w:iCs/>
          <w:sz w:val="24"/>
          <w:szCs w:val="24"/>
        </w:rPr>
        <w:t xml:space="preserve">Темираев, Р.Б. Контроль качества продуктов питания из свинины </w:t>
      </w:r>
      <w:r w:rsidRPr="006F13C8">
        <w:rPr>
          <w:rFonts w:ascii="Times New Roman" w:hAnsi="Times New Roman"/>
          <w:bCs/>
          <w:sz w:val="24"/>
          <w:szCs w:val="24"/>
        </w:rPr>
        <w:t xml:space="preserve"> </w:t>
      </w:r>
      <w:r w:rsidRPr="006F13C8">
        <w:rPr>
          <w:rFonts w:ascii="Times New Roman" w:hAnsi="Times New Roman"/>
          <w:sz w:val="24"/>
          <w:szCs w:val="24"/>
        </w:rPr>
        <w:t xml:space="preserve"> </w:t>
      </w:r>
      <w:r w:rsidRPr="006F13C8">
        <w:rPr>
          <w:rFonts w:ascii="Times New Roman" w:hAnsi="Times New Roman"/>
          <w:bCs/>
          <w:sz w:val="24"/>
          <w:szCs w:val="24"/>
        </w:rPr>
        <w:t xml:space="preserve">/ </w:t>
      </w:r>
      <w:r w:rsidRPr="006F13C8">
        <w:rPr>
          <w:rFonts w:ascii="Times New Roman" w:hAnsi="Times New Roman"/>
          <w:iCs/>
          <w:sz w:val="24"/>
          <w:szCs w:val="24"/>
        </w:rPr>
        <w:t xml:space="preserve">Р.Б. Темираев, Э.С. Дзодзиева, М.Г. Кокаева, </w:t>
      </w:r>
      <w:r w:rsidRPr="006F13C8">
        <w:rPr>
          <w:rFonts w:ascii="Times New Roman" w:hAnsi="Times New Roman"/>
          <w:sz w:val="24"/>
          <w:szCs w:val="24"/>
        </w:rPr>
        <w:t>Л.В. Цалиева,</w:t>
      </w:r>
      <w:r w:rsidRPr="006F13C8">
        <w:rPr>
          <w:rFonts w:ascii="Times New Roman" w:hAnsi="Times New Roman"/>
          <w:iCs/>
          <w:sz w:val="24"/>
          <w:szCs w:val="24"/>
        </w:rPr>
        <w:t xml:space="preserve"> З.З. Кабулова // </w:t>
      </w:r>
      <w:r w:rsidRPr="006F13C8">
        <w:rPr>
          <w:rFonts w:ascii="Times New Roman" w:hAnsi="Times New Roman"/>
          <w:sz w:val="24"/>
          <w:szCs w:val="24"/>
        </w:rPr>
        <w:t>Мясная индустрия – 2015. – №3. – С. 16-18.</w:t>
      </w:r>
    </w:p>
    <w:p w:rsidR="00AE6C5D" w:rsidRPr="00E6745C" w:rsidRDefault="00AE6C5D" w:rsidP="007560DC">
      <w:pPr>
        <w:tabs>
          <w:tab w:val="left" w:pos="851"/>
        </w:tabs>
        <w:spacing w:after="0" w:line="240" w:lineRule="auto"/>
        <w:jc w:val="both"/>
        <w:rPr>
          <w:rFonts w:ascii="Times New Roman" w:hAnsi="Times New Roman"/>
          <w:sz w:val="24"/>
          <w:szCs w:val="24"/>
        </w:rPr>
      </w:pPr>
    </w:p>
    <w:p w:rsidR="00AE6C5D" w:rsidRDefault="00AE6C5D" w:rsidP="00237BFC">
      <w:pPr>
        <w:tabs>
          <w:tab w:val="left" w:pos="851"/>
        </w:tabs>
        <w:spacing w:after="0" w:line="240" w:lineRule="auto"/>
        <w:jc w:val="center"/>
        <w:rPr>
          <w:rFonts w:ascii="Times New Roman" w:hAnsi="Times New Roman"/>
          <w:b/>
          <w:sz w:val="24"/>
          <w:szCs w:val="24"/>
          <w:lang w:val="en-US"/>
        </w:rPr>
      </w:pPr>
      <w:r>
        <w:rPr>
          <w:rFonts w:ascii="Times New Roman" w:hAnsi="Times New Roman"/>
          <w:b/>
          <w:sz w:val="24"/>
          <w:szCs w:val="24"/>
          <w:lang w:val="en-US"/>
        </w:rPr>
        <w:t>References</w:t>
      </w:r>
    </w:p>
    <w:p w:rsidR="00AE6C5D" w:rsidRPr="001D3EB6" w:rsidRDefault="00AE6C5D" w:rsidP="001D3EB6">
      <w:pPr>
        <w:pStyle w:val="1"/>
        <w:numPr>
          <w:ilvl w:val="0"/>
          <w:numId w:val="22"/>
        </w:numPr>
        <w:shd w:val="clear" w:color="auto" w:fill="FFFFFF"/>
        <w:tabs>
          <w:tab w:val="left" w:pos="284"/>
        </w:tabs>
        <w:ind w:left="0" w:firstLine="0"/>
        <w:jc w:val="both"/>
        <w:rPr>
          <w:sz w:val="24"/>
          <w:szCs w:val="24"/>
        </w:rPr>
      </w:pPr>
      <w:bookmarkStart w:id="0" w:name="_GoBack"/>
      <w:bookmarkEnd w:id="0"/>
      <w:r w:rsidRPr="001D3EB6">
        <w:rPr>
          <w:sz w:val="24"/>
          <w:szCs w:val="24"/>
        </w:rPr>
        <w:t>1.</w:t>
      </w:r>
      <w:r w:rsidRPr="001D3EB6">
        <w:rPr>
          <w:sz w:val="24"/>
          <w:szCs w:val="24"/>
        </w:rPr>
        <w:tab/>
      </w:r>
      <w:r w:rsidRPr="001D3EB6">
        <w:rPr>
          <w:sz w:val="24"/>
          <w:szCs w:val="24"/>
          <w:lang w:val="en-US"/>
        </w:rPr>
        <w:t>Calieva</w:t>
      </w:r>
      <w:r w:rsidRPr="001D3EB6">
        <w:rPr>
          <w:sz w:val="24"/>
          <w:szCs w:val="24"/>
        </w:rPr>
        <w:t xml:space="preserve">, </w:t>
      </w:r>
      <w:r w:rsidRPr="001D3EB6">
        <w:rPr>
          <w:sz w:val="24"/>
          <w:szCs w:val="24"/>
          <w:lang w:val="en-US"/>
        </w:rPr>
        <w:t>L</w:t>
      </w:r>
      <w:r w:rsidRPr="001D3EB6">
        <w:rPr>
          <w:sz w:val="24"/>
          <w:szCs w:val="24"/>
        </w:rPr>
        <w:t>.</w:t>
      </w:r>
      <w:r w:rsidRPr="001D3EB6">
        <w:rPr>
          <w:sz w:val="24"/>
          <w:szCs w:val="24"/>
          <w:lang w:val="en-US"/>
        </w:rPr>
        <w:t>V</w:t>
      </w:r>
      <w:r w:rsidRPr="001D3EB6">
        <w:rPr>
          <w:sz w:val="24"/>
          <w:szCs w:val="24"/>
        </w:rPr>
        <w:t xml:space="preserve">. </w:t>
      </w:r>
      <w:r w:rsidRPr="001D3EB6">
        <w:rPr>
          <w:sz w:val="24"/>
          <w:szCs w:val="24"/>
          <w:lang w:val="en-US"/>
        </w:rPr>
        <w:t>Povyshenie</w:t>
      </w:r>
      <w:r w:rsidRPr="001D3EB6">
        <w:rPr>
          <w:sz w:val="24"/>
          <w:szCs w:val="24"/>
        </w:rPr>
        <w:t xml:space="preserve"> </w:t>
      </w:r>
      <w:r w:rsidRPr="001D3EB6">
        <w:rPr>
          <w:sz w:val="24"/>
          <w:szCs w:val="24"/>
          <w:lang w:val="en-US"/>
        </w:rPr>
        <w:t>pishhevoj</w:t>
      </w:r>
      <w:r w:rsidRPr="001D3EB6">
        <w:rPr>
          <w:sz w:val="24"/>
          <w:szCs w:val="24"/>
        </w:rPr>
        <w:t xml:space="preserve"> </w:t>
      </w:r>
      <w:r w:rsidRPr="001D3EB6">
        <w:rPr>
          <w:sz w:val="24"/>
          <w:szCs w:val="24"/>
          <w:lang w:val="en-US"/>
        </w:rPr>
        <w:t>i</w:t>
      </w:r>
      <w:r w:rsidRPr="001D3EB6">
        <w:rPr>
          <w:sz w:val="24"/>
          <w:szCs w:val="24"/>
        </w:rPr>
        <w:t xml:space="preserve"> </w:t>
      </w:r>
      <w:r w:rsidRPr="001D3EB6">
        <w:rPr>
          <w:sz w:val="24"/>
          <w:szCs w:val="24"/>
          <w:lang w:val="en-US"/>
        </w:rPr>
        <w:t>biologicheskoj</w:t>
      </w:r>
      <w:r w:rsidRPr="001D3EB6">
        <w:rPr>
          <w:sz w:val="24"/>
          <w:szCs w:val="24"/>
        </w:rPr>
        <w:t xml:space="preserve"> </w:t>
      </w:r>
      <w:r w:rsidRPr="001D3EB6">
        <w:rPr>
          <w:sz w:val="24"/>
          <w:szCs w:val="24"/>
          <w:lang w:val="en-US"/>
        </w:rPr>
        <w:t>cennosti</w:t>
      </w:r>
      <w:r w:rsidRPr="001D3EB6">
        <w:rPr>
          <w:sz w:val="24"/>
          <w:szCs w:val="24"/>
        </w:rPr>
        <w:t xml:space="preserve"> </w:t>
      </w:r>
      <w:r w:rsidRPr="001D3EB6">
        <w:rPr>
          <w:sz w:val="24"/>
          <w:szCs w:val="24"/>
          <w:lang w:val="en-US"/>
        </w:rPr>
        <w:t>svininy</w:t>
      </w:r>
      <w:r w:rsidRPr="001D3EB6">
        <w:rPr>
          <w:sz w:val="24"/>
          <w:szCs w:val="24"/>
        </w:rPr>
        <w:t xml:space="preserve"> / </w:t>
      </w:r>
      <w:r w:rsidRPr="001D3EB6">
        <w:rPr>
          <w:sz w:val="24"/>
          <w:szCs w:val="24"/>
          <w:lang w:val="en-US"/>
        </w:rPr>
        <w:t>L</w:t>
      </w:r>
      <w:r w:rsidRPr="001D3EB6">
        <w:rPr>
          <w:sz w:val="24"/>
          <w:szCs w:val="24"/>
        </w:rPr>
        <w:t>.</w:t>
      </w:r>
      <w:r w:rsidRPr="001D3EB6">
        <w:rPr>
          <w:sz w:val="24"/>
          <w:szCs w:val="24"/>
          <w:lang w:val="en-US"/>
        </w:rPr>
        <w:t>V</w:t>
      </w:r>
      <w:r w:rsidRPr="001D3EB6">
        <w:rPr>
          <w:sz w:val="24"/>
          <w:szCs w:val="24"/>
        </w:rPr>
        <w:t xml:space="preserve">. </w:t>
      </w:r>
      <w:r w:rsidRPr="001D3EB6">
        <w:rPr>
          <w:sz w:val="24"/>
          <w:szCs w:val="24"/>
          <w:lang w:val="en-US"/>
        </w:rPr>
        <w:t>Calieva</w:t>
      </w:r>
      <w:r w:rsidRPr="001D3EB6">
        <w:rPr>
          <w:sz w:val="24"/>
          <w:szCs w:val="24"/>
        </w:rPr>
        <w:t xml:space="preserve">, </w:t>
      </w:r>
      <w:r w:rsidRPr="001D3EB6">
        <w:rPr>
          <w:sz w:val="24"/>
          <w:szCs w:val="24"/>
          <w:lang w:val="en-US"/>
        </w:rPr>
        <w:t>F</w:t>
      </w:r>
      <w:r w:rsidRPr="001D3EB6">
        <w:rPr>
          <w:sz w:val="24"/>
          <w:szCs w:val="24"/>
        </w:rPr>
        <w:t>.</w:t>
      </w:r>
      <w:r w:rsidRPr="001D3EB6">
        <w:rPr>
          <w:sz w:val="24"/>
          <w:szCs w:val="24"/>
          <w:lang w:val="en-US"/>
        </w:rPr>
        <w:t>R</w:t>
      </w:r>
      <w:r w:rsidRPr="001D3EB6">
        <w:rPr>
          <w:sz w:val="24"/>
          <w:szCs w:val="24"/>
        </w:rPr>
        <w:t xml:space="preserve">. </w:t>
      </w:r>
      <w:r w:rsidRPr="001D3EB6">
        <w:rPr>
          <w:sz w:val="24"/>
          <w:szCs w:val="24"/>
          <w:lang w:val="en-US"/>
        </w:rPr>
        <w:t>Balikoeva</w:t>
      </w:r>
      <w:r w:rsidRPr="001D3EB6">
        <w:rPr>
          <w:sz w:val="24"/>
          <w:szCs w:val="24"/>
        </w:rPr>
        <w:t xml:space="preserve"> // </w:t>
      </w:r>
      <w:r w:rsidRPr="001D3EB6">
        <w:rPr>
          <w:sz w:val="24"/>
          <w:szCs w:val="24"/>
          <w:lang w:val="en-US"/>
        </w:rPr>
        <w:t>Mjasnaja</w:t>
      </w:r>
      <w:r w:rsidRPr="001D3EB6">
        <w:rPr>
          <w:sz w:val="24"/>
          <w:szCs w:val="24"/>
        </w:rPr>
        <w:t xml:space="preserve"> </w:t>
      </w:r>
      <w:r w:rsidRPr="001D3EB6">
        <w:rPr>
          <w:sz w:val="24"/>
          <w:szCs w:val="24"/>
          <w:lang w:val="en-US"/>
        </w:rPr>
        <w:t>industrija</w:t>
      </w:r>
      <w:r w:rsidRPr="001D3EB6">
        <w:rPr>
          <w:sz w:val="24"/>
          <w:szCs w:val="24"/>
        </w:rPr>
        <w:t xml:space="preserve"> – 2012. – №2. – </w:t>
      </w:r>
      <w:r w:rsidRPr="001D3EB6">
        <w:rPr>
          <w:sz w:val="24"/>
          <w:szCs w:val="24"/>
          <w:lang w:val="en-US"/>
        </w:rPr>
        <w:t>S</w:t>
      </w:r>
      <w:r w:rsidRPr="001D3EB6">
        <w:rPr>
          <w:sz w:val="24"/>
          <w:szCs w:val="24"/>
        </w:rPr>
        <w:t>. 62-65.</w:t>
      </w:r>
    </w:p>
    <w:p w:rsidR="00AE6C5D" w:rsidRPr="001D3EB6" w:rsidRDefault="00AE6C5D" w:rsidP="001D3EB6">
      <w:pPr>
        <w:pStyle w:val="1"/>
        <w:numPr>
          <w:ilvl w:val="0"/>
          <w:numId w:val="22"/>
        </w:numPr>
        <w:shd w:val="clear" w:color="auto" w:fill="FFFFFF"/>
        <w:tabs>
          <w:tab w:val="left" w:pos="284"/>
        </w:tabs>
        <w:ind w:left="0" w:firstLine="0"/>
        <w:jc w:val="both"/>
        <w:rPr>
          <w:sz w:val="24"/>
          <w:szCs w:val="24"/>
        </w:rPr>
      </w:pPr>
      <w:r w:rsidRPr="001D3EB6">
        <w:rPr>
          <w:sz w:val="24"/>
          <w:szCs w:val="24"/>
        </w:rPr>
        <w:t>2.</w:t>
      </w:r>
      <w:r w:rsidRPr="001D3EB6">
        <w:rPr>
          <w:sz w:val="24"/>
          <w:szCs w:val="24"/>
        </w:rPr>
        <w:tab/>
      </w:r>
      <w:r w:rsidRPr="001D3EB6">
        <w:rPr>
          <w:sz w:val="24"/>
          <w:szCs w:val="24"/>
          <w:lang w:val="en-US"/>
        </w:rPr>
        <w:t>Calieva</w:t>
      </w:r>
      <w:r w:rsidRPr="001D3EB6">
        <w:rPr>
          <w:sz w:val="24"/>
          <w:szCs w:val="24"/>
        </w:rPr>
        <w:t xml:space="preserve">, </w:t>
      </w:r>
      <w:r w:rsidRPr="001D3EB6">
        <w:rPr>
          <w:sz w:val="24"/>
          <w:szCs w:val="24"/>
          <w:lang w:val="en-US"/>
        </w:rPr>
        <w:t>L</w:t>
      </w:r>
      <w:r w:rsidRPr="001D3EB6">
        <w:rPr>
          <w:sz w:val="24"/>
          <w:szCs w:val="24"/>
        </w:rPr>
        <w:t>.</w:t>
      </w:r>
      <w:r w:rsidRPr="001D3EB6">
        <w:rPr>
          <w:sz w:val="24"/>
          <w:szCs w:val="24"/>
          <w:lang w:val="en-US"/>
        </w:rPr>
        <w:t>V</w:t>
      </w:r>
      <w:r w:rsidRPr="001D3EB6">
        <w:rPr>
          <w:sz w:val="24"/>
          <w:szCs w:val="24"/>
        </w:rPr>
        <w:t xml:space="preserve">. </w:t>
      </w:r>
      <w:r w:rsidRPr="001D3EB6">
        <w:rPr>
          <w:sz w:val="24"/>
          <w:szCs w:val="24"/>
          <w:lang w:val="en-US"/>
        </w:rPr>
        <w:t>Ispol</w:t>
      </w:r>
      <w:r w:rsidRPr="001D3EB6">
        <w:rPr>
          <w:sz w:val="24"/>
          <w:szCs w:val="24"/>
        </w:rPr>
        <w:t>'</w:t>
      </w:r>
      <w:r w:rsidRPr="001D3EB6">
        <w:rPr>
          <w:sz w:val="24"/>
          <w:szCs w:val="24"/>
          <w:lang w:val="en-US"/>
        </w:rPr>
        <w:t>zovanie</w:t>
      </w:r>
      <w:r w:rsidRPr="001D3EB6">
        <w:rPr>
          <w:sz w:val="24"/>
          <w:szCs w:val="24"/>
        </w:rPr>
        <w:t xml:space="preserve"> </w:t>
      </w:r>
      <w:r w:rsidRPr="001D3EB6">
        <w:rPr>
          <w:sz w:val="24"/>
          <w:szCs w:val="24"/>
          <w:lang w:val="en-US"/>
        </w:rPr>
        <w:t>avtolizata</w:t>
      </w:r>
      <w:r w:rsidRPr="001D3EB6">
        <w:rPr>
          <w:sz w:val="24"/>
          <w:szCs w:val="24"/>
        </w:rPr>
        <w:t xml:space="preserve"> </w:t>
      </w:r>
      <w:r w:rsidRPr="001D3EB6">
        <w:rPr>
          <w:sz w:val="24"/>
          <w:szCs w:val="24"/>
          <w:lang w:val="en-US"/>
        </w:rPr>
        <w:t>vinnyh</w:t>
      </w:r>
      <w:r w:rsidRPr="001D3EB6">
        <w:rPr>
          <w:sz w:val="24"/>
          <w:szCs w:val="24"/>
        </w:rPr>
        <w:t xml:space="preserve"> </w:t>
      </w:r>
      <w:r w:rsidRPr="001D3EB6">
        <w:rPr>
          <w:sz w:val="24"/>
          <w:szCs w:val="24"/>
          <w:lang w:val="en-US"/>
        </w:rPr>
        <w:t>drozhzhej</w:t>
      </w:r>
      <w:r w:rsidRPr="001D3EB6">
        <w:rPr>
          <w:sz w:val="24"/>
          <w:szCs w:val="24"/>
        </w:rPr>
        <w:t xml:space="preserve"> </w:t>
      </w:r>
      <w:r w:rsidRPr="001D3EB6">
        <w:rPr>
          <w:sz w:val="24"/>
          <w:szCs w:val="24"/>
          <w:lang w:val="en-US"/>
        </w:rPr>
        <w:t>dlja</w:t>
      </w:r>
      <w:r w:rsidRPr="001D3EB6">
        <w:rPr>
          <w:sz w:val="24"/>
          <w:szCs w:val="24"/>
        </w:rPr>
        <w:t xml:space="preserve"> </w:t>
      </w:r>
      <w:r w:rsidRPr="001D3EB6">
        <w:rPr>
          <w:sz w:val="24"/>
          <w:szCs w:val="24"/>
          <w:lang w:val="en-US"/>
        </w:rPr>
        <w:t>otkorma</w:t>
      </w:r>
      <w:r w:rsidRPr="001D3EB6">
        <w:rPr>
          <w:sz w:val="24"/>
          <w:szCs w:val="24"/>
        </w:rPr>
        <w:t xml:space="preserve"> </w:t>
      </w:r>
      <w:r w:rsidRPr="001D3EB6">
        <w:rPr>
          <w:sz w:val="24"/>
          <w:szCs w:val="24"/>
          <w:lang w:val="en-US"/>
        </w:rPr>
        <w:t>svinej</w:t>
      </w:r>
      <w:r w:rsidRPr="001D3EB6">
        <w:rPr>
          <w:sz w:val="24"/>
          <w:szCs w:val="24"/>
        </w:rPr>
        <w:t xml:space="preserve">  /</w:t>
      </w:r>
      <w:r w:rsidRPr="001D3EB6">
        <w:rPr>
          <w:sz w:val="24"/>
          <w:szCs w:val="24"/>
          <w:lang w:val="en-US"/>
        </w:rPr>
        <w:t>L</w:t>
      </w:r>
      <w:r w:rsidRPr="001D3EB6">
        <w:rPr>
          <w:sz w:val="24"/>
          <w:szCs w:val="24"/>
        </w:rPr>
        <w:t>.</w:t>
      </w:r>
      <w:r w:rsidRPr="001D3EB6">
        <w:rPr>
          <w:sz w:val="24"/>
          <w:szCs w:val="24"/>
          <w:lang w:val="en-US"/>
        </w:rPr>
        <w:t>V</w:t>
      </w:r>
      <w:r w:rsidRPr="001D3EB6">
        <w:rPr>
          <w:sz w:val="24"/>
          <w:szCs w:val="24"/>
        </w:rPr>
        <w:t xml:space="preserve">. </w:t>
      </w:r>
      <w:r w:rsidRPr="001D3EB6">
        <w:rPr>
          <w:sz w:val="24"/>
          <w:szCs w:val="24"/>
          <w:lang w:val="en-US"/>
        </w:rPr>
        <w:t>Calieva</w:t>
      </w:r>
      <w:r w:rsidRPr="001D3EB6">
        <w:rPr>
          <w:sz w:val="24"/>
          <w:szCs w:val="24"/>
        </w:rPr>
        <w:t xml:space="preserve">, </w:t>
      </w:r>
      <w:r w:rsidRPr="001D3EB6">
        <w:rPr>
          <w:sz w:val="24"/>
          <w:szCs w:val="24"/>
          <w:lang w:val="en-US"/>
        </w:rPr>
        <w:t>R</w:t>
      </w:r>
      <w:r w:rsidRPr="001D3EB6">
        <w:rPr>
          <w:sz w:val="24"/>
          <w:szCs w:val="24"/>
        </w:rPr>
        <w:t>.</w:t>
      </w:r>
      <w:r w:rsidRPr="001D3EB6">
        <w:rPr>
          <w:sz w:val="24"/>
          <w:szCs w:val="24"/>
          <w:lang w:val="en-US"/>
        </w:rPr>
        <w:t>B</w:t>
      </w:r>
      <w:r w:rsidRPr="001D3EB6">
        <w:rPr>
          <w:sz w:val="24"/>
          <w:szCs w:val="24"/>
        </w:rPr>
        <w:t xml:space="preserve">. </w:t>
      </w:r>
      <w:r w:rsidRPr="001D3EB6">
        <w:rPr>
          <w:sz w:val="24"/>
          <w:szCs w:val="24"/>
          <w:lang w:val="en-US"/>
        </w:rPr>
        <w:t>Temiraev</w:t>
      </w:r>
      <w:r w:rsidRPr="001D3EB6">
        <w:rPr>
          <w:sz w:val="24"/>
          <w:szCs w:val="24"/>
        </w:rPr>
        <w:t xml:space="preserve">, </w:t>
      </w:r>
      <w:r w:rsidRPr="001D3EB6">
        <w:rPr>
          <w:sz w:val="24"/>
          <w:szCs w:val="24"/>
          <w:lang w:val="en-US"/>
        </w:rPr>
        <w:t>F</w:t>
      </w:r>
      <w:r w:rsidRPr="001D3EB6">
        <w:rPr>
          <w:sz w:val="24"/>
          <w:szCs w:val="24"/>
        </w:rPr>
        <w:t>.</w:t>
      </w:r>
      <w:r w:rsidRPr="001D3EB6">
        <w:rPr>
          <w:sz w:val="24"/>
          <w:szCs w:val="24"/>
          <w:lang w:val="en-US"/>
        </w:rPr>
        <w:t>R</w:t>
      </w:r>
      <w:r w:rsidRPr="001D3EB6">
        <w:rPr>
          <w:sz w:val="24"/>
          <w:szCs w:val="24"/>
        </w:rPr>
        <w:t xml:space="preserve">. </w:t>
      </w:r>
      <w:r w:rsidRPr="001D3EB6">
        <w:rPr>
          <w:sz w:val="24"/>
          <w:szCs w:val="24"/>
          <w:lang w:val="en-US"/>
        </w:rPr>
        <w:t>Balikoeva</w:t>
      </w:r>
      <w:r w:rsidRPr="001D3EB6">
        <w:rPr>
          <w:sz w:val="24"/>
          <w:szCs w:val="24"/>
        </w:rPr>
        <w:t xml:space="preserve">, </w:t>
      </w:r>
      <w:r w:rsidRPr="001D3EB6">
        <w:rPr>
          <w:sz w:val="24"/>
          <w:szCs w:val="24"/>
          <w:lang w:val="en-US"/>
        </w:rPr>
        <w:t>N</w:t>
      </w:r>
      <w:r w:rsidRPr="001D3EB6">
        <w:rPr>
          <w:sz w:val="24"/>
          <w:szCs w:val="24"/>
        </w:rPr>
        <w:t>.</w:t>
      </w:r>
      <w:r w:rsidRPr="001D3EB6">
        <w:rPr>
          <w:sz w:val="24"/>
          <w:szCs w:val="24"/>
          <w:lang w:val="en-US"/>
        </w:rPr>
        <w:t>A</w:t>
      </w:r>
      <w:r w:rsidRPr="001D3EB6">
        <w:rPr>
          <w:sz w:val="24"/>
          <w:szCs w:val="24"/>
        </w:rPr>
        <w:t xml:space="preserve">. </w:t>
      </w:r>
      <w:r w:rsidRPr="001D3EB6">
        <w:rPr>
          <w:sz w:val="24"/>
          <w:szCs w:val="24"/>
          <w:lang w:val="en-US"/>
        </w:rPr>
        <w:t>Pyshmanceva</w:t>
      </w:r>
      <w:r w:rsidRPr="001D3EB6">
        <w:rPr>
          <w:sz w:val="24"/>
          <w:szCs w:val="24"/>
        </w:rPr>
        <w:t xml:space="preserve"> // </w:t>
      </w:r>
      <w:r w:rsidRPr="001D3EB6">
        <w:rPr>
          <w:sz w:val="24"/>
          <w:szCs w:val="24"/>
          <w:lang w:val="en-US"/>
        </w:rPr>
        <w:t>Mjasnaja</w:t>
      </w:r>
      <w:r w:rsidRPr="001D3EB6">
        <w:rPr>
          <w:sz w:val="24"/>
          <w:szCs w:val="24"/>
        </w:rPr>
        <w:t xml:space="preserve"> </w:t>
      </w:r>
      <w:r w:rsidRPr="001D3EB6">
        <w:rPr>
          <w:sz w:val="24"/>
          <w:szCs w:val="24"/>
          <w:lang w:val="en-US"/>
        </w:rPr>
        <w:t>industrija</w:t>
      </w:r>
      <w:r w:rsidRPr="001D3EB6">
        <w:rPr>
          <w:sz w:val="24"/>
          <w:szCs w:val="24"/>
        </w:rPr>
        <w:t xml:space="preserve">. –  2011. – №11. – </w:t>
      </w:r>
      <w:r w:rsidRPr="001D3EB6">
        <w:rPr>
          <w:sz w:val="24"/>
          <w:szCs w:val="24"/>
          <w:lang w:val="en-US"/>
        </w:rPr>
        <w:t>S</w:t>
      </w:r>
      <w:r w:rsidRPr="001D3EB6">
        <w:rPr>
          <w:sz w:val="24"/>
          <w:szCs w:val="24"/>
        </w:rPr>
        <w:t>. 25-27.</w:t>
      </w:r>
    </w:p>
    <w:p w:rsidR="00AE6C5D" w:rsidRPr="001D3EB6" w:rsidRDefault="00AE6C5D" w:rsidP="001D3EB6">
      <w:pPr>
        <w:pStyle w:val="1"/>
        <w:numPr>
          <w:ilvl w:val="0"/>
          <w:numId w:val="22"/>
        </w:numPr>
        <w:shd w:val="clear" w:color="auto" w:fill="FFFFFF"/>
        <w:tabs>
          <w:tab w:val="left" w:pos="284"/>
        </w:tabs>
        <w:ind w:left="0" w:firstLine="0"/>
        <w:jc w:val="both"/>
        <w:rPr>
          <w:sz w:val="24"/>
          <w:szCs w:val="24"/>
        </w:rPr>
      </w:pPr>
      <w:r w:rsidRPr="001D3EB6">
        <w:rPr>
          <w:sz w:val="24"/>
          <w:szCs w:val="24"/>
        </w:rPr>
        <w:t>3.</w:t>
      </w:r>
      <w:r w:rsidRPr="001D3EB6">
        <w:rPr>
          <w:sz w:val="24"/>
          <w:szCs w:val="24"/>
        </w:rPr>
        <w:tab/>
      </w:r>
      <w:r w:rsidRPr="001D3EB6">
        <w:rPr>
          <w:sz w:val="24"/>
          <w:szCs w:val="24"/>
          <w:lang w:val="en-US"/>
        </w:rPr>
        <w:t>Kononenko</w:t>
      </w:r>
      <w:r w:rsidRPr="001D3EB6">
        <w:rPr>
          <w:sz w:val="24"/>
          <w:szCs w:val="24"/>
        </w:rPr>
        <w:t xml:space="preserve"> </w:t>
      </w:r>
      <w:r w:rsidRPr="001D3EB6">
        <w:rPr>
          <w:sz w:val="24"/>
          <w:szCs w:val="24"/>
          <w:lang w:val="en-US"/>
        </w:rPr>
        <w:t>S</w:t>
      </w:r>
      <w:r w:rsidRPr="001D3EB6">
        <w:rPr>
          <w:sz w:val="24"/>
          <w:szCs w:val="24"/>
        </w:rPr>
        <w:t xml:space="preserve">. </w:t>
      </w:r>
      <w:r w:rsidRPr="001D3EB6">
        <w:rPr>
          <w:sz w:val="24"/>
          <w:szCs w:val="24"/>
          <w:lang w:val="en-US"/>
        </w:rPr>
        <w:t>I</w:t>
      </w:r>
      <w:r w:rsidRPr="001D3EB6">
        <w:rPr>
          <w:sz w:val="24"/>
          <w:szCs w:val="24"/>
        </w:rPr>
        <w:t xml:space="preserve">. </w:t>
      </w:r>
      <w:r w:rsidRPr="001D3EB6">
        <w:rPr>
          <w:sz w:val="24"/>
          <w:szCs w:val="24"/>
          <w:lang w:val="en-US"/>
        </w:rPr>
        <w:t>Vlijanie</w:t>
      </w:r>
      <w:r w:rsidRPr="001D3EB6">
        <w:rPr>
          <w:sz w:val="24"/>
          <w:szCs w:val="24"/>
        </w:rPr>
        <w:t xml:space="preserve"> </w:t>
      </w:r>
      <w:r w:rsidRPr="001D3EB6">
        <w:rPr>
          <w:sz w:val="24"/>
          <w:szCs w:val="24"/>
          <w:lang w:val="en-US"/>
        </w:rPr>
        <w:t>fermenta</w:t>
      </w:r>
      <w:r w:rsidRPr="001D3EB6">
        <w:rPr>
          <w:sz w:val="24"/>
          <w:szCs w:val="24"/>
        </w:rPr>
        <w:t xml:space="preserve"> </w:t>
      </w:r>
      <w:r w:rsidRPr="001D3EB6">
        <w:rPr>
          <w:sz w:val="24"/>
          <w:szCs w:val="24"/>
          <w:lang w:val="en-US"/>
        </w:rPr>
        <w:t>Ronozim</w:t>
      </w:r>
      <w:r w:rsidRPr="001D3EB6">
        <w:rPr>
          <w:sz w:val="24"/>
          <w:szCs w:val="24"/>
        </w:rPr>
        <w:t xml:space="preserve"> </w:t>
      </w:r>
      <w:r w:rsidRPr="001D3EB6">
        <w:rPr>
          <w:sz w:val="24"/>
          <w:szCs w:val="24"/>
          <w:lang w:val="en-US"/>
        </w:rPr>
        <w:t>WX</w:t>
      </w:r>
      <w:r w:rsidRPr="001D3EB6">
        <w:rPr>
          <w:sz w:val="24"/>
          <w:szCs w:val="24"/>
        </w:rPr>
        <w:t xml:space="preserve"> </w:t>
      </w:r>
      <w:r w:rsidRPr="001D3EB6">
        <w:rPr>
          <w:sz w:val="24"/>
          <w:szCs w:val="24"/>
          <w:lang w:val="en-US"/>
        </w:rPr>
        <w:t>na</w:t>
      </w:r>
      <w:r w:rsidRPr="001D3EB6">
        <w:rPr>
          <w:sz w:val="24"/>
          <w:szCs w:val="24"/>
        </w:rPr>
        <w:t xml:space="preserve"> </w:t>
      </w:r>
      <w:r w:rsidRPr="001D3EB6">
        <w:rPr>
          <w:sz w:val="24"/>
          <w:szCs w:val="24"/>
          <w:lang w:val="en-US"/>
        </w:rPr>
        <w:t>perevarimost</w:t>
      </w:r>
      <w:r w:rsidRPr="001D3EB6">
        <w:rPr>
          <w:sz w:val="24"/>
          <w:szCs w:val="24"/>
        </w:rPr>
        <w:t xml:space="preserve">' </w:t>
      </w:r>
      <w:r w:rsidRPr="001D3EB6">
        <w:rPr>
          <w:sz w:val="24"/>
          <w:szCs w:val="24"/>
          <w:lang w:val="en-US"/>
        </w:rPr>
        <w:t>pitatel</w:t>
      </w:r>
      <w:r w:rsidRPr="001D3EB6">
        <w:rPr>
          <w:sz w:val="24"/>
          <w:szCs w:val="24"/>
        </w:rPr>
        <w:t>'</w:t>
      </w:r>
      <w:r w:rsidRPr="001D3EB6">
        <w:rPr>
          <w:sz w:val="24"/>
          <w:szCs w:val="24"/>
          <w:lang w:val="en-US"/>
        </w:rPr>
        <w:t>nyh</w:t>
      </w:r>
      <w:r w:rsidRPr="001D3EB6">
        <w:rPr>
          <w:sz w:val="24"/>
          <w:szCs w:val="24"/>
        </w:rPr>
        <w:t xml:space="preserve"> </w:t>
      </w:r>
      <w:r w:rsidRPr="001D3EB6">
        <w:rPr>
          <w:sz w:val="24"/>
          <w:szCs w:val="24"/>
          <w:lang w:val="en-US"/>
        </w:rPr>
        <w:t>veshhestv</w:t>
      </w:r>
      <w:r w:rsidRPr="001D3EB6">
        <w:rPr>
          <w:sz w:val="24"/>
          <w:szCs w:val="24"/>
        </w:rPr>
        <w:t xml:space="preserve"> / </w:t>
      </w:r>
      <w:r w:rsidRPr="001D3EB6">
        <w:rPr>
          <w:sz w:val="24"/>
          <w:szCs w:val="24"/>
          <w:lang w:val="en-US"/>
        </w:rPr>
        <w:t>S</w:t>
      </w:r>
      <w:r w:rsidRPr="001D3EB6">
        <w:rPr>
          <w:sz w:val="24"/>
          <w:szCs w:val="24"/>
        </w:rPr>
        <w:t>.</w:t>
      </w:r>
      <w:r w:rsidRPr="001D3EB6">
        <w:rPr>
          <w:sz w:val="24"/>
          <w:szCs w:val="24"/>
          <w:lang w:val="en-US"/>
        </w:rPr>
        <w:t>I</w:t>
      </w:r>
      <w:r w:rsidRPr="001D3EB6">
        <w:rPr>
          <w:sz w:val="24"/>
          <w:szCs w:val="24"/>
        </w:rPr>
        <w:t xml:space="preserve">. </w:t>
      </w:r>
      <w:r w:rsidRPr="001D3EB6">
        <w:rPr>
          <w:sz w:val="24"/>
          <w:szCs w:val="24"/>
          <w:lang w:val="en-US"/>
        </w:rPr>
        <w:t>Kononenko</w:t>
      </w:r>
      <w:r w:rsidRPr="001D3EB6">
        <w:rPr>
          <w:sz w:val="24"/>
          <w:szCs w:val="24"/>
        </w:rPr>
        <w:t xml:space="preserve">, </w:t>
      </w:r>
      <w:r w:rsidRPr="001D3EB6">
        <w:rPr>
          <w:sz w:val="24"/>
          <w:szCs w:val="24"/>
          <w:lang w:val="en-US"/>
        </w:rPr>
        <w:t>N</w:t>
      </w:r>
      <w:r w:rsidRPr="001D3EB6">
        <w:rPr>
          <w:sz w:val="24"/>
          <w:szCs w:val="24"/>
        </w:rPr>
        <w:t xml:space="preserve">. </w:t>
      </w:r>
      <w:r w:rsidRPr="001D3EB6">
        <w:rPr>
          <w:sz w:val="24"/>
          <w:szCs w:val="24"/>
          <w:lang w:val="en-US"/>
        </w:rPr>
        <w:t>S</w:t>
      </w:r>
      <w:r w:rsidRPr="001D3EB6">
        <w:rPr>
          <w:sz w:val="24"/>
          <w:szCs w:val="24"/>
        </w:rPr>
        <w:t xml:space="preserve">. </w:t>
      </w:r>
      <w:r w:rsidRPr="001D3EB6">
        <w:rPr>
          <w:sz w:val="24"/>
          <w:szCs w:val="24"/>
          <w:lang w:val="en-US"/>
        </w:rPr>
        <w:t>Paksjutov</w:t>
      </w:r>
      <w:r w:rsidRPr="001D3EB6">
        <w:rPr>
          <w:sz w:val="24"/>
          <w:szCs w:val="24"/>
        </w:rPr>
        <w:t xml:space="preserve"> // </w:t>
      </w:r>
      <w:r w:rsidRPr="001D3EB6">
        <w:rPr>
          <w:sz w:val="24"/>
          <w:szCs w:val="24"/>
          <w:lang w:val="en-US"/>
        </w:rPr>
        <w:t>Trudy</w:t>
      </w:r>
      <w:r w:rsidRPr="001D3EB6">
        <w:rPr>
          <w:sz w:val="24"/>
          <w:szCs w:val="24"/>
        </w:rPr>
        <w:t xml:space="preserve"> </w:t>
      </w:r>
      <w:r w:rsidRPr="001D3EB6">
        <w:rPr>
          <w:sz w:val="24"/>
          <w:szCs w:val="24"/>
          <w:lang w:val="en-US"/>
        </w:rPr>
        <w:t>Kubanskogo</w:t>
      </w:r>
      <w:r w:rsidRPr="001D3EB6">
        <w:rPr>
          <w:sz w:val="24"/>
          <w:szCs w:val="24"/>
        </w:rPr>
        <w:t xml:space="preserve"> </w:t>
      </w:r>
      <w:r w:rsidRPr="001D3EB6">
        <w:rPr>
          <w:sz w:val="24"/>
          <w:szCs w:val="24"/>
          <w:lang w:val="en-US"/>
        </w:rPr>
        <w:t>gosudarstvennogo</w:t>
      </w:r>
      <w:r w:rsidRPr="001D3EB6">
        <w:rPr>
          <w:sz w:val="24"/>
          <w:szCs w:val="24"/>
        </w:rPr>
        <w:t xml:space="preserve"> </w:t>
      </w:r>
      <w:r w:rsidRPr="001D3EB6">
        <w:rPr>
          <w:sz w:val="24"/>
          <w:szCs w:val="24"/>
          <w:lang w:val="en-US"/>
        </w:rPr>
        <w:t>agrarnogo</w:t>
      </w:r>
      <w:r w:rsidRPr="001D3EB6">
        <w:rPr>
          <w:sz w:val="24"/>
          <w:szCs w:val="24"/>
        </w:rPr>
        <w:t xml:space="preserve"> </w:t>
      </w:r>
      <w:r w:rsidRPr="001D3EB6">
        <w:rPr>
          <w:sz w:val="24"/>
          <w:szCs w:val="24"/>
          <w:lang w:val="en-US"/>
        </w:rPr>
        <w:t>universiteta</w:t>
      </w:r>
      <w:r w:rsidRPr="001D3EB6">
        <w:rPr>
          <w:sz w:val="24"/>
          <w:szCs w:val="24"/>
        </w:rPr>
        <w:t xml:space="preserve">. - 2011. - № 28. - </w:t>
      </w:r>
      <w:r w:rsidRPr="001D3EB6">
        <w:rPr>
          <w:sz w:val="24"/>
          <w:szCs w:val="24"/>
          <w:lang w:val="en-US"/>
        </w:rPr>
        <w:t>S</w:t>
      </w:r>
      <w:r w:rsidRPr="001D3EB6">
        <w:rPr>
          <w:sz w:val="24"/>
          <w:szCs w:val="24"/>
        </w:rPr>
        <w:t>. 107-108.</w:t>
      </w:r>
    </w:p>
    <w:p w:rsidR="00AE6C5D" w:rsidRPr="001D3EB6" w:rsidRDefault="00AE6C5D" w:rsidP="001D3EB6">
      <w:pPr>
        <w:pStyle w:val="1"/>
        <w:numPr>
          <w:ilvl w:val="0"/>
          <w:numId w:val="22"/>
        </w:numPr>
        <w:shd w:val="clear" w:color="auto" w:fill="FFFFFF"/>
        <w:tabs>
          <w:tab w:val="left" w:pos="284"/>
        </w:tabs>
        <w:ind w:left="0" w:firstLine="0"/>
        <w:jc w:val="both"/>
        <w:rPr>
          <w:sz w:val="24"/>
          <w:szCs w:val="24"/>
        </w:rPr>
      </w:pPr>
      <w:r w:rsidRPr="001D3EB6">
        <w:rPr>
          <w:sz w:val="24"/>
          <w:szCs w:val="24"/>
        </w:rPr>
        <w:t>4.</w:t>
      </w:r>
      <w:r w:rsidRPr="001D3EB6">
        <w:rPr>
          <w:sz w:val="24"/>
          <w:szCs w:val="24"/>
        </w:rPr>
        <w:tab/>
      </w:r>
      <w:r w:rsidRPr="001D3EB6">
        <w:rPr>
          <w:sz w:val="24"/>
          <w:szCs w:val="24"/>
          <w:lang w:val="en-US"/>
        </w:rPr>
        <w:t>Kononenko</w:t>
      </w:r>
      <w:r w:rsidRPr="001D3EB6">
        <w:rPr>
          <w:sz w:val="24"/>
          <w:szCs w:val="24"/>
        </w:rPr>
        <w:t xml:space="preserve"> </w:t>
      </w:r>
      <w:r w:rsidRPr="001D3EB6">
        <w:rPr>
          <w:sz w:val="24"/>
          <w:szCs w:val="24"/>
          <w:lang w:val="en-US"/>
        </w:rPr>
        <w:t>S</w:t>
      </w:r>
      <w:r w:rsidRPr="001D3EB6">
        <w:rPr>
          <w:sz w:val="24"/>
          <w:szCs w:val="24"/>
        </w:rPr>
        <w:t xml:space="preserve">. </w:t>
      </w:r>
      <w:r w:rsidRPr="001D3EB6">
        <w:rPr>
          <w:sz w:val="24"/>
          <w:szCs w:val="24"/>
          <w:lang w:val="en-US"/>
        </w:rPr>
        <w:t>I</w:t>
      </w:r>
      <w:r w:rsidRPr="001D3EB6">
        <w:rPr>
          <w:sz w:val="24"/>
          <w:szCs w:val="24"/>
        </w:rPr>
        <w:t xml:space="preserve">. </w:t>
      </w:r>
      <w:r w:rsidRPr="001D3EB6">
        <w:rPr>
          <w:sz w:val="24"/>
          <w:szCs w:val="24"/>
          <w:lang w:val="en-US"/>
        </w:rPr>
        <w:t>Jeffektivnyj</w:t>
      </w:r>
      <w:r w:rsidRPr="001D3EB6">
        <w:rPr>
          <w:sz w:val="24"/>
          <w:szCs w:val="24"/>
        </w:rPr>
        <w:t xml:space="preserve"> </w:t>
      </w:r>
      <w:r w:rsidRPr="001D3EB6">
        <w:rPr>
          <w:sz w:val="24"/>
          <w:szCs w:val="24"/>
          <w:lang w:val="en-US"/>
        </w:rPr>
        <w:t>sposob</w:t>
      </w:r>
      <w:r w:rsidRPr="001D3EB6">
        <w:rPr>
          <w:sz w:val="24"/>
          <w:szCs w:val="24"/>
        </w:rPr>
        <w:t xml:space="preserve"> </w:t>
      </w:r>
      <w:r w:rsidRPr="001D3EB6">
        <w:rPr>
          <w:sz w:val="24"/>
          <w:szCs w:val="24"/>
          <w:lang w:val="en-US"/>
        </w:rPr>
        <w:t>povyshenija</w:t>
      </w:r>
      <w:r w:rsidRPr="001D3EB6">
        <w:rPr>
          <w:sz w:val="24"/>
          <w:szCs w:val="24"/>
        </w:rPr>
        <w:t xml:space="preserve"> </w:t>
      </w:r>
      <w:r w:rsidRPr="001D3EB6">
        <w:rPr>
          <w:sz w:val="24"/>
          <w:szCs w:val="24"/>
          <w:lang w:val="en-US"/>
        </w:rPr>
        <w:t>produktivnosti</w:t>
      </w:r>
      <w:r w:rsidRPr="001D3EB6">
        <w:rPr>
          <w:sz w:val="24"/>
          <w:szCs w:val="24"/>
        </w:rPr>
        <w:t xml:space="preserve"> /</w:t>
      </w:r>
      <w:r w:rsidRPr="001D3EB6">
        <w:rPr>
          <w:sz w:val="24"/>
          <w:szCs w:val="24"/>
          <w:lang w:val="en-US"/>
        </w:rPr>
        <w:t>S</w:t>
      </w:r>
      <w:r w:rsidRPr="001D3EB6">
        <w:rPr>
          <w:sz w:val="24"/>
          <w:szCs w:val="24"/>
        </w:rPr>
        <w:t xml:space="preserve">. </w:t>
      </w:r>
      <w:r w:rsidRPr="001D3EB6">
        <w:rPr>
          <w:sz w:val="24"/>
          <w:szCs w:val="24"/>
          <w:lang w:val="en-US"/>
        </w:rPr>
        <w:t>I</w:t>
      </w:r>
      <w:r w:rsidRPr="001D3EB6">
        <w:rPr>
          <w:sz w:val="24"/>
          <w:szCs w:val="24"/>
        </w:rPr>
        <w:t xml:space="preserve">. </w:t>
      </w:r>
      <w:r w:rsidRPr="001D3EB6">
        <w:rPr>
          <w:sz w:val="24"/>
          <w:szCs w:val="24"/>
          <w:lang w:val="en-US"/>
        </w:rPr>
        <w:t>Kononenko</w:t>
      </w:r>
      <w:r w:rsidRPr="001D3EB6">
        <w:rPr>
          <w:sz w:val="24"/>
          <w:szCs w:val="24"/>
        </w:rPr>
        <w:t xml:space="preserve"> //</w:t>
      </w:r>
      <w:r w:rsidRPr="001D3EB6">
        <w:rPr>
          <w:sz w:val="24"/>
          <w:szCs w:val="24"/>
          <w:lang w:val="en-US"/>
        </w:rPr>
        <w:t>Politematicheskij</w:t>
      </w:r>
      <w:r w:rsidRPr="001D3EB6">
        <w:rPr>
          <w:sz w:val="24"/>
          <w:szCs w:val="24"/>
        </w:rPr>
        <w:t xml:space="preserve"> </w:t>
      </w:r>
      <w:r w:rsidRPr="001D3EB6">
        <w:rPr>
          <w:sz w:val="24"/>
          <w:szCs w:val="24"/>
          <w:lang w:val="en-US"/>
        </w:rPr>
        <w:t>setevoj</w:t>
      </w:r>
      <w:r w:rsidRPr="001D3EB6">
        <w:rPr>
          <w:sz w:val="24"/>
          <w:szCs w:val="24"/>
        </w:rPr>
        <w:t xml:space="preserve"> </w:t>
      </w:r>
      <w:r w:rsidRPr="001D3EB6">
        <w:rPr>
          <w:sz w:val="24"/>
          <w:szCs w:val="24"/>
          <w:lang w:val="en-US"/>
        </w:rPr>
        <w:t>jelektronnyj</w:t>
      </w:r>
      <w:r w:rsidRPr="001D3EB6">
        <w:rPr>
          <w:sz w:val="24"/>
          <w:szCs w:val="24"/>
        </w:rPr>
        <w:t xml:space="preserve"> </w:t>
      </w:r>
      <w:r w:rsidRPr="001D3EB6">
        <w:rPr>
          <w:sz w:val="24"/>
          <w:szCs w:val="24"/>
          <w:lang w:val="en-US"/>
        </w:rPr>
        <w:t>nauchnyj</w:t>
      </w:r>
      <w:r w:rsidRPr="001D3EB6">
        <w:rPr>
          <w:sz w:val="24"/>
          <w:szCs w:val="24"/>
        </w:rPr>
        <w:t xml:space="preserve"> </w:t>
      </w:r>
      <w:r w:rsidRPr="001D3EB6">
        <w:rPr>
          <w:sz w:val="24"/>
          <w:szCs w:val="24"/>
          <w:lang w:val="en-US"/>
        </w:rPr>
        <w:t>zhurnal</w:t>
      </w:r>
      <w:r w:rsidRPr="001D3EB6">
        <w:rPr>
          <w:sz w:val="24"/>
          <w:szCs w:val="24"/>
        </w:rPr>
        <w:t xml:space="preserve"> </w:t>
      </w:r>
      <w:r w:rsidRPr="001D3EB6">
        <w:rPr>
          <w:sz w:val="24"/>
          <w:szCs w:val="24"/>
          <w:lang w:val="en-US"/>
        </w:rPr>
        <w:t>Kubanskogo</w:t>
      </w:r>
      <w:r w:rsidRPr="001D3EB6">
        <w:rPr>
          <w:sz w:val="24"/>
          <w:szCs w:val="24"/>
        </w:rPr>
        <w:t xml:space="preserve"> </w:t>
      </w:r>
      <w:r w:rsidRPr="001D3EB6">
        <w:rPr>
          <w:sz w:val="24"/>
          <w:szCs w:val="24"/>
          <w:lang w:val="en-US"/>
        </w:rPr>
        <w:t>gosudarstvennogo</w:t>
      </w:r>
      <w:r w:rsidRPr="001D3EB6">
        <w:rPr>
          <w:sz w:val="24"/>
          <w:szCs w:val="24"/>
        </w:rPr>
        <w:t xml:space="preserve"> </w:t>
      </w:r>
      <w:r w:rsidRPr="001D3EB6">
        <w:rPr>
          <w:sz w:val="24"/>
          <w:szCs w:val="24"/>
          <w:lang w:val="en-US"/>
        </w:rPr>
        <w:t>agrarnogo</w:t>
      </w:r>
      <w:r w:rsidRPr="001D3EB6">
        <w:rPr>
          <w:sz w:val="24"/>
          <w:szCs w:val="24"/>
        </w:rPr>
        <w:t xml:space="preserve"> </w:t>
      </w:r>
      <w:r w:rsidRPr="001D3EB6">
        <w:rPr>
          <w:sz w:val="24"/>
          <w:szCs w:val="24"/>
          <w:lang w:val="en-US"/>
        </w:rPr>
        <w:t>universiteta</w:t>
      </w:r>
      <w:r w:rsidRPr="001D3EB6">
        <w:rPr>
          <w:sz w:val="24"/>
          <w:szCs w:val="24"/>
        </w:rPr>
        <w:t xml:space="preserve">. - 2014. – № 98. - </w:t>
      </w:r>
      <w:r w:rsidRPr="001D3EB6">
        <w:rPr>
          <w:sz w:val="24"/>
          <w:szCs w:val="24"/>
          <w:lang w:val="en-US"/>
        </w:rPr>
        <w:t>S</w:t>
      </w:r>
      <w:r w:rsidRPr="001D3EB6">
        <w:rPr>
          <w:sz w:val="24"/>
          <w:szCs w:val="24"/>
        </w:rPr>
        <w:t xml:space="preserve">. 759 – 768. – </w:t>
      </w:r>
      <w:r w:rsidRPr="001D3EB6">
        <w:rPr>
          <w:sz w:val="24"/>
          <w:szCs w:val="24"/>
          <w:lang w:val="en-US"/>
        </w:rPr>
        <w:t>Rezhim</w:t>
      </w:r>
      <w:r w:rsidRPr="001D3EB6">
        <w:rPr>
          <w:sz w:val="24"/>
          <w:szCs w:val="24"/>
        </w:rPr>
        <w:t xml:space="preserve"> </w:t>
      </w:r>
      <w:r w:rsidRPr="001D3EB6">
        <w:rPr>
          <w:sz w:val="24"/>
          <w:szCs w:val="24"/>
          <w:lang w:val="en-US"/>
        </w:rPr>
        <w:t>dostupa</w:t>
      </w:r>
      <w:r w:rsidRPr="001D3EB6">
        <w:rPr>
          <w:sz w:val="24"/>
          <w:szCs w:val="24"/>
        </w:rPr>
        <w:t xml:space="preserve">: </w:t>
      </w:r>
      <w:r w:rsidRPr="001D3EB6">
        <w:rPr>
          <w:sz w:val="24"/>
          <w:szCs w:val="24"/>
          <w:lang w:val="en-US"/>
        </w:rPr>
        <w:t>http</w:t>
      </w:r>
      <w:r w:rsidRPr="001D3EB6">
        <w:rPr>
          <w:sz w:val="24"/>
          <w:szCs w:val="24"/>
        </w:rPr>
        <w:t>://</w:t>
      </w:r>
      <w:r w:rsidRPr="001D3EB6">
        <w:rPr>
          <w:sz w:val="24"/>
          <w:szCs w:val="24"/>
          <w:lang w:val="en-US"/>
        </w:rPr>
        <w:t>ej</w:t>
      </w:r>
      <w:r w:rsidRPr="001D3EB6">
        <w:rPr>
          <w:sz w:val="24"/>
          <w:szCs w:val="24"/>
        </w:rPr>
        <w:t>.</w:t>
      </w:r>
      <w:r w:rsidRPr="001D3EB6">
        <w:rPr>
          <w:sz w:val="24"/>
          <w:szCs w:val="24"/>
          <w:lang w:val="en-US"/>
        </w:rPr>
        <w:t>kubagro</w:t>
      </w:r>
      <w:r w:rsidRPr="001D3EB6">
        <w:rPr>
          <w:sz w:val="24"/>
          <w:szCs w:val="24"/>
        </w:rPr>
        <w:t>.</w:t>
      </w:r>
      <w:r w:rsidRPr="001D3EB6">
        <w:rPr>
          <w:sz w:val="24"/>
          <w:szCs w:val="24"/>
          <w:lang w:val="en-US"/>
        </w:rPr>
        <w:t>ru</w:t>
      </w:r>
      <w:r w:rsidRPr="001D3EB6">
        <w:rPr>
          <w:sz w:val="24"/>
          <w:szCs w:val="24"/>
        </w:rPr>
        <w:t>/2014/04/</w:t>
      </w:r>
      <w:r w:rsidRPr="001D3EB6">
        <w:rPr>
          <w:sz w:val="24"/>
          <w:szCs w:val="24"/>
          <w:lang w:val="en-US"/>
        </w:rPr>
        <w:t>pdf</w:t>
      </w:r>
      <w:r w:rsidRPr="001D3EB6">
        <w:rPr>
          <w:sz w:val="24"/>
          <w:szCs w:val="24"/>
        </w:rPr>
        <w:t>/33.</w:t>
      </w:r>
      <w:r w:rsidRPr="001D3EB6">
        <w:rPr>
          <w:sz w:val="24"/>
          <w:szCs w:val="24"/>
          <w:lang w:val="en-US"/>
        </w:rPr>
        <w:t>pdf</w:t>
      </w:r>
    </w:p>
    <w:p w:rsidR="00AE6C5D" w:rsidRPr="001D3EB6" w:rsidRDefault="00AE6C5D" w:rsidP="001D3EB6">
      <w:pPr>
        <w:pStyle w:val="1"/>
        <w:numPr>
          <w:ilvl w:val="0"/>
          <w:numId w:val="22"/>
        </w:numPr>
        <w:shd w:val="clear" w:color="auto" w:fill="FFFFFF"/>
        <w:tabs>
          <w:tab w:val="left" w:pos="284"/>
        </w:tabs>
        <w:ind w:left="0" w:firstLine="0"/>
        <w:jc w:val="both"/>
        <w:rPr>
          <w:sz w:val="24"/>
          <w:szCs w:val="24"/>
        </w:rPr>
      </w:pPr>
      <w:r w:rsidRPr="001D3EB6">
        <w:rPr>
          <w:sz w:val="24"/>
          <w:szCs w:val="24"/>
        </w:rPr>
        <w:t>5.</w:t>
      </w:r>
      <w:r w:rsidRPr="001D3EB6">
        <w:rPr>
          <w:sz w:val="24"/>
          <w:szCs w:val="24"/>
        </w:rPr>
        <w:tab/>
      </w:r>
      <w:r w:rsidRPr="001D3EB6">
        <w:rPr>
          <w:sz w:val="24"/>
          <w:szCs w:val="24"/>
          <w:lang w:val="en-US"/>
        </w:rPr>
        <w:t>Temiraev</w:t>
      </w:r>
      <w:r w:rsidRPr="001D3EB6">
        <w:rPr>
          <w:sz w:val="24"/>
          <w:szCs w:val="24"/>
        </w:rPr>
        <w:t xml:space="preserve">, </w:t>
      </w:r>
      <w:r w:rsidRPr="001D3EB6">
        <w:rPr>
          <w:sz w:val="24"/>
          <w:szCs w:val="24"/>
          <w:lang w:val="en-US"/>
        </w:rPr>
        <w:t>R</w:t>
      </w:r>
      <w:r w:rsidRPr="001D3EB6">
        <w:rPr>
          <w:sz w:val="24"/>
          <w:szCs w:val="24"/>
        </w:rPr>
        <w:t>.</w:t>
      </w:r>
      <w:r w:rsidRPr="001D3EB6">
        <w:rPr>
          <w:sz w:val="24"/>
          <w:szCs w:val="24"/>
          <w:lang w:val="en-US"/>
        </w:rPr>
        <w:t>B</w:t>
      </w:r>
      <w:r w:rsidRPr="001D3EB6">
        <w:rPr>
          <w:sz w:val="24"/>
          <w:szCs w:val="24"/>
        </w:rPr>
        <w:t xml:space="preserve">. </w:t>
      </w:r>
      <w:r w:rsidRPr="001D3EB6">
        <w:rPr>
          <w:sz w:val="24"/>
          <w:szCs w:val="24"/>
          <w:lang w:val="en-US"/>
        </w:rPr>
        <w:t>Ispol</w:t>
      </w:r>
      <w:r w:rsidRPr="001D3EB6">
        <w:rPr>
          <w:sz w:val="24"/>
          <w:szCs w:val="24"/>
        </w:rPr>
        <w:t>'</w:t>
      </w:r>
      <w:r w:rsidRPr="001D3EB6">
        <w:rPr>
          <w:sz w:val="24"/>
          <w:szCs w:val="24"/>
          <w:lang w:val="en-US"/>
        </w:rPr>
        <w:t>zovanie</w:t>
      </w:r>
      <w:r w:rsidRPr="001D3EB6">
        <w:rPr>
          <w:sz w:val="24"/>
          <w:szCs w:val="24"/>
        </w:rPr>
        <w:t xml:space="preserve"> </w:t>
      </w:r>
      <w:r w:rsidRPr="001D3EB6">
        <w:rPr>
          <w:sz w:val="24"/>
          <w:szCs w:val="24"/>
          <w:lang w:val="en-US"/>
        </w:rPr>
        <w:t>othodov</w:t>
      </w:r>
      <w:r w:rsidRPr="001D3EB6">
        <w:rPr>
          <w:sz w:val="24"/>
          <w:szCs w:val="24"/>
        </w:rPr>
        <w:t xml:space="preserve"> </w:t>
      </w:r>
      <w:r w:rsidRPr="001D3EB6">
        <w:rPr>
          <w:sz w:val="24"/>
          <w:szCs w:val="24"/>
          <w:lang w:val="en-US"/>
        </w:rPr>
        <w:t>pivovarenija</w:t>
      </w:r>
      <w:r w:rsidRPr="001D3EB6">
        <w:rPr>
          <w:sz w:val="24"/>
          <w:szCs w:val="24"/>
        </w:rPr>
        <w:t xml:space="preserve"> </w:t>
      </w:r>
      <w:r w:rsidRPr="001D3EB6">
        <w:rPr>
          <w:sz w:val="24"/>
          <w:szCs w:val="24"/>
          <w:lang w:val="en-US"/>
        </w:rPr>
        <w:t>i</w:t>
      </w:r>
      <w:r w:rsidRPr="001D3EB6">
        <w:rPr>
          <w:sz w:val="24"/>
          <w:szCs w:val="24"/>
        </w:rPr>
        <w:t xml:space="preserve"> </w:t>
      </w:r>
      <w:r w:rsidRPr="001D3EB6">
        <w:rPr>
          <w:sz w:val="24"/>
          <w:szCs w:val="24"/>
          <w:lang w:val="en-US"/>
        </w:rPr>
        <w:t>fermentnogo</w:t>
      </w:r>
      <w:r w:rsidRPr="001D3EB6">
        <w:rPr>
          <w:sz w:val="24"/>
          <w:szCs w:val="24"/>
        </w:rPr>
        <w:t xml:space="preserve"> </w:t>
      </w:r>
      <w:r w:rsidRPr="001D3EB6">
        <w:rPr>
          <w:sz w:val="24"/>
          <w:szCs w:val="24"/>
          <w:lang w:val="en-US"/>
        </w:rPr>
        <w:t>preparata</w:t>
      </w:r>
      <w:r w:rsidRPr="001D3EB6">
        <w:rPr>
          <w:sz w:val="24"/>
          <w:szCs w:val="24"/>
        </w:rPr>
        <w:t xml:space="preserve"> </w:t>
      </w:r>
      <w:r w:rsidRPr="001D3EB6">
        <w:rPr>
          <w:sz w:val="24"/>
          <w:szCs w:val="24"/>
          <w:lang w:val="en-US"/>
        </w:rPr>
        <w:t>v</w:t>
      </w:r>
      <w:r w:rsidRPr="001D3EB6">
        <w:rPr>
          <w:sz w:val="24"/>
          <w:szCs w:val="24"/>
        </w:rPr>
        <w:t xml:space="preserve"> </w:t>
      </w:r>
      <w:r w:rsidRPr="001D3EB6">
        <w:rPr>
          <w:sz w:val="24"/>
          <w:szCs w:val="24"/>
          <w:lang w:val="en-US"/>
        </w:rPr>
        <w:t>racionah</w:t>
      </w:r>
      <w:r w:rsidRPr="001D3EB6">
        <w:rPr>
          <w:sz w:val="24"/>
          <w:szCs w:val="24"/>
        </w:rPr>
        <w:t xml:space="preserve"> </w:t>
      </w:r>
      <w:r w:rsidRPr="001D3EB6">
        <w:rPr>
          <w:sz w:val="24"/>
          <w:szCs w:val="24"/>
          <w:lang w:val="en-US"/>
        </w:rPr>
        <w:t>dlja</w:t>
      </w:r>
      <w:r w:rsidRPr="001D3EB6">
        <w:rPr>
          <w:sz w:val="24"/>
          <w:szCs w:val="24"/>
        </w:rPr>
        <w:t xml:space="preserve"> </w:t>
      </w:r>
      <w:r w:rsidRPr="001D3EB6">
        <w:rPr>
          <w:sz w:val="24"/>
          <w:szCs w:val="24"/>
          <w:lang w:val="en-US"/>
        </w:rPr>
        <w:t>povyshenija</w:t>
      </w:r>
      <w:r w:rsidRPr="001D3EB6">
        <w:rPr>
          <w:sz w:val="24"/>
          <w:szCs w:val="24"/>
        </w:rPr>
        <w:t xml:space="preserve"> </w:t>
      </w:r>
      <w:r w:rsidRPr="001D3EB6">
        <w:rPr>
          <w:sz w:val="24"/>
          <w:szCs w:val="24"/>
          <w:lang w:val="en-US"/>
        </w:rPr>
        <w:t>potrebitel</w:t>
      </w:r>
      <w:r w:rsidRPr="001D3EB6">
        <w:rPr>
          <w:sz w:val="24"/>
          <w:szCs w:val="24"/>
        </w:rPr>
        <w:t>'</w:t>
      </w:r>
      <w:r w:rsidRPr="001D3EB6">
        <w:rPr>
          <w:sz w:val="24"/>
          <w:szCs w:val="24"/>
          <w:lang w:val="en-US"/>
        </w:rPr>
        <w:t>skih</w:t>
      </w:r>
      <w:r w:rsidRPr="001D3EB6">
        <w:rPr>
          <w:sz w:val="24"/>
          <w:szCs w:val="24"/>
        </w:rPr>
        <w:t xml:space="preserve"> </w:t>
      </w:r>
      <w:r w:rsidRPr="001D3EB6">
        <w:rPr>
          <w:sz w:val="24"/>
          <w:szCs w:val="24"/>
          <w:lang w:val="en-US"/>
        </w:rPr>
        <w:t>kachestv</w:t>
      </w:r>
      <w:r w:rsidRPr="001D3EB6">
        <w:rPr>
          <w:sz w:val="24"/>
          <w:szCs w:val="24"/>
        </w:rPr>
        <w:t xml:space="preserve"> </w:t>
      </w:r>
      <w:r w:rsidRPr="001D3EB6">
        <w:rPr>
          <w:sz w:val="24"/>
          <w:szCs w:val="24"/>
          <w:lang w:val="en-US"/>
        </w:rPr>
        <w:t>svininy</w:t>
      </w:r>
      <w:r w:rsidRPr="001D3EB6">
        <w:rPr>
          <w:sz w:val="24"/>
          <w:szCs w:val="24"/>
        </w:rPr>
        <w:t xml:space="preserve">. / </w:t>
      </w:r>
      <w:r w:rsidRPr="001D3EB6">
        <w:rPr>
          <w:sz w:val="24"/>
          <w:szCs w:val="24"/>
          <w:lang w:val="en-US"/>
        </w:rPr>
        <w:t>Temiraev</w:t>
      </w:r>
      <w:r w:rsidRPr="001D3EB6">
        <w:rPr>
          <w:sz w:val="24"/>
          <w:szCs w:val="24"/>
        </w:rPr>
        <w:t xml:space="preserve"> </w:t>
      </w:r>
      <w:r w:rsidRPr="001D3EB6">
        <w:rPr>
          <w:sz w:val="24"/>
          <w:szCs w:val="24"/>
          <w:lang w:val="en-US"/>
        </w:rPr>
        <w:t>R</w:t>
      </w:r>
      <w:r w:rsidRPr="001D3EB6">
        <w:rPr>
          <w:sz w:val="24"/>
          <w:szCs w:val="24"/>
        </w:rPr>
        <w:t>.</w:t>
      </w:r>
      <w:r w:rsidRPr="001D3EB6">
        <w:rPr>
          <w:sz w:val="24"/>
          <w:szCs w:val="24"/>
          <w:lang w:val="en-US"/>
        </w:rPr>
        <w:t>B</w:t>
      </w:r>
      <w:r w:rsidRPr="001D3EB6">
        <w:rPr>
          <w:sz w:val="24"/>
          <w:szCs w:val="24"/>
        </w:rPr>
        <w:t xml:space="preserve">., </w:t>
      </w:r>
      <w:r w:rsidRPr="001D3EB6">
        <w:rPr>
          <w:sz w:val="24"/>
          <w:szCs w:val="24"/>
          <w:lang w:val="en-US"/>
        </w:rPr>
        <w:t>Calieva</w:t>
      </w:r>
      <w:r w:rsidRPr="001D3EB6">
        <w:rPr>
          <w:sz w:val="24"/>
          <w:szCs w:val="24"/>
        </w:rPr>
        <w:t xml:space="preserve"> </w:t>
      </w:r>
      <w:r w:rsidRPr="001D3EB6">
        <w:rPr>
          <w:sz w:val="24"/>
          <w:szCs w:val="24"/>
          <w:lang w:val="en-US"/>
        </w:rPr>
        <w:t>L</w:t>
      </w:r>
      <w:r w:rsidRPr="001D3EB6">
        <w:rPr>
          <w:sz w:val="24"/>
          <w:szCs w:val="24"/>
        </w:rPr>
        <w:t>.</w:t>
      </w:r>
      <w:r w:rsidRPr="001D3EB6">
        <w:rPr>
          <w:sz w:val="24"/>
          <w:szCs w:val="24"/>
          <w:lang w:val="en-US"/>
        </w:rPr>
        <w:t>V</w:t>
      </w:r>
      <w:r w:rsidRPr="001D3EB6">
        <w:rPr>
          <w:sz w:val="24"/>
          <w:szCs w:val="24"/>
        </w:rPr>
        <w:t xml:space="preserve">., </w:t>
      </w:r>
      <w:r w:rsidRPr="001D3EB6">
        <w:rPr>
          <w:sz w:val="24"/>
          <w:szCs w:val="24"/>
          <w:lang w:val="en-US"/>
        </w:rPr>
        <w:t>Plieva</w:t>
      </w:r>
      <w:r w:rsidRPr="001D3EB6">
        <w:rPr>
          <w:sz w:val="24"/>
          <w:szCs w:val="24"/>
        </w:rPr>
        <w:t xml:space="preserve"> </w:t>
      </w:r>
      <w:r w:rsidRPr="001D3EB6">
        <w:rPr>
          <w:sz w:val="24"/>
          <w:szCs w:val="24"/>
          <w:lang w:val="en-US"/>
        </w:rPr>
        <w:t>I</w:t>
      </w:r>
      <w:r w:rsidRPr="001D3EB6">
        <w:rPr>
          <w:sz w:val="24"/>
          <w:szCs w:val="24"/>
        </w:rPr>
        <w:t>.</w:t>
      </w:r>
      <w:r w:rsidRPr="001D3EB6">
        <w:rPr>
          <w:sz w:val="24"/>
          <w:szCs w:val="24"/>
          <w:lang w:val="en-US"/>
        </w:rPr>
        <w:t>G</w:t>
      </w:r>
      <w:r w:rsidRPr="001D3EB6">
        <w:rPr>
          <w:sz w:val="24"/>
          <w:szCs w:val="24"/>
        </w:rPr>
        <w:t xml:space="preserve">., </w:t>
      </w:r>
      <w:r w:rsidRPr="001D3EB6">
        <w:rPr>
          <w:sz w:val="24"/>
          <w:szCs w:val="24"/>
          <w:lang w:val="en-US"/>
        </w:rPr>
        <w:t>Dzuceva</w:t>
      </w:r>
      <w:r w:rsidRPr="001D3EB6">
        <w:rPr>
          <w:sz w:val="24"/>
          <w:szCs w:val="24"/>
        </w:rPr>
        <w:t xml:space="preserve"> </w:t>
      </w:r>
      <w:r w:rsidRPr="001D3EB6">
        <w:rPr>
          <w:sz w:val="24"/>
          <w:szCs w:val="24"/>
          <w:lang w:val="en-US"/>
        </w:rPr>
        <w:t>M</w:t>
      </w:r>
      <w:r w:rsidRPr="001D3EB6">
        <w:rPr>
          <w:sz w:val="24"/>
          <w:szCs w:val="24"/>
        </w:rPr>
        <w:t>.</w:t>
      </w:r>
      <w:r w:rsidRPr="001D3EB6">
        <w:rPr>
          <w:sz w:val="24"/>
          <w:szCs w:val="24"/>
          <w:lang w:val="en-US"/>
        </w:rPr>
        <w:t>R</w:t>
      </w:r>
      <w:r w:rsidRPr="001D3EB6">
        <w:rPr>
          <w:sz w:val="24"/>
          <w:szCs w:val="24"/>
        </w:rPr>
        <w:t xml:space="preserve">. // </w:t>
      </w:r>
      <w:r w:rsidRPr="001D3EB6">
        <w:rPr>
          <w:sz w:val="24"/>
          <w:szCs w:val="24"/>
          <w:lang w:val="en-US"/>
        </w:rPr>
        <w:t>Izvestija</w:t>
      </w:r>
      <w:r w:rsidRPr="001D3EB6">
        <w:rPr>
          <w:sz w:val="24"/>
          <w:szCs w:val="24"/>
        </w:rPr>
        <w:t xml:space="preserve"> </w:t>
      </w:r>
      <w:r w:rsidRPr="001D3EB6">
        <w:rPr>
          <w:sz w:val="24"/>
          <w:szCs w:val="24"/>
          <w:lang w:val="en-US"/>
        </w:rPr>
        <w:t>Gorskogo</w:t>
      </w:r>
      <w:r w:rsidRPr="001D3EB6">
        <w:rPr>
          <w:sz w:val="24"/>
          <w:szCs w:val="24"/>
        </w:rPr>
        <w:t xml:space="preserve"> </w:t>
      </w:r>
      <w:r w:rsidRPr="001D3EB6">
        <w:rPr>
          <w:sz w:val="24"/>
          <w:szCs w:val="24"/>
          <w:lang w:val="en-US"/>
        </w:rPr>
        <w:t>GAU</w:t>
      </w:r>
      <w:r w:rsidRPr="001D3EB6">
        <w:rPr>
          <w:sz w:val="24"/>
          <w:szCs w:val="24"/>
        </w:rPr>
        <w:t xml:space="preserve">. – </w:t>
      </w:r>
      <w:r w:rsidRPr="001D3EB6">
        <w:rPr>
          <w:sz w:val="24"/>
          <w:szCs w:val="24"/>
          <w:lang w:val="en-US"/>
        </w:rPr>
        <w:t>Vladikavkaz</w:t>
      </w:r>
      <w:r w:rsidRPr="001D3EB6">
        <w:rPr>
          <w:sz w:val="24"/>
          <w:szCs w:val="24"/>
        </w:rPr>
        <w:t xml:space="preserve">. – 2010. – </w:t>
      </w:r>
      <w:r w:rsidRPr="001D3EB6">
        <w:rPr>
          <w:sz w:val="24"/>
          <w:szCs w:val="24"/>
          <w:lang w:val="en-US"/>
        </w:rPr>
        <w:t>T</w:t>
      </w:r>
      <w:r w:rsidRPr="001D3EB6">
        <w:rPr>
          <w:sz w:val="24"/>
          <w:szCs w:val="24"/>
        </w:rPr>
        <w:t xml:space="preserve">. 47. – </w:t>
      </w:r>
      <w:r w:rsidRPr="001D3EB6">
        <w:rPr>
          <w:sz w:val="24"/>
          <w:szCs w:val="24"/>
          <w:lang w:val="en-US"/>
        </w:rPr>
        <w:t>Ch</w:t>
      </w:r>
      <w:r w:rsidRPr="001D3EB6">
        <w:rPr>
          <w:sz w:val="24"/>
          <w:szCs w:val="24"/>
        </w:rPr>
        <w:t xml:space="preserve">. 2. – </w:t>
      </w:r>
      <w:r w:rsidRPr="001D3EB6">
        <w:rPr>
          <w:sz w:val="24"/>
          <w:szCs w:val="24"/>
          <w:lang w:val="en-US"/>
        </w:rPr>
        <w:t>S</w:t>
      </w:r>
      <w:r w:rsidRPr="001D3EB6">
        <w:rPr>
          <w:sz w:val="24"/>
          <w:szCs w:val="24"/>
        </w:rPr>
        <w:t>. 85-87.</w:t>
      </w:r>
    </w:p>
    <w:p w:rsidR="00AE6C5D" w:rsidRPr="001D3EB6" w:rsidRDefault="00AE6C5D" w:rsidP="001D3EB6">
      <w:pPr>
        <w:pStyle w:val="1"/>
        <w:numPr>
          <w:ilvl w:val="0"/>
          <w:numId w:val="22"/>
        </w:numPr>
        <w:shd w:val="clear" w:color="auto" w:fill="FFFFFF"/>
        <w:tabs>
          <w:tab w:val="left" w:pos="284"/>
        </w:tabs>
        <w:ind w:left="0" w:firstLine="0"/>
        <w:jc w:val="both"/>
        <w:rPr>
          <w:sz w:val="24"/>
          <w:szCs w:val="24"/>
        </w:rPr>
      </w:pPr>
      <w:r w:rsidRPr="001D3EB6">
        <w:rPr>
          <w:sz w:val="24"/>
          <w:szCs w:val="24"/>
        </w:rPr>
        <w:t>6.</w:t>
      </w:r>
      <w:r w:rsidRPr="001D3EB6">
        <w:rPr>
          <w:sz w:val="24"/>
          <w:szCs w:val="24"/>
        </w:rPr>
        <w:tab/>
      </w:r>
      <w:r w:rsidRPr="001D3EB6">
        <w:rPr>
          <w:sz w:val="24"/>
          <w:szCs w:val="24"/>
          <w:lang w:val="en-US"/>
        </w:rPr>
        <w:t>Tedtova</w:t>
      </w:r>
      <w:r w:rsidRPr="001D3EB6">
        <w:rPr>
          <w:sz w:val="24"/>
          <w:szCs w:val="24"/>
        </w:rPr>
        <w:t xml:space="preserve"> </w:t>
      </w:r>
      <w:r w:rsidRPr="001D3EB6">
        <w:rPr>
          <w:sz w:val="24"/>
          <w:szCs w:val="24"/>
          <w:lang w:val="en-US"/>
        </w:rPr>
        <w:t>V</w:t>
      </w:r>
      <w:r w:rsidRPr="001D3EB6">
        <w:rPr>
          <w:sz w:val="24"/>
          <w:szCs w:val="24"/>
        </w:rPr>
        <w:t>.</w:t>
      </w:r>
      <w:r w:rsidRPr="001D3EB6">
        <w:rPr>
          <w:sz w:val="24"/>
          <w:szCs w:val="24"/>
          <w:lang w:val="en-US"/>
        </w:rPr>
        <w:t>V</w:t>
      </w:r>
      <w:r w:rsidRPr="001D3EB6">
        <w:rPr>
          <w:sz w:val="24"/>
          <w:szCs w:val="24"/>
        </w:rPr>
        <w:t xml:space="preserve">. </w:t>
      </w:r>
      <w:r w:rsidRPr="001D3EB6">
        <w:rPr>
          <w:sz w:val="24"/>
          <w:szCs w:val="24"/>
          <w:lang w:val="en-US"/>
        </w:rPr>
        <w:t>Morfologicheskie</w:t>
      </w:r>
      <w:r w:rsidRPr="001D3EB6">
        <w:rPr>
          <w:sz w:val="24"/>
          <w:szCs w:val="24"/>
        </w:rPr>
        <w:t xml:space="preserve"> </w:t>
      </w:r>
      <w:r w:rsidRPr="001D3EB6">
        <w:rPr>
          <w:sz w:val="24"/>
          <w:szCs w:val="24"/>
          <w:lang w:val="en-US"/>
        </w:rPr>
        <w:t>i</w:t>
      </w:r>
      <w:r w:rsidRPr="001D3EB6">
        <w:rPr>
          <w:sz w:val="24"/>
          <w:szCs w:val="24"/>
        </w:rPr>
        <w:t xml:space="preserve"> </w:t>
      </w:r>
      <w:r w:rsidRPr="001D3EB6">
        <w:rPr>
          <w:sz w:val="24"/>
          <w:szCs w:val="24"/>
          <w:lang w:val="en-US"/>
        </w:rPr>
        <w:t>biohimicheskie</w:t>
      </w:r>
      <w:r w:rsidRPr="001D3EB6">
        <w:rPr>
          <w:sz w:val="24"/>
          <w:szCs w:val="24"/>
        </w:rPr>
        <w:t xml:space="preserve"> </w:t>
      </w:r>
      <w:r w:rsidRPr="001D3EB6">
        <w:rPr>
          <w:sz w:val="24"/>
          <w:szCs w:val="24"/>
          <w:lang w:val="en-US"/>
        </w:rPr>
        <w:t>pokazateli</w:t>
      </w:r>
      <w:r w:rsidRPr="001D3EB6">
        <w:rPr>
          <w:sz w:val="24"/>
          <w:szCs w:val="24"/>
        </w:rPr>
        <w:t xml:space="preserve"> </w:t>
      </w:r>
      <w:r w:rsidRPr="001D3EB6">
        <w:rPr>
          <w:sz w:val="24"/>
          <w:szCs w:val="24"/>
          <w:lang w:val="en-US"/>
        </w:rPr>
        <w:t>krovi</w:t>
      </w:r>
      <w:r w:rsidRPr="001D3EB6">
        <w:rPr>
          <w:sz w:val="24"/>
          <w:szCs w:val="24"/>
        </w:rPr>
        <w:t xml:space="preserve"> </w:t>
      </w:r>
      <w:r w:rsidRPr="001D3EB6">
        <w:rPr>
          <w:sz w:val="24"/>
          <w:szCs w:val="24"/>
          <w:lang w:val="en-US"/>
        </w:rPr>
        <w:t>bychkov</w:t>
      </w:r>
      <w:r w:rsidRPr="001D3EB6">
        <w:rPr>
          <w:sz w:val="24"/>
          <w:szCs w:val="24"/>
        </w:rPr>
        <w:t xml:space="preserve"> </w:t>
      </w:r>
      <w:r w:rsidRPr="001D3EB6">
        <w:rPr>
          <w:sz w:val="24"/>
          <w:szCs w:val="24"/>
          <w:lang w:val="en-US"/>
        </w:rPr>
        <w:t>gerefordskoj</w:t>
      </w:r>
      <w:r w:rsidRPr="001D3EB6">
        <w:rPr>
          <w:sz w:val="24"/>
          <w:szCs w:val="24"/>
        </w:rPr>
        <w:t xml:space="preserve"> </w:t>
      </w:r>
      <w:r w:rsidRPr="001D3EB6">
        <w:rPr>
          <w:sz w:val="24"/>
          <w:szCs w:val="24"/>
          <w:lang w:val="en-US"/>
        </w:rPr>
        <w:t>porody</w:t>
      </w:r>
      <w:r w:rsidRPr="001D3EB6">
        <w:rPr>
          <w:sz w:val="24"/>
          <w:szCs w:val="24"/>
        </w:rPr>
        <w:t xml:space="preserve"> </w:t>
      </w:r>
      <w:r w:rsidRPr="001D3EB6">
        <w:rPr>
          <w:sz w:val="24"/>
          <w:szCs w:val="24"/>
          <w:lang w:val="en-US"/>
        </w:rPr>
        <w:t>pri</w:t>
      </w:r>
      <w:r w:rsidRPr="001D3EB6">
        <w:rPr>
          <w:sz w:val="24"/>
          <w:szCs w:val="24"/>
        </w:rPr>
        <w:t xml:space="preserve"> </w:t>
      </w:r>
      <w:r w:rsidRPr="001D3EB6">
        <w:rPr>
          <w:sz w:val="24"/>
          <w:szCs w:val="24"/>
          <w:lang w:val="en-US"/>
        </w:rPr>
        <w:t>detoksikacii</w:t>
      </w:r>
      <w:r w:rsidRPr="001D3EB6">
        <w:rPr>
          <w:sz w:val="24"/>
          <w:szCs w:val="24"/>
        </w:rPr>
        <w:t xml:space="preserve"> </w:t>
      </w:r>
      <w:r w:rsidRPr="001D3EB6">
        <w:rPr>
          <w:sz w:val="24"/>
          <w:szCs w:val="24"/>
          <w:lang w:val="en-US"/>
        </w:rPr>
        <w:t>tjazhelyh</w:t>
      </w:r>
      <w:r w:rsidRPr="001D3EB6">
        <w:rPr>
          <w:sz w:val="24"/>
          <w:szCs w:val="24"/>
        </w:rPr>
        <w:t xml:space="preserve"> </w:t>
      </w:r>
      <w:r w:rsidRPr="001D3EB6">
        <w:rPr>
          <w:sz w:val="24"/>
          <w:szCs w:val="24"/>
          <w:lang w:val="en-US"/>
        </w:rPr>
        <w:t>metallov</w:t>
      </w:r>
      <w:r w:rsidRPr="001D3EB6">
        <w:rPr>
          <w:sz w:val="24"/>
          <w:szCs w:val="24"/>
        </w:rPr>
        <w:t xml:space="preserve"> </w:t>
      </w:r>
      <w:r w:rsidRPr="001D3EB6">
        <w:rPr>
          <w:sz w:val="24"/>
          <w:szCs w:val="24"/>
          <w:lang w:val="en-US"/>
        </w:rPr>
        <w:t>v</w:t>
      </w:r>
      <w:r w:rsidRPr="001D3EB6">
        <w:rPr>
          <w:sz w:val="24"/>
          <w:szCs w:val="24"/>
        </w:rPr>
        <w:t xml:space="preserve"> </w:t>
      </w:r>
      <w:r w:rsidRPr="001D3EB6">
        <w:rPr>
          <w:sz w:val="24"/>
          <w:szCs w:val="24"/>
          <w:lang w:val="en-US"/>
        </w:rPr>
        <w:t>kormah</w:t>
      </w:r>
      <w:r w:rsidRPr="001D3EB6">
        <w:rPr>
          <w:sz w:val="24"/>
          <w:szCs w:val="24"/>
        </w:rPr>
        <w:t xml:space="preserve"> / </w:t>
      </w:r>
      <w:r w:rsidRPr="001D3EB6">
        <w:rPr>
          <w:sz w:val="24"/>
          <w:szCs w:val="24"/>
          <w:lang w:val="en-US"/>
        </w:rPr>
        <w:t>V</w:t>
      </w:r>
      <w:r w:rsidRPr="001D3EB6">
        <w:rPr>
          <w:sz w:val="24"/>
          <w:szCs w:val="24"/>
        </w:rPr>
        <w:t>.</w:t>
      </w:r>
      <w:r w:rsidRPr="001D3EB6">
        <w:rPr>
          <w:sz w:val="24"/>
          <w:szCs w:val="24"/>
          <w:lang w:val="en-US"/>
        </w:rPr>
        <w:t>V</w:t>
      </w:r>
      <w:r w:rsidRPr="001D3EB6">
        <w:rPr>
          <w:sz w:val="24"/>
          <w:szCs w:val="24"/>
        </w:rPr>
        <w:t xml:space="preserve">. </w:t>
      </w:r>
      <w:r w:rsidRPr="001D3EB6">
        <w:rPr>
          <w:sz w:val="24"/>
          <w:szCs w:val="24"/>
          <w:lang w:val="en-US"/>
        </w:rPr>
        <w:t>Tedtova</w:t>
      </w:r>
      <w:r w:rsidRPr="001D3EB6">
        <w:rPr>
          <w:sz w:val="24"/>
          <w:szCs w:val="24"/>
        </w:rPr>
        <w:t xml:space="preserve">, </w:t>
      </w:r>
      <w:r w:rsidRPr="001D3EB6">
        <w:rPr>
          <w:sz w:val="24"/>
          <w:szCs w:val="24"/>
          <w:lang w:val="en-US"/>
        </w:rPr>
        <w:t>Z</w:t>
      </w:r>
      <w:r w:rsidRPr="001D3EB6">
        <w:rPr>
          <w:sz w:val="24"/>
          <w:szCs w:val="24"/>
        </w:rPr>
        <w:t>.</w:t>
      </w:r>
      <w:r w:rsidRPr="001D3EB6">
        <w:rPr>
          <w:sz w:val="24"/>
          <w:szCs w:val="24"/>
          <w:lang w:val="en-US"/>
        </w:rPr>
        <w:t>T</w:t>
      </w:r>
      <w:r w:rsidRPr="001D3EB6">
        <w:rPr>
          <w:sz w:val="24"/>
          <w:szCs w:val="24"/>
        </w:rPr>
        <w:t xml:space="preserve">. </w:t>
      </w:r>
      <w:r w:rsidRPr="001D3EB6">
        <w:rPr>
          <w:sz w:val="24"/>
          <w:szCs w:val="24"/>
          <w:lang w:val="en-US"/>
        </w:rPr>
        <w:t>Baeva</w:t>
      </w:r>
      <w:r w:rsidRPr="001D3EB6">
        <w:rPr>
          <w:sz w:val="24"/>
          <w:szCs w:val="24"/>
        </w:rPr>
        <w:t xml:space="preserve">, </w:t>
      </w:r>
      <w:r w:rsidRPr="001D3EB6">
        <w:rPr>
          <w:sz w:val="24"/>
          <w:szCs w:val="24"/>
          <w:lang w:val="en-US"/>
        </w:rPr>
        <w:t>Je</w:t>
      </w:r>
      <w:r w:rsidRPr="001D3EB6">
        <w:rPr>
          <w:sz w:val="24"/>
          <w:szCs w:val="24"/>
        </w:rPr>
        <w:t>.</w:t>
      </w:r>
      <w:r w:rsidRPr="001D3EB6">
        <w:rPr>
          <w:sz w:val="24"/>
          <w:szCs w:val="24"/>
          <w:lang w:val="en-US"/>
        </w:rPr>
        <w:t>S</w:t>
      </w:r>
      <w:r w:rsidRPr="001D3EB6">
        <w:rPr>
          <w:sz w:val="24"/>
          <w:szCs w:val="24"/>
        </w:rPr>
        <w:t xml:space="preserve">. </w:t>
      </w:r>
      <w:r w:rsidRPr="001D3EB6">
        <w:rPr>
          <w:sz w:val="24"/>
          <w:szCs w:val="24"/>
          <w:lang w:val="en-US"/>
        </w:rPr>
        <w:t>Dzodzieva</w:t>
      </w:r>
      <w:r w:rsidRPr="001D3EB6">
        <w:rPr>
          <w:sz w:val="24"/>
          <w:szCs w:val="24"/>
        </w:rPr>
        <w:t xml:space="preserve">, </w:t>
      </w:r>
      <w:r w:rsidRPr="001D3EB6">
        <w:rPr>
          <w:sz w:val="24"/>
          <w:szCs w:val="24"/>
          <w:lang w:val="en-US"/>
        </w:rPr>
        <w:t>Smelkov</w:t>
      </w:r>
      <w:r w:rsidRPr="001D3EB6">
        <w:rPr>
          <w:sz w:val="24"/>
          <w:szCs w:val="24"/>
        </w:rPr>
        <w:t xml:space="preserve"> </w:t>
      </w:r>
      <w:r w:rsidRPr="001D3EB6">
        <w:rPr>
          <w:sz w:val="24"/>
          <w:szCs w:val="24"/>
          <w:lang w:val="en-US"/>
        </w:rPr>
        <w:t>Z</w:t>
      </w:r>
      <w:r w:rsidRPr="001D3EB6">
        <w:rPr>
          <w:sz w:val="24"/>
          <w:szCs w:val="24"/>
        </w:rPr>
        <w:t>.</w:t>
      </w:r>
      <w:r w:rsidRPr="001D3EB6">
        <w:rPr>
          <w:sz w:val="24"/>
          <w:szCs w:val="24"/>
          <w:lang w:val="en-US"/>
        </w:rPr>
        <w:t>A</w:t>
      </w:r>
      <w:r w:rsidRPr="001D3EB6">
        <w:rPr>
          <w:sz w:val="24"/>
          <w:szCs w:val="24"/>
        </w:rPr>
        <w:t xml:space="preserve">., </w:t>
      </w:r>
      <w:r w:rsidRPr="001D3EB6">
        <w:rPr>
          <w:sz w:val="24"/>
          <w:szCs w:val="24"/>
          <w:lang w:val="en-US"/>
        </w:rPr>
        <w:t>Z</w:t>
      </w:r>
      <w:r w:rsidRPr="001D3EB6">
        <w:rPr>
          <w:sz w:val="24"/>
          <w:szCs w:val="24"/>
        </w:rPr>
        <w:t>.</w:t>
      </w:r>
      <w:r w:rsidRPr="001D3EB6">
        <w:rPr>
          <w:sz w:val="24"/>
          <w:szCs w:val="24"/>
          <w:lang w:val="en-US"/>
        </w:rPr>
        <w:t>Ja</w:t>
      </w:r>
      <w:r w:rsidRPr="001D3EB6">
        <w:rPr>
          <w:sz w:val="24"/>
          <w:szCs w:val="24"/>
        </w:rPr>
        <w:t xml:space="preserve">. </w:t>
      </w:r>
      <w:r w:rsidRPr="001D3EB6">
        <w:rPr>
          <w:sz w:val="24"/>
          <w:szCs w:val="24"/>
          <w:lang w:val="en-US"/>
        </w:rPr>
        <w:t>Copanova</w:t>
      </w:r>
      <w:r w:rsidRPr="001D3EB6">
        <w:rPr>
          <w:sz w:val="24"/>
          <w:szCs w:val="24"/>
        </w:rPr>
        <w:t xml:space="preserve"> // </w:t>
      </w:r>
      <w:r w:rsidRPr="001D3EB6">
        <w:rPr>
          <w:sz w:val="24"/>
          <w:szCs w:val="24"/>
          <w:lang w:val="en-US"/>
        </w:rPr>
        <w:t>Izvestija</w:t>
      </w:r>
      <w:r w:rsidRPr="001D3EB6">
        <w:rPr>
          <w:sz w:val="24"/>
          <w:szCs w:val="24"/>
        </w:rPr>
        <w:t xml:space="preserve"> </w:t>
      </w:r>
      <w:r w:rsidRPr="001D3EB6">
        <w:rPr>
          <w:sz w:val="24"/>
          <w:szCs w:val="24"/>
          <w:lang w:val="en-US"/>
        </w:rPr>
        <w:t>Gorskogo</w:t>
      </w:r>
      <w:r w:rsidRPr="001D3EB6">
        <w:rPr>
          <w:sz w:val="24"/>
          <w:szCs w:val="24"/>
        </w:rPr>
        <w:t xml:space="preserve"> </w:t>
      </w:r>
      <w:r w:rsidRPr="001D3EB6">
        <w:rPr>
          <w:sz w:val="24"/>
          <w:szCs w:val="24"/>
          <w:lang w:val="en-US"/>
        </w:rPr>
        <w:t>gosudarstvennogo</w:t>
      </w:r>
      <w:r w:rsidRPr="001D3EB6">
        <w:rPr>
          <w:sz w:val="24"/>
          <w:szCs w:val="24"/>
        </w:rPr>
        <w:t xml:space="preserve"> </w:t>
      </w:r>
      <w:r w:rsidRPr="001D3EB6">
        <w:rPr>
          <w:sz w:val="24"/>
          <w:szCs w:val="24"/>
          <w:lang w:val="en-US"/>
        </w:rPr>
        <w:t>agrarnogo</w:t>
      </w:r>
      <w:r w:rsidRPr="001D3EB6">
        <w:rPr>
          <w:sz w:val="24"/>
          <w:szCs w:val="24"/>
        </w:rPr>
        <w:t xml:space="preserve"> </w:t>
      </w:r>
      <w:r w:rsidRPr="001D3EB6">
        <w:rPr>
          <w:sz w:val="24"/>
          <w:szCs w:val="24"/>
          <w:lang w:val="en-US"/>
        </w:rPr>
        <w:t>universiteta</w:t>
      </w:r>
      <w:r w:rsidRPr="001D3EB6">
        <w:rPr>
          <w:sz w:val="24"/>
          <w:szCs w:val="24"/>
        </w:rPr>
        <w:t xml:space="preserve">. – 2013. – </w:t>
      </w:r>
      <w:r w:rsidRPr="001D3EB6">
        <w:rPr>
          <w:sz w:val="24"/>
          <w:szCs w:val="24"/>
          <w:lang w:val="en-US"/>
        </w:rPr>
        <w:t>T</w:t>
      </w:r>
      <w:r w:rsidRPr="001D3EB6">
        <w:rPr>
          <w:sz w:val="24"/>
          <w:szCs w:val="24"/>
        </w:rPr>
        <w:t xml:space="preserve">. 50. – № 3. – </w:t>
      </w:r>
      <w:r w:rsidRPr="001D3EB6">
        <w:rPr>
          <w:sz w:val="24"/>
          <w:szCs w:val="24"/>
          <w:lang w:val="en-US"/>
        </w:rPr>
        <w:t>S</w:t>
      </w:r>
      <w:r w:rsidRPr="001D3EB6">
        <w:rPr>
          <w:sz w:val="24"/>
          <w:szCs w:val="24"/>
        </w:rPr>
        <w:t>. 127-130.</w:t>
      </w:r>
    </w:p>
    <w:p w:rsidR="00AE6C5D" w:rsidRPr="001D3EB6" w:rsidRDefault="00AE6C5D" w:rsidP="001D3EB6">
      <w:pPr>
        <w:pStyle w:val="1"/>
        <w:numPr>
          <w:ilvl w:val="0"/>
          <w:numId w:val="22"/>
        </w:numPr>
        <w:shd w:val="clear" w:color="auto" w:fill="FFFFFF"/>
        <w:tabs>
          <w:tab w:val="left" w:pos="284"/>
        </w:tabs>
        <w:ind w:left="0" w:firstLine="0"/>
        <w:jc w:val="both"/>
        <w:rPr>
          <w:sz w:val="24"/>
          <w:szCs w:val="24"/>
          <w:lang w:val="en-US"/>
        </w:rPr>
      </w:pPr>
      <w:r w:rsidRPr="001D3EB6">
        <w:rPr>
          <w:sz w:val="24"/>
          <w:szCs w:val="24"/>
          <w:lang w:val="en-US"/>
        </w:rPr>
        <w:t>7.</w:t>
      </w:r>
      <w:r w:rsidRPr="001D3EB6">
        <w:rPr>
          <w:sz w:val="24"/>
          <w:szCs w:val="24"/>
          <w:lang w:val="en-US"/>
        </w:rPr>
        <w:tab/>
        <w:t>Kolesnikova, E.O. Biologicheskij potencial i metody sozdanija ishodnogo materiala jakona (Polymnia sonchifolia Roerr. &amp; Endl.) pri introdukcii v CChR. / E.O. Kolesnikova // Dis. kand. biol. nauk. – Ramon'. – 2009. – 145 s.</w:t>
      </w:r>
    </w:p>
    <w:p w:rsidR="00AE6C5D" w:rsidRPr="001D3EB6" w:rsidRDefault="00AE6C5D" w:rsidP="001D3EB6">
      <w:pPr>
        <w:pStyle w:val="1"/>
        <w:numPr>
          <w:ilvl w:val="0"/>
          <w:numId w:val="22"/>
        </w:numPr>
        <w:shd w:val="clear" w:color="auto" w:fill="FFFFFF"/>
        <w:tabs>
          <w:tab w:val="left" w:pos="284"/>
        </w:tabs>
        <w:ind w:left="0" w:firstLine="0"/>
        <w:jc w:val="both"/>
        <w:rPr>
          <w:sz w:val="24"/>
          <w:szCs w:val="24"/>
          <w:lang w:val="en-US"/>
        </w:rPr>
      </w:pPr>
      <w:r w:rsidRPr="001D3EB6">
        <w:rPr>
          <w:sz w:val="24"/>
          <w:szCs w:val="24"/>
          <w:lang w:val="en-US"/>
        </w:rPr>
        <w:t>8.</w:t>
      </w:r>
      <w:r w:rsidRPr="001D3EB6">
        <w:rPr>
          <w:sz w:val="24"/>
          <w:szCs w:val="24"/>
          <w:lang w:val="en-US"/>
        </w:rPr>
        <w:tab/>
        <w:t>Kairov, V.R. Vlijanie adsorbentov na processy pishhevaritel'nogo i promezhutochnogo obmena otkarmlivaemyh bychkov pri detoksikacii tjazhelyh metallov / V.R. Kairov, L.G. Chohataridi, S.B. Bokieva, Je.S. Dzodzieva, D.G. Shiolashvili  //Izvestija Gorskogo gosudarstvennogo agrarnogo universiteta. – Vladikavkaz. – 2015. – T. 52. – Ch. 1. – S. 61-65.gosudarstvennogo agrarnogo universiteta.   2015.   № 52.   S. 212-218.</w:t>
      </w:r>
    </w:p>
    <w:p w:rsidR="00AE6C5D" w:rsidRPr="001D3EB6" w:rsidRDefault="00AE6C5D" w:rsidP="001D3EB6">
      <w:pPr>
        <w:pStyle w:val="1"/>
        <w:numPr>
          <w:ilvl w:val="0"/>
          <w:numId w:val="22"/>
        </w:numPr>
        <w:shd w:val="clear" w:color="auto" w:fill="FFFFFF"/>
        <w:tabs>
          <w:tab w:val="left" w:pos="284"/>
        </w:tabs>
        <w:ind w:left="0" w:firstLine="0"/>
        <w:jc w:val="both"/>
        <w:rPr>
          <w:sz w:val="24"/>
          <w:szCs w:val="24"/>
          <w:lang w:val="en-US"/>
        </w:rPr>
      </w:pPr>
      <w:r w:rsidRPr="001D3EB6">
        <w:rPr>
          <w:sz w:val="24"/>
          <w:szCs w:val="24"/>
          <w:lang w:val="en-US"/>
        </w:rPr>
        <w:t>9.</w:t>
      </w:r>
      <w:r w:rsidRPr="001D3EB6">
        <w:rPr>
          <w:sz w:val="24"/>
          <w:szCs w:val="24"/>
          <w:lang w:val="en-US"/>
        </w:rPr>
        <w:tab/>
        <w:t>Kononenko S. I. Fermenty v kormlenii molodnjaka svinej / S. I. Kononenko, N. S. Paksjutov //Kormlenie sel'skohozjajstvennyh zhivotnyh i kormoproizvodstvo. – 2011. - № 7. – S. 18-21.</w:t>
      </w:r>
    </w:p>
    <w:p w:rsidR="00AE6C5D" w:rsidRPr="00237BFC" w:rsidRDefault="00AE6C5D" w:rsidP="001D3EB6">
      <w:pPr>
        <w:pStyle w:val="1"/>
        <w:numPr>
          <w:ilvl w:val="0"/>
          <w:numId w:val="22"/>
        </w:numPr>
        <w:shd w:val="clear" w:color="auto" w:fill="FFFFFF"/>
        <w:tabs>
          <w:tab w:val="left" w:pos="284"/>
        </w:tabs>
        <w:ind w:left="0" w:firstLine="0"/>
        <w:jc w:val="both"/>
        <w:rPr>
          <w:lang w:val="en-US"/>
        </w:rPr>
      </w:pPr>
      <w:r w:rsidRPr="001D3EB6">
        <w:rPr>
          <w:sz w:val="24"/>
          <w:szCs w:val="24"/>
          <w:lang w:val="en-US"/>
        </w:rPr>
        <w:t>10.</w:t>
      </w:r>
      <w:r w:rsidRPr="001D3EB6">
        <w:rPr>
          <w:sz w:val="24"/>
          <w:szCs w:val="24"/>
          <w:lang w:val="en-US"/>
        </w:rPr>
        <w:tab/>
        <w:t>Temiraev, R.B. Kontrol' kachestva produktov pitanija iz svininy   / R.B. Temiraev, Je.S. Dzodzieva, M.G. Kokaeva, L.V. Calieva, Z.Z. Kabulova // Mjasnaja industrija – 2015. – №3. – S. 16-18.</w:t>
      </w:r>
    </w:p>
    <w:sectPr w:rsidR="00AE6C5D" w:rsidRPr="00237BFC" w:rsidSect="00695458">
      <w:headerReference w:type="even" r:id="rId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6C5D" w:rsidRDefault="00AE6C5D" w:rsidP="008B478C">
      <w:pPr>
        <w:spacing w:after="0" w:line="240" w:lineRule="auto"/>
      </w:pPr>
      <w:r>
        <w:separator/>
      </w:r>
    </w:p>
  </w:endnote>
  <w:endnote w:type="continuationSeparator" w:id="0">
    <w:p w:rsidR="00AE6C5D" w:rsidRDefault="00AE6C5D" w:rsidP="008B47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NewRoman,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C5D" w:rsidRDefault="00AE6C5D">
    <w:pPr>
      <w:pStyle w:val="Footer"/>
    </w:pPr>
    <w:r w:rsidRPr="004D1D7F">
      <w:rPr>
        <w:sz w:val="24"/>
        <w:szCs w:val="24"/>
      </w:rPr>
      <w:t>http://ej.kubagro.ru/2016/01/pdf/0</w:t>
    </w:r>
    <w:r>
      <w:rPr>
        <w:sz w:val="24"/>
        <w:szCs w:val="24"/>
        <w:lang w:val="en-US"/>
      </w:rPr>
      <w:t>3</w:t>
    </w:r>
    <w:r w:rsidRPr="004D1D7F">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6C5D" w:rsidRDefault="00AE6C5D" w:rsidP="008B478C">
      <w:pPr>
        <w:spacing w:after="0" w:line="240" w:lineRule="auto"/>
      </w:pPr>
      <w:r>
        <w:separator/>
      </w:r>
    </w:p>
  </w:footnote>
  <w:footnote w:type="continuationSeparator" w:id="0">
    <w:p w:rsidR="00AE6C5D" w:rsidRDefault="00AE6C5D" w:rsidP="008B478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C5D" w:rsidRDefault="00AE6C5D" w:rsidP="000949E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E6C5D" w:rsidRDefault="00AE6C5D" w:rsidP="0040360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C5D" w:rsidRPr="00403606" w:rsidRDefault="00AE6C5D" w:rsidP="000949EA">
    <w:pPr>
      <w:pStyle w:val="Header"/>
      <w:framePr w:wrap="around" w:vAnchor="text" w:hAnchor="margin" w:xAlign="right" w:y="1"/>
      <w:rPr>
        <w:rStyle w:val="PageNumber"/>
        <w:sz w:val="28"/>
        <w:szCs w:val="28"/>
      </w:rPr>
    </w:pPr>
    <w:r w:rsidRPr="00403606">
      <w:rPr>
        <w:rStyle w:val="PageNumber"/>
        <w:sz w:val="28"/>
        <w:szCs w:val="28"/>
      </w:rPr>
      <w:fldChar w:fldCharType="begin"/>
    </w:r>
    <w:r w:rsidRPr="00403606">
      <w:rPr>
        <w:rStyle w:val="PageNumber"/>
        <w:sz w:val="28"/>
        <w:szCs w:val="28"/>
      </w:rPr>
      <w:instrText xml:space="preserve">PAGE  </w:instrText>
    </w:r>
    <w:r w:rsidRPr="00403606">
      <w:rPr>
        <w:rStyle w:val="PageNumber"/>
        <w:sz w:val="28"/>
        <w:szCs w:val="28"/>
      </w:rPr>
      <w:fldChar w:fldCharType="separate"/>
    </w:r>
    <w:r>
      <w:rPr>
        <w:rStyle w:val="PageNumber"/>
        <w:noProof/>
        <w:sz w:val="28"/>
        <w:szCs w:val="28"/>
      </w:rPr>
      <w:t>11</w:t>
    </w:r>
    <w:r w:rsidRPr="00403606">
      <w:rPr>
        <w:rStyle w:val="PageNumber"/>
        <w:sz w:val="28"/>
        <w:szCs w:val="28"/>
      </w:rPr>
      <w:fldChar w:fldCharType="end"/>
    </w:r>
  </w:p>
  <w:p w:rsidR="00AE6C5D" w:rsidRPr="00403606" w:rsidRDefault="00AE6C5D" w:rsidP="00403606">
    <w:pPr>
      <w:pStyle w:val="Header"/>
      <w:ind w:right="360"/>
      <w:rPr>
        <w:sz w:val="24"/>
        <w:szCs w:val="24"/>
      </w:rPr>
    </w:pPr>
    <w:r w:rsidRPr="00403606">
      <w:rPr>
        <w:sz w:val="24"/>
        <w:szCs w:val="24"/>
      </w:rPr>
      <w:t>Научный журнал КубГАУ, №115</w:t>
    </w:r>
    <w:r w:rsidRPr="00403606">
      <w:rPr>
        <w:sz w:val="24"/>
        <w:szCs w:val="24"/>
        <w:lang w:val="en-US"/>
      </w:rPr>
      <w:t>(</w:t>
    </w:r>
    <w:r w:rsidRPr="00403606">
      <w:rPr>
        <w:sz w:val="24"/>
        <w:szCs w:val="24"/>
      </w:rPr>
      <w:t>01), 2016 года</w:t>
    </w:r>
  </w:p>
  <w:p w:rsidR="00AE6C5D" w:rsidRDefault="00AE6C5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006A07AC"/>
    <w:multiLevelType w:val="hybridMultilevel"/>
    <w:tmpl w:val="0DBEA1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65225CF"/>
    <w:multiLevelType w:val="hybridMultilevel"/>
    <w:tmpl w:val="55E82A9E"/>
    <w:lvl w:ilvl="0" w:tplc="6CE29074">
      <w:start w:val="1"/>
      <w:numFmt w:val="decimal"/>
      <w:lvlText w:val="%1."/>
      <w:lvlJc w:val="left"/>
      <w:pPr>
        <w:tabs>
          <w:tab w:val="num" w:pos="1365"/>
        </w:tabs>
        <w:ind w:left="1365" w:hanging="825"/>
      </w:pPr>
      <w:rPr>
        <w:rFonts w:ascii="Times New Roman" w:eastAsia="Times New Roman" w:hAnsi="Times New Roman"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
    <w:nsid w:val="07417AF2"/>
    <w:multiLevelType w:val="hybridMultilevel"/>
    <w:tmpl w:val="11E275D4"/>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0D2C110F"/>
    <w:multiLevelType w:val="multilevel"/>
    <w:tmpl w:val="4510F5E4"/>
    <w:lvl w:ilvl="0">
      <w:start w:val="1"/>
      <w:numFmt w:val="decimal"/>
      <w:lvlText w:val="%1."/>
      <w:lvlJc w:val="left"/>
      <w:pPr>
        <w:tabs>
          <w:tab w:val="num" w:pos="495"/>
        </w:tabs>
        <w:ind w:left="495" w:hanging="495"/>
      </w:pPr>
      <w:rPr>
        <w:rFonts w:cs="Times New Roman" w:hint="default"/>
        <w:b w:val="0"/>
        <w:sz w:val="28"/>
      </w:rPr>
    </w:lvl>
    <w:lvl w:ilvl="1">
      <w:start w:val="1"/>
      <w:numFmt w:val="decimal"/>
      <w:lvlText w:val="%1.%2."/>
      <w:lvlJc w:val="left"/>
      <w:pPr>
        <w:tabs>
          <w:tab w:val="num" w:pos="495"/>
        </w:tabs>
        <w:ind w:left="495" w:hanging="495"/>
      </w:pPr>
      <w:rPr>
        <w:rFonts w:cs="Times New Roman" w:hint="default"/>
        <w:b w:val="0"/>
        <w:sz w:val="28"/>
      </w:rPr>
    </w:lvl>
    <w:lvl w:ilvl="2">
      <w:start w:val="1"/>
      <w:numFmt w:val="decimal"/>
      <w:lvlText w:val="%1.%2.%3."/>
      <w:lvlJc w:val="left"/>
      <w:pPr>
        <w:tabs>
          <w:tab w:val="num" w:pos="720"/>
        </w:tabs>
        <w:ind w:left="720" w:hanging="720"/>
      </w:pPr>
      <w:rPr>
        <w:rFonts w:cs="Times New Roman" w:hint="default"/>
        <w:b w:val="0"/>
        <w:sz w:val="28"/>
      </w:rPr>
    </w:lvl>
    <w:lvl w:ilvl="3">
      <w:start w:val="1"/>
      <w:numFmt w:val="decimal"/>
      <w:lvlText w:val="%1.%2.%3.%4."/>
      <w:lvlJc w:val="left"/>
      <w:pPr>
        <w:tabs>
          <w:tab w:val="num" w:pos="720"/>
        </w:tabs>
        <w:ind w:left="720" w:hanging="720"/>
      </w:pPr>
      <w:rPr>
        <w:rFonts w:cs="Times New Roman" w:hint="default"/>
        <w:b w:val="0"/>
        <w:sz w:val="28"/>
      </w:rPr>
    </w:lvl>
    <w:lvl w:ilvl="4">
      <w:start w:val="1"/>
      <w:numFmt w:val="decimal"/>
      <w:lvlText w:val="%1.%2.%3.%4.%5."/>
      <w:lvlJc w:val="left"/>
      <w:pPr>
        <w:tabs>
          <w:tab w:val="num" w:pos="1080"/>
        </w:tabs>
        <w:ind w:left="1080" w:hanging="1080"/>
      </w:pPr>
      <w:rPr>
        <w:rFonts w:cs="Times New Roman" w:hint="default"/>
        <w:b w:val="0"/>
        <w:sz w:val="28"/>
      </w:rPr>
    </w:lvl>
    <w:lvl w:ilvl="5">
      <w:start w:val="1"/>
      <w:numFmt w:val="decimal"/>
      <w:lvlText w:val="%1.%2.%3.%4.%5.%6."/>
      <w:lvlJc w:val="left"/>
      <w:pPr>
        <w:tabs>
          <w:tab w:val="num" w:pos="1080"/>
        </w:tabs>
        <w:ind w:left="1080" w:hanging="1080"/>
      </w:pPr>
      <w:rPr>
        <w:rFonts w:cs="Times New Roman" w:hint="default"/>
        <w:b w:val="0"/>
        <w:sz w:val="28"/>
      </w:rPr>
    </w:lvl>
    <w:lvl w:ilvl="6">
      <w:start w:val="1"/>
      <w:numFmt w:val="decimal"/>
      <w:lvlText w:val="%1.%2.%3.%4.%5.%6.%7."/>
      <w:lvlJc w:val="left"/>
      <w:pPr>
        <w:tabs>
          <w:tab w:val="num" w:pos="1440"/>
        </w:tabs>
        <w:ind w:left="1440" w:hanging="1440"/>
      </w:pPr>
      <w:rPr>
        <w:rFonts w:cs="Times New Roman" w:hint="default"/>
        <w:b w:val="0"/>
        <w:sz w:val="28"/>
      </w:rPr>
    </w:lvl>
    <w:lvl w:ilvl="7">
      <w:start w:val="1"/>
      <w:numFmt w:val="decimal"/>
      <w:lvlText w:val="%1.%2.%3.%4.%5.%6.%7.%8."/>
      <w:lvlJc w:val="left"/>
      <w:pPr>
        <w:tabs>
          <w:tab w:val="num" w:pos="1440"/>
        </w:tabs>
        <w:ind w:left="1440" w:hanging="1440"/>
      </w:pPr>
      <w:rPr>
        <w:rFonts w:cs="Times New Roman" w:hint="default"/>
        <w:b w:val="0"/>
        <w:sz w:val="28"/>
      </w:rPr>
    </w:lvl>
    <w:lvl w:ilvl="8">
      <w:start w:val="1"/>
      <w:numFmt w:val="decimal"/>
      <w:lvlText w:val="%1.%2.%3.%4.%5.%6.%7.%8.%9."/>
      <w:lvlJc w:val="left"/>
      <w:pPr>
        <w:tabs>
          <w:tab w:val="num" w:pos="1800"/>
        </w:tabs>
        <w:ind w:left="1800" w:hanging="1800"/>
      </w:pPr>
      <w:rPr>
        <w:rFonts w:cs="Times New Roman" w:hint="default"/>
        <w:b w:val="0"/>
        <w:sz w:val="28"/>
      </w:rPr>
    </w:lvl>
  </w:abstractNum>
  <w:abstractNum w:abstractNumId="5">
    <w:nsid w:val="10D3178C"/>
    <w:multiLevelType w:val="hybridMultilevel"/>
    <w:tmpl w:val="2ED633E8"/>
    <w:lvl w:ilvl="0" w:tplc="3FD2E066">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6">
    <w:nsid w:val="114F3B5B"/>
    <w:multiLevelType w:val="singleLevel"/>
    <w:tmpl w:val="40426FEC"/>
    <w:lvl w:ilvl="0">
      <w:start w:val="4"/>
      <w:numFmt w:val="decimal"/>
      <w:lvlText w:val="%1."/>
      <w:legacy w:legacy="1" w:legacySpace="0" w:legacyIndent="437"/>
      <w:lvlJc w:val="left"/>
      <w:rPr>
        <w:rFonts w:ascii="Times New Roman" w:hAnsi="Times New Roman" w:cs="Times New Roman" w:hint="default"/>
      </w:rPr>
    </w:lvl>
  </w:abstractNum>
  <w:abstractNum w:abstractNumId="7">
    <w:nsid w:val="174C653B"/>
    <w:multiLevelType w:val="hybridMultilevel"/>
    <w:tmpl w:val="A82AD83C"/>
    <w:lvl w:ilvl="0" w:tplc="0419000F">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364"/>
        </w:tabs>
        <w:ind w:left="1364" w:hanging="360"/>
      </w:pPr>
      <w:rPr>
        <w:rFonts w:cs="Times New Roman"/>
      </w:rPr>
    </w:lvl>
    <w:lvl w:ilvl="2" w:tplc="0419001B">
      <w:start w:val="1"/>
      <w:numFmt w:val="decimal"/>
      <w:lvlText w:val="%3."/>
      <w:lvlJc w:val="left"/>
      <w:pPr>
        <w:tabs>
          <w:tab w:val="num" w:pos="2084"/>
        </w:tabs>
        <w:ind w:left="2084" w:hanging="36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decimal"/>
      <w:lvlText w:val="%5."/>
      <w:lvlJc w:val="left"/>
      <w:pPr>
        <w:tabs>
          <w:tab w:val="num" w:pos="3524"/>
        </w:tabs>
        <w:ind w:left="3524" w:hanging="360"/>
      </w:pPr>
      <w:rPr>
        <w:rFonts w:cs="Times New Roman"/>
      </w:rPr>
    </w:lvl>
    <w:lvl w:ilvl="5" w:tplc="0419001B">
      <w:start w:val="1"/>
      <w:numFmt w:val="decimal"/>
      <w:lvlText w:val="%6."/>
      <w:lvlJc w:val="left"/>
      <w:pPr>
        <w:tabs>
          <w:tab w:val="num" w:pos="4244"/>
        </w:tabs>
        <w:ind w:left="4244" w:hanging="36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decimal"/>
      <w:lvlText w:val="%8."/>
      <w:lvlJc w:val="left"/>
      <w:pPr>
        <w:tabs>
          <w:tab w:val="num" w:pos="5684"/>
        </w:tabs>
        <w:ind w:left="5684" w:hanging="360"/>
      </w:pPr>
      <w:rPr>
        <w:rFonts w:cs="Times New Roman"/>
      </w:rPr>
    </w:lvl>
    <w:lvl w:ilvl="8" w:tplc="0419001B">
      <w:start w:val="1"/>
      <w:numFmt w:val="decimal"/>
      <w:lvlText w:val="%9."/>
      <w:lvlJc w:val="left"/>
      <w:pPr>
        <w:tabs>
          <w:tab w:val="num" w:pos="6404"/>
        </w:tabs>
        <w:ind w:left="6404" w:hanging="360"/>
      </w:pPr>
      <w:rPr>
        <w:rFonts w:cs="Times New Roman"/>
      </w:rPr>
    </w:lvl>
  </w:abstractNum>
  <w:abstractNum w:abstractNumId="8">
    <w:nsid w:val="19E102C2"/>
    <w:multiLevelType w:val="hybridMultilevel"/>
    <w:tmpl w:val="DDCC9BF6"/>
    <w:lvl w:ilvl="0" w:tplc="EAE87110">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9">
    <w:nsid w:val="26802AE0"/>
    <w:multiLevelType w:val="hybridMultilevel"/>
    <w:tmpl w:val="A82AD83C"/>
    <w:lvl w:ilvl="0" w:tplc="0419000F">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364"/>
        </w:tabs>
        <w:ind w:left="1364" w:hanging="360"/>
      </w:pPr>
      <w:rPr>
        <w:rFonts w:cs="Times New Roman"/>
      </w:rPr>
    </w:lvl>
    <w:lvl w:ilvl="2" w:tplc="0419001B">
      <w:start w:val="1"/>
      <w:numFmt w:val="decimal"/>
      <w:lvlText w:val="%3."/>
      <w:lvlJc w:val="left"/>
      <w:pPr>
        <w:tabs>
          <w:tab w:val="num" w:pos="2084"/>
        </w:tabs>
        <w:ind w:left="2084" w:hanging="36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decimal"/>
      <w:lvlText w:val="%5."/>
      <w:lvlJc w:val="left"/>
      <w:pPr>
        <w:tabs>
          <w:tab w:val="num" w:pos="3524"/>
        </w:tabs>
        <w:ind w:left="3524" w:hanging="360"/>
      </w:pPr>
      <w:rPr>
        <w:rFonts w:cs="Times New Roman"/>
      </w:rPr>
    </w:lvl>
    <w:lvl w:ilvl="5" w:tplc="0419001B">
      <w:start w:val="1"/>
      <w:numFmt w:val="decimal"/>
      <w:lvlText w:val="%6."/>
      <w:lvlJc w:val="left"/>
      <w:pPr>
        <w:tabs>
          <w:tab w:val="num" w:pos="4244"/>
        </w:tabs>
        <w:ind w:left="4244" w:hanging="36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decimal"/>
      <w:lvlText w:val="%8."/>
      <w:lvlJc w:val="left"/>
      <w:pPr>
        <w:tabs>
          <w:tab w:val="num" w:pos="5684"/>
        </w:tabs>
        <w:ind w:left="5684" w:hanging="360"/>
      </w:pPr>
      <w:rPr>
        <w:rFonts w:cs="Times New Roman"/>
      </w:rPr>
    </w:lvl>
    <w:lvl w:ilvl="8" w:tplc="0419001B">
      <w:start w:val="1"/>
      <w:numFmt w:val="decimal"/>
      <w:lvlText w:val="%9."/>
      <w:lvlJc w:val="left"/>
      <w:pPr>
        <w:tabs>
          <w:tab w:val="num" w:pos="6404"/>
        </w:tabs>
        <w:ind w:left="6404" w:hanging="360"/>
      </w:pPr>
      <w:rPr>
        <w:rFonts w:cs="Times New Roman"/>
      </w:rPr>
    </w:lvl>
  </w:abstractNum>
  <w:abstractNum w:abstractNumId="10">
    <w:nsid w:val="2B2B4F30"/>
    <w:multiLevelType w:val="hybridMultilevel"/>
    <w:tmpl w:val="FAEE0A0C"/>
    <w:lvl w:ilvl="0" w:tplc="B0728066">
      <w:start w:val="1"/>
      <w:numFmt w:val="decimal"/>
      <w:lvlText w:val="%1."/>
      <w:lvlJc w:val="left"/>
      <w:pPr>
        <w:tabs>
          <w:tab w:val="num" w:pos="1365"/>
        </w:tabs>
        <w:ind w:left="1365" w:hanging="825"/>
      </w:pPr>
      <w:rPr>
        <w:rFonts w:ascii="Times New Roman" w:eastAsia="Times New Roman" w:hAnsi="Times New Roman"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1">
    <w:nsid w:val="46310564"/>
    <w:multiLevelType w:val="hybridMultilevel"/>
    <w:tmpl w:val="01487694"/>
    <w:lvl w:ilvl="0" w:tplc="90429BD4">
      <w:start w:val="1"/>
      <w:numFmt w:val="decimal"/>
      <w:lvlText w:val="%1."/>
      <w:lvlJc w:val="left"/>
      <w:pPr>
        <w:tabs>
          <w:tab w:val="num" w:pos="720"/>
        </w:tabs>
        <w:ind w:left="720" w:hanging="360"/>
      </w:pPr>
      <w:rPr>
        <w:rFonts w:cs="Times New Roman" w:hint="default"/>
        <w:b/>
      </w:rPr>
    </w:lvl>
    <w:lvl w:ilvl="1" w:tplc="AC08635A">
      <w:numFmt w:val="none"/>
      <w:lvlText w:val=""/>
      <w:lvlJc w:val="left"/>
      <w:pPr>
        <w:tabs>
          <w:tab w:val="num" w:pos="360"/>
        </w:tabs>
      </w:pPr>
      <w:rPr>
        <w:rFonts w:cs="Times New Roman"/>
      </w:rPr>
    </w:lvl>
    <w:lvl w:ilvl="2" w:tplc="13004936">
      <w:numFmt w:val="none"/>
      <w:lvlText w:val=""/>
      <w:lvlJc w:val="left"/>
      <w:pPr>
        <w:tabs>
          <w:tab w:val="num" w:pos="360"/>
        </w:tabs>
      </w:pPr>
      <w:rPr>
        <w:rFonts w:cs="Times New Roman"/>
      </w:rPr>
    </w:lvl>
    <w:lvl w:ilvl="3" w:tplc="021AF83E">
      <w:numFmt w:val="none"/>
      <w:lvlText w:val=""/>
      <w:lvlJc w:val="left"/>
      <w:pPr>
        <w:tabs>
          <w:tab w:val="num" w:pos="360"/>
        </w:tabs>
      </w:pPr>
      <w:rPr>
        <w:rFonts w:cs="Times New Roman"/>
      </w:rPr>
    </w:lvl>
    <w:lvl w:ilvl="4" w:tplc="18CC9044">
      <w:numFmt w:val="none"/>
      <w:lvlText w:val=""/>
      <w:lvlJc w:val="left"/>
      <w:pPr>
        <w:tabs>
          <w:tab w:val="num" w:pos="360"/>
        </w:tabs>
      </w:pPr>
      <w:rPr>
        <w:rFonts w:cs="Times New Roman"/>
      </w:rPr>
    </w:lvl>
    <w:lvl w:ilvl="5" w:tplc="1FBE0B96">
      <w:numFmt w:val="none"/>
      <w:lvlText w:val=""/>
      <w:lvlJc w:val="left"/>
      <w:pPr>
        <w:tabs>
          <w:tab w:val="num" w:pos="360"/>
        </w:tabs>
      </w:pPr>
      <w:rPr>
        <w:rFonts w:cs="Times New Roman"/>
      </w:rPr>
    </w:lvl>
    <w:lvl w:ilvl="6" w:tplc="B6F43F26">
      <w:numFmt w:val="none"/>
      <w:lvlText w:val=""/>
      <w:lvlJc w:val="left"/>
      <w:pPr>
        <w:tabs>
          <w:tab w:val="num" w:pos="360"/>
        </w:tabs>
      </w:pPr>
      <w:rPr>
        <w:rFonts w:cs="Times New Roman"/>
      </w:rPr>
    </w:lvl>
    <w:lvl w:ilvl="7" w:tplc="1CB845DA">
      <w:numFmt w:val="none"/>
      <w:lvlText w:val=""/>
      <w:lvlJc w:val="left"/>
      <w:pPr>
        <w:tabs>
          <w:tab w:val="num" w:pos="360"/>
        </w:tabs>
      </w:pPr>
      <w:rPr>
        <w:rFonts w:cs="Times New Roman"/>
      </w:rPr>
    </w:lvl>
    <w:lvl w:ilvl="8" w:tplc="08EA77B8">
      <w:numFmt w:val="none"/>
      <w:lvlText w:val=""/>
      <w:lvlJc w:val="left"/>
      <w:pPr>
        <w:tabs>
          <w:tab w:val="num" w:pos="360"/>
        </w:tabs>
      </w:pPr>
      <w:rPr>
        <w:rFonts w:cs="Times New Roman"/>
      </w:rPr>
    </w:lvl>
  </w:abstractNum>
  <w:abstractNum w:abstractNumId="12">
    <w:nsid w:val="503A0B97"/>
    <w:multiLevelType w:val="hybridMultilevel"/>
    <w:tmpl w:val="64D6DC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287568D"/>
    <w:multiLevelType w:val="singleLevel"/>
    <w:tmpl w:val="4EBCE710"/>
    <w:lvl w:ilvl="0">
      <w:start w:val="1"/>
      <w:numFmt w:val="decimal"/>
      <w:lvlText w:val="%1."/>
      <w:lvlJc w:val="left"/>
      <w:pPr>
        <w:tabs>
          <w:tab w:val="num" w:pos="340"/>
        </w:tabs>
        <w:ind w:left="340" w:hanging="360"/>
      </w:pPr>
      <w:rPr>
        <w:rFonts w:cs="Times New Roman" w:hint="default"/>
      </w:rPr>
    </w:lvl>
  </w:abstractNum>
  <w:abstractNum w:abstractNumId="14">
    <w:nsid w:val="58AA4B22"/>
    <w:multiLevelType w:val="singleLevel"/>
    <w:tmpl w:val="1108E26E"/>
    <w:lvl w:ilvl="0">
      <w:start w:val="1"/>
      <w:numFmt w:val="decimal"/>
      <w:lvlText w:val="%1."/>
      <w:legacy w:legacy="1" w:legacySpace="0" w:legacyIndent="431"/>
      <w:lvlJc w:val="left"/>
      <w:rPr>
        <w:rFonts w:ascii="Times New Roman" w:hAnsi="Times New Roman" w:cs="Times New Roman" w:hint="default"/>
      </w:rPr>
    </w:lvl>
  </w:abstractNum>
  <w:abstractNum w:abstractNumId="15">
    <w:nsid w:val="598E5ED3"/>
    <w:multiLevelType w:val="multilevel"/>
    <w:tmpl w:val="4ECA2092"/>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720"/>
        </w:tabs>
        <w:ind w:left="720" w:hanging="720"/>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6">
    <w:nsid w:val="5F3F2FEC"/>
    <w:multiLevelType w:val="hybridMultilevel"/>
    <w:tmpl w:val="B51ECDAA"/>
    <w:lvl w:ilvl="0" w:tplc="2E9CA202">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7">
    <w:nsid w:val="65EC653E"/>
    <w:multiLevelType w:val="hybridMultilevel"/>
    <w:tmpl w:val="21E6F2C2"/>
    <w:lvl w:ilvl="0" w:tplc="140EA450">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8">
    <w:nsid w:val="66E117BC"/>
    <w:multiLevelType w:val="hybridMultilevel"/>
    <w:tmpl w:val="EEAAB2A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lvlOverride w:ilvl="0">
      <w:lvl w:ilvl="0">
        <w:numFmt w:val="bullet"/>
        <w:lvlText w:val="-"/>
        <w:legacy w:legacy="1" w:legacySpace="0" w:legacyIndent="281"/>
        <w:lvlJc w:val="left"/>
        <w:rPr>
          <w:rFonts w:ascii="Times New Roman" w:hAnsi="Times New Roman" w:hint="default"/>
        </w:rPr>
      </w:lvl>
    </w:lvlOverride>
  </w:num>
  <w:num w:numId="2">
    <w:abstractNumId w:val="0"/>
    <w:lvlOverride w:ilvl="0">
      <w:lvl w:ilvl="0">
        <w:numFmt w:val="bullet"/>
        <w:lvlText w:val="-"/>
        <w:legacy w:legacy="1" w:legacySpace="0" w:legacyIndent="167"/>
        <w:lvlJc w:val="left"/>
        <w:rPr>
          <w:rFonts w:ascii="Times New Roman" w:hAnsi="Times New Roman" w:hint="default"/>
        </w:rPr>
      </w:lvl>
    </w:lvlOverride>
  </w:num>
  <w:num w:numId="3">
    <w:abstractNumId w:val="0"/>
    <w:lvlOverride w:ilvl="0">
      <w:lvl w:ilvl="0">
        <w:numFmt w:val="bullet"/>
        <w:lvlText w:val="-"/>
        <w:legacy w:legacy="1" w:legacySpace="0" w:legacyIndent="228"/>
        <w:lvlJc w:val="left"/>
        <w:rPr>
          <w:rFonts w:ascii="Times New Roman" w:hAnsi="Times New Roman" w:hint="default"/>
        </w:rPr>
      </w:lvl>
    </w:lvlOverride>
  </w:num>
  <w:num w:numId="4">
    <w:abstractNumId w:val="13"/>
  </w:num>
  <w:num w:numId="5">
    <w:abstractNumId w:val="0"/>
    <w:lvlOverride w:ilvl="0">
      <w:lvl w:ilvl="0">
        <w:numFmt w:val="bullet"/>
        <w:lvlText w:val="-"/>
        <w:legacy w:legacy="1" w:legacySpace="0" w:legacyIndent="293"/>
        <w:lvlJc w:val="left"/>
        <w:rPr>
          <w:rFonts w:ascii="Courier New" w:hAnsi="Courier New" w:hint="default"/>
        </w:rPr>
      </w:lvl>
    </w:lvlOverride>
  </w:num>
  <w:num w:numId="6">
    <w:abstractNumId w:val="0"/>
    <w:lvlOverride w:ilvl="0">
      <w:lvl w:ilvl="0">
        <w:numFmt w:val="bullet"/>
        <w:lvlText w:val="-"/>
        <w:legacy w:legacy="1" w:legacySpace="0" w:legacyIndent="298"/>
        <w:lvlJc w:val="left"/>
        <w:rPr>
          <w:rFonts w:ascii="Courier New" w:hAnsi="Courier New" w:hint="default"/>
        </w:rPr>
      </w:lvl>
    </w:lvlOverride>
  </w:num>
  <w:num w:numId="7">
    <w:abstractNumId w:val="14"/>
  </w:num>
  <w:num w:numId="8">
    <w:abstractNumId w:val="14"/>
    <w:lvlOverride w:ilvl="0">
      <w:lvl w:ilvl="0">
        <w:start w:val="1"/>
        <w:numFmt w:val="decimal"/>
        <w:lvlText w:val="%1."/>
        <w:legacy w:legacy="1" w:legacySpace="0" w:legacyIndent="432"/>
        <w:lvlJc w:val="left"/>
        <w:rPr>
          <w:rFonts w:ascii="Times New Roman" w:hAnsi="Times New Roman" w:cs="Times New Roman" w:hint="default"/>
        </w:rPr>
      </w:lvl>
    </w:lvlOverride>
  </w:num>
  <w:num w:numId="9">
    <w:abstractNumId w:val="6"/>
  </w:num>
  <w:num w:numId="10">
    <w:abstractNumId w:val="15"/>
  </w:num>
  <w:num w:numId="11">
    <w:abstractNumId w:val="11"/>
  </w:num>
  <w:num w:numId="12">
    <w:abstractNumId w:val="3"/>
  </w:num>
  <w:num w:numId="13">
    <w:abstractNumId w:val="2"/>
  </w:num>
  <w:num w:numId="14">
    <w:abstractNumId w:val="10"/>
  </w:num>
  <w:num w:numId="15">
    <w:abstractNumId w:val="5"/>
  </w:num>
  <w:num w:numId="16">
    <w:abstractNumId w:val="17"/>
  </w:num>
  <w:num w:numId="17">
    <w:abstractNumId w:val="8"/>
  </w:num>
  <w:num w:numId="18">
    <w:abstractNumId w:val="4"/>
  </w:num>
  <w:num w:numId="19">
    <w:abstractNumId w:val="18"/>
  </w:num>
  <w:num w:numId="20">
    <w:abstractNumId w:val="7"/>
  </w:num>
  <w:num w:numId="21">
    <w:abstractNumId w:val="9"/>
  </w:num>
  <w:num w:numId="22">
    <w:abstractNumId w:val="1"/>
  </w:num>
  <w:num w:numId="23">
    <w:abstractNumId w:val="16"/>
  </w:num>
  <w:num w:numId="2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3649"/>
    <w:rsid w:val="000068D6"/>
    <w:rsid w:val="00012C38"/>
    <w:rsid w:val="00021C10"/>
    <w:rsid w:val="00037107"/>
    <w:rsid w:val="00051F1B"/>
    <w:rsid w:val="00057B08"/>
    <w:rsid w:val="00060435"/>
    <w:rsid w:val="0007116E"/>
    <w:rsid w:val="00072661"/>
    <w:rsid w:val="00073B8B"/>
    <w:rsid w:val="000949EA"/>
    <w:rsid w:val="000B7BD0"/>
    <w:rsid w:val="000E5C53"/>
    <w:rsid w:val="00107363"/>
    <w:rsid w:val="00112636"/>
    <w:rsid w:val="00112C1F"/>
    <w:rsid w:val="00137393"/>
    <w:rsid w:val="00156536"/>
    <w:rsid w:val="00157564"/>
    <w:rsid w:val="00160055"/>
    <w:rsid w:val="0017175B"/>
    <w:rsid w:val="001C1FED"/>
    <w:rsid w:val="001C48F5"/>
    <w:rsid w:val="001D3EB6"/>
    <w:rsid w:val="001E0D8D"/>
    <w:rsid w:val="001E62FD"/>
    <w:rsid w:val="001F639A"/>
    <w:rsid w:val="001F64DF"/>
    <w:rsid w:val="00220005"/>
    <w:rsid w:val="00237BFC"/>
    <w:rsid w:val="00237FFA"/>
    <w:rsid w:val="00263649"/>
    <w:rsid w:val="00290CEA"/>
    <w:rsid w:val="00292E85"/>
    <w:rsid w:val="002A5A75"/>
    <w:rsid w:val="002B2CED"/>
    <w:rsid w:val="002D5113"/>
    <w:rsid w:val="002E7A53"/>
    <w:rsid w:val="00327EE9"/>
    <w:rsid w:val="003420C9"/>
    <w:rsid w:val="00372B5E"/>
    <w:rsid w:val="0037682F"/>
    <w:rsid w:val="00376DEB"/>
    <w:rsid w:val="0038265A"/>
    <w:rsid w:val="00383045"/>
    <w:rsid w:val="00392DF7"/>
    <w:rsid w:val="0039420C"/>
    <w:rsid w:val="00397C2C"/>
    <w:rsid w:val="003C4005"/>
    <w:rsid w:val="003C7318"/>
    <w:rsid w:val="003D4D62"/>
    <w:rsid w:val="003E1A48"/>
    <w:rsid w:val="003E3F65"/>
    <w:rsid w:val="003F14AE"/>
    <w:rsid w:val="00403606"/>
    <w:rsid w:val="0040482D"/>
    <w:rsid w:val="00405DD1"/>
    <w:rsid w:val="00414A5A"/>
    <w:rsid w:val="00417A97"/>
    <w:rsid w:val="00460595"/>
    <w:rsid w:val="00466400"/>
    <w:rsid w:val="004865B9"/>
    <w:rsid w:val="004C38DD"/>
    <w:rsid w:val="004D1D7F"/>
    <w:rsid w:val="004D3F33"/>
    <w:rsid w:val="004D4191"/>
    <w:rsid w:val="004D7FBA"/>
    <w:rsid w:val="0053744D"/>
    <w:rsid w:val="00544723"/>
    <w:rsid w:val="00550340"/>
    <w:rsid w:val="005557EF"/>
    <w:rsid w:val="005667EE"/>
    <w:rsid w:val="005770B1"/>
    <w:rsid w:val="005B0B1C"/>
    <w:rsid w:val="005E17EC"/>
    <w:rsid w:val="00603B20"/>
    <w:rsid w:val="00604571"/>
    <w:rsid w:val="00611305"/>
    <w:rsid w:val="00615678"/>
    <w:rsid w:val="00640D4E"/>
    <w:rsid w:val="00653805"/>
    <w:rsid w:val="00670534"/>
    <w:rsid w:val="0068097D"/>
    <w:rsid w:val="00682807"/>
    <w:rsid w:val="00695458"/>
    <w:rsid w:val="00697384"/>
    <w:rsid w:val="006B56D4"/>
    <w:rsid w:val="006E783B"/>
    <w:rsid w:val="006F13C8"/>
    <w:rsid w:val="00735B90"/>
    <w:rsid w:val="0075012E"/>
    <w:rsid w:val="007560DC"/>
    <w:rsid w:val="00756AE3"/>
    <w:rsid w:val="00770405"/>
    <w:rsid w:val="00772C26"/>
    <w:rsid w:val="007749CD"/>
    <w:rsid w:val="00775DDA"/>
    <w:rsid w:val="007A5087"/>
    <w:rsid w:val="007C523C"/>
    <w:rsid w:val="007D31BE"/>
    <w:rsid w:val="007F166D"/>
    <w:rsid w:val="007F79C8"/>
    <w:rsid w:val="0080181C"/>
    <w:rsid w:val="00817DBC"/>
    <w:rsid w:val="00825221"/>
    <w:rsid w:val="00836EBA"/>
    <w:rsid w:val="00837C07"/>
    <w:rsid w:val="008451CD"/>
    <w:rsid w:val="008603AD"/>
    <w:rsid w:val="00866649"/>
    <w:rsid w:val="00871D98"/>
    <w:rsid w:val="00876B5D"/>
    <w:rsid w:val="00883BFF"/>
    <w:rsid w:val="00887350"/>
    <w:rsid w:val="008A7E23"/>
    <w:rsid w:val="008B478C"/>
    <w:rsid w:val="008E1A79"/>
    <w:rsid w:val="008F112B"/>
    <w:rsid w:val="008F2A7F"/>
    <w:rsid w:val="00912643"/>
    <w:rsid w:val="00931272"/>
    <w:rsid w:val="00940CC2"/>
    <w:rsid w:val="009509FF"/>
    <w:rsid w:val="0097121A"/>
    <w:rsid w:val="009D4D3D"/>
    <w:rsid w:val="009F782D"/>
    <w:rsid w:val="00A05E1D"/>
    <w:rsid w:val="00A06971"/>
    <w:rsid w:val="00A14E8A"/>
    <w:rsid w:val="00A15299"/>
    <w:rsid w:val="00A25EB6"/>
    <w:rsid w:val="00A30648"/>
    <w:rsid w:val="00A3278E"/>
    <w:rsid w:val="00A337DA"/>
    <w:rsid w:val="00A620DD"/>
    <w:rsid w:val="00A640DB"/>
    <w:rsid w:val="00A86BD8"/>
    <w:rsid w:val="00A96FDC"/>
    <w:rsid w:val="00AB2568"/>
    <w:rsid w:val="00AB4154"/>
    <w:rsid w:val="00AC2605"/>
    <w:rsid w:val="00AE6C5D"/>
    <w:rsid w:val="00AF1E9E"/>
    <w:rsid w:val="00B01557"/>
    <w:rsid w:val="00B04988"/>
    <w:rsid w:val="00B04E1E"/>
    <w:rsid w:val="00B2784A"/>
    <w:rsid w:val="00B33F38"/>
    <w:rsid w:val="00B44BAF"/>
    <w:rsid w:val="00B501AA"/>
    <w:rsid w:val="00B51870"/>
    <w:rsid w:val="00B6324A"/>
    <w:rsid w:val="00B632DC"/>
    <w:rsid w:val="00B87E61"/>
    <w:rsid w:val="00BB6BF1"/>
    <w:rsid w:val="00BC062D"/>
    <w:rsid w:val="00BC1072"/>
    <w:rsid w:val="00BC3124"/>
    <w:rsid w:val="00BC5CAD"/>
    <w:rsid w:val="00BF2A30"/>
    <w:rsid w:val="00C06908"/>
    <w:rsid w:val="00C30117"/>
    <w:rsid w:val="00C3299F"/>
    <w:rsid w:val="00C56533"/>
    <w:rsid w:val="00C71FAD"/>
    <w:rsid w:val="00C7762D"/>
    <w:rsid w:val="00C8688E"/>
    <w:rsid w:val="00C949DE"/>
    <w:rsid w:val="00CB4433"/>
    <w:rsid w:val="00CD4832"/>
    <w:rsid w:val="00CE2F1D"/>
    <w:rsid w:val="00CE78A8"/>
    <w:rsid w:val="00CF65AD"/>
    <w:rsid w:val="00D00E4B"/>
    <w:rsid w:val="00D23E46"/>
    <w:rsid w:val="00D35954"/>
    <w:rsid w:val="00D56BF9"/>
    <w:rsid w:val="00D628ED"/>
    <w:rsid w:val="00D63A65"/>
    <w:rsid w:val="00DD6192"/>
    <w:rsid w:val="00DF7A45"/>
    <w:rsid w:val="00E002CB"/>
    <w:rsid w:val="00E11BB7"/>
    <w:rsid w:val="00E13E84"/>
    <w:rsid w:val="00E32823"/>
    <w:rsid w:val="00E32C5C"/>
    <w:rsid w:val="00E47129"/>
    <w:rsid w:val="00E52708"/>
    <w:rsid w:val="00E671BC"/>
    <w:rsid w:val="00E6745C"/>
    <w:rsid w:val="00E75B57"/>
    <w:rsid w:val="00E94416"/>
    <w:rsid w:val="00EB2544"/>
    <w:rsid w:val="00ED5DB2"/>
    <w:rsid w:val="00F074B1"/>
    <w:rsid w:val="00F27859"/>
    <w:rsid w:val="00F30EC2"/>
    <w:rsid w:val="00F43A49"/>
    <w:rsid w:val="00F66776"/>
    <w:rsid w:val="00F75D17"/>
    <w:rsid w:val="00F83039"/>
    <w:rsid w:val="00F95AFB"/>
    <w:rsid w:val="00FB101A"/>
    <w:rsid w:val="00FB6997"/>
    <w:rsid w:val="00FC4E2E"/>
    <w:rsid w:val="00FD17E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14AE"/>
    <w:pPr>
      <w:spacing w:after="200" w:line="276" w:lineRule="auto"/>
    </w:pPr>
  </w:style>
  <w:style w:type="paragraph" w:styleId="Heading1">
    <w:name w:val="heading 1"/>
    <w:basedOn w:val="Normal"/>
    <w:next w:val="Normal"/>
    <w:link w:val="Heading1Char"/>
    <w:uiPriority w:val="99"/>
    <w:qFormat/>
    <w:rsid w:val="00263649"/>
    <w:pPr>
      <w:keepNext/>
      <w:spacing w:after="0" w:line="240" w:lineRule="auto"/>
      <w:jc w:val="both"/>
      <w:outlineLvl w:val="0"/>
    </w:pPr>
    <w:rPr>
      <w:rFonts w:ascii="Times New Roman" w:hAnsi="Times New Roman"/>
      <w:sz w:val="24"/>
      <w:szCs w:val="20"/>
    </w:rPr>
  </w:style>
  <w:style w:type="paragraph" w:styleId="Heading2">
    <w:name w:val="heading 2"/>
    <w:basedOn w:val="Normal"/>
    <w:next w:val="Normal"/>
    <w:link w:val="Heading2Char"/>
    <w:uiPriority w:val="99"/>
    <w:qFormat/>
    <w:rsid w:val="00263649"/>
    <w:pPr>
      <w:keepNext/>
      <w:spacing w:after="0" w:line="240" w:lineRule="auto"/>
      <w:jc w:val="right"/>
      <w:outlineLvl w:val="1"/>
    </w:pPr>
    <w:rPr>
      <w:rFonts w:ascii="Times New Roman" w:hAnsi="Times New Roman"/>
      <w:sz w:val="28"/>
      <w:szCs w:val="20"/>
    </w:rPr>
  </w:style>
  <w:style w:type="paragraph" w:styleId="Heading3">
    <w:name w:val="heading 3"/>
    <w:basedOn w:val="Normal"/>
    <w:next w:val="Normal"/>
    <w:link w:val="Heading3Char"/>
    <w:uiPriority w:val="99"/>
    <w:qFormat/>
    <w:rsid w:val="00263649"/>
    <w:pPr>
      <w:keepNext/>
      <w:spacing w:after="0" w:line="240" w:lineRule="auto"/>
      <w:jc w:val="center"/>
      <w:outlineLvl w:val="2"/>
    </w:pPr>
    <w:rPr>
      <w:rFonts w:ascii="Times New Roman" w:hAnsi="Times New Roman"/>
      <w:sz w:val="28"/>
      <w:szCs w:val="20"/>
    </w:rPr>
  </w:style>
  <w:style w:type="paragraph" w:styleId="Heading4">
    <w:name w:val="heading 4"/>
    <w:basedOn w:val="Normal"/>
    <w:next w:val="Normal"/>
    <w:link w:val="Heading4Char"/>
    <w:uiPriority w:val="99"/>
    <w:qFormat/>
    <w:rsid w:val="00263649"/>
    <w:pPr>
      <w:keepNext/>
      <w:spacing w:before="240" w:after="60" w:line="240" w:lineRule="auto"/>
      <w:outlineLvl w:val="3"/>
    </w:pPr>
    <w:rPr>
      <w:rFonts w:ascii="Times New Roman" w:hAnsi="Times New Roman"/>
      <w:b/>
      <w:bCs/>
      <w:sz w:val="28"/>
      <w:szCs w:val="28"/>
    </w:rPr>
  </w:style>
  <w:style w:type="paragraph" w:styleId="Heading5">
    <w:name w:val="heading 5"/>
    <w:basedOn w:val="Normal"/>
    <w:next w:val="Normal"/>
    <w:link w:val="Heading5Char"/>
    <w:uiPriority w:val="99"/>
    <w:qFormat/>
    <w:rsid w:val="00263649"/>
    <w:pPr>
      <w:spacing w:before="240" w:after="60" w:line="240" w:lineRule="auto"/>
      <w:outlineLvl w:val="4"/>
    </w:pPr>
    <w:rPr>
      <w:rFonts w:ascii="Times New Roman" w:hAnsi="Times New Roman"/>
      <w:b/>
      <w:bCs/>
      <w:i/>
      <w:iCs/>
      <w:sz w:val="26"/>
      <w:szCs w:val="26"/>
    </w:rPr>
  </w:style>
  <w:style w:type="paragraph" w:styleId="Heading6">
    <w:name w:val="heading 6"/>
    <w:basedOn w:val="Normal"/>
    <w:next w:val="Normal"/>
    <w:link w:val="Heading6Char"/>
    <w:uiPriority w:val="99"/>
    <w:qFormat/>
    <w:rsid w:val="00263649"/>
    <w:pPr>
      <w:spacing w:before="240" w:after="60" w:line="240" w:lineRule="auto"/>
      <w:outlineLvl w:val="5"/>
    </w:pPr>
    <w:rPr>
      <w:rFonts w:ascii="Times New Roman" w:hAnsi="Times New Roman"/>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63649"/>
    <w:rPr>
      <w:rFonts w:ascii="Times New Roman" w:hAnsi="Times New Roman" w:cs="Times New Roman"/>
      <w:sz w:val="20"/>
      <w:szCs w:val="20"/>
    </w:rPr>
  </w:style>
  <w:style w:type="character" w:customStyle="1" w:styleId="Heading2Char">
    <w:name w:val="Heading 2 Char"/>
    <w:basedOn w:val="DefaultParagraphFont"/>
    <w:link w:val="Heading2"/>
    <w:uiPriority w:val="99"/>
    <w:locked/>
    <w:rsid w:val="00263649"/>
    <w:rPr>
      <w:rFonts w:ascii="Times New Roman" w:hAnsi="Times New Roman" w:cs="Times New Roman"/>
      <w:sz w:val="20"/>
      <w:szCs w:val="20"/>
    </w:rPr>
  </w:style>
  <w:style w:type="character" w:customStyle="1" w:styleId="Heading3Char">
    <w:name w:val="Heading 3 Char"/>
    <w:basedOn w:val="DefaultParagraphFont"/>
    <w:link w:val="Heading3"/>
    <w:uiPriority w:val="99"/>
    <w:locked/>
    <w:rsid w:val="00263649"/>
    <w:rPr>
      <w:rFonts w:ascii="Times New Roman" w:hAnsi="Times New Roman" w:cs="Times New Roman"/>
      <w:sz w:val="20"/>
      <w:szCs w:val="20"/>
    </w:rPr>
  </w:style>
  <w:style w:type="character" w:customStyle="1" w:styleId="Heading4Char">
    <w:name w:val="Heading 4 Char"/>
    <w:basedOn w:val="DefaultParagraphFont"/>
    <w:link w:val="Heading4"/>
    <w:uiPriority w:val="99"/>
    <w:locked/>
    <w:rsid w:val="00263649"/>
    <w:rPr>
      <w:rFonts w:ascii="Times New Roman" w:hAnsi="Times New Roman" w:cs="Times New Roman"/>
      <w:b/>
      <w:bCs/>
      <w:sz w:val="28"/>
      <w:szCs w:val="28"/>
    </w:rPr>
  </w:style>
  <w:style w:type="character" w:customStyle="1" w:styleId="Heading5Char">
    <w:name w:val="Heading 5 Char"/>
    <w:basedOn w:val="DefaultParagraphFont"/>
    <w:link w:val="Heading5"/>
    <w:uiPriority w:val="99"/>
    <w:locked/>
    <w:rsid w:val="00263649"/>
    <w:rPr>
      <w:rFonts w:ascii="Times New Roman" w:hAnsi="Times New Roman" w:cs="Times New Roman"/>
      <w:b/>
      <w:bCs/>
      <w:i/>
      <w:iCs/>
      <w:sz w:val="26"/>
      <w:szCs w:val="26"/>
    </w:rPr>
  </w:style>
  <w:style w:type="character" w:customStyle="1" w:styleId="Heading6Char">
    <w:name w:val="Heading 6 Char"/>
    <w:basedOn w:val="DefaultParagraphFont"/>
    <w:link w:val="Heading6"/>
    <w:uiPriority w:val="99"/>
    <w:locked/>
    <w:rsid w:val="00263649"/>
    <w:rPr>
      <w:rFonts w:ascii="Times New Roman" w:hAnsi="Times New Roman" w:cs="Times New Roman"/>
      <w:b/>
      <w:bCs/>
    </w:rPr>
  </w:style>
  <w:style w:type="table" w:styleId="TableGrid">
    <w:name w:val="Table Grid"/>
    <w:basedOn w:val="TableNormal"/>
    <w:uiPriority w:val="99"/>
    <w:rsid w:val="00263649"/>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Обычный1"/>
    <w:uiPriority w:val="99"/>
    <w:rsid w:val="00263649"/>
    <w:pPr>
      <w:widowControl w:val="0"/>
    </w:pPr>
    <w:rPr>
      <w:rFonts w:ascii="Times New Roman" w:hAnsi="Times New Roman"/>
      <w:sz w:val="20"/>
      <w:szCs w:val="20"/>
    </w:rPr>
  </w:style>
  <w:style w:type="paragraph" w:customStyle="1" w:styleId="FR1">
    <w:name w:val="FR1"/>
    <w:uiPriority w:val="99"/>
    <w:rsid w:val="00263649"/>
    <w:pPr>
      <w:widowControl w:val="0"/>
      <w:spacing w:line="420" w:lineRule="auto"/>
      <w:ind w:firstLine="680"/>
      <w:jc w:val="both"/>
    </w:pPr>
    <w:rPr>
      <w:rFonts w:ascii="Times New Roman" w:hAnsi="Times New Roman"/>
      <w:sz w:val="28"/>
      <w:szCs w:val="20"/>
    </w:rPr>
  </w:style>
  <w:style w:type="paragraph" w:customStyle="1" w:styleId="FR2">
    <w:name w:val="FR2"/>
    <w:uiPriority w:val="99"/>
    <w:rsid w:val="00263649"/>
    <w:pPr>
      <w:widowControl w:val="0"/>
      <w:spacing w:line="300" w:lineRule="auto"/>
      <w:ind w:left="2160" w:right="1400"/>
    </w:pPr>
    <w:rPr>
      <w:rFonts w:ascii="Arial" w:hAnsi="Arial"/>
      <w:b/>
      <w:i/>
      <w:sz w:val="28"/>
      <w:szCs w:val="20"/>
    </w:rPr>
  </w:style>
  <w:style w:type="paragraph" w:styleId="Header">
    <w:name w:val="header"/>
    <w:basedOn w:val="Normal"/>
    <w:link w:val="HeaderChar"/>
    <w:uiPriority w:val="99"/>
    <w:rsid w:val="00263649"/>
    <w:pPr>
      <w:tabs>
        <w:tab w:val="center" w:pos="4153"/>
        <w:tab w:val="right" w:pos="8306"/>
      </w:tabs>
      <w:spacing w:after="0" w:line="240" w:lineRule="auto"/>
    </w:pPr>
    <w:rPr>
      <w:rFonts w:ascii="Times New Roman" w:hAnsi="Times New Roman"/>
      <w:sz w:val="20"/>
      <w:szCs w:val="20"/>
    </w:rPr>
  </w:style>
  <w:style w:type="character" w:customStyle="1" w:styleId="HeaderChar">
    <w:name w:val="Header Char"/>
    <w:basedOn w:val="DefaultParagraphFont"/>
    <w:link w:val="Header"/>
    <w:uiPriority w:val="99"/>
    <w:locked/>
    <w:rsid w:val="00263649"/>
    <w:rPr>
      <w:rFonts w:ascii="Times New Roman" w:hAnsi="Times New Roman" w:cs="Times New Roman"/>
      <w:sz w:val="20"/>
      <w:szCs w:val="20"/>
    </w:rPr>
  </w:style>
  <w:style w:type="character" w:styleId="PageNumber">
    <w:name w:val="page number"/>
    <w:basedOn w:val="DefaultParagraphFont"/>
    <w:uiPriority w:val="99"/>
    <w:rsid w:val="00263649"/>
    <w:rPr>
      <w:rFonts w:cs="Times New Roman"/>
    </w:rPr>
  </w:style>
  <w:style w:type="paragraph" w:styleId="BodyTextIndent">
    <w:name w:val="Body Text Indent"/>
    <w:basedOn w:val="Normal"/>
    <w:link w:val="BodyTextIndentChar"/>
    <w:uiPriority w:val="99"/>
    <w:rsid w:val="00263649"/>
    <w:pPr>
      <w:spacing w:after="0" w:line="240" w:lineRule="auto"/>
      <w:ind w:firstLine="720"/>
      <w:jc w:val="both"/>
    </w:pPr>
    <w:rPr>
      <w:rFonts w:ascii="Times New Roman" w:hAnsi="Times New Roman"/>
      <w:sz w:val="28"/>
      <w:szCs w:val="20"/>
    </w:rPr>
  </w:style>
  <w:style w:type="character" w:customStyle="1" w:styleId="BodyTextIndentChar">
    <w:name w:val="Body Text Indent Char"/>
    <w:basedOn w:val="DefaultParagraphFont"/>
    <w:link w:val="BodyTextIndent"/>
    <w:uiPriority w:val="99"/>
    <w:locked/>
    <w:rsid w:val="00263649"/>
    <w:rPr>
      <w:rFonts w:ascii="Times New Roman" w:hAnsi="Times New Roman" w:cs="Times New Roman"/>
      <w:sz w:val="20"/>
      <w:szCs w:val="20"/>
    </w:rPr>
  </w:style>
  <w:style w:type="paragraph" w:styleId="BodyText2">
    <w:name w:val="Body Text 2"/>
    <w:basedOn w:val="Normal"/>
    <w:link w:val="BodyText2Char"/>
    <w:uiPriority w:val="99"/>
    <w:rsid w:val="00263649"/>
    <w:pPr>
      <w:spacing w:after="0" w:line="240" w:lineRule="auto"/>
      <w:jc w:val="both"/>
    </w:pPr>
    <w:rPr>
      <w:rFonts w:ascii="Times New Roman" w:hAnsi="Times New Roman"/>
      <w:sz w:val="28"/>
      <w:szCs w:val="20"/>
      <w:lang w:val="en-US"/>
    </w:rPr>
  </w:style>
  <w:style w:type="character" w:customStyle="1" w:styleId="BodyText2Char">
    <w:name w:val="Body Text 2 Char"/>
    <w:basedOn w:val="DefaultParagraphFont"/>
    <w:link w:val="BodyText2"/>
    <w:uiPriority w:val="99"/>
    <w:locked/>
    <w:rsid w:val="00263649"/>
    <w:rPr>
      <w:rFonts w:ascii="Times New Roman" w:hAnsi="Times New Roman" w:cs="Times New Roman"/>
      <w:sz w:val="20"/>
      <w:szCs w:val="20"/>
      <w:lang w:val="en-US"/>
    </w:rPr>
  </w:style>
  <w:style w:type="paragraph" w:styleId="BodyText">
    <w:name w:val="Body Text"/>
    <w:basedOn w:val="Normal"/>
    <w:link w:val="BodyTextChar"/>
    <w:uiPriority w:val="99"/>
    <w:rsid w:val="00263649"/>
    <w:pPr>
      <w:spacing w:after="0" w:line="240" w:lineRule="auto"/>
      <w:jc w:val="both"/>
    </w:pPr>
    <w:rPr>
      <w:rFonts w:ascii="Times New Roman" w:hAnsi="Times New Roman"/>
      <w:sz w:val="24"/>
      <w:szCs w:val="20"/>
      <w:lang w:val="en-US"/>
    </w:rPr>
  </w:style>
  <w:style w:type="character" w:customStyle="1" w:styleId="BodyTextChar">
    <w:name w:val="Body Text Char"/>
    <w:basedOn w:val="DefaultParagraphFont"/>
    <w:link w:val="BodyText"/>
    <w:uiPriority w:val="99"/>
    <w:locked/>
    <w:rsid w:val="00263649"/>
    <w:rPr>
      <w:rFonts w:ascii="Times New Roman" w:hAnsi="Times New Roman" w:cs="Times New Roman"/>
      <w:sz w:val="20"/>
      <w:szCs w:val="20"/>
      <w:lang w:val="en-US"/>
    </w:rPr>
  </w:style>
  <w:style w:type="paragraph" w:styleId="Footer">
    <w:name w:val="footer"/>
    <w:basedOn w:val="Normal"/>
    <w:link w:val="FooterChar"/>
    <w:uiPriority w:val="99"/>
    <w:rsid w:val="00263649"/>
    <w:pPr>
      <w:tabs>
        <w:tab w:val="center" w:pos="4677"/>
        <w:tab w:val="right" w:pos="9355"/>
      </w:tabs>
      <w:spacing w:after="0" w:line="240" w:lineRule="auto"/>
    </w:pPr>
    <w:rPr>
      <w:rFonts w:ascii="Times New Roman" w:hAnsi="Times New Roman"/>
      <w:sz w:val="20"/>
      <w:szCs w:val="20"/>
    </w:rPr>
  </w:style>
  <w:style w:type="character" w:customStyle="1" w:styleId="FooterChar">
    <w:name w:val="Footer Char"/>
    <w:basedOn w:val="DefaultParagraphFont"/>
    <w:link w:val="Footer"/>
    <w:uiPriority w:val="99"/>
    <w:locked/>
    <w:rsid w:val="00263649"/>
    <w:rPr>
      <w:rFonts w:ascii="Times New Roman" w:hAnsi="Times New Roman" w:cs="Times New Roman"/>
      <w:sz w:val="20"/>
      <w:szCs w:val="20"/>
    </w:rPr>
  </w:style>
  <w:style w:type="paragraph" w:styleId="Title">
    <w:name w:val="Title"/>
    <w:basedOn w:val="Normal"/>
    <w:link w:val="TitleChar"/>
    <w:uiPriority w:val="99"/>
    <w:qFormat/>
    <w:rsid w:val="00263649"/>
    <w:pPr>
      <w:spacing w:after="0" w:line="240" w:lineRule="auto"/>
      <w:jc w:val="center"/>
    </w:pPr>
    <w:rPr>
      <w:rFonts w:ascii="Times New Roman" w:hAnsi="Times New Roman"/>
      <w:b/>
      <w:bCs/>
      <w:sz w:val="28"/>
      <w:szCs w:val="24"/>
    </w:rPr>
  </w:style>
  <w:style w:type="character" w:customStyle="1" w:styleId="TitleChar">
    <w:name w:val="Title Char"/>
    <w:basedOn w:val="DefaultParagraphFont"/>
    <w:link w:val="Title"/>
    <w:uiPriority w:val="99"/>
    <w:locked/>
    <w:rsid w:val="00263649"/>
    <w:rPr>
      <w:rFonts w:ascii="Times New Roman" w:hAnsi="Times New Roman" w:cs="Times New Roman"/>
      <w:b/>
      <w:bCs/>
      <w:sz w:val="24"/>
      <w:szCs w:val="24"/>
    </w:rPr>
  </w:style>
  <w:style w:type="character" w:styleId="Hyperlink">
    <w:name w:val="Hyperlink"/>
    <w:basedOn w:val="DefaultParagraphFont"/>
    <w:uiPriority w:val="99"/>
    <w:rsid w:val="005667EE"/>
    <w:rPr>
      <w:rFonts w:cs="Times New Roman"/>
      <w:color w:val="0000FF"/>
      <w:u w:val="single"/>
    </w:rPr>
  </w:style>
  <w:style w:type="paragraph" w:customStyle="1" w:styleId="11">
    <w:name w:val="Обычный11"/>
    <w:uiPriority w:val="99"/>
    <w:rsid w:val="001E62FD"/>
    <w:pPr>
      <w:widowControl w:val="0"/>
      <w:snapToGrid w:val="0"/>
    </w:pPr>
    <w:rPr>
      <w:rFonts w:ascii="Times New Roman" w:hAnsi="Times New Roman"/>
      <w:sz w:val="20"/>
      <w:szCs w:val="20"/>
      <w:lang w:bidi="yi-Hebr"/>
    </w:rPr>
  </w:style>
  <w:style w:type="paragraph" w:customStyle="1" w:styleId="2">
    <w:name w:val="Обычный2"/>
    <w:uiPriority w:val="99"/>
    <w:rsid w:val="009F782D"/>
    <w:pPr>
      <w:widowControl w:val="0"/>
      <w:snapToGrid w:val="0"/>
    </w:pPr>
    <w:rPr>
      <w:rFonts w:ascii="Times New Roman" w:hAnsi="Times New Roman"/>
      <w:sz w:val="20"/>
      <w:szCs w:val="20"/>
    </w:rPr>
  </w:style>
  <w:style w:type="character" w:customStyle="1" w:styleId="a">
    <w:name w:val="Основной текст + Полужирный"/>
    <w:uiPriority w:val="99"/>
    <w:rsid w:val="00604571"/>
    <w:rPr>
      <w:rFonts w:ascii="Times New Roman" w:hAnsi="Times New Roman"/>
      <w:b/>
      <w:spacing w:val="0"/>
      <w:sz w:val="27"/>
      <w:shd w:val="clear" w:color="auto" w:fill="FFFFFF"/>
    </w:rPr>
  </w:style>
  <w:style w:type="character" w:styleId="Strong">
    <w:name w:val="Strong"/>
    <w:basedOn w:val="DefaultParagraphFont"/>
    <w:uiPriority w:val="99"/>
    <w:qFormat/>
    <w:rsid w:val="00883BFF"/>
    <w:rPr>
      <w:rFonts w:cs="Times New Roman"/>
      <w:b/>
      <w:bCs/>
    </w:rPr>
  </w:style>
  <w:style w:type="paragraph" w:styleId="ListParagraph">
    <w:name w:val="List Paragraph"/>
    <w:basedOn w:val="Normal"/>
    <w:uiPriority w:val="99"/>
    <w:qFormat/>
    <w:rsid w:val="00735B90"/>
    <w:pPr>
      <w:spacing w:after="0" w:line="240" w:lineRule="auto"/>
      <w:ind w:left="720"/>
      <w:contextualSpacing/>
    </w:pPr>
    <w:rPr>
      <w:rFonts w:ascii="Times New Roman" w:hAnsi="Times New Roman"/>
      <w:sz w:val="24"/>
      <w:szCs w:val="24"/>
    </w:rPr>
  </w:style>
  <w:style w:type="character" w:customStyle="1" w:styleId="apple-converted-space">
    <w:name w:val="apple-converted-space"/>
    <w:basedOn w:val="DefaultParagraphFont"/>
    <w:uiPriority w:val="99"/>
    <w:rsid w:val="00735B90"/>
    <w:rPr>
      <w:rFonts w:cs="Times New Roman"/>
    </w:rPr>
  </w:style>
  <w:style w:type="character" w:customStyle="1" w:styleId="hps">
    <w:name w:val="hps"/>
    <w:basedOn w:val="DefaultParagraphFont"/>
    <w:uiPriority w:val="99"/>
    <w:rsid w:val="0037682F"/>
    <w:rPr>
      <w:rFonts w:cs="Times New Roman"/>
    </w:rPr>
  </w:style>
  <w:style w:type="character" w:customStyle="1" w:styleId="hpsatn">
    <w:name w:val="hps atn"/>
    <w:basedOn w:val="DefaultParagraphFont"/>
    <w:uiPriority w:val="99"/>
    <w:rsid w:val="0037682F"/>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j.kubagro.ru/2014/04/pdf/33.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102</TotalTime>
  <Pages>11</Pages>
  <Words>3577</Words>
  <Characters>20392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Sergey</cp:lastModifiedBy>
  <cp:revision>14</cp:revision>
  <cp:lastPrinted>2015-12-31T10:44:00Z</cp:lastPrinted>
  <dcterms:created xsi:type="dcterms:W3CDTF">2015-12-31T10:04:00Z</dcterms:created>
  <dcterms:modified xsi:type="dcterms:W3CDTF">2016-01-08T05:11:00Z</dcterms:modified>
</cp:coreProperties>
</file>