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10085" w:rsidRPr="003F79A6" w:rsidTr="00D1484D">
        <w:tc>
          <w:tcPr>
            <w:tcW w:w="4643" w:type="dxa"/>
          </w:tcPr>
          <w:p w:rsidR="00710085" w:rsidRPr="003F79A6" w:rsidRDefault="00710085" w:rsidP="00D1484D">
            <w:pPr>
              <w:spacing w:after="0" w:line="240" w:lineRule="auto"/>
              <w:rPr>
                <w:rFonts w:ascii="Times New Roman" w:eastAsia="Times-Roman" w:hAnsi="Times New Roman"/>
                <w:b/>
                <w:sz w:val="20"/>
                <w:szCs w:val="20"/>
              </w:rPr>
            </w:pPr>
            <w:bookmarkStart w:id="0" w:name="OLE_LINK62"/>
            <w:bookmarkStart w:id="1" w:name="OLE_LINK63"/>
            <w:bookmarkStart w:id="2" w:name="OLE_LINK64"/>
            <w:r w:rsidRPr="003F79A6">
              <w:rPr>
                <w:rFonts w:ascii="Times New Roman" w:eastAsia="Times-Roman" w:hAnsi="Times New Roman"/>
                <w:sz w:val="20"/>
                <w:szCs w:val="20"/>
              </w:rPr>
              <w:t>УДК 343.98</w:t>
            </w:r>
            <w:bookmarkEnd w:id="0"/>
            <w:bookmarkEnd w:id="1"/>
            <w:bookmarkEnd w:id="2"/>
          </w:p>
        </w:tc>
        <w:tc>
          <w:tcPr>
            <w:tcW w:w="4643" w:type="dxa"/>
          </w:tcPr>
          <w:p w:rsidR="00710085" w:rsidRPr="003F79A6" w:rsidRDefault="00710085" w:rsidP="00D1484D">
            <w:pPr>
              <w:spacing w:after="0" w:line="240" w:lineRule="auto"/>
              <w:rPr>
                <w:rFonts w:ascii="Times New Roman" w:eastAsia="Times-Roman" w:hAnsi="Times New Roman"/>
                <w:sz w:val="20"/>
                <w:szCs w:val="20"/>
              </w:rPr>
            </w:pPr>
            <w:r w:rsidRPr="003F79A6">
              <w:rPr>
                <w:rFonts w:ascii="Times New Roman" w:eastAsia="Times-Roman" w:hAnsi="Times New Roman"/>
                <w:sz w:val="20"/>
                <w:szCs w:val="20"/>
                <w:lang w:val="en-US"/>
              </w:rPr>
              <w:t>UDC</w:t>
            </w:r>
            <w:r w:rsidRPr="003F79A6">
              <w:rPr>
                <w:rFonts w:ascii="Times New Roman" w:eastAsia="Times-Roman" w:hAnsi="Times New Roman"/>
                <w:sz w:val="20"/>
                <w:szCs w:val="20"/>
              </w:rPr>
              <w:t xml:space="preserve"> 343.98</w:t>
            </w:r>
          </w:p>
          <w:p w:rsidR="00710085" w:rsidRPr="003F79A6" w:rsidRDefault="00710085" w:rsidP="00D1484D">
            <w:pPr>
              <w:spacing w:after="0" w:line="240" w:lineRule="auto"/>
              <w:rPr>
                <w:rFonts w:ascii="Times New Roman" w:eastAsia="Times-Roman" w:hAnsi="Times New Roman"/>
                <w:sz w:val="20"/>
                <w:szCs w:val="20"/>
              </w:rPr>
            </w:pPr>
          </w:p>
        </w:tc>
      </w:tr>
      <w:tr w:rsidR="00710085" w:rsidRPr="003F79A6" w:rsidTr="00D1484D">
        <w:tc>
          <w:tcPr>
            <w:tcW w:w="4643" w:type="dxa"/>
          </w:tcPr>
          <w:p w:rsidR="00710085" w:rsidRPr="003F79A6" w:rsidRDefault="00710085" w:rsidP="00D1484D">
            <w:pPr>
              <w:spacing w:after="0" w:line="240" w:lineRule="auto"/>
              <w:rPr>
                <w:rFonts w:ascii="Times New Roman" w:eastAsia="Times-Roman" w:hAnsi="Times New Roman"/>
                <w:sz w:val="20"/>
                <w:szCs w:val="20"/>
              </w:rPr>
            </w:pPr>
            <w:r w:rsidRPr="003F79A6">
              <w:rPr>
                <w:rFonts w:ascii="Times New Roman" w:eastAsia="Times-Roman" w:hAnsi="Times New Roman"/>
                <w:sz w:val="20"/>
                <w:szCs w:val="20"/>
              </w:rPr>
              <w:t>12.00.00 Юридический науки</w:t>
            </w:r>
          </w:p>
        </w:tc>
        <w:tc>
          <w:tcPr>
            <w:tcW w:w="4643" w:type="dxa"/>
          </w:tcPr>
          <w:p w:rsidR="00710085" w:rsidRPr="003F79A6" w:rsidRDefault="00710085" w:rsidP="00D1484D">
            <w:pPr>
              <w:spacing w:after="0" w:line="240" w:lineRule="auto"/>
              <w:rPr>
                <w:rFonts w:ascii="Times New Roman" w:eastAsia="Times-Roman" w:hAnsi="Times New Roman"/>
                <w:sz w:val="20"/>
                <w:szCs w:val="20"/>
                <w:lang w:val="en-US"/>
              </w:rPr>
            </w:pPr>
            <w:r w:rsidRPr="003F79A6">
              <w:rPr>
                <w:rFonts w:ascii="Times New Roman" w:eastAsia="Times-Roman" w:hAnsi="Times New Roman"/>
                <w:sz w:val="20"/>
                <w:szCs w:val="20"/>
                <w:lang w:val="en-US"/>
              </w:rPr>
              <w:t>Legal sciences</w:t>
            </w:r>
          </w:p>
        </w:tc>
      </w:tr>
      <w:tr w:rsidR="00710085" w:rsidRPr="001F3BC9" w:rsidTr="00D1484D">
        <w:tc>
          <w:tcPr>
            <w:tcW w:w="4643" w:type="dxa"/>
          </w:tcPr>
          <w:p w:rsidR="00710085" w:rsidRPr="003F79A6" w:rsidRDefault="00710085" w:rsidP="00D1484D">
            <w:pPr>
              <w:spacing w:after="0" w:line="240" w:lineRule="auto"/>
              <w:rPr>
                <w:rFonts w:ascii="Times New Roman" w:hAnsi="Times New Roman"/>
                <w:b/>
              </w:rPr>
            </w:pPr>
          </w:p>
          <w:p w:rsidR="00710085" w:rsidRPr="003F79A6" w:rsidRDefault="00710085" w:rsidP="00D1484D">
            <w:pPr>
              <w:spacing w:after="0" w:line="240" w:lineRule="auto"/>
              <w:rPr>
                <w:rFonts w:ascii="Times New Roman" w:hAnsi="Times New Roman"/>
                <w:sz w:val="20"/>
                <w:szCs w:val="20"/>
              </w:rPr>
            </w:pPr>
            <w:bookmarkStart w:id="3" w:name="OLE_LINK73"/>
            <w:bookmarkStart w:id="4" w:name="OLE_LINK74"/>
            <w:r w:rsidRPr="003F79A6">
              <w:rPr>
                <w:rFonts w:ascii="Times New Roman" w:hAnsi="Times New Roman"/>
                <w:b/>
                <w:sz w:val="20"/>
                <w:szCs w:val="20"/>
              </w:rPr>
              <w:t>ПОНЯТИЕ, СТРУКТУРА И СОДЕРЖАНИЕ ГРУППОВОЙ МЕТОДИКИ РАССЛЕДОВАНИЯ ПРЕСТУПЛЕНИЙ</w:t>
            </w:r>
            <w:bookmarkEnd w:id="3"/>
            <w:bookmarkEnd w:id="4"/>
          </w:p>
          <w:p w:rsidR="00710085" w:rsidRPr="003F79A6" w:rsidRDefault="00710085" w:rsidP="00D1484D">
            <w:pPr>
              <w:spacing w:after="0" w:line="240" w:lineRule="auto"/>
              <w:rPr>
                <w:rFonts w:ascii="Times New Roman" w:eastAsia="Times-Roman" w:hAnsi="Times New Roman"/>
                <w:b/>
                <w:sz w:val="20"/>
                <w:szCs w:val="20"/>
              </w:rPr>
            </w:pPr>
          </w:p>
        </w:tc>
        <w:tc>
          <w:tcPr>
            <w:tcW w:w="4643" w:type="dxa"/>
          </w:tcPr>
          <w:p w:rsidR="00710085" w:rsidRPr="003F79A6" w:rsidRDefault="00710085" w:rsidP="00D1484D">
            <w:pPr>
              <w:spacing w:after="0" w:line="240" w:lineRule="auto"/>
              <w:rPr>
                <w:rStyle w:val="translation-chunk"/>
                <w:rFonts w:ascii="Times New Roman" w:hAnsi="Times New Roman"/>
                <w:b/>
                <w:sz w:val="20"/>
                <w:szCs w:val="20"/>
              </w:rPr>
            </w:pPr>
          </w:p>
          <w:p w:rsidR="00710085" w:rsidRPr="00946919" w:rsidRDefault="00710085" w:rsidP="00D1484D">
            <w:pPr>
              <w:pStyle w:val="HTMLPreformatted"/>
              <w:rPr>
                <w:rFonts w:ascii="Times New Roman" w:hAnsi="Times New Roman" w:cs="Times New Roman"/>
                <w:b/>
                <w:lang w:val="en-US"/>
              </w:rPr>
            </w:pPr>
            <w:r w:rsidRPr="005B38AB">
              <w:rPr>
                <w:rStyle w:val="translation-chunk"/>
                <w:rFonts w:ascii="Times New Roman" w:hAnsi="Times New Roman"/>
                <w:b/>
                <w:lang w:val="en-US"/>
              </w:rPr>
              <w:t xml:space="preserve">THE CONCEPT, </w:t>
            </w:r>
            <w:r>
              <w:rPr>
                <w:rStyle w:val="translation-chunk"/>
                <w:rFonts w:ascii="Times New Roman" w:hAnsi="Times New Roman"/>
                <w:b/>
                <w:lang w:val="en-US"/>
              </w:rPr>
              <w:t xml:space="preserve">THE </w:t>
            </w:r>
            <w:r w:rsidRPr="005B38AB">
              <w:rPr>
                <w:rStyle w:val="translation-chunk"/>
                <w:rFonts w:ascii="Times New Roman" w:hAnsi="Times New Roman"/>
                <w:b/>
                <w:lang w:val="en-US"/>
              </w:rPr>
              <w:t>STRUCTURE AND</w:t>
            </w:r>
            <w:r>
              <w:rPr>
                <w:rStyle w:val="translation-chunk"/>
                <w:rFonts w:ascii="Times New Roman" w:hAnsi="Times New Roman"/>
                <w:b/>
                <w:lang w:val="en-US"/>
              </w:rPr>
              <w:t xml:space="preserve"> THE </w:t>
            </w:r>
            <w:r w:rsidRPr="005B38AB">
              <w:rPr>
                <w:rStyle w:val="translation-chunk"/>
                <w:rFonts w:ascii="Times New Roman" w:hAnsi="Times New Roman"/>
                <w:b/>
                <w:lang w:val="en-US"/>
              </w:rPr>
              <w:t xml:space="preserve">CONTENT OF </w:t>
            </w:r>
            <w:r>
              <w:rPr>
                <w:rStyle w:val="translation-chunk"/>
                <w:rFonts w:ascii="Times New Roman" w:hAnsi="Times New Roman"/>
                <w:b/>
                <w:lang w:val="en-US"/>
              </w:rPr>
              <w:t xml:space="preserve">THE </w:t>
            </w:r>
            <w:r w:rsidRPr="005B38AB">
              <w:rPr>
                <w:rStyle w:val="translation-chunk"/>
                <w:rFonts w:ascii="Times New Roman" w:hAnsi="Times New Roman"/>
                <w:b/>
                <w:lang w:val="en-US"/>
              </w:rPr>
              <w:t>GROUP METHODS TO INVESTIGATE CRIMES</w:t>
            </w:r>
          </w:p>
          <w:p w:rsidR="00710085" w:rsidRPr="003F79A6" w:rsidRDefault="00710085" w:rsidP="00D1484D">
            <w:pPr>
              <w:spacing w:after="0" w:line="240" w:lineRule="auto"/>
              <w:rPr>
                <w:rFonts w:ascii="Times New Roman" w:eastAsia="Times-Roman" w:hAnsi="Times New Roman"/>
                <w:b/>
                <w:sz w:val="20"/>
                <w:szCs w:val="20"/>
                <w:lang w:val="en-US"/>
              </w:rPr>
            </w:pPr>
          </w:p>
        </w:tc>
      </w:tr>
      <w:tr w:rsidR="00710085" w:rsidRPr="001F3BC9" w:rsidTr="00D1484D">
        <w:tc>
          <w:tcPr>
            <w:tcW w:w="4643" w:type="dxa"/>
          </w:tcPr>
          <w:p w:rsidR="00710085" w:rsidRPr="00946919" w:rsidRDefault="00710085" w:rsidP="00D1484D">
            <w:pPr>
              <w:spacing w:after="0" w:line="240" w:lineRule="auto"/>
              <w:rPr>
                <w:rFonts w:ascii="Times New Roman" w:eastAsia="Times-Roman" w:hAnsi="Times New Roman"/>
                <w:sz w:val="20"/>
                <w:szCs w:val="20"/>
              </w:rPr>
            </w:pPr>
            <w:r w:rsidRPr="00946919">
              <w:rPr>
                <w:rFonts w:ascii="Times New Roman" w:eastAsia="Times-Roman" w:hAnsi="Times New Roman"/>
                <w:sz w:val="20"/>
                <w:szCs w:val="20"/>
              </w:rPr>
              <w:t>Куемжиева Светлана Александровна</w:t>
            </w:r>
          </w:p>
          <w:p w:rsidR="00710085" w:rsidRPr="00946919" w:rsidRDefault="00710085" w:rsidP="00D1484D">
            <w:pPr>
              <w:spacing w:after="0" w:line="240" w:lineRule="auto"/>
              <w:rPr>
                <w:rFonts w:ascii="Times New Roman" w:hAnsi="Times New Roman"/>
                <w:sz w:val="20"/>
                <w:szCs w:val="20"/>
              </w:rPr>
            </w:pPr>
            <w:r w:rsidRPr="00946919">
              <w:rPr>
                <w:rFonts w:ascii="Times New Roman" w:hAnsi="Times New Roman"/>
                <w:sz w:val="20"/>
                <w:szCs w:val="20"/>
              </w:rPr>
              <w:t xml:space="preserve">кандидат юридических наук, профессор, декан юридического факультета </w:t>
            </w:r>
          </w:p>
          <w:p w:rsidR="00710085" w:rsidRPr="001F3BC9" w:rsidRDefault="00710085" w:rsidP="00D1484D">
            <w:pPr>
              <w:spacing w:after="0" w:line="240" w:lineRule="auto"/>
              <w:rPr>
                <w:rFonts w:ascii="Times New Roman" w:eastAsia="Times-Roman" w:hAnsi="Times New Roman"/>
                <w:i/>
                <w:sz w:val="20"/>
                <w:szCs w:val="20"/>
              </w:rPr>
            </w:pPr>
            <w:r w:rsidRPr="00946919">
              <w:rPr>
                <w:rFonts w:ascii="Times New Roman" w:eastAsia="Times-Roman" w:hAnsi="Times New Roman"/>
                <w:i/>
                <w:sz w:val="20"/>
                <w:szCs w:val="20"/>
              </w:rPr>
              <w:t>Кубанский государственный агарный университет, Краснодар, Россия</w:t>
            </w:r>
          </w:p>
          <w:p w:rsidR="00710085" w:rsidRPr="001F3BC9" w:rsidRDefault="00710085" w:rsidP="00D1484D">
            <w:pPr>
              <w:spacing w:after="0" w:line="240" w:lineRule="auto"/>
              <w:rPr>
                <w:rFonts w:ascii="Times New Roman" w:eastAsia="Times-Roman" w:hAnsi="Times New Roman"/>
                <w:sz w:val="20"/>
                <w:szCs w:val="20"/>
              </w:rPr>
            </w:pPr>
          </w:p>
        </w:tc>
        <w:tc>
          <w:tcPr>
            <w:tcW w:w="4643" w:type="dxa"/>
          </w:tcPr>
          <w:p w:rsidR="00710085" w:rsidRPr="00946919" w:rsidRDefault="00710085" w:rsidP="00D1484D">
            <w:pPr>
              <w:spacing w:after="0" w:line="240" w:lineRule="auto"/>
              <w:rPr>
                <w:rFonts w:ascii="Times New Roman" w:eastAsia="Times-Roman" w:hAnsi="Times New Roman"/>
                <w:sz w:val="20"/>
                <w:szCs w:val="20"/>
                <w:lang w:val="en-US"/>
              </w:rPr>
            </w:pPr>
            <w:r w:rsidRPr="00946919">
              <w:rPr>
                <w:rFonts w:ascii="Times New Roman" w:eastAsia="Times-Roman" w:hAnsi="Times New Roman"/>
                <w:sz w:val="20"/>
                <w:szCs w:val="20"/>
                <w:lang w:val="en-US"/>
              </w:rPr>
              <w:t xml:space="preserve">Kuyemzhiyeva Svetlana Aleksandrovna </w:t>
            </w:r>
          </w:p>
          <w:p w:rsidR="00710085" w:rsidRPr="00946919" w:rsidRDefault="00710085" w:rsidP="00D1484D">
            <w:pPr>
              <w:spacing w:after="0" w:line="240" w:lineRule="auto"/>
              <w:rPr>
                <w:rFonts w:ascii="Times New Roman" w:eastAsia="Times-Roman" w:hAnsi="Times New Roman"/>
                <w:sz w:val="20"/>
                <w:szCs w:val="20"/>
                <w:lang w:val="en-US"/>
              </w:rPr>
            </w:pPr>
            <w:r>
              <w:rPr>
                <w:rFonts w:ascii="Times New Roman" w:eastAsia="Times-Roman" w:hAnsi="Times New Roman"/>
                <w:sz w:val="20"/>
                <w:szCs w:val="20"/>
                <w:lang w:val="en-US"/>
              </w:rPr>
              <w:t>C</w:t>
            </w:r>
            <w:r w:rsidRPr="00946919">
              <w:rPr>
                <w:rFonts w:ascii="Times New Roman" w:eastAsia="Times-Roman" w:hAnsi="Times New Roman"/>
                <w:sz w:val="20"/>
                <w:szCs w:val="20"/>
                <w:lang w:val="en-US"/>
              </w:rPr>
              <w:t xml:space="preserve">andidate of law, professor, dean of </w:t>
            </w:r>
            <w:r>
              <w:rPr>
                <w:rFonts w:ascii="Times New Roman" w:eastAsia="Times-Roman" w:hAnsi="Times New Roman"/>
                <w:sz w:val="20"/>
                <w:szCs w:val="20"/>
                <w:lang w:val="en-US"/>
              </w:rPr>
              <w:t>the L</w:t>
            </w:r>
            <w:r w:rsidRPr="00946919">
              <w:rPr>
                <w:rFonts w:ascii="Times New Roman" w:eastAsia="Times-Roman" w:hAnsi="Times New Roman"/>
                <w:sz w:val="20"/>
                <w:szCs w:val="20"/>
                <w:lang w:val="en-US"/>
              </w:rPr>
              <w:t>aw department</w:t>
            </w:r>
          </w:p>
          <w:p w:rsidR="00710085" w:rsidRPr="00946919" w:rsidRDefault="00710085" w:rsidP="00D1484D">
            <w:pPr>
              <w:spacing w:after="0" w:line="240" w:lineRule="auto"/>
              <w:rPr>
                <w:rFonts w:ascii="Times New Roman" w:eastAsia="Times-Roman" w:hAnsi="Times New Roman"/>
                <w:sz w:val="20"/>
                <w:szCs w:val="20"/>
                <w:lang w:val="en-US"/>
              </w:rPr>
            </w:pPr>
            <w:r w:rsidRPr="00946919">
              <w:rPr>
                <w:rFonts w:ascii="Times New Roman" w:eastAsia="Times-Roman" w:hAnsi="Times New Roman"/>
                <w:i/>
                <w:sz w:val="20"/>
                <w:szCs w:val="20"/>
                <w:lang w:val="en-US"/>
              </w:rPr>
              <w:t>Kuban state agricultural university, Krasnodar, Russia</w:t>
            </w:r>
            <w:r w:rsidRPr="00946919">
              <w:rPr>
                <w:rFonts w:ascii="Times New Roman" w:eastAsia="Times-Roman" w:hAnsi="Times New Roman"/>
                <w:sz w:val="20"/>
                <w:szCs w:val="20"/>
                <w:lang w:val="en-US"/>
              </w:rPr>
              <w:t xml:space="preserve"> </w:t>
            </w:r>
          </w:p>
          <w:p w:rsidR="00710085" w:rsidRPr="00946919" w:rsidRDefault="00710085" w:rsidP="00D1484D">
            <w:pPr>
              <w:spacing w:after="0" w:line="240" w:lineRule="auto"/>
              <w:rPr>
                <w:rFonts w:ascii="Times New Roman" w:eastAsia="Times-Roman" w:hAnsi="Times New Roman"/>
                <w:sz w:val="20"/>
                <w:szCs w:val="20"/>
                <w:lang w:val="en-US"/>
              </w:rPr>
            </w:pPr>
          </w:p>
        </w:tc>
      </w:tr>
      <w:tr w:rsidR="00710085" w:rsidRPr="001F3BC9" w:rsidTr="00D1484D">
        <w:tc>
          <w:tcPr>
            <w:tcW w:w="4643" w:type="dxa"/>
          </w:tcPr>
          <w:p w:rsidR="00710085" w:rsidRPr="009F6A49" w:rsidRDefault="00710085" w:rsidP="00D1484D">
            <w:pPr>
              <w:spacing w:after="0" w:line="240" w:lineRule="auto"/>
              <w:rPr>
                <w:rFonts w:ascii="Times New Roman" w:hAnsi="Times New Roman"/>
                <w:sz w:val="20"/>
                <w:szCs w:val="20"/>
              </w:rPr>
            </w:pPr>
            <w:bookmarkStart w:id="5" w:name="OLE_LINK65"/>
            <w:bookmarkStart w:id="6" w:name="OLE_LINK66"/>
            <w:r w:rsidRPr="003F79A6">
              <w:rPr>
                <w:rFonts w:ascii="Times New Roman" w:hAnsi="Times New Roman"/>
                <w:sz w:val="20"/>
                <w:szCs w:val="20"/>
              </w:rPr>
              <w:t>В статье исследованы основные элементы понятия, структуры групповой методики расследования преступлений. Сделан краткий анализ взглядов ученых – криминалистов по данному вопросу. Автор приходит к выводу о содержании групповой методики и делает теоретическое обоснование высказанным положениям. Выделены три основания выделения отдельной классификационной системы – групповых методик расследования: а) различие в структуре частных и групповых методик; б) сходства в уголовно – правовой и криминалистической характеристиках преступлений групп; сходство в процессе расследования преступлений и в научно – практических ре</w:t>
            </w:r>
            <w:r>
              <w:rPr>
                <w:rFonts w:ascii="Times New Roman" w:hAnsi="Times New Roman"/>
                <w:sz w:val="20"/>
                <w:szCs w:val="20"/>
              </w:rPr>
              <w:t>комендациях по их расследованию</w:t>
            </w:r>
            <w:bookmarkEnd w:id="5"/>
            <w:bookmarkEnd w:id="6"/>
          </w:p>
          <w:p w:rsidR="00710085" w:rsidRPr="003F79A6" w:rsidRDefault="00710085" w:rsidP="00D1484D">
            <w:pPr>
              <w:spacing w:after="0" w:line="240" w:lineRule="auto"/>
              <w:rPr>
                <w:rFonts w:ascii="Times New Roman" w:eastAsia="Times-Roman" w:hAnsi="Times New Roman"/>
                <w:b/>
                <w:sz w:val="20"/>
                <w:szCs w:val="20"/>
              </w:rPr>
            </w:pPr>
          </w:p>
        </w:tc>
        <w:tc>
          <w:tcPr>
            <w:tcW w:w="4643" w:type="dxa"/>
          </w:tcPr>
          <w:p w:rsidR="00710085" w:rsidRPr="003F79A6" w:rsidRDefault="00710085" w:rsidP="00D1484D">
            <w:pPr>
              <w:spacing w:after="0" w:line="240" w:lineRule="auto"/>
              <w:rPr>
                <w:rFonts w:ascii="Times New Roman" w:eastAsia="Times-Roman" w:hAnsi="Times New Roman"/>
                <w:sz w:val="20"/>
                <w:szCs w:val="20"/>
                <w:lang w:val="en-US"/>
              </w:rPr>
            </w:pPr>
            <w:r w:rsidRPr="003F79A6">
              <w:rPr>
                <w:rFonts w:ascii="Times New Roman" w:eastAsia="Times-Roman" w:hAnsi="Times New Roman"/>
                <w:sz w:val="20"/>
                <w:szCs w:val="20"/>
                <w:lang w:val="en-US"/>
              </w:rPr>
              <w:t>In the article</w:t>
            </w:r>
            <w:r>
              <w:rPr>
                <w:rFonts w:ascii="Times New Roman" w:eastAsia="Times-Roman" w:hAnsi="Times New Roman"/>
                <w:sz w:val="20"/>
                <w:szCs w:val="20"/>
                <w:lang w:val="en-US"/>
              </w:rPr>
              <w:t>,</w:t>
            </w:r>
            <w:r w:rsidRPr="003F79A6">
              <w:rPr>
                <w:rFonts w:ascii="Times New Roman" w:eastAsia="Times-Roman" w:hAnsi="Times New Roman"/>
                <w:sz w:val="20"/>
                <w:szCs w:val="20"/>
                <w:lang w:val="en-US"/>
              </w:rPr>
              <w:t xml:space="preserve"> </w:t>
            </w:r>
            <w:r>
              <w:rPr>
                <w:rFonts w:ascii="Times New Roman" w:eastAsia="Times-Roman" w:hAnsi="Times New Roman"/>
                <w:sz w:val="20"/>
                <w:szCs w:val="20"/>
                <w:lang w:val="en-US"/>
              </w:rPr>
              <w:t xml:space="preserve">there </w:t>
            </w:r>
            <w:r w:rsidRPr="003F79A6">
              <w:rPr>
                <w:rFonts w:ascii="Times New Roman" w:eastAsia="Times-Roman" w:hAnsi="Times New Roman"/>
                <w:sz w:val="20"/>
                <w:szCs w:val="20"/>
                <w:lang w:val="en-US"/>
              </w:rPr>
              <w:t xml:space="preserve">are basic elements of the concept, </w:t>
            </w:r>
            <w:r>
              <w:rPr>
                <w:rFonts w:ascii="Times New Roman" w:eastAsia="Times-Roman" w:hAnsi="Times New Roman"/>
                <w:sz w:val="20"/>
                <w:szCs w:val="20"/>
                <w:lang w:val="en-US"/>
              </w:rPr>
              <w:t xml:space="preserve">the </w:t>
            </w:r>
            <w:r w:rsidRPr="003F79A6">
              <w:rPr>
                <w:rFonts w:ascii="Times New Roman" w:eastAsia="Times-Roman" w:hAnsi="Times New Roman"/>
                <w:sz w:val="20"/>
                <w:szCs w:val="20"/>
                <w:lang w:val="en-US"/>
              </w:rPr>
              <w:t>structure</w:t>
            </w:r>
            <w:r>
              <w:rPr>
                <w:rFonts w:ascii="Times New Roman" w:eastAsia="Times-Roman" w:hAnsi="Times New Roman"/>
                <w:sz w:val="20"/>
                <w:szCs w:val="20"/>
                <w:lang w:val="en-US"/>
              </w:rPr>
              <w:t xml:space="preserve"> and the</w:t>
            </w:r>
            <w:r w:rsidRPr="003F79A6">
              <w:rPr>
                <w:rFonts w:ascii="Times New Roman" w:eastAsia="Times-Roman" w:hAnsi="Times New Roman"/>
                <w:sz w:val="20"/>
                <w:szCs w:val="20"/>
                <w:lang w:val="en-US"/>
              </w:rPr>
              <w:t xml:space="preserve"> </w:t>
            </w:r>
            <w:r>
              <w:rPr>
                <w:rFonts w:ascii="Times New Roman" w:eastAsia="Times-Roman" w:hAnsi="Times New Roman"/>
                <w:sz w:val="20"/>
                <w:szCs w:val="20"/>
                <w:lang w:val="en-US"/>
              </w:rPr>
              <w:t xml:space="preserve">group </w:t>
            </w:r>
            <w:r w:rsidRPr="003F79A6">
              <w:rPr>
                <w:rFonts w:ascii="Times New Roman" w:eastAsia="Times-Roman" w:hAnsi="Times New Roman"/>
                <w:sz w:val="20"/>
                <w:szCs w:val="20"/>
                <w:lang w:val="en-US"/>
              </w:rPr>
              <w:t>methods of crime investigation. A brief analysis of the views of scientists</w:t>
            </w:r>
            <w:r>
              <w:rPr>
                <w:rFonts w:ascii="Times New Roman" w:eastAsia="Times-Roman" w:hAnsi="Times New Roman"/>
                <w:sz w:val="20"/>
                <w:szCs w:val="20"/>
                <w:lang w:val="en-US"/>
              </w:rPr>
              <w:t xml:space="preserve"> towards</w:t>
            </w:r>
            <w:r w:rsidRPr="003F79A6">
              <w:rPr>
                <w:rFonts w:ascii="Times New Roman" w:eastAsia="Times-Roman" w:hAnsi="Times New Roman"/>
                <w:sz w:val="20"/>
                <w:szCs w:val="20"/>
                <w:lang w:val="en-US"/>
              </w:rPr>
              <w:t xml:space="preserve"> the issue</w:t>
            </w:r>
            <w:r>
              <w:rPr>
                <w:rFonts w:ascii="Times New Roman" w:eastAsia="Times-Roman" w:hAnsi="Times New Roman"/>
                <w:sz w:val="20"/>
                <w:szCs w:val="20"/>
                <w:lang w:val="en-US"/>
              </w:rPr>
              <w:t xml:space="preserve"> was performed</w:t>
            </w:r>
            <w:r w:rsidRPr="003F79A6">
              <w:rPr>
                <w:rFonts w:ascii="Times New Roman" w:eastAsia="Times-Roman" w:hAnsi="Times New Roman"/>
                <w:sz w:val="20"/>
                <w:szCs w:val="20"/>
                <w:lang w:val="en-US"/>
              </w:rPr>
              <w:t xml:space="preserve">. The author comes to a conclusion about the content of the group methodology </w:t>
            </w:r>
            <w:r>
              <w:rPr>
                <w:rFonts w:ascii="Times New Roman" w:eastAsia="Times-Roman" w:hAnsi="Times New Roman"/>
                <w:sz w:val="20"/>
                <w:szCs w:val="20"/>
                <w:lang w:val="en-US"/>
              </w:rPr>
              <w:t xml:space="preserve">and </w:t>
            </w:r>
            <w:r w:rsidRPr="003F79A6">
              <w:rPr>
                <w:rFonts w:ascii="Times New Roman" w:eastAsia="Times-Roman" w:hAnsi="Times New Roman"/>
                <w:sz w:val="20"/>
                <w:szCs w:val="20"/>
                <w:lang w:val="en-US"/>
              </w:rPr>
              <w:t xml:space="preserve">makes </w:t>
            </w:r>
            <w:r>
              <w:rPr>
                <w:rFonts w:ascii="Times New Roman" w:eastAsia="Times-Roman" w:hAnsi="Times New Roman"/>
                <w:sz w:val="20"/>
                <w:szCs w:val="20"/>
                <w:lang w:val="en-US"/>
              </w:rPr>
              <w:t xml:space="preserve">a </w:t>
            </w:r>
            <w:r w:rsidRPr="003F79A6">
              <w:rPr>
                <w:rFonts w:ascii="Times New Roman" w:eastAsia="Times-Roman" w:hAnsi="Times New Roman"/>
                <w:sz w:val="20"/>
                <w:szCs w:val="20"/>
                <w:lang w:val="en-US"/>
              </w:rPr>
              <w:t xml:space="preserve">theoretical justification </w:t>
            </w:r>
            <w:r>
              <w:rPr>
                <w:rFonts w:ascii="Times New Roman" w:eastAsia="Times-Roman" w:hAnsi="Times New Roman"/>
                <w:sz w:val="20"/>
                <w:szCs w:val="20"/>
                <w:lang w:val="en-US"/>
              </w:rPr>
              <w:t xml:space="preserve">of the </w:t>
            </w:r>
            <w:r w:rsidRPr="003F79A6">
              <w:rPr>
                <w:rFonts w:ascii="Times New Roman" w:eastAsia="Times-Roman" w:hAnsi="Times New Roman"/>
                <w:sz w:val="20"/>
                <w:szCs w:val="20"/>
                <w:lang w:val="en-US"/>
              </w:rPr>
              <w:t xml:space="preserve">expressed positions. </w:t>
            </w:r>
            <w:r>
              <w:rPr>
                <w:rFonts w:ascii="Times New Roman" w:eastAsia="Times-Roman" w:hAnsi="Times New Roman"/>
                <w:sz w:val="20"/>
                <w:szCs w:val="20"/>
                <w:lang w:val="en-US"/>
              </w:rPr>
              <w:t>We i</w:t>
            </w:r>
            <w:r w:rsidRPr="003F79A6">
              <w:rPr>
                <w:rFonts w:ascii="Times New Roman" w:eastAsia="Times-Roman" w:hAnsi="Times New Roman"/>
                <w:sz w:val="20"/>
                <w:szCs w:val="20"/>
                <w:lang w:val="en-US"/>
              </w:rPr>
              <w:t>dentify three separate base isolation system classification - group investigation techniques: a) the difference in the structure of private and group techniques; b) the similarities in the criminal - legal and criminological characteristics of crime groups; similarities in the process of crime investigation and scientific - practical recommen</w:t>
            </w:r>
            <w:r>
              <w:rPr>
                <w:rFonts w:ascii="Times New Roman" w:eastAsia="Times-Roman" w:hAnsi="Times New Roman"/>
                <w:sz w:val="20"/>
                <w:szCs w:val="20"/>
                <w:lang w:val="en-US"/>
              </w:rPr>
              <w:t>dations for their investigation</w:t>
            </w:r>
          </w:p>
        </w:tc>
      </w:tr>
      <w:tr w:rsidR="00710085" w:rsidRPr="001F3BC9" w:rsidTr="00D1484D">
        <w:tc>
          <w:tcPr>
            <w:tcW w:w="4643" w:type="dxa"/>
          </w:tcPr>
          <w:p w:rsidR="00710085" w:rsidRPr="009F6A49" w:rsidRDefault="00710085" w:rsidP="00D1484D">
            <w:pPr>
              <w:spacing w:after="0" w:line="240" w:lineRule="auto"/>
              <w:rPr>
                <w:rFonts w:ascii="Times New Roman" w:hAnsi="Times New Roman"/>
                <w:sz w:val="28"/>
                <w:szCs w:val="28"/>
              </w:rPr>
            </w:pPr>
            <w:r w:rsidRPr="00946919">
              <w:rPr>
                <w:rFonts w:ascii="Times New Roman" w:hAnsi="Times New Roman"/>
                <w:sz w:val="20"/>
                <w:szCs w:val="20"/>
              </w:rPr>
              <w:t>Ключевые слова:  КРИМИНАЛИСТИЧЕСКАЯ МЕТОДИКА, ГРУППА ПРЕСТУПЛЕНИЙ, КРИМИНАЛИСТИЧЕСКАЯ ХАРАКТЕРИСТИКА ПРЕСТУПЛЕНИЙ, КРИМИНАЛИСТИЧЕСКАЯ КЛАССИФИКАЦИЯ, ЧАСТНАЯ МЕТОДИКА, РАССЛЕДОВАНИЕ ПРЕСТУПЛЕНИЙ</w:t>
            </w:r>
          </w:p>
        </w:tc>
        <w:tc>
          <w:tcPr>
            <w:tcW w:w="4643" w:type="dxa"/>
          </w:tcPr>
          <w:p w:rsidR="00710085" w:rsidRPr="00946919" w:rsidRDefault="00710085" w:rsidP="00D1484D">
            <w:pPr>
              <w:pStyle w:val="HTMLPreformatted"/>
              <w:rPr>
                <w:lang w:val="en-US"/>
              </w:rPr>
            </w:pPr>
            <w:r>
              <w:rPr>
                <w:rFonts w:ascii="Times New Roman" w:hAnsi="Times New Roman"/>
                <w:lang w:val="en-US"/>
              </w:rPr>
              <w:t>Key</w:t>
            </w:r>
            <w:r w:rsidRPr="00946919">
              <w:rPr>
                <w:rFonts w:ascii="Times New Roman" w:hAnsi="Times New Roman"/>
                <w:lang w:val="en-US"/>
              </w:rPr>
              <w:t xml:space="preserve">words: </w:t>
            </w:r>
            <w:r>
              <w:rPr>
                <w:rFonts w:ascii="Times New Roman" w:hAnsi="Times New Roman" w:cs="Times New Roman"/>
                <w:lang w:val="en-US"/>
              </w:rPr>
              <w:t xml:space="preserve">FORENSIC TECHNIQUES, </w:t>
            </w:r>
            <w:r w:rsidRPr="00946919">
              <w:rPr>
                <w:rFonts w:ascii="Times New Roman" w:hAnsi="Times New Roman" w:cs="Times New Roman"/>
                <w:lang w:val="en-US"/>
              </w:rPr>
              <w:t>GROUP OF CRIMES</w:t>
            </w:r>
            <w:r>
              <w:rPr>
                <w:rFonts w:ascii="Times New Roman" w:hAnsi="Times New Roman" w:cs="Times New Roman"/>
                <w:lang w:val="en-US"/>
              </w:rPr>
              <w:t>,</w:t>
            </w:r>
            <w:r w:rsidRPr="00946919">
              <w:rPr>
                <w:rFonts w:ascii="Times New Roman" w:hAnsi="Times New Roman" w:cs="Times New Roman"/>
                <w:lang w:val="en-US"/>
              </w:rPr>
              <w:t xml:space="preserve"> CRIMINALISTIC CHARACTERISTICS OF CRIMES, CRIME CL</w:t>
            </w:r>
            <w:r>
              <w:rPr>
                <w:rFonts w:ascii="Times New Roman" w:hAnsi="Times New Roman" w:cs="Times New Roman"/>
                <w:lang w:val="en-US"/>
              </w:rPr>
              <w:t xml:space="preserve">ASSIFICATION, PRIVATE METHODS, </w:t>
            </w:r>
            <w:r w:rsidRPr="00946919">
              <w:rPr>
                <w:rFonts w:ascii="Times New Roman" w:hAnsi="Times New Roman" w:cs="Times New Roman"/>
                <w:lang w:val="en-US"/>
              </w:rPr>
              <w:t>INVESTIGATION OF CRIMES</w:t>
            </w:r>
          </w:p>
          <w:p w:rsidR="00710085" w:rsidRPr="00946919" w:rsidRDefault="00710085" w:rsidP="00D1484D">
            <w:pPr>
              <w:spacing w:after="0" w:line="240" w:lineRule="auto"/>
              <w:rPr>
                <w:rFonts w:ascii="Times New Roman" w:eastAsia="Times-Roman" w:hAnsi="Times New Roman"/>
                <w:sz w:val="20"/>
                <w:szCs w:val="20"/>
                <w:lang w:val="en-US"/>
              </w:rPr>
            </w:pPr>
          </w:p>
        </w:tc>
      </w:tr>
    </w:tbl>
    <w:p w:rsidR="00710085" w:rsidRPr="001F3BC9" w:rsidRDefault="00710085" w:rsidP="00942882">
      <w:pPr>
        <w:spacing w:after="0" w:line="360" w:lineRule="auto"/>
        <w:jc w:val="both"/>
        <w:rPr>
          <w:rFonts w:ascii="Times New Roman" w:hAnsi="Times New Roman"/>
          <w:sz w:val="28"/>
          <w:szCs w:val="28"/>
          <w:lang w:val="en-US"/>
        </w:rPr>
      </w:pPr>
    </w:p>
    <w:p w:rsidR="00710085" w:rsidRDefault="00710085" w:rsidP="00BC2208">
      <w:pPr>
        <w:spacing w:after="0" w:line="360" w:lineRule="auto"/>
        <w:ind w:firstLine="708"/>
        <w:jc w:val="both"/>
        <w:rPr>
          <w:rFonts w:ascii="Times New Roman" w:hAnsi="Times New Roman"/>
          <w:sz w:val="28"/>
          <w:szCs w:val="28"/>
        </w:rPr>
      </w:pPr>
      <w:r>
        <w:rPr>
          <w:rFonts w:ascii="Times New Roman" w:hAnsi="Times New Roman"/>
          <w:sz w:val="28"/>
          <w:szCs w:val="28"/>
        </w:rPr>
        <w:t>Вопрос о групповой методике расследования рассматривался многими криминалистами. Попытаемся сделать краткий анализ взглядов криминалистов на понятие и содержание групповых методик расследования.</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В. Г. Танасевич еще в 1978 году, говоря о проблемах методики расследования преступлений, отметил, что в ряде случаев нужно иметь трехзвенную конструкцию: 1) общие вопросы методики расследования преступлений; 2) общие вопросы укрупненных групп преступлений;             3) конкретные частные методики расследования преступлений данного рода</w:t>
      </w:r>
      <w:r w:rsidRPr="00EC683F">
        <w:rPr>
          <w:rFonts w:ascii="Times New Roman" w:hAnsi="Times New Roman"/>
          <w:sz w:val="28"/>
          <w:szCs w:val="28"/>
        </w:rPr>
        <w:t xml:space="preserve"> [</w:t>
      </w:r>
      <w:r>
        <w:rPr>
          <w:rFonts w:ascii="Times New Roman" w:hAnsi="Times New Roman"/>
          <w:sz w:val="28"/>
          <w:szCs w:val="28"/>
        </w:rPr>
        <w:t>1</w:t>
      </w:r>
      <w:r w:rsidRPr="007F5373">
        <w:rPr>
          <w:rFonts w:ascii="Times New Roman" w:hAnsi="Times New Roman"/>
          <w:sz w:val="28"/>
          <w:szCs w:val="28"/>
        </w:rPr>
        <w:t>3</w:t>
      </w:r>
      <w:r w:rsidRPr="00EC683F">
        <w:rPr>
          <w:rFonts w:ascii="Times New Roman" w:hAnsi="Times New Roman"/>
          <w:sz w:val="28"/>
          <w:szCs w:val="28"/>
        </w:rPr>
        <w:t>, 173]</w:t>
      </w:r>
      <w:r>
        <w:rPr>
          <w:rFonts w:ascii="Times New Roman" w:hAnsi="Times New Roman"/>
          <w:sz w:val="28"/>
          <w:szCs w:val="28"/>
        </w:rPr>
        <w:t>. В. Г. Танасевич считал, что можно и  сформулировать общие методические рекомендации, относящиеся к расследованию групп преступлений. Он назвал их промежуточным методическим звеном</w:t>
      </w:r>
      <w:r w:rsidRPr="00EC683F">
        <w:rPr>
          <w:rFonts w:ascii="Times New Roman" w:hAnsi="Times New Roman"/>
          <w:sz w:val="28"/>
          <w:szCs w:val="28"/>
        </w:rPr>
        <w:t xml:space="preserve"> [</w:t>
      </w:r>
      <w:r>
        <w:rPr>
          <w:rFonts w:ascii="Times New Roman" w:hAnsi="Times New Roman"/>
          <w:sz w:val="28"/>
          <w:szCs w:val="28"/>
        </w:rPr>
        <w:t>1</w:t>
      </w:r>
      <w:r w:rsidRPr="001F3BC9">
        <w:rPr>
          <w:rFonts w:ascii="Times New Roman" w:hAnsi="Times New Roman"/>
          <w:sz w:val="28"/>
          <w:szCs w:val="28"/>
        </w:rPr>
        <w:t>3</w:t>
      </w:r>
      <w:r w:rsidRPr="00EC683F">
        <w:rPr>
          <w:rFonts w:ascii="Times New Roman" w:hAnsi="Times New Roman"/>
          <w:sz w:val="28"/>
          <w:szCs w:val="28"/>
        </w:rPr>
        <w:t xml:space="preserve">, </w:t>
      </w:r>
      <w:r w:rsidRPr="001F3BC9">
        <w:rPr>
          <w:rFonts w:ascii="Times New Roman" w:hAnsi="Times New Roman"/>
          <w:sz w:val="28"/>
          <w:szCs w:val="28"/>
        </w:rPr>
        <w:t>172</w:t>
      </w:r>
      <w:r w:rsidRPr="00EC683F">
        <w:rPr>
          <w:rFonts w:ascii="Times New Roman" w:hAnsi="Times New Roman"/>
          <w:sz w:val="28"/>
          <w:szCs w:val="28"/>
        </w:rPr>
        <w:t>]</w:t>
      </w:r>
      <w:r>
        <w:rPr>
          <w:rFonts w:ascii="Times New Roman" w:hAnsi="Times New Roman"/>
          <w:sz w:val="28"/>
          <w:szCs w:val="28"/>
        </w:rPr>
        <w:t>.</w:t>
      </w:r>
    </w:p>
    <w:p w:rsidR="00710085" w:rsidRDefault="00710085" w:rsidP="00BC2208">
      <w:pPr>
        <w:spacing w:after="0" w:line="360" w:lineRule="auto"/>
        <w:ind w:firstLine="708"/>
        <w:jc w:val="both"/>
        <w:rPr>
          <w:rFonts w:ascii="Times New Roman" w:hAnsi="Times New Roman"/>
          <w:sz w:val="28"/>
          <w:szCs w:val="28"/>
        </w:rPr>
      </w:pPr>
      <w:r>
        <w:rPr>
          <w:rFonts w:ascii="Times New Roman" w:hAnsi="Times New Roman"/>
          <w:sz w:val="28"/>
          <w:szCs w:val="28"/>
        </w:rPr>
        <w:t>И. А. Возгрин, обстоятельно исследовавший структуру криминалистической методики, говорил о необходимости выделения так называемых «групп однотипных методик», таких как методика расследования автодорожных происшествий, должностных, воинских и других преступлений. Он отмечал, что все эти методики связаны между собой признаками составов преступлений и механизмом расследования и предотвращения</w:t>
      </w:r>
      <w:r w:rsidRPr="00EC683F">
        <w:rPr>
          <w:rFonts w:ascii="Times New Roman" w:hAnsi="Times New Roman"/>
          <w:sz w:val="28"/>
          <w:szCs w:val="28"/>
        </w:rPr>
        <w:t xml:space="preserve"> [4, 287]</w:t>
      </w:r>
      <w:r>
        <w:rPr>
          <w:rFonts w:ascii="Times New Roman" w:hAnsi="Times New Roman"/>
          <w:sz w:val="28"/>
          <w:szCs w:val="28"/>
        </w:rPr>
        <w:t>. И. А. Возгрин выделял групповые методики расследования преступлений, в которых «разрабатываются комплексы методических рекомендаций следователям по организации и проведению расследования отдельных групп преступлений, объединенных общностью существенных признаков»</w:t>
      </w:r>
      <w:r w:rsidRPr="00EC683F">
        <w:rPr>
          <w:rFonts w:ascii="Times New Roman" w:hAnsi="Times New Roman"/>
          <w:sz w:val="28"/>
          <w:szCs w:val="28"/>
        </w:rPr>
        <w:t xml:space="preserve"> [</w:t>
      </w:r>
      <w:r w:rsidRPr="007F5373">
        <w:rPr>
          <w:rFonts w:ascii="Times New Roman" w:hAnsi="Times New Roman"/>
          <w:sz w:val="28"/>
          <w:szCs w:val="28"/>
        </w:rPr>
        <w:t>3</w:t>
      </w:r>
      <w:r w:rsidRPr="00EC683F">
        <w:rPr>
          <w:rFonts w:ascii="Times New Roman" w:hAnsi="Times New Roman"/>
          <w:sz w:val="28"/>
          <w:szCs w:val="28"/>
        </w:rPr>
        <w:t>, 287]</w:t>
      </w:r>
      <w:r>
        <w:rPr>
          <w:rFonts w:ascii="Times New Roman" w:hAnsi="Times New Roman"/>
          <w:sz w:val="28"/>
          <w:szCs w:val="28"/>
        </w:rPr>
        <w:t>. Он предлагал такое деление методик по охватываемым видам преступлений на единичные и комплексные. Комплексными он называл методики расследования двух и более преступлений</w:t>
      </w:r>
      <w:r w:rsidRPr="00A33527">
        <w:rPr>
          <w:rFonts w:ascii="Times New Roman" w:hAnsi="Times New Roman"/>
          <w:sz w:val="28"/>
          <w:szCs w:val="28"/>
        </w:rPr>
        <w:t xml:space="preserve"> [5, 10 - 13]</w:t>
      </w:r>
      <w:r>
        <w:rPr>
          <w:rFonts w:ascii="Times New Roman" w:hAnsi="Times New Roman"/>
          <w:sz w:val="28"/>
          <w:szCs w:val="28"/>
        </w:rPr>
        <w:t xml:space="preserve">.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Полагем, что И. А. Возгрин обоснованно выделял групповые методики расследования, как комплексы научно – практических рекомендаций по расследованию нескольких видов преступлений, имеющих сходные существенные признаки.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О групповых методиках, как разновидности криминалистических методик пишет В. П. Бахин</w:t>
      </w:r>
      <w:r w:rsidRPr="00EC683F">
        <w:rPr>
          <w:rFonts w:ascii="Times New Roman" w:hAnsi="Times New Roman"/>
          <w:sz w:val="28"/>
          <w:szCs w:val="28"/>
        </w:rPr>
        <w:t xml:space="preserve"> [</w:t>
      </w:r>
      <w:r>
        <w:rPr>
          <w:rFonts w:ascii="Times New Roman" w:hAnsi="Times New Roman"/>
          <w:sz w:val="28"/>
          <w:szCs w:val="28"/>
        </w:rPr>
        <w:t>1</w:t>
      </w:r>
      <w:r w:rsidRPr="00EC683F">
        <w:rPr>
          <w:rFonts w:ascii="Times New Roman" w:hAnsi="Times New Roman"/>
          <w:sz w:val="28"/>
          <w:szCs w:val="28"/>
        </w:rPr>
        <w:t>, 64 - 65]</w:t>
      </w:r>
      <w:r>
        <w:rPr>
          <w:rFonts w:ascii="Times New Roman" w:hAnsi="Times New Roman"/>
          <w:sz w:val="28"/>
          <w:szCs w:val="28"/>
        </w:rPr>
        <w:t>.</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В. А. Образцов, подразделяя криминалистические методики на общие и частные, выделял в общих две группы. В первую он включает методики по решению типичных задач для различных категорий дел (методика проверки алиби и др.), во вторую – методики расследования определенных криминалистически сходных видов преступлений (методика расследования преступлений, совершаемых несовершеннолетними, методика расследования преступлений, совершаемых в сфере экономики и др.)</w:t>
      </w:r>
      <w:r w:rsidRPr="00EC683F">
        <w:rPr>
          <w:rFonts w:ascii="Times New Roman" w:hAnsi="Times New Roman"/>
          <w:sz w:val="28"/>
          <w:szCs w:val="28"/>
        </w:rPr>
        <w:t xml:space="preserve"> </w:t>
      </w:r>
      <w:r w:rsidRPr="00A33527">
        <w:rPr>
          <w:rFonts w:ascii="Times New Roman" w:hAnsi="Times New Roman"/>
          <w:sz w:val="28"/>
          <w:szCs w:val="28"/>
        </w:rPr>
        <w:t>[12, 583 - 588]</w:t>
      </w:r>
      <w:r>
        <w:rPr>
          <w:rFonts w:ascii="Times New Roman" w:hAnsi="Times New Roman"/>
          <w:sz w:val="28"/>
          <w:szCs w:val="28"/>
        </w:rPr>
        <w:t>.</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Как видно, В. А. Образцов выделяет групповые методики в отдельный вид методик, называя их общими. По – существу автор прав. Можно сделать оговорку в отношении названия групповых методик. Они, как отмечалось, занимают промежуточное место между общими положениями методики и частными.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Н. П. Яблоков выделяет методики расследования отдельных групп преступлений (родовые методики)</w:t>
      </w:r>
      <w:r w:rsidRPr="00EC683F">
        <w:rPr>
          <w:rFonts w:ascii="Times New Roman" w:hAnsi="Times New Roman"/>
          <w:sz w:val="28"/>
          <w:szCs w:val="28"/>
        </w:rPr>
        <w:t xml:space="preserve"> [</w:t>
      </w:r>
      <w:r w:rsidRPr="007F5373">
        <w:rPr>
          <w:rFonts w:ascii="Times New Roman" w:hAnsi="Times New Roman"/>
          <w:sz w:val="28"/>
          <w:szCs w:val="28"/>
        </w:rPr>
        <w:t>19</w:t>
      </w:r>
      <w:r w:rsidRPr="00EC683F">
        <w:rPr>
          <w:rFonts w:ascii="Times New Roman" w:hAnsi="Times New Roman"/>
          <w:sz w:val="28"/>
          <w:szCs w:val="28"/>
        </w:rPr>
        <w:t>, 560]</w:t>
      </w:r>
      <w:r>
        <w:rPr>
          <w:rFonts w:ascii="Times New Roman" w:hAnsi="Times New Roman"/>
          <w:sz w:val="28"/>
          <w:szCs w:val="28"/>
        </w:rPr>
        <w:t>. Он отмечает, что были попытки разработки общеметодических подходов к расследованию любого преступления (Э. Анушат, И. Н. Якимов), что сделать не удалось. Поэтому, считает автор, все работающие методики расследования групп преступлений (одного или нескольких видов), преступлений одного вида являются частными, но с разным уровнем общности методических рекомендаций. Такие методики могут разрабатываться не только на основе криминалистически значимых особенностей преступлений разного вида, которые проявляются в основных структурных элементах их криминалистической характеристики, но и на уровне общности характера их единоличных и групповых связей и взаимосвязей в различных следственных ситуациях. Обязательно должны участвовать данные уголовно – правового, уголовно – процессуального и криминалистического характера.</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Н. П. Яблоков по уровню общности методических рекомендаций делит криминалистические методики на три вида: самый высокий уровень общности обычно ориентирован на методику расследования большой группы разнородных преступлений, но объединенных характером и сферой деятельности правонарушителей специфического вида групп; общностью отдельных черт, проявляющихся в способе и обстановке преступления; направленностью преступной деятельности; наличием организованной группы; общностью типичных черт в механизме, способе преступления и обстановке его совершения. К таким методикам он относит методики расследования  преступлений, связанных с ненадлежащим осуществлением профессиональных функций в сфере производства, методики расследования преступлений, совершаемых организованными преступными группами.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 xml:space="preserve">Более низкий уровень общности (я бы назвала его средним уровнем общности) методических рекомендаций имеют методики расследования групп однородных преступлений. Это комплексные методики расследования. К ним относятся, по мнению автора, методики расследования грабежей и разбоев, пожаров и преступных нарушений правил противопожарной безопасности и т. П. В таких методиках можно выделить систему типовых следственных ситуаций, систему рекомендаций по производству отдельных следственных действий, тактических операций, особенности взаимодействия и т.д.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 xml:space="preserve">К традиционному уровню степени общности методических рекомендаций автор относит методики расследования преступлений отдельного вида. Это основные частные методики расследования.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Как отмечалось, в основу классификации групповых методик Н. П. Яблоков положил состав преступления, время, субъект и условия совершения</w:t>
      </w:r>
      <w:r w:rsidRPr="00EC683F">
        <w:rPr>
          <w:rFonts w:ascii="Times New Roman" w:hAnsi="Times New Roman"/>
          <w:sz w:val="28"/>
          <w:szCs w:val="28"/>
        </w:rPr>
        <w:t xml:space="preserve"> [</w:t>
      </w:r>
      <w:r w:rsidRPr="007F5373">
        <w:rPr>
          <w:rFonts w:ascii="Times New Roman" w:hAnsi="Times New Roman"/>
          <w:sz w:val="28"/>
          <w:szCs w:val="28"/>
        </w:rPr>
        <w:t>8</w:t>
      </w:r>
      <w:r w:rsidRPr="00EC683F">
        <w:rPr>
          <w:rFonts w:ascii="Times New Roman" w:hAnsi="Times New Roman"/>
          <w:sz w:val="28"/>
          <w:szCs w:val="28"/>
        </w:rPr>
        <w:t>, 560]</w:t>
      </w:r>
      <w:r>
        <w:rPr>
          <w:rFonts w:ascii="Times New Roman" w:hAnsi="Times New Roman"/>
          <w:sz w:val="28"/>
          <w:szCs w:val="28"/>
        </w:rPr>
        <w:t>.</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В принципе с мнением Н. П. Яблокова о групповых методиках можно согласиться. Действительно, помимо собственно частных методик – методических рекомендаций по расследованию отдельных видов преступлений – существуют методики расследования групп преступлений. Это групповые методики. Они отличаются от частных методик тем, что содержат научно – практические рекомендации по расследованию нескольких преступлений, объединенных в группу по определенным уголовно – правовым и криминалистическим особенностям. Несомненно, что структура таких методик отличается от структуры частной криминалистической методики. Они родственные, близки к частным по своему целевому назначению. Вместе с тем, они содержат комплекс научно – практических рекомендаций общего характера. Это роднит их с общими положениями криминалистической методики. Поэтому, строго говоря, относить их к частным методикам, оснований нет. Они являются промежуточным звеном между общими положениями (общей методикой расследования) и частными методиками расследования отдельных видов преступлений. Автор называет групповые методики комплексными. Это не меняет существа дела. Комплексные методики, о которых пишет                   Н. П. Яблоков, и являются групповыми.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М. В. Субботина групповые методики расследования относит к частным криминалистическим методикам. Она ввела понятие базовой методики. Учитывая мнение И. М. Лузгина о том, что дальнейшая разработка частных методик расследования должна идти по пути выявления общих особенностей в расследовании несложных видов преступлений,</w:t>
      </w:r>
      <w:r w:rsidRPr="00752F78">
        <w:rPr>
          <w:rFonts w:ascii="Times New Roman" w:hAnsi="Times New Roman"/>
          <w:sz w:val="28"/>
          <w:szCs w:val="28"/>
        </w:rPr>
        <w:t xml:space="preserve"> [1</w:t>
      </w:r>
      <w:r w:rsidRPr="007F5373">
        <w:rPr>
          <w:rFonts w:ascii="Times New Roman" w:hAnsi="Times New Roman"/>
          <w:sz w:val="28"/>
          <w:szCs w:val="28"/>
        </w:rPr>
        <w:t>0</w:t>
      </w:r>
      <w:r w:rsidRPr="00752F78">
        <w:rPr>
          <w:rFonts w:ascii="Times New Roman" w:hAnsi="Times New Roman"/>
          <w:sz w:val="28"/>
          <w:szCs w:val="28"/>
        </w:rPr>
        <w:t>, 65]</w:t>
      </w:r>
      <w:r>
        <w:rPr>
          <w:rFonts w:ascii="Times New Roman" w:hAnsi="Times New Roman"/>
          <w:sz w:val="28"/>
          <w:szCs w:val="28"/>
        </w:rPr>
        <w:t xml:space="preserve">                   М. В. Субботина сделала вывод об объективных предпосылках для разработки более общих методик расследования. Предпосылками эти заложены в диалектической связи класса и видов явлений, входящих в данный класс. Включая в себя несколько видов, всякий класс характеризуется как некоторым общим содержанием, присущими всем видам, так и специфическими особенностями каждого вида. М. В. Субботина пришла к выводу о том, что имеются объективные предпосылки для создания общей (групповой) методики расследования</w:t>
      </w:r>
      <w:r w:rsidRPr="00752F78">
        <w:rPr>
          <w:rFonts w:ascii="Times New Roman" w:hAnsi="Times New Roman"/>
          <w:sz w:val="28"/>
          <w:szCs w:val="28"/>
        </w:rPr>
        <w:t xml:space="preserve"> [1</w:t>
      </w:r>
      <w:r w:rsidRPr="007F5373">
        <w:rPr>
          <w:rFonts w:ascii="Times New Roman" w:hAnsi="Times New Roman"/>
          <w:sz w:val="28"/>
          <w:szCs w:val="28"/>
        </w:rPr>
        <w:t>6</w:t>
      </w:r>
      <w:r w:rsidRPr="00752F78">
        <w:rPr>
          <w:rFonts w:ascii="Times New Roman" w:hAnsi="Times New Roman"/>
          <w:sz w:val="28"/>
          <w:szCs w:val="28"/>
        </w:rPr>
        <w:t>, 12]</w:t>
      </w:r>
      <w:r>
        <w:rPr>
          <w:rFonts w:ascii="Times New Roman" w:hAnsi="Times New Roman"/>
          <w:sz w:val="28"/>
          <w:szCs w:val="28"/>
        </w:rPr>
        <w:t>. В эту методику она включила: а) информацию об обстоятельствах, устанавливаемых в всех случаях исследования определенных событий, расследования преступлений, включенных в данную группу; б) организацию и осуществление работы по выявлению этих обстоятельств; в) действия следователя в типичных следственных ситуациях</w:t>
      </w:r>
      <w:r w:rsidRPr="00752F78">
        <w:rPr>
          <w:rFonts w:ascii="Times New Roman" w:hAnsi="Times New Roman"/>
          <w:sz w:val="28"/>
          <w:szCs w:val="28"/>
        </w:rPr>
        <w:t xml:space="preserve"> [1</w:t>
      </w:r>
      <w:r w:rsidRPr="007F5373">
        <w:rPr>
          <w:rFonts w:ascii="Times New Roman" w:hAnsi="Times New Roman"/>
          <w:sz w:val="28"/>
          <w:szCs w:val="28"/>
        </w:rPr>
        <w:t>6</w:t>
      </w:r>
      <w:r w:rsidRPr="00752F78">
        <w:rPr>
          <w:rFonts w:ascii="Times New Roman" w:hAnsi="Times New Roman"/>
          <w:sz w:val="28"/>
          <w:szCs w:val="28"/>
        </w:rPr>
        <w:t>, 12]</w:t>
      </w:r>
      <w:r>
        <w:rPr>
          <w:rFonts w:ascii="Times New Roman" w:hAnsi="Times New Roman"/>
          <w:sz w:val="28"/>
          <w:szCs w:val="28"/>
        </w:rPr>
        <w:t>.</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 xml:space="preserve">Представляется, что мнение М. В. Субботиной о групповых (базовых) методиках расследования вполне обосновано. Действительно, существуют объективные предпосылки для создания методики расследования групп преступлений, имеющих сходные особенности в механизме совершения и процессе расследования. Вполне обосновано М. В. Субботина включает в такую методику обстоятельства, подлежащие установлению и методы установления этих обстоятельств. Теоретической предпосылкой вывода является характер диалектической связи между указанными элементами преступлений и их расследовании, входящих в определенную группу.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 xml:space="preserve">Вызывает возражения мнение Субботиной М. В. о том, что групповые методики являются группой частных криминалистических методик. Автор в данном вопросе, как нам представляется, противоречит самой себе. Она совершенно верно пришла к выводу о диалектической связи между элементами различных преступлений и содержанием их расследования, указав на содержание основных положений, отражающих эту связь. Но ведь это обоснованные выводы о том, что методические научно – практические рекомендации имеют определенную общность. И общий характер основных элементов, их исследование выходят за рамки частной методики расследования. Они имеют определенную специфику, характерную для группы преступлений. По своему существу, методика расследования таких преступлений отлична от частной методики и является отдельным видом методики, а именно групповой криминалистической методикой. Групповая методика представляет собой сочетание научных положений и научно – практических рекомендаций, имеющих своим предметом расследование отдельных видов преступлений. Эти рекомендации распространяются именно на расследование преступлений определенной группы. Теоретические положения и сочетание (совокупность) научно – практических рекомендаций составляют групповую методику. Поэтому говорить о групповой методике как разновидности частных криминалистических методик, на наш взгляд, вряд ли правильно. Это новая разновидность криминалистических методик.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М. В. Субботина разработала концепцию о базовой методике расследования нескольких видов преступлений. Суть ее в следующем. Преступления объединяются в единый предмет изучения на основе уголовно – правовых и криминалистических критериев</w:t>
      </w:r>
      <w:r w:rsidRPr="00752F78">
        <w:rPr>
          <w:rFonts w:ascii="Times New Roman" w:hAnsi="Times New Roman"/>
          <w:sz w:val="28"/>
          <w:szCs w:val="28"/>
        </w:rPr>
        <w:t xml:space="preserve"> [1</w:t>
      </w:r>
      <w:r w:rsidRPr="007F5373">
        <w:rPr>
          <w:rFonts w:ascii="Times New Roman" w:hAnsi="Times New Roman"/>
          <w:sz w:val="28"/>
          <w:szCs w:val="28"/>
        </w:rPr>
        <w:t>4</w:t>
      </w:r>
      <w:r w:rsidRPr="00752F78">
        <w:rPr>
          <w:rFonts w:ascii="Times New Roman" w:hAnsi="Times New Roman"/>
          <w:sz w:val="28"/>
          <w:szCs w:val="28"/>
        </w:rPr>
        <w:t>, 16]</w:t>
      </w:r>
      <w:r>
        <w:rPr>
          <w:rFonts w:ascii="Times New Roman" w:hAnsi="Times New Roman"/>
          <w:sz w:val="28"/>
          <w:szCs w:val="28"/>
        </w:rPr>
        <w:t>. Базовая методика расследования предназначена для решения следующих задач:</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а) установление общих положений, имеющих в основе объединения рекомендаций по расследованию разных видов преступлений в базовую методику;</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 xml:space="preserve">б) выявление закономерностей, общих для определения всех видов преступлений, входящих в данное объединение;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в) определения направлений расследования, носящих общий характер для всех видов преступлений, входящих в исследуемую группу;</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г) установления и описания общего подхода к организации расследования данной группы преступлений</w:t>
      </w:r>
      <w:r w:rsidRPr="00752F78">
        <w:rPr>
          <w:rFonts w:ascii="Times New Roman" w:hAnsi="Times New Roman"/>
          <w:sz w:val="28"/>
          <w:szCs w:val="28"/>
        </w:rPr>
        <w:t xml:space="preserve"> [1</w:t>
      </w:r>
      <w:r w:rsidRPr="007F5373">
        <w:rPr>
          <w:rFonts w:ascii="Times New Roman" w:hAnsi="Times New Roman"/>
          <w:sz w:val="28"/>
          <w:szCs w:val="28"/>
        </w:rPr>
        <w:t>5</w:t>
      </w:r>
      <w:r w:rsidRPr="00752F78">
        <w:rPr>
          <w:rFonts w:ascii="Times New Roman" w:hAnsi="Times New Roman"/>
          <w:sz w:val="28"/>
          <w:szCs w:val="28"/>
        </w:rPr>
        <w:t>, 4]</w:t>
      </w:r>
      <w:r>
        <w:rPr>
          <w:rFonts w:ascii="Times New Roman" w:hAnsi="Times New Roman"/>
          <w:sz w:val="28"/>
          <w:szCs w:val="28"/>
        </w:rPr>
        <w:t xml:space="preserve">.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М. В. Субботина считает, что в содержание базовой методики расследования преступлений входят:</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1) теоретическое обоснование формирования конкретной базовой методики;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2) базовая криминалистическая характеристика преступлений;</w:t>
      </w:r>
    </w:p>
    <w:p w:rsidR="00710085" w:rsidRDefault="00710085" w:rsidP="00752F78">
      <w:pPr>
        <w:spacing w:after="0" w:line="360" w:lineRule="auto"/>
        <w:ind w:firstLine="708"/>
        <w:jc w:val="both"/>
        <w:rPr>
          <w:rFonts w:ascii="Times New Roman" w:hAnsi="Times New Roman"/>
          <w:sz w:val="28"/>
          <w:szCs w:val="28"/>
        </w:rPr>
      </w:pPr>
      <w:r>
        <w:rPr>
          <w:rFonts w:ascii="Times New Roman" w:hAnsi="Times New Roman"/>
          <w:sz w:val="28"/>
          <w:szCs w:val="28"/>
        </w:rPr>
        <w:t>3) рекомендации по раскрытию и расследованию данной категории преступлений на всех этапах с использованием существующего подхода на каждом этапе</w:t>
      </w:r>
      <w:r w:rsidRPr="00752F78">
        <w:rPr>
          <w:rFonts w:ascii="Times New Roman" w:hAnsi="Times New Roman"/>
          <w:sz w:val="28"/>
          <w:szCs w:val="28"/>
        </w:rPr>
        <w:t xml:space="preserve"> [</w:t>
      </w:r>
      <w:r w:rsidRPr="007F5373">
        <w:rPr>
          <w:rFonts w:ascii="Times New Roman" w:hAnsi="Times New Roman"/>
          <w:sz w:val="28"/>
          <w:szCs w:val="28"/>
        </w:rPr>
        <w:t>7</w:t>
      </w:r>
      <w:r w:rsidRPr="00752F78">
        <w:rPr>
          <w:rFonts w:ascii="Times New Roman" w:hAnsi="Times New Roman"/>
          <w:sz w:val="28"/>
          <w:szCs w:val="28"/>
        </w:rPr>
        <w:t>, 76 - 77]</w:t>
      </w:r>
      <w:r>
        <w:rPr>
          <w:rFonts w:ascii="Times New Roman" w:hAnsi="Times New Roman"/>
          <w:sz w:val="28"/>
          <w:szCs w:val="28"/>
        </w:rPr>
        <w:t xml:space="preserve">. </w:t>
      </w:r>
    </w:p>
    <w:p w:rsidR="00710085" w:rsidRDefault="00710085" w:rsidP="007B7C39">
      <w:pPr>
        <w:spacing w:after="0" w:line="360" w:lineRule="auto"/>
        <w:jc w:val="both"/>
        <w:rPr>
          <w:rFonts w:ascii="Times New Roman" w:hAnsi="Times New Roman"/>
          <w:sz w:val="28"/>
          <w:szCs w:val="28"/>
        </w:rPr>
      </w:pPr>
      <w:r>
        <w:rPr>
          <w:rFonts w:ascii="Times New Roman" w:hAnsi="Times New Roman"/>
          <w:sz w:val="28"/>
          <w:szCs w:val="28"/>
        </w:rPr>
        <w:tab/>
        <w:t xml:space="preserve">Как отмечалось, М. В. Субботина под базовой фактически понимает то, что мы называем групповой методикой расследования. Можно согласиться и содержанием задач базовой методики, излагаемых автором.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А. В. Шмонин полагает, что группы частных криминалистических методик, укрупненные группы преступлений – комплексные частные криминалистические методики. В рассмотренной ранее классификационной системе автор выделяет группы методик, объединенных разнородовыми и разновидовыми объектами преступлений, а также некоторые методики расследования, которые объединены однородовыми и одновидовыми объектами. Такие методики существуют для разных составов преступлений с индивидуально – определенными непосредственными объектами</w:t>
      </w:r>
      <w:r w:rsidRPr="00752F78">
        <w:rPr>
          <w:rFonts w:ascii="Times New Roman" w:hAnsi="Times New Roman"/>
          <w:sz w:val="28"/>
          <w:szCs w:val="28"/>
        </w:rPr>
        <w:t xml:space="preserve"> [1</w:t>
      </w:r>
      <w:r w:rsidRPr="007F5373">
        <w:rPr>
          <w:rFonts w:ascii="Times New Roman" w:hAnsi="Times New Roman"/>
          <w:sz w:val="28"/>
          <w:szCs w:val="28"/>
        </w:rPr>
        <w:t>8</w:t>
      </w:r>
      <w:r w:rsidRPr="00752F78">
        <w:rPr>
          <w:rFonts w:ascii="Times New Roman" w:hAnsi="Times New Roman"/>
          <w:sz w:val="28"/>
          <w:szCs w:val="28"/>
        </w:rPr>
        <w:t>, 139]</w:t>
      </w:r>
      <w:r>
        <w:rPr>
          <w:rFonts w:ascii="Times New Roman" w:hAnsi="Times New Roman"/>
          <w:sz w:val="28"/>
          <w:szCs w:val="28"/>
        </w:rPr>
        <w:t>. Автор говорит о комплексных методиках. Полагаем, что это и есть групповые методики.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Вопрос о групповой методике расследования дискуссионный.</w:t>
      </w:r>
      <w:r w:rsidRPr="00752F78">
        <w:rPr>
          <w:rFonts w:ascii="Times New Roman" w:hAnsi="Times New Roman"/>
          <w:sz w:val="28"/>
          <w:szCs w:val="28"/>
        </w:rPr>
        <w:t xml:space="preserve"> [9, 140]</w:t>
      </w:r>
      <w:r>
        <w:rPr>
          <w:rFonts w:ascii="Times New Roman" w:hAnsi="Times New Roman"/>
          <w:sz w:val="28"/>
          <w:szCs w:val="28"/>
        </w:rPr>
        <w:t xml:space="preserve"> Групповая методика – это система научно – практических рекомендаций по расследованию нескольких однородных или разнородных видов преступлений, имеющих много общих с точки зрения уголовного права и  криминалистики признаков. Общее проявляется в содержании предмета расследования и процессе установления его обстоятельств.</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Оснований для выделения в отдельную классификационную систему групповых криминалистических методик несколько. Можно отметить некоторые из них.</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Первое основание – определенное различие в структурных элементах частных и групповых методик. Частные методики исследуют процесс расследования определенного вида преступлений. Объект исследования и процесс расследования не имеют существенных различий. В основе системы групповых методик лежит уголовно – правовая классификация преступлений. Это преступления определенного вида или нескольких видов, но по сходной уголовно – правовой характеристике. Поэтому методика расследования группы преступлений отличается от методики расследования определенного вида преступлений.</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Второе основание – сходство в уголовно – правовой и  криминалистической характеристиках преступлений определенного вида, либо группы преступлений разных видов. Сходен механизм совершения преступлений, типичные следы и иные фактические данные, отражающиеся при совершении преступлений. Наряду с уголовно – правовой учитывается криминалистическая классификация преступлений. Она включает различные классификационные основания, имеющие значение для расследования преступлений. К ним относятся, прежде всего, способы совершения и сокрытия преступления, характеристика личности типичных субъектов различных групп преступлений. Р. С. Белкин выделял в основании классификации факторы, способствующие формированию криминалистических характеристик преступлений</w:t>
      </w:r>
      <w:r w:rsidRPr="00752F78">
        <w:rPr>
          <w:rFonts w:ascii="Times New Roman" w:hAnsi="Times New Roman"/>
          <w:sz w:val="28"/>
          <w:szCs w:val="28"/>
        </w:rPr>
        <w:t xml:space="preserve"> [2, 91]</w:t>
      </w:r>
      <w:r>
        <w:rPr>
          <w:rFonts w:ascii="Times New Roman" w:hAnsi="Times New Roman"/>
          <w:sz w:val="28"/>
          <w:szCs w:val="28"/>
        </w:rPr>
        <w:t>. В. А. Образцов к основе криминалистической классификации преступлений относит особенности преступлений, которые имеют значение для их раскрытия</w:t>
      </w:r>
      <w:r w:rsidRPr="00752F78">
        <w:rPr>
          <w:rFonts w:ascii="Times New Roman" w:hAnsi="Times New Roman"/>
          <w:sz w:val="28"/>
          <w:szCs w:val="28"/>
        </w:rPr>
        <w:t xml:space="preserve"> [1</w:t>
      </w:r>
      <w:r w:rsidRPr="007F5373">
        <w:rPr>
          <w:rFonts w:ascii="Times New Roman" w:hAnsi="Times New Roman"/>
          <w:sz w:val="28"/>
          <w:szCs w:val="28"/>
        </w:rPr>
        <w:t>1</w:t>
      </w:r>
      <w:r w:rsidRPr="00752F78">
        <w:rPr>
          <w:rFonts w:ascii="Times New Roman" w:hAnsi="Times New Roman"/>
          <w:sz w:val="28"/>
          <w:szCs w:val="28"/>
        </w:rPr>
        <w:t>, 106]</w:t>
      </w:r>
      <w:r>
        <w:rPr>
          <w:rFonts w:ascii="Times New Roman" w:hAnsi="Times New Roman"/>
          <w:sz w:val="28"/>
          <w:szCs w:val="28"/>
        </w:rPr>
        <w:t xml:space="preserve">.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И. Ф. Герасимов классифицировал преступления по способу совершения; по системе сокрытия и маскировки преступлений; по преступному замыслу преступников; по месту совершения преступления</w:t>
      </w:r>
      <w:r w:rsidRPr="00752F78">
        <w:rPr>
          <w:rFonts w:ascii="Times New Roman" w:hAnsi="Times New Roman"/>
          <w:sz w:val="28"/>
          <w:szCs w:val="28"/>
        </w:rPr>
        <w:t xml:space="preserve"> [</w:t>
      </w:r>
      <w:r w:rsidRPr="007F5373">
        <w:rPr>
          <w:rFonts w:ascii="Times New Roman" w:hAnsi="Times New Roman"/>
          <w:sz w:val="28"/>
          <w:szCs w:val="28"/>
        </w:rPr>
        <w:t>6</w:t>
      </w:r>
      <w:r w:rsidRPr="00752F78">
        <w:rPr>
          <w:rFonts w:ascii="Times New Roman" w:hAnsi="Times New Roman"/>
          <w:sz w:val="28"/>
          <w:szCs w:val="28"/>
        </w:rPr>
        <w:t>, 151 - 168]</w:t>
      </w:r>
      <w:r>
        <w:rPr>
          <w:rFonts w:ascii="Times New Roman" w:hAnsi="Times New Roman"/>
          <w:sz w:val="28"/>
          <w:szCs w:val="28"/>
        </w:rPr>
        <w:t xml:space="preserve">.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Р. С. Белкин полагал, что криминалистическая классификация преступлений предусматривает  следующие разновидности: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1) по субъекту преступления (совершение единолично и группой лиц; впервые или повторно; лицами, состоящими в особых отношениях с непосредственным объектом посягательства, и не состоящими в таких отношениях; взрослыми преступниками и несовершеннолетними; мужчинами и женщинами);</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2) по объекту преступления (по личности потерпевшего; характеру предмета посягательства; по месту преступления; способам и средствам охраны предмета посягательства);</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3) по объективной стороне (способу совершения преступления; способу сокрытия);</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4) по субъективной стороне преступления (совершенными с заранее обдуманными намерениями; по внезапно возникшему умыслу; по неосторожности)</w:t>
      </w:r>
      <w:r w:rsidRPr="00752F78">
        <w:rPr>
          <w:rFonts w:ascii="Times New Roman" w:hAnsi="Times New Roman"/>
          <w:sz w:val="28"/>
          <w:szCs w:val="28"/>
        </w:rPr>
        <w:t xml:space="preserve"> [2, 91]</w:t>
      </w:r>
      <w:r>
        <w:rPr>
          <w:rFonts w:ascii="Times New Roman" w:hAnsi="Times New Roman"/>
          <w:sz w:val="28"/>
          <w:szCs w:val="28"/>
        </w:rPr>
        <w:t>.</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Третье основание – сходство в процессе расследования преступлений, в научно – практических рекомендациях по методике расследования.</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 xml:space="preserve">Таким образом, уголовно – правовые и криминалистические критерии лежат в основе выделения групповой методики расследования.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Отметим, что в криминалистике нет единой, полной и непротиворечивой классификации криминалистических методик. Как отмечает А. В. Шмонин, это имеет ряд отрицательных последствий</w:t>
      </w:r>
      <w:r w:rsidRPr="00752F78">
        <w:rPr>
          <w:rFonts w:ascii="Times New Roman" w:hAnsi="Times New Roman"/>
          <w:sz w:val="28"/>
          <w:szCs w:val="28"/>
        </w:rPr>
        <w:t xml:space="preserve"> [1</w:t>
      </w:r>
      <w:r w:rsidRPr="007F5373">
        <w:rPr>
          <w:rFonts w:ascii="Times New Roman" w:hAnsi="Times New Roman"/>
          <w:sz w:val="28"/>
          <w:szCs w:val="28"/>
        </w:rPr>
        <w:t>8</w:t>
      </w:r>
      <w:r w:rsidRPr="00752F78">
        <w:rPr>
          <w:rFonts w:ascii="Times New Roman" w:hAnsi="Times New Roman"/>
          <w:sz w:val="28"/>
          <w:szCs w:val="28"/>
        </w:rPr>
        <w:t>, 17]</w:t>
      </w:r>
      <w:r>
        <w:rPr>
          <w:rFonts w:ascii="Times New Roman" w:hAnsi="Times New Roman"/>
          <w:sz w:val="28"/>
          <w:szCs w:val="28"/>
        </w:rPr>
        <w:t>. Полагаем, что деление методики на общие, частные и групповые не встречает возражений. Это просто, практично и реализуется на практике. А. С. Шаталов полагает, что частные методики могут быть условно объединены в группы:</w:t>
      </w:r>
    </w:p>
    <w:p w:rsidR="00710085" w:rsidRPr="00B419E2" w:rsidRDefault="00710085" w:rsidP="00B419E2">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B419E2">
        <w:rPr>
          <w:rFonts w:ascii="Times New Roman" w:hAnsi="Times New Roman"/>
          <w:sz w:val="28"/>
          <w:szCs w:val="28"/>
        </w:rPr>
        <w:t>методика расследования преступлений против личности;</w:t>
      </w:r>
    </w:p>
    <w:p w:rsidR="00710085" w:rsidRPr="00B419E2" w:rsidRDefault="00710085" w:rsidP="00B419E2">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B419E2">
        <w:rPr>
          <w:rFonts w:ascii="Times New Roman" w:hAnsi="Times New Roman"/>
          <w:sz w:val="28"/>
          <w:szCs w:val="28"/>
        </w:rPr>
        <w:t>методика расследования преступлений в сфере экономики;</w:t>
      </w:r>
    </w:p>
    <w:p w:rsidR="00710085" w:rsidRPr="00B419E2" w:rsidRDefault="00710085" w:rsidP="00B419E2">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B419E2">
        <w:rPr>
          <w:rFonts w:ascii="Times New Roman" w:hAnsi="Times New Roman"/>
          <w:sz w:val="28"/>
          <w:szCs w:val="28"/>
        </w:rPr>
        <w:t>методика расследования преступлений против общественной безопасности и общественного порядка;</w:t>
      </w:r>
    </w:p>
    <w:p w:rsidR="00710085" w:rsidRPr="00B419E2" w:rsidRDefault="00710085" w:rsidP="00B419E2">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B419E2">
        <w:rPr>
          <w:rFonts w:ascii="Times New Roman" w:hAnsi="Times New Roman"/>
          <w:sz w:val="28"/>
          <w:szCs w:val="28"/>
        </w:rPr>
        <w:t>методика расследования преступлений против государственной власти;</w:t>
      </w:r>
    </w:p>
    <w:p w:rsidR="00710085" w:rsidRPr="00B419E2" w:rsidRDefault="00710085" w:rsidP="00B419E2">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B419E2">
        <w:rPr>
          <w:rFonts w:ascii="Times New Roman" w:hAnsi="Times New Roman"/>
          <w:sz w:val="28"/>
          <w:szCs w:val="28"/>
        </w:rPr>
        <w:t>методика расследования преступлений против военной службы;</w:t>
      </w:r>
    </w:p>
    <w:p w:rsidR="00710085" w:rsidRPr="00B419E2" w:rsidRDefault="00710085" w:rsidP="00B419E2">
      <w:pPr>
        <w:pStyle w:val="ListParagraph"/>
        <w:numPr>
          <w:ilvl w:val="0"/>
          <w:numId w:val="1"/>
        </w:numPr>
        <w:tabs>
          <w:tab w:val="left" w:pos="851"/>
          <w:tab w:val="left" w:pos="993"/>
        </w:tabs>
        <w:spacing w:after="0" w:line="360" w:lineRule="auto"/>
        <w:ind w:left="0" w:firstLine="709"/>
        <w:jc w:val="both"/>
        <w:rPr>
          <w:rFonts w:ascii="Times New Roman" w:hAnsi="Times New Roman"/>
          <w:sz w:val="28"/>
          <w:szCs w:val="28"/>
        </w:rPr>
      </w:pPr>
      <w:r w:rsidRPr="00B419E2">
        <w:rPr>
          <w:rFonts w:ascii="Times New Roman" w:hAnsi="Times New Roman"/>
          <w:sz w:val="28"/>
          <w:szCs w:val="28"/>
        </w:rPr>
        <w:t>методика расследования преступлений против мира и безопасности человечества.</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t>Автор согласен, что систематизация особенных методик возможна по иным основаниям</w:t>
      </w:r>
      <w:r w:rsidRPr="00752F78">
        <w:rPr>
          <w:rFonts w:ascii="Times New Roman" w:hAnsi="Times New Roman"/>
          <w:sz w:val="28"/>
          <w:szCs w:val="28"/>
        </w:rPr>
        <w:t xml:space="preserve"> [</w:t>
      </w:r>
      <w:r w:rsidRPr="007F5373">
        <w:rPr>
          <w:rFonts w:ascii="Times New Roman" w:hAnsi="Times New Roman"/>
          <w:sz w:val="28"/>
          <w:szCs w:val="28"/>
        </w:rPr>
        <w:t>17,</w:t>
      </w:r>
      <w:r w:rsidRPr="00752F78">
        <w:rPr>
          <w:rFonts w:ascii="Times New Roman" w:hAnsi="Times New Roman"/>
          <w:sz w:val="28"/>
          <w:szCs w:val="28"/>
        </w:rPr>
        <w:t xml:space="preserve"> 17]</w:t>
      </w:r>
      <w:r>
        <w:rPr>
          <w:rFonts w:ascii="Times New Roman" w:hAnsi="Times New Roman"/>
          <w:sz w:val="28"/>
          <w:szCs w:val="28"/>
        </w:rPr>
        <w:t xml:space="preserve">. </w:t>
      </w:r>
    </w:p>
    <w:p w:rsidR="00710085" w:rsidRDefault="00710085" w:rsidP="00BC2208">
      <w:pPr>
        <w:spacing w:after="0" w:line="360" w:lineRule="auto"/>
        <w:jc w:val="both"/>
        <w:rPr>
          <w:rFonts w:ascii="Times New Roman" w:hAnsi="Times New Roman"/>
          <w:sz w:val="28"/>
          <w:szCs w:val="28"/>
        </w:rPr>
      </w:pPr>
      <w:r>
        <w:rPr>
          <w:rFonts w:ascii="Times New Roman" w:hAnsi="Times New Roman"/>
          <w:sz w:val="28"/>
          <w:szCs w:val="28"/>
        </w:rPr>
        <w:tab/>
      </w:r>
    </w:p>
    <w:p w:rsidR="00710085" w:rsidRDefault="00710085" w:rsidP="00A33527">
      <w:pPr>
        <w:tabs>
          <w:tab w:val="left" w:pos="993"/>
        </w:tabs>
        <w:spacing w:after="0" w:line="240" w:lineRule="auto"/>
        <w:ind w:firstLine="567"/>
        <w:jc w:val="center"/>
        <w:rPr>
          <w:rFonts w:ascii="Times New Roman" w:hAnsi="Times New Roman"/>
          <w:b/>
          <w:sz w:val="24"/>
          <w:szCs w:val="24"/>
          <w:lang w:val="en-US"/>
        </w:rPr>
      </w:pPr>
      <w:r w:rsidRPr="007505FB">
        <w:rPr>
          <w:rFonts w:ascii="Times New Roman" w:hAnsi="Times New Roman"/>
          <w:b/>
          <w:sz w:val="24"/>
          <w:szCs w:val="24"/>
        </w:rPr>
        <w:t>Список литературы:</w:t>
      </w:r>
    </w:p>
    <w:p w:rsidR="00710085" w:rsidRPr="00863390" w:rsidRDefault="00710085" w:rsidP="00A33527">
      <w:pPr>
        <w:tabs>
          <w:tab w:val="left" w:pos="993"/>
        </w:tabs>
        <w:spacing w:after="0" w:line="240" w:lineRule="auto"/>
        <w:ind w:firstLine="567"/>
        <w:jc w:val="center"/>
        <w:rPr>
          <w:rFonts w:ascii="Times New Roman" w:hAnsi="Times New Roman"/>
          <w:b/>
          <w:sz w:val="24"/>
          <w:szCs w:val="24"/>
          <w:lang w:val="en-US"/>
        </w:rPr>
      </w:pP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Бахин В. П. Криминалистическая методика. Лекция. Киев. 1999. С. 21-22.</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Белкин Р. С. Криминалистическая энциклопедия. М. 2000. С. 91.</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Возгрин И. А. Введение в криминалистику: история, основные теории, библиография. СПб. 2003. С. 287.</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Возгрин И. А. Криминалистическая методика расследования преступлений. Минск. 1983. С. 64-65.</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Возгрин И. А. Научные основы криминалистической методики расследования преступлений. Курс лекций. часть 4. СПб. 1993. С. 10-13.</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Герасимов И. Ф. Некоторые проблемы раскрытия преступлений. Свердловск. 1975. С. 151-168.</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 xml:space="preserve">Зеленский </w:t>
      </w:r>
      <w:r>
        <w:rPr>
          <w:rFonts w:ascii="Times New Roman" w:hAnsi="Times New Roman"/>
          <w:sz w:val="24"/>
          <w:szCs w:val="24"/>
        </w:rPr>
        <w:t>В. Д</w:t>
      </w:r>
      <w:r w:rsidRPr="007505FB">
        <w:rPr>
          <w:rFonts w:ascii="Times New Roman" w:hAnsi="Times New Roman"/>
          <w:sz w:val="24"/>
          <w:szCs w:val="24"/>
        </w:rPr>
        <w:t>. Теоретические вопросы организации расследования преступлений. Краснодар. 2011. С. 76-77.</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Криминалистика. Учебник. Под ред. А. Ф. Волынского, В. П. Лаврова. С. 560.</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Куемжиева С. А., Зеленский В. Д. Общие положения криминалистической методики. Краснодар. 2015. С. 143.</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Лузгин И. М. Развитие методики расследования отдельных видов преступлений // Правоведение. 1977. №2. С. 65.</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sz w:val="24"/>
          <w:szCs w:val="24"/>
        </w:rPr>
        <w:t>Образцов В. А. К</w:t>
      </w:r>
      <w:r w:rsidRPr="007505FB">
        <w:rPr>
          <w:rFonts w:ascii="Times New Roman" w:hAnsi="Times New Roman"/>
          <w:sz w:val="24"/>
          <w:szCs w:val="24"/>
        </w:rPr>
        <w:t xml:space="preserve"> вопросу о методике раскрытия преступлений // Вопросы борьбы с преступностью. М. 1977. Выпуск 27. С. 106.</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Образцов В. А. Общие положения криминалистической методики расследования / Криминалистика. Учебник. Под ред. В. А. Образцова. М. 1999. С. 583-288.</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Советская криминалистика. Теоретические проблемы. М. 1978. С. 173 (автор раздела В.Г. Танасевич)</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Субботина М. В. Криминалистические проблемы хищения чужого имущества: автореф. дисс. доктора юридических наук. Волгоград. 2004. С. 16.</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Субботина М. В. Структура базовой методики расследования преступлений // Вестник криминалистики. Выпуск 2 (18). 2006. С. 4.</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Субботина М. В.</w:t>
      </w:r>
      <w:r>
        <w:rPr>
          <w:rFonts w:ascii="Times New Roman" w:hAnsi="Times New Roman"/>
          <w:sz w:val="24"/>
          <w:szCs w:val="24"/>
        </w:rPr>
        <w:t xml:space="preserve"> </w:t>
      </w:r>
      <w:r w:rsidRPr="007505FB">
        <w:rPr>
          <w:rFonts w:ascii="Times New Roman" w:hAnsi="Times New Roman"/>
          <w:sz w:val="24"/>
          <w:szCs w:val="24"/>
        </w:rPr>
        <w:t>Теория и практика расследования хищений чужого имущества. Волгоград. 2002. С. 12.</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Шаталов А. С. Криминалистическая методика расследования преступлений// Вестник криминалистики. М. 2014. С. 17.</w:t>
      </w:r>
    </w:p>
    <w:p w:rsidR="00710085" w:rsidRPr="007505FB"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Шмонин А. В. Методология криминалистической методики. М. 2010. С. 139.</w:t>
      </w:r>
    </w:p>
    <w:p w:rsidR="00710085" w:rsidRDefault="00710085" w:rsidP="00A33527">
      <w:pPr>
        <w:pStyle w:val="ListParagraph"/>
        <w:numPr>
          <w:ilvl w:val="0"/>
          <w:numId w:val="2"/>
        </w:numPr>
        <w:tabs>
          <w:tab w:val="left" w:pos="851"/>
          <w:tab w:val="left" w:pos="993"/>
        </w:tabs>
        <w:spacing w:after="0" w:line="240" w:lineRule="auto"/>
        <w:ind w:left="0" w:firstLine="567"/>
        <w:jc w:val="both"/>
        <w:rPr>
          <w:rFonts w:ascii="Times New Roman" w:hAnsi="Times New Roman"/>
          <w:sz w:val="24"/>
          <w:szCs w:val="24"/>
        </w:rPr>
      </w:pPr>
      <w:r w:rsidRPr="007505FB">
        <w:rPr>
          <w:rFonts w:ascii="Times New Roman" w:hAnsi="Times New Roman"/>
          <w:sz w:val="24"/>
          <w:szCs w:val="24"/>
        </w:rPr>
        <w:t>Яблоков Н. П. Общие положения методики расследования отдельных видов преступлений //Криминалистика. Учебник. Под ред. А. Ф. Волынского, В. П. Лаврова. М. 2008. С. 560.</w:t>
      </w:r>
    </w:p>
    <w:p w:rsidR="00710085" w:rsidRDefault="00710085" w:rsidP="00A33527">
      <w:pPr>
        <w:tabs>
          <w:tab w:val="left" w:pos="851"/>
          <w:tab w:val="left" w:pos="993"/>
        </w:tabs>
        <w:spacing w:after="0" w:line="240" w:lineRule="auto"/>
        <w:ind w:firstLine="567"/>
        <w:jc w:val="both"/>
        <w:rPr>
          <w:rFonts w:ascii="Times New Roman" w:hAnsi="Times New Roman"/>
          <w:sz w:val="24"/>
          <w:szCs w:val="24"/>
        </w:rPr>
      </w:pPr>
    </w:p>
    <w:p w:rsidR="00710085" w:rsidRDefault="00710085" w:rsidP="00A33527">
      <w:pPr>
        <w:tabs>
          <w:tab w:val="left" w:pos="851"/>
          <w:tab w:val="left" w:pos="993"/>
        </w:tabs>
        <w:spacing w:after="0" w:line="240" w:lineRule="auto"/>
        <w:ind w:firstLine="567"/>
        <w:jc w:val="center"/>
        <w:rPr>
          <w:rFonts w:ascii="Times New Roman" w:hAnsi="Times New Roman"/>
          <w:b/>
          <w:sz w:val="24"/>
          <w:szCs w:val="24"/>
          <w:lang w:val="en-US"/>
        </w:rPr>
      </w:pPr>
      <w:r w:rsidRPr="007F5373">
        <w:rPr>
          <w:rFonts w:ascii="Times New Roman" w:hAnsi="Times New Roman"/>
          <w:b/>
          <w:sz w:val="24"/>
          <w:szCs w:val="24"/>
          <w:lang w:val="en-US"/>
        </w:rPr>
        <w:t>References</w:t>
      </w:r>
      <w:r w:rsidRPr="007F5373">
        <w:rPr>
          <w:rFonts w:ascii="Times New Roman" w:hAnsi="Times New Roman"/>
          <w:b/>
          <w:sz w:val="24"/>
          <w:szCs w:val="24"/>
        </w:rPr>
        <w:t>:</w:t>
      </w:r>
    </w:p>
    <w:p w:rsidR="00710085" w:rsidRDefault="00710085" w:rsidP="00A33527">
      <w:pPr>
        <w:tabs>
          <w:tab w:val="left" w:pos="851"/>
          <w:tab w:val="left" w:pos="993"/>
        </w:tabs>
        <w:spacing w:after="0" w:line="240" w:lineRule="auto"/>
        <w:ind w:firstLine="567"/>
        <w:jc w:val="both"/>
        <w:rPr>
          <w:rFonts w:ascii="Times New Roman" w:hAnsi="Times New Roman"/>
          <w:sz w:val="24"/>
          <w:szCs w:val="24"/>
          <w:lang w:val="en-US"/>
        </w:rPr>
      </w:pP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w:t>
      </w:r>
      <w:r w:rsidRPr="00E85B04">
        <w:rPr>
          <w:rFonts w:ascii="Times New Roman" w:hAnsi="Times New Roman"/>
          <w:sz w:val="24"/>
          <w:szCs w:val="24"/>
          <w:lang w:val="en-US"/>
        </w:rPr>
        <w:tab/>
        <w:t>Bahin V. P. Kriminalisticheskaja metodika. Lekcija. Kiev. 1999. S. 21-22.</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2.</w:t>
      </w:r>
      <w:r w:rsidRPr="00E85B04">
        <w:rPr>
          <w:rFonts w:ascii="Times New Roman" w:hAnsi="Times New Roman"/>
          <w:sz w:val="24"/>
          <w:szCs w:val="24"/>
          <w:lang w:val="en-US"/>
        </w:rPr>
        <w:tab/>
        <w:t>Belkin R. S. Kriminalisticheskaja jenciklopedija. M. 2000. S. 91.</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3.</w:t>
      </w:r>
      <w:r w:rsidRPr="00E85B04">
        <w:rPr>
          <w:rFonts w:ascii="Times New Roman" w:hAnsi="Times New Roman"/>
          <w:sz w:val="24"/>
          <w:szCs w:val="24"/>
          <w:lang w:val="en-US"/>
        </w:rPr>
        <w:tab/>
        <w:t>Vozgrin I. A. Vvedenie v kriminalistiku: istorija, osnovnye teorii, bibliografija. SPb. 2003. S. 287.</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4.</w:t>
      </w:r>
      <w:r w:rsidRPr="00E85B04">
        <w:rPr>
          <w:rFonts w:ascii="Times New Roman" w:hAnsi="Times New Roman"/>
          <w:sz w:val="24"/>
          <w:szCs w:val="24"/>
          <w:lang w:val="en-US"/>
        </w:rPr>
        <w:tab/>
        <w:t>Vozgrin I. A. Kriminalisticheskaja metodika rassledovanija prestuplenij. Minsk. 1983. S. 64-65.</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5.</w:t>
      </w:r>
      <w:r w:rsidRPr="00E85B04">
        <w:rPr>
          <w:rFonts w:ascii="Times New Roman" w:hAnsi="Times New Roman"/>
          <w:sz w:val="24"/>
          <w:szCs w:val="24"/>
          <w:lang w:val="en-US"/>
        </w:rPr>
        <w:tab/>
        <w:t>Vozgrin I. A. Nauchnye osnovy kriminalisticheskoj metodiki rassledovanija prestuplenij. Kurs lekcij. chast' 4. SPb. 1993. S. 10-13.</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6.</w:t>
      </w:r>
      <w:r w:rsidRPr="00E85B04">
        <w:rPr>
          <w:rFonts w:ascii="Times New Roman" w:hAnsi="Times New Roman"/>
          <w:sz w:val="24"/>
          <w:szCs w:val="24"/>
          <w:lang w:val="en-US"/>
        </w:rPr>
        <w:tab/>
        <w:t>Gerasimov I. F. Nekotorye problemy raskrytija prestuplenij. Sverdlovsk. 1975. S. 151-168.</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7.</w:t>
      </w:r>
      <w:r w:rsidRPr="00E85B04">
        <w:rPr>
          <w:rFonts w:ascii="Times New Roman" w:hAnsi="Times New Roman"/>
          <w:sz w:val="24"/>
          <w:szCs w:val="24"/>
          <w:lang w:val="en-US"/>
        </w:rPr>
        <w:tab/>
        <w:t>Zelenskij V. D. Teoreticheskie voprosy organizacii rassledovanija prestuplenij. Krasnodar. 2011. S. 76-77.</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8.</w:t>
      </w:r>
      <w:r w:rsidRPr="00E85B04">
        <w:rPr>
          <w:rFonts w:ascii="Times New Roman" w:hAnsi="Times New Roman"/>
          <w:sz w:val="24"/>
          <w:szCs w:val="24"/>
          <w:lang w:val="en-US"/>
        </w:rPr>
        <w:tab/>
        <w:t>Kriminalistika. Uchebnik. Pod red. A. F. Volynskogo, V. P. Lavrova. S. 560.</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9.</w:t>
      </w:r>
      <w:r w:rsidRPr="00E85B04">
        <w:rPr>
          <w:rFonts w:ascii="Times New Roman" w:hAnsi="Times New Roman"/>
          <w:sz w:val="24"/>
          <w:szCs w:val="24"/>
          <w:lang w:val="en-US"/>
        </w:rPr>
        <w:tab/>
        <w:t>Kuemzhieva S. A., Zelenskij V. D. Obshhie polozhenija kriminalisticheskoj metodiki. Krasnodar. 2015. S. 143.</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10.</w:t>
      </w:r>
      <w:r w:rsidRPr="00E85B04">
        <w:rPr>
          <w:rFonts w:ascii="Times New Roman" w:hAnsi="Times New Roman"/>
          <w:sz w:val="24"/>
          <w:szCs w:val="24"/>
          <w:lang w:val="en-US"/>
        </w:rPr>
        <w:tab/>
        <w:t>Luzgin I. M. Razvitie metodiki rassledovanija otdel'nyh vidov prestuplenij // Pravovedenie. 1977. №2. S. 65.</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11.</w:t>
      </w:r>
      <w:r w:rsidRPr="00E85B04">
        <w:rPr>
          <w:rFonts w:ascii="Times New Roman" w:hAnsi="Times New Roman"/>
          <w:sz w:val="24"/>
          <w:szCs w:val="24"/>
          <w:lang w:val="en-US"/>
        </w:rPr>
        <w:tab/>
        <w:t>Obrazcov V. A. K voprosu o metodike raskrytija prestuplenij // Voprosy bor'by s prestupnost'ju. M. 1977. Vypusk 27. S. 106.</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12.</w:t>
      </w:r>
      <w:r w:rsidRPr="00E85B04">
        <w:rPr>
          <w:rFonts w:ascii="Times New Roman" w:hAnsi="Times New Roman"/>
          <w:sz w:val="24"/>
          <w:szCs w:val="24"/>
          <w:lang w:val="en-US"/>
        </w:rPr>
        <w:tab/>
        <w:t>Obrazcov V. A. Obshhie polozhenija kriminalisticheskoj metodiki rassledovanija / Kriminalistika. Uchebnik. Pod red. V. A. Obrazcova. M. 1999. S. 583-288.</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13.</w:t>
      </w:r>
      <w:r w:rsidRPr="00E85B04">
        <w:rPr>
          <w:rFonts w:ascii="Times New Roman" w:hAnsi="Times New Roman"/>
          <w:sz w:val="24"/>
          <w:szCs w:val="24"/>
          <w:lang w:val="en-US"/>
        </w:rPr>
        <w:tab/>
        <w:t>Sovetskaja kriminalistika. Teoreticheskie problemy. M. 1978. S. 173 (avtor razdela V.G. Tanasevich)</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14.</w:t>
      </w:r>
      <w:r w:rsidRPr="00E85B04">
        <w:rPr>
          <w:rFonts w:ascii="Times New Roman" w:hAnsi="Times New Roman"/>
          <w:sz w:val="24"/>
          <w:szCs w:val="24"/>
          <w:lang w:val="en-US"/>
        </w:rPr>
        <w:tab/>
        <w:t>Subbotina M. V. Kriminalisticheskie problemy hishhenija chuzhogo imushhestva: avtoref. diss. doktora juridicheskih nauk. Volgograd. 2004. S. 16.</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15.</w:t>
      </w:r>
      <w:r w:rsidRPr="00E85B04">
        <w:rPr>
          <w:rFonts w:ascii="Times New Roman" w:hAnsi="Times New Roman"/>
          <w:sz w:val="24"/>
          <w:szCs w:val="24"/>
          <w:lang w:val="en-US"/>
        </w:rPr>
        <w:tab/>
        <w:t>Subbotina M. V. Struktura bazovoj metodiki rassledovanija prestuplenij // Vestnik kriminalistiki. Vypusk 2 (18). 2006. S. 4.</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16.</w:t>
      </w:r>
      <w:r w:rsidRPr="00E85B04">
        <w:rPr>
          <w:rFonts w:ascii="Times New Roman" w:hAnsi="Times New Roman"/>
          <w:sz w:val="24"/>
          <w:szCs w:val="24"/>
          <w:lang w:val="en-US"/>
        </w:rPr>
        <w:tab/>
        <w:t>Subbotina M. V. Teorija i praktika rassledovanija hishhenij chuzhogo imushhestva. Volgograd. 2002. S. 12.</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17.</w:t>
      </w:r>
      <w:r w:rsidRPr="00E85B04">
        <w:rPr>
          <w:rFonts w:ascii="Times New Roman" w:hAnsi="Times New Roman"/>
          <w:sz w:val="24"/>
          <w:szCs w:val="24"/>
          <w:lang w:val="en-US"/>
        </w:rPr>
        <w:tab/>
        <w:t>Shatalov A. S. Kriminalisticheskaja metodika rassledovanija prestuplenij// Vestnik kriminalistiki. M. 2014. S. 17.</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18.</w:t>
      </w:r>
      <w:r w:rsidRPr="00E85B04">
        <w:rPr>
          <w:rFonts w:ascii="Times New Roman" w:hAnsi="Times New Roman"/>
          <w:sz w:val="24"/>
          <w:szCs w:val="24"/>
          <w:lang w:val="en-US"/>
        </w:rPr>
        <w:tab/>
        <w:t>Shmonin A. V. Metodologija kriminalisticheskoj metodiki. M. 2010. S. 139.</w:t>
      </w:r>
    </w:p>
    <w:p w:rsidR="00710085" w:rsidRPr="00E85B04" w:rsidRDefault="00710085" w:rsidP="00E85B04">
      <w:pPr>
        <w:tabs>
          <w:tab w:val="left" w:pos="851"/>
          <w:tab w:val="left" w:pos="993"/>
        </w:tabs>
        <w:spacing w:after="0" w:line="240" w:lineRule="auto"/>
        <w:ind w:firstLine="567"/>
        <w:jc w:val="both"/>
        <w:rPr>
          <w:rFonts w:ascii="Times New Roman" w:hAnsi="Times New Roman"/>
          <w:sz w:val="24"/>
          <w:szCs w:val="24"/>
          <w:lang w:val="en-US"/>
        </w:rPr>
      </w:pPr>
      <w:r w:rsidRPr="00E85B04">
        <w:rPr>
          <w:rFonts w:ascii="Times New Roman" w:hAnsi="Times New Roman"/>
          <w:sz w:val="24"/>
          <w:szCs w:val="24"/>
          <w:lang w:val="en-US"/>
        </w:rPr>
        <w:t>19.</w:t>
      </w:r>
      <w:r w:rsidRPr="00E85B04">
        <w:rPr>
          <w:rFonts w:ascii="Times New Roman" w:hAnsi="Times New Roman"/>
          <w:sz w:val="24"/>
          <w:szCs w:val="24"/>
          <w:lang w:val="en-US"/>
        </w:rPr>
        <w:tab/>
        <w:t>Jablokov N. P. Obshhie polozhenija metodiki rassledovanija otdel'nyh vidov prestuplenij //Kriminalistika. Uchebnik. Pod red. A. F. Volynskogo, V. P. Lavrova. M. 2008. S. 560.</w:t>
      </w:r>
    </w:p>
    <w:sectPr w:rsidR="00710085" w:rsidRPr="00E85B04" w:rsidSect="00A33527">
      <w:headerReference w:type="even" r:id="rId7"/>
      <w:headerReference w:type="default" r:id="rId8"/>
      <w:footerReference w:type="default" r:id="rId9"/>
      <w:footnotePr>
        <w:numRestart w:val="eachPage"/>
      </w:footnotePr>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085" w:rsidRDefault="00710085" w:rsidP="00E54416">
      <w:pPr>
        <w:spacing w:after="0" w:line="240" w:lineRule="auto"/>
      </w:pPr>
      <w:r>
        <w:separator/>
      </w:r>
    </w:p>
  </w:endnote>
  <w:endnote w:type="continuationSeparator" w:id="0">
    <w:p w:rsidR="00710085" w:rsidRDefault="00710085" w:rsidP="00E544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85" w:rsidRDefault="00710085">
    <w:pPr>
      <w:pStyle w:val="Footer"/>
    </w:pPr>
    <w:bookmarkStart w:id="24" w:name="OLE_LINK3"/>
    <w:bookmarkStart w:id="25" w:name="OLE_LINK4"/>
    <w:bookmarkStart w:id="26" w:name="OLE_LINK101"/>
    <w:bookmarkStart w:id="27" w:name="OLE_LINK102"/>
    <w:bookmarkStart w:id="28" w:name="OLE_LINK103"/>
    <w:bookmarkStart w:id="29" w:name="OLE_LINK104"/>
    <w:bookmarkStart w:id="30" w:name="OLE_LINK133"/>
    <w:bookmarkStart w:id="31" w:name="OLE_LINK143"/>
    <w:bookmarkStart w:id="32" w:name="OLE_LINK144"/>
    <w:bookmarkStart w:id="33" w:name="OLE_LINK145"/>
    <w:bookmarkStart w:id="34" w:name="OLE_LINK146"/>
    <w:bookmarkStart w:id="35" w:name="OLE_LINK147"/>
    <w:r w:rsidRPr="00F67991">
      <w:rPr>
        <w:rFonts w:ascii="Times New Roman" w:hAnsi="Times New Roman"/>
        <w:sz w:val="24"/>
        <w:szCs w:val="24"/>
      </w:rPr>
      <w:t>http://ej.kubagro.ru/2015/10/pdf/</w:t>
    </w:r>
    <w:r>
      <w:rPr>
        <w:rFonts w:ascii="Times New Roman" w:hAnsi="Times New Roman"/>
        <w:sz w:val="24"/>
        <w:szCs w:val="24"/>
      </w:rPr>
      <w:t>116</w:t>
    </w:r>
    <w:r w:rsidRPr="00F67991">
      <w:rPr>
        <w:rFonts w:ascii="Times New Roman" w:hAnsi="Times New Roman"/>
        <w:sz w:val="24"/>
        <w:szCs w:val="24"/>
        <w:lang w:val="en-US"/>
      </w:rPr>
      <w:t>.</w:t>
    </w:r>
    <w:r w:rsidRPr="00F67991">
      <w:rPr>
        <w:rFonts w:ascii="Times New Roman" w:hAnsi="Times New Roman"/>
        <w:sz w:val="24"/>
        <w:szCs w:val="24"/>
      </w:rPr>
      <w:t>pdf</w:t>
    </w:r>
    <w:bookmarkEnd w:id="24"/>
    <w:bookmarkEnd w:id="25"/>
    <w:bookmarkEnd w:id="26"/>
    <w:bookmarkEnd w:id="27"/>
    <w:bookmarkEnd w:id="28"/>
    <w:bookmarkEnd w:id="29"/>
    <w:bookmarkEnd w:id="30"/>
    <w:bookmarkEnd w:id="31"/>
    <w:bookmarkEnd w:id="32"/>
    <w:bookmarkEnd w:id="33"/>
    <w:bookmarkEnd w:id="34"/>
    <w:bookmarkEnd w:id="3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085" w:rsidRDefault="00710085" w:rsidP="00E54416">
      <w:pPr>
        <w:spacing w:after="0" w:line="240" w:lineRule="auto"/>
      </w:pPr>
      <w:r>
        <w:separator/>
      </w:r>
    </w:p>
  </w:footnote>
  <w:footnote w:type="continuationSeparator" w:id="0">
    <w:p w:rsidR="00710085" w:rsidRDefault="00710085" w:rsidP="00E544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085" w:rsidRDefault="00710085"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0085" w:rsidRDefault="00710085" w:rsidP="00840FC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7" w:name="OLE_LINK93"/>
  <w:bookmarkStart w:id="8" w:name="OLE_LINK94"/>
  <w:bookmarkStart w:id="9" w:name="OLE_LINK95"/>
  <w:bookmarkStart w:id="10" w:name="OLE_LINK96"/>
  <w:bookmarkStart w:id="11" w:name="OLE_LINK97"/>
  <w:bookmarkStart w:id="12" w:name="OLE_LINK98"/>
  <w:bookmarkStart w:id="13" w:name="OLE_LINK99"/>
  <w:bookmarkStart w:id="14" w:name="OLE_LINK100"/>
  <w:bookmarkStart w:id="15" w:name="OLE_LINK131"/>
  <w:bookmarkStart w:id="16" w:name="OLE_LINK132"/>
  <w:bookmarkStart w:id="17" w:name="OLE_LINK136"/>
  <w:bookmarkStart w:id="18" w:name="OLE_LINK137"/>
  <w:bookmarkStart w:id="19" w:name="OLE_LINK138"/>
  <w:bookmarkStart w:id="20" w:name="OLE_LINK139"/>
  <w:bookmarkStart w:id="21" w:name="OLE_LINK140"/>
  <w:bookmarkStart w:id="22" w:name="OLE_LINK141"/>
  <w:bookmarkStart w:id="23" w:name="OLE_LINK142"/>
  <w:p w:rsidR="00710085" w:rsidRPr="00840FCF" w:rsidRDefault="00710085" w:rsidP="00215627">
    <w:pPr>
      <w:pStyle w:val="Header"/>
      <w:framePr w:wrap="around" w:vAnchor="text" w:hAnchor="margin" w:xAlign="right" w:y="1"/>
      <w:rPr>
        <w:rStyle w:val="PageNumber"/>
        <w:rFonts w:ascii="Times New Roman" w:hAnsi="Times New Roman"/>
        <w:sz w:val="28"/>
        <w:szCs w:val="28"/>
      </w:rPr>
    </w:pPr>
    <w:r w:rsidRPr="00840FCF">
      <w:rPr>
        <w:rStyle w:val="PageNumber"/>
        <w:rFonts w:ascii="Times New Roman" w:hAnsi="Times New Roman"/>
        <w:sz w:val="28"/>
        <w:szCs w:val="28"/>
      </w:rPr>
      <w:fldChar w:fldCharType="begin"/>
    </w:r>
    <w:r w:rsidRPr="00840FCF">
      <w:rPr>
        <w:rStyle w:val="PageNumber"/>
        <w:rFonts w:ascii="Times New Roman" w:hAnsi="Times New Roman"/>
        <w:sz w:val="28"/>
        <w:szCs w:val="28"/>
      </w:rPr>
      <w:instrText xml:space="preserve">PAGE  </w:instrText>
    </w:r>
    <w:r w:rsidRPr="00840FCF">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840FCF">
      <w:rPr>
        <w:rStyle w:val="PageNumber"/>
        <w:rFonts w:ascii="Times New Roman" w:hAnsi="Times New Roman"/>
        <w:sz w:val="28"/>
        <w:szCs w:val="28"/>
      </w:rPr>
      <w:fldChar w:fldCharType="end"/>
    </w:r>
  </w:p>
  <w:p w:rsidR="00710085" w:rsidRDefault="00710085" w:rsidP="00840FCF">
    <w:pPr>
      <w:pStyle w:val="Header"/>
      <w:ind w:right="360"/>
    </w:pPr>
    <w:r w:rsidRPr="00A13123">
      <w:rPr>
        <w:rFonts w:ascii="Times New Roman" w:hAnsi="Times New Roman"/>
        <w:sz w:val="24"/>
        <w:szCs w:val="24"/>
      </w:rPr>
      <w:t>Научный журнал КубГАУ, №114(10), 2015 года</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710085" w:rsidRDefault="007100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082A46"/>
    <w:multiLevelType w:val="hybridMultilevel"/>
    <w:tmpl w:val="CF0233C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7D197DB0"/>
    <w:multiLevelType w:val="hybridMultilevel"/>
    <w:tmpl w:val="4568F964"/>
    <w:lvl w:ilvl="0" w:tplc="B602FD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4416"/>
    <w:rsid w:val="000010CB"/>
    <w:rsid w:val="000025FB"/>
    <w:rsid w:val="00003099"/>
    <w:rsid w:val="0000373F"/>
    <w:rsid w:val="000037EB"/>
    <w:rsid w:val="00004BE1"/>
    <w:rsid w:val="00005FA5"/>
    <w:rsid w:val="00006D43"/>
    <w:rsid w:val="00007566"/>
    <w:rsid w:val="00010C22"/>
    <w:rsid w:val="00011014"/>
    <w:rsid w:val="000111E8"/>
    <w:rsid w:val="00011455"/>
    <w:rsid w:val="00011DD4"/>
    <w:rsid w:val="00013903"/>
    <w:rsid w:val="00014866"/>
    <w:rsid w:val="000148F4"/>
    <w:rsid w:val="00014FDF"/>
    <w:rsid w:val="00015A45"/>
    <w:rsid w:val="000163DC"/>
    <w:rsid w:val="0001659B"/>
    <w:rsid w:val="00017DB3"/>
    <w:rsid w:val="00020489"/>
    <w:rsid w:val="000209FB"/>
    <w:rsid w:val="000217E5"/>
    <w:rsid w:val="00021837"/>
    <w:rsid w:val="00021F8F"/>
    <w:rsid w:val="00023511"/>
    <w:rsid w:val="00024EE9"/>
    <w:rsid w:val="0002519E"/>
    <w:rsid w:val="000253F0"/>
    <w:rsid w:val="00025FC8"/>
    <w:rsid w:val="000266E3"/>
    <w:rsid w:val="000275F7"/>
    <w:rsid w:val="0002770D"/>
    <w:rsid w:val="00027D70"/>
    <w:rsid w:val="000304D4"/>
    <w:rsid w:val="000306D0"/>
    <w:rsid w:val="00030990"/>
    <w:rsid w:val="00030CB0"/>
    <w:rsid w:val="00031468"/>
    <w:rsid w:val="00032BEA"/>
    <w:rsid w:val="00032D76"/>
    <w:rsid w:val="0003372C"/>
    <w:rsid w:val="00033E31"/>
    <w:rsid w:val="00034A1D"/>
    <w:rsid w:val="00035051"/>
    <w:rsid w:val="0003558D"/>
    <w:rsid w:val="00035724"/>
    <w:rsid w:val="00037688"/>
    <w:rsid w:val="00037960"/>
    <w:rsid w:val="00037E30"/>
    <w:rsid w:val="0004018F"/>
    <w:rsid w:val="00040346"/>
    <w:rsid w:val="00041D50"/>
    <w:rsid w:val="00042779"/>
    <w:rsid w:val="00043031"/>
    <w:rsid w:val="000438CB"/>
    <w:rsid w:val="000444CE"/>
    <w:rsid w:val="00044512"/>
    <w:rsid w:val="00044696"/>
    <w:rsid w:val="00044A9F"/>
    <w:rsid w:val="000450F1"/>
    <w:rsid w:val="000466A2"/>
    <w:rsid w:val="00047BCE"/>
    <w:rsid w:val="00051629"/>
    <w:rsid w:val="000516D5"/>
    <w:rsid w:val="000521F1"/>
    <w:rsid w:val="00052B84"/>
    <w:rsid w:val="00053108"/>
    <w:rsid w:val="0005373A"/>
    <w:rsid w:val="00053A5C"/>
    <w:rsid w:val="00053D81"/>
    <w:rsid w:val="000556B4"/>
    <w:rsid w:val="00055DC7"/>
    <w:rsid w:val="00056F88"/>
    <w:rsid w:val="000576DC"/>
    <w:rsid w:val="00057B4F"/>
    <w:rsid w:val="0006002C"/>
    <w:rsid w:val="000612F1"/>
    <w:rsid w:val="00062EA3"/>
    <w:rsid w:val="0006402E"/>
    <w:rsid w:val="0006440E"/>
    <w:rsid w:val="00065223"/>
    <w:rsid w:val="00065C71"/>
    <w:rsid w:val="00066A04"/>
    <w:rsid w:val="0007037F"/>
    <w:rsid w:val="000715BD"/>
    <w:rsid w:val="00071ADA"/>
    <w:rsid w:val="00073AF0"/>
    <w:rsid w:val="00073E5A"/>
    <w:rsid w:val="00074682"/>
    <w:rsid w:val="00076390"/>
    <w:rsid w:val="000768CA"/>
    <w:rsid w:val="00077C3F"/>
    <w:rsid w:val="0008033C"/>
    <w:rsid w:val="00080D11"/>
    <w:rsid w:val="00081C3C"/>
    <w:rsid w:val="00081C4E"/>
    <w:rsid w:val="00084CB8"/>
    <w:rsid w:val="000851CF"/>
    <w:rsid w:val="000859E6"/>
    <w:rsid w:val="00085E56"/>
    <w:rsid w:val="0008616B"/>
    <w:rsid w:val="000872FB"/>
    <w:rsid w:val="00087FFB"/>
    <w:rsid w:val="00090B97"/>
    <w:rsid w:val="0009133B"/>
    <w:rsid w:val="000916E1"/>
    <w:rsid w:val="00091A33"/>
    <w:rsid w:val="00092B4D"/>
    <w:rsid w:val="00092F6D"/>
    <w:rsid w:val="000948CF"/>
    <w:rsid w:val="00097759"/>
    <w:rsid w:val="0009790D"/>
    <w:rsid w:val="000A0024"/>
    <w:rsid w:val="000A014C"/>
    <w:rsid w:val="000A08AF"/>
    <w:rsid w:val="000A130F"/>
    <w:rsid w:val="000A1626"/>
    <w:rsid w:val="000A1AAB"/>
    <w:rsid w:val="000A1B98"/>
    <w:rsid w:val="000A25C1"/>
    <w:rsid w:val="000A2883"/>
    <w:rsid w:val="000A3F0E"/>
    <w:rsid w:val="000A4194"/>
    <w:rsid w:val="000A4A87"/>
    <w:rsid w:val="000A5A10"/>
    <w:rsid w:val="000A5DC3"/>
    <w:rsid w:val="000A74E0"/>
    <w:rsid w:val="000B04DA"/>
    <w:rsid w:val="000B13A9"/>
    <w:rsid w:val="000B1598"/>
    <w:rsid w:val="000B1983"/>
    <w:rsid w:val="000B1F63"/>
    <w:rsid w:val="000B2439"/>
    <w:rsid w:val="000B25CD"/>
    <w:rsid w:val="000B2920"/>
    <w:rsid w:val="000B446F"/>
    <w:rsid w:val="000B588E"/>
    <w:rsid w:val="000B5EFA"/>
    <w:rsid w:val="000B5F45"/>
    <w:rsid w:val="000B64D8"/>
    <w:rsid w:val="000B687B"/>
    <w:rsid w:val="000B69E4"/>
    <w:rsid w:val="000B6DB3"/>
    <w:rsid w:val="000B6FB1"/>
    <w:rsid w:val="000B70EA"/>
    <w:rsid w:val="000B740A"/>
    <w:rsid w:val="000B7901"/>
    <w:rsid w:val="000C25CA"/>
    <w:rsid w:val="000C4CD2"/>
    <w:rsid w:val="000C679A"/>
    <w:rsid w:val="000C6DB9"/>
    <w:rsid w:val="000C7A80"/>
    <w:rsid w:val="000C7F5B"/>
    <w:rsid w:val="000D0E7E"/>
    <w:rsid w:val="000D13BA"/>
    <w:rsid w:val="000D3C69"/>
    <w:rsid w:val="000D4456"/>
    <w:rsid w:val="000D48E6"/>
    <w:rsid w:val="000D49EA"/>
    <w:rsid w:val="000D4EAE"/>
    <w:rsid w:val="000D645A"/>
    <w:rsid w:val="000D6522"/>
    <w:rsid w:val="000D6960"/>
    <w:rsid w:val="000E0D77"/>
    <w:rsid w:val="000E0E9B"/>
    <w:rsid w:val="000E29F7"/>
    <w:rsid w:val="000E2BB6"/>
    <w:rsid w:val="000E2D4D"/>
    <w:rsid w:val="000E5D51"/>
    <w:rsid w:val="000E5EE1"/>
    <w:rsid w:val="000E5F25"/>
    <w:rsid w:val="000E628E"/>
    <w:rsid w:val="000E7C25"/>
    <w:rsid w:val="000E7D74"/>
    <w:rsid w:val="000E7E83"/>
    <w:rsid w:val="000F05C9"/>
    <w:rsid w:val="000F0DF9"/>
    <w:rsid w:val="000F0F0A"/>
    <w:rsid w:val="000F153D"/>
    <w:rsid w:val="000F2348"/>
    <w:rsid w:val="000F4207"/>
    <w:rsid w:val="000F4263"/>
    <w:rsid w:val="000F43F8"/>
    <w:rsid w:val="000F4E34"/>
    <w:rsid w:val="000F4FDB"/>
    <w:rsid w:val="000F5403"/>
    <w:rsid w:val="000F54E7"/>
    <w:rsid w:val="000F6711"/>
    <w:rsid w:val="000F6E47"/>
    <w:rsid w:val="000F7492"/>
    <w:rsid w:val="00100626"/>
    <w:rsid w:val="00100A86"/>
    <w:rsid w:val="0010100A"/>
    <w:rsid w:val="0010160A"/>
    <w:rsid w:val="001021CF"/>
    <w:rsid w:val="0010237A"/>
    <w:rsid w:val="00102DA7"/>
    <w:rsid w:val="00102DC8"/>
    <w:rsid w:val="001044DD"/>
    <w:rsid w:val="00104F54"/>
    <w:rsid w:val="001065C6"/>
    <w:rsid w:val="00107371"/>
    <w:rsid w:val="0010781D"/>
    <w:rsid w:val="00107C14"/>
    <w:rsid w:val="00107D53"/>
    <w:rsid w:val="00110381"/>
    <w:rsid w:val="00110E03"/>
    <w:rsid w:val="00111C76"/>
    <w:rsid w:val="00112A6A"/>
    <w:rsid w:val="001130B1"/>
    <w:rsid w:val="00114598"/>
    <w:rsid w:val="00114725"/>
    <w:rsid w:val="00114C24"/>
    <w:rsid w:val="00114CFF"/>
    <w:rsid w:val="0011513C"/>
    <w:rsid w:val="001173AD"/>
    <w:rsid w:val="00121018"/>
    <w:rsid w:val="0012111B"/>
    <w:rsid w:val="00121CB0"/>
    <w:rsid w:val="00123DA5"/>
    <w:rsid w:val="00124618"/>
    <w:rsid w:val="001246FE"/>
    <w:rsid w:val="00124914"/>
    <w:rsid w:val="0012527A"/>
    <w:rsid w:val="00125D0A"/>
    <w:rsid w:val="00125D20"/>
    <w:rsid w:val="001273DF"/>
    <w:rsid w:val="00127AC6"/>
    <w:rsid w:val="00130C4C"/>
    <w:rsid w:val="00130CC5"/>
    <w:rsid w:val="001332F9"/>
    <w:rsid w:val="0013352C"/>
    <w:rsid w:val="00135309"/>
    <w:rsid w:val="00135C18"/>
    <w:rsid w:val="00136CCF"/>
    <w:rsid w:val="00136D09"/>
    <w:rsid w:val="001407BE"/>
    <w:rsid w:val="00140F1E"/>
    <w:rsid w:val="0014362E"/>
    <w:rsid w:val="00143E37"/>
    <w:rsid w:val="00143FEE"/>
    <w:rsid w:val="00144475"/>
    <w:rsid w:val="00144CC3"/>
    <w:rsid w:val="00147957"/>
    <w:rsid w:val="00147D6A"/>
    <w:rsid w:val="00151518"/>
    <w:rsid w:val="001518A4"/>
    <w:rsid w:val="00151ADA"/>
    <w:rsid w:val="001523A0"/>
    <w:rsid w:val="001524AD"/>
    <w:rsid w:val="00152540"/>
    <w:rsid w:val="00154F8C"/>
    <w:rsid w:val="00155445"/>
    <w:rsid w:val="00155C24"/>
    <w:rsid w:val="00155DAB"/>
    <w:rsid w:val="001562B7"/>
    <w:rsid w:val="001569B5"/>
    <w:rsid w:val="00156C76"/>
    <w:rsid w:val="001572C7"/>
    <w:rsid w:val="001606ED"/>
    <w:rsid w:val="001608B3"/>
    <w:rsid w:val="00160DC7"/>
    <w:rsid w:val="00162A3B"/>
    <w:rsid w:val="00163809"/>
    <w:rsid w:val="00163A03"/>
    <w:rsid w:val="00163B25"/>
    <w:rsid w:val="0016405D"/>
    <w:rsid w:val="00165600"/>
    <w:rsid w:val="00165671"/>
    <w:rsid w:val="0016707F"/>
    <w:rsid w:val="00167E09"/>
    <w:rsid w:val="00167F8D"/>
    <w:rsid w:val="00170E62"/>
    <w:rsid w:val="00172239"/>
    <w:rsid w:val="001728C5"/>
    <w:rsid w:val="00173437"/>
    <w:rsid w:val="00173F8A"/>
    <w:rsid w:val="00175173"/>
    <w:rsid w:val="00177B9C"/>
    <w:rsid w:val="00181DD7"/>
    <w:rsid w:val="00181DE9"/>
    <w:rsid w:val="00183126"/>
    <w:rsid w:val="00183289"/>
    <w:rsid w:val="00183ACF"/>
    <w:rsid w:val="00184589"/>
    <w:rsid w:val="00184C64"/>
    <w:rsid w:val="00186B6E"/>
    <w:rsid w:val="00186C13"/>
    <w:rsid w:val="00186ED5"/>
    <w:rsid w:val="0018733F"/>
    <w:rsid w:val="00187C19"/>
    <w:rsid w:val="001906F2"/>
    <w:rsid w:val="00190D38"/>
    <w:rsid w:val="001911D1"/>
    <w:rsid w:val="0019181C"/>
    <w:rsid w:val="00191EB7"/>
    <w:rsid w:val="00191F8A"/>
    <w:rsid w:val="00192CCB"/>
    <w:rsid w:val="00193573"/>
    <w:rsid w:val="00193A37"/>
    <w:rsid w:val="001A1F48"/>
    <w:rsid w:val="001A232C"/>
    <w:rsid w:val="001A2A50"/>
    <w:rsid w:val="001A2E64"/>
    <w:rsid w:val="001A4217"/>
    <w:rsid w:val="001A588E"/>
    <w:rsid w:val="001A636A"/>
    <w:rsid w:val="001A64C5"/>
    <w:rsid w:val="001A6C3A"/>
    <w:rsid w:val="001A73F2"/>
    <w:rsid w:val="001B01A7"/>
    <w:rsid w:val="001B08FE"/>
    <w:rsid w:val="001B16BC"/>
    <w:rsid w:val="001B22C1"/>
    <w:rsid w:val="001B2724"/>
    <w:rsid w:val="001B2D57"/>
    <w:rsid w:val="001B2D5F"/>
    <w:rsid w:val="001B33A7"/>
    <w:rsid w:val="001B3560"/>
    <w:rsid w:val="001B36F2"/>
    <w:rsid w:val="001B3954"/>
    <w:rsid w:val="001B46AF"/>
    <w:rsid w:val="001B7527"/>
    <w:rsid w:val="001B7849"/>
    <w:rsid w:val="001B7991"/>
    <w:rsid w:val="001B7C44"/>
    <w:rsid w:val="001B7DA2"/>
    <w:rsid w:val="001C1508"/>
    <w:rsid w:val="001C1B87"/>
    <w:rsid w:val="001C41DE"/>
    <w:rsid w:val="001C4C10"/>
    <w:rsid w:val="001C4D32"/>
    <w:rsid w:val="001C4D9B"/>
    <w:rsid w:val="001C5BCB"/>
    <w:rsid w:val="001C6A4C"/>
    <w:rsid w:val="001C7295"/>
    <w:rsid w:val="001D03EA"/>
    <w:rsid w:val="001D0585"/>
    <w:rsid w:val="001D0D27"/>
    <w:rsid w:val="001D12EB"/>
    <w:rsid w:val="001D1B4F"/>
    <w:rsid w:val="001D2EE3"/>
    <w:rsid w:val="001D3DD3"/>
    <w:rsid w:val="001D47A3"/>
    <w:rsid w:val="001D5BDF"/>
    <w:rsid w:val="001D6125"/>
    <w:rsid w:val="001D63E1"/>
    <w:rsid w:val="001D6D5E"/>
    <w:rsid w:val="001D73F2"/>
    <w:rsid w:val="001D7AD1"/>
    <w:rsid w:val="001D7AD3"/>
    <w:rsid w:val="001E02C1"/>
    <w:rsid w:val="001E13C8"/>
    <w:rsid w:val="001E13EC"/>
    <w:rsid w:val="001E15DD"/>
    <w:rsid w:val="001E1C24"/>
    <w:rsid w:val="001E2CD1"/>
    <w:rsid w:val="001E3A04"/>
    <w:rsid w:val="001E3CF4"/>
    <w:rsid w:val="001E424D"/>
    <w:rsid w:val="001E456F"/>
    <w:rsid w:val="001E4B5F"/>
    <w:rsid w:val="001E5C6F"/>
    <w:rsid w:val="001E6149"/>
    <w:rsid w:val="001E7769"/>
    <w:rsid w:val="001E78CD"/>
    <w:rsid w:val="001F05EC"/>
    <w:rsid w:val="001F183C"/>
    <w:rsid w:val="001F1C81"/>
    <w:rsid w:val="001F1C95"/>
    <w:rsid w:val="001F1E1B"/>
    <w:rsid w:val="001F2B4A"/>
    <w:rsid w:val="001F2FC5"/>
    <w:rsid w:val="001F3BC9"/>
    <w:rsid w:val="001F3C08"/>
    <w:rsid w:val="001F4D45"/>
    <w:rsid w:val="001F6285"/>
    <w:rsid w:val="001F675D"/>
    <w:rsid w:val="001F6A5C"/>
    <w:rsid w:val="001F7839"/>
    <w:rsid w:val="00204657"/>
    <w:rsid w:val="002050C3"/>
    <w:rsid w:val="0020568C"/>
    <w:rsid w:val="00205DBF"/>
    <w:rsid w:val="00207385"/>
    <w:rsid w:val="0020744A"/>
    <w:rsid w:val="002076E7"/>
    <w:rsid w:val="002111EE"/>
    <w:rsid w:val="00211E4A"/>
    <w:rsid w:val="00211EEA"/>
    <w:rsid w:val="0021217E"/>
    <w:rsid w:val="0021335A"/>
    <w:rsid w:val="00214089"/>
    <w:rsid w:val="00214F8D"/>
    <w:rsid w:val="00215086"/>
    <w:rsid w:val="00215627"/>
    <w:rsid w:val="00216238"/>
    <w:rsid w:val="00216440"/>
    <w:rsid w:val="00216627"/>
    <w:rsid w:val="00217431"/>
    <w:rsid w:val="00217E96"/>
    <w:rsid w:val="00220D69"/>
    <w:rsid w:val="0022162C"/>
    <w:rsid w:val="00221B29"/>
    <w:rsid w:val="0022289E"/>
    <w:rsid w:val="002247DD"/>
    <w:rsid w:val="00225D75"/>
    <w:rsid w:val="00226160"/>
    <w:rsid w:val="00226979"/>
    <w:rsid w:val="00227DC4"/>
    <w:rsid w:val="00230009"/>
    <w:rsid w:val="00230C4C"/>
    <w:rsid w:val="0023183E"/>
    <w:rsid w:val="00232162"/>
    <w:rsid w:val="00232D20"/>
    <w:rsid w:val="00232D34"/>
    <w:rsid w:val="00235ED7"/>
    <w:rsid w:val="0023608D"/>
    <w:rsid w:val="0023790F"/>
    <w:rsid w:val="00237AC9"/>
    <w:rsid w:val="0024031E"/>
    <w:rsid w:val="00240B3C"/>
    <w:rsid w:val="002413BC"/>
    <w:rsid w:val="0024191A"/>
    <w:rsid w:val="00242D08"/>
    <w:rsid w:val="00243031"/>
    <w:rsid w:val="00243A80"/>
    <w:rsid w:val="00246961"/>
    <w:rsid w:val="00246A13"/>
    <w:rsid w:val="00246A7B"/>
    <w:rsid w:val="002479FD"/>
    <w:rsid w:val="00250603"/>
    <w:rsid w:val="00251A9C"/>
    <w:rsid w:val="002524E4"/>
    <w:rsid w:val="0025260D"/>
    <w:rsid w:val="00252654"/>
    <w:rsid w:val="00253DF3"/>
    <w:rsid w:val="002544C1"/>
    <w:rsid w:val="00254882"/>
    <w:rsid w:val="00255073"/>
    <w:rsid w:val="00255556"/>
    <w:rsid w:val="0025667B"/>
    <w:rsid w:val="002566FD"/>
    <w:rsid w:val="0025675A"/>
    <w:rsid w:val="002567BE"/>
    <w:rsid w:val="002567E2"/>
    <w:rsid w:val="002569EB"/>
    <w:rsid w:val="00256B45"/>
    <w:rsid w:val="00256B4E"/>
    <w:rsid w:val="00256E49"/>
    <w:rsid w:val="002571A7"/>
    <w:rsid w:val="002600F3"/>
    <w:rsid w:val="00260174"/>
    <w:rsid w:val="00260182"/>
    <w:rsid w:val="00260C0E"/>
    <w:rsid w:val="00262AF5"/>
    <w:rsid w:val="0026304E"/>
    <w:rsid w:val="00263E75"/>
    <w:rsid w:val="00264453"/>
    <w:rsid w:val="002646D1"/>
    <w:rsid w:val="002651FD"/>
    <w:rsid w:val="00265230"/>
    <w:rsid w:val="002652A4"/>
    <w:rsid w:val="00265F33"/>
    <w:rsid w:val="0026646B"/>
    <w:rsid w:val="00267D37"/>
    <w:rsid w:val="002708BB"/>
    <w:rsid w:val="00270D43"/>
    <w:rsid w:val="00271113"/>
    <w:rsid w:val="00271715"/>
    <w:rsid w:val="002717EA"/>
    <w:rsid w:val="002726E5"/>
    <w:rsid w:val="00272841"/>
    <w:rsid w:val="0027290D"/>
    <w:rsid w:val="00272E55"/>
    <w:rsid w:val="00272FA6"/>
    <w:rsid w:val="002743C1"/>
    <w:rsid w:val="00275669"/>
    <w:rsid w:val="00276BCF"/>
    <w:rsid w:val="00276E98"/>
    <w:rsid w:val="00277A5C"/>
    <w:rsid w:val="00277AE6"/>
    <w:rsid w:val="00277F8B"/>
    <w:rsid w:val="00280748"/>
    <w:rsid w:val="0028085D"/>
    <w:rsid w:val="002834AE"/>
    <w:rsid w:val="002857D7"/>
    <w:rsid w:val="00285AEE"/>
    <w:rsid w:val="00285B7B"/>
    <w:rsid w:val="00290A46"/>
    <w:rsid w:val="00290D3A"/>
    <w:rsid w:val="00292647"/>
    <w:rsid w:val="00293623"/>
    <w:rsid w:val="00295A14"/>
    <w:rsid w:val="002962C5"/>
    <w:rsid w:val="002A2998"/>
    <w:rsid w:val="002A2D84"/>
    <w:rsid w:val="002A2F11"/>
    <w:rsid w:val="002A3212"/>
    <w:rsid w:val="002A3DC3"/>
    <w:rsid w:val="002A4141"/>
    <w:rsid w:val="002A46DA"/>
    <w:rsid w:val="002A5054"/>
    <w:rsid w:val="002A54DF"/>
    <w:rsid w:val="002A56F1"/>
    <w:rsid w:val="002A5E85"/>
    <w:rsid w:val="002A60DE"/>
    <w:rsid w:val="002A6698"/>
    <w:rsid w:val="002A6742"/>
    <w:rsid w:val="002A753F"/>
    <w:rsid w:val="002A789A"/>
    <w:rsid w:val="002A7A2A"/>
    <w:rsid w:val="002B0559"/>
    <w:rsid w:val="002B0B63"/>
    <w:rsid w:val="002B13FA"/>
    <w:rsid w:val="002B1C2F"/>
    <w:rsid w:val="002B1FA9"/>
    <w:rsid w:val="002B23FE"/>
    <w:rsid w:val="002B2A74"/>
    <w:rsid w:val="002B49A8"/>
    <w:rsid w:val="002B4A55"/>
    <w:rsid w:val="002B4C97"/>
    <w:rsid w:val="002B541C"/>
    <w:rsid w:val="002B6075"/>
    <w:rsid w:val="002B6552"/>
    <w:rsid w:val="002B6842"/>
    <w:rsid w:val="002B74BB"/>
    <w:rsid w:val="002B7BEC"/>
    <w:rsid w:val="002C0A24"/>
    <w:rsid w:val="002C209B"/>
    <w:rsid w:val="002C2550"/>
    <w:rsid w:val="002C2B7B"/>
    <w:rsid w:val="002C3C2B"/>
    <w:rsid w:val="002C4106"/>
    <w:rsid w:val="002C4E35"/>
    <w:rsid w:val="002C6AB0"/>
    <w:rsid w:val="002C7A6E"/>
    <w:rsid w:val="002C7CC4"/>
    <w:rsid w:val="002D03D3"/>
    <w:rsid w:val="002D0487"/>
    <w:rsid w:val="002D0B6A"/>
    <w:rsid w:val="002D4063"/>
    <w:rsid w:val="002D437D"/>
    <w:rsid w:val="002D4518"/>
    <w:rsid w:val="002D453E"/>
    <w:rsid w:val="002D4DC2"/>
    <w:rsid w:val="002D5009"/>
    <w:rsid w:val="002D5277"/>
    <w:rsid w:val="002D6059"/>
    <w:rsid w:val="002D64CF"/>
    <w:rsid w:val="002D6507"/>
    <w:rsid w:val="002D6ADB"/>
    <w:rsid w:val="002D7FF0"/>
    <w:rsid w:val="002E2D51"/>
    <w:rsid w:val="002E32D9"/>
    <w:rsid w:val="002E382E"/>
    <w:rsid w:val="002E3C7E"/>
    <w:rsid w:val="002E561D"/>
    <w:rsid w:val="002E59AF"/>
    <w:rsid w:val="002E5BB5"/>
    <w:rsid w:val="002E5F81"/>
    <w:rsid w:val="002E6305"/>
    <w:rsid w:val="002E6D26"/>
    <w:rsid w:val="002F07B5"/>
    <w:rsid w:val="002F0E6E"/>
    <w:rsid w:val="002F1B69"/>
    <w:rsid w:val="002F1E4C"/>
    <w:rsid w:val="002F2ED8"/>
    <w:rsid w:val="002F5697"/>
    <w:rsid w:val="002F59A0"/>
    <w:rsid w:val="002F7171"/>
    <w:rsid w:val="002F76D9"/>
    <w:rsid w:val="002F7800"/>
    <w:rsid w:val="002F7909"/>
    <w:rsid w:val="002F7C37"/>
    <w:rsid w:val="003004B1"/>
    <w:rsid w:val="003014B4"/>
    <w:rsid w:val="00301905"/>
    <w:rsid w:val="00301FAB"/>
    <w:rsid w:val="00302A90"/>
    <w:rsid w:val="0030389A"/>
    <w:rsid w:val="003048CE"/>
    <w:rsid w:val="00304E33"/>
    <w:rsid w:val="003056B9"/>
    <w:rsid w:val="00305E7F"/>
    <w:rsid w:val="00306049"/>
    <w:rsid w:val="003073B1"/>
    <w:rsid w:val="003106C4"/>
    <w:rsid w:val="003118C6"/>
    <w:rsid w:val="003118FA"/>
    <w:rsid w:val="00313080"/>
    <w:rsid w:val="00313530"/>
    <w:rsid w:val="003135B1"/>
    <w:rsid w:val="003146A3"/>
    <w:rsid w:val="003165FB"/>
    <w:rsid w:val="00316B39"/>
    <w:rsid w:val="003176A8"/>
    <w:rsid w:val="0031788E"/>
    <w:rsid w:val="00317927"/>
    <w:rsid w:val="00320922"/>
    <w:rsid w:val="0032118A"/>
    <w:rsid w:val="003215E7"/>
    <w:rsid w:val="00321DF9"/>
    <w:rsid w:val="003222B4"/>
    <w:rsid w:val="003225E3"/>
    <w:rsid w:val="0032345A"/>
    <w:rsid w:val="00323A57"/>
    <w:rsid w:val="00323E54"/>
    <w:rsid w:val="00324C02"/>
    <w:rsid w:val="003253E9"/>
    <w:rsid w:val="003259F1"/>
    <w:rsid w:val="00325ABA"/>
    <w:rsid w:val="00327976"/>
    <w:rsid w:val="00327EEE"/>
    <w:rsid w:val="00331471"/>
    <w:rsid w:val="00331FF4"/>
    <w:rsid w:val="00333900"/>
    <w:rsid w:val="00334E1C"/>
    <w:rsid w:val="003352C6"/>
    <w:rsid w:val="00335C67"/>
    <w:rsid w:val="00336E96"/>
    <w:rsid w:val="003371C1"/>
    <w:rsid w:val="0033727B"/>
    <w:rsid w:val="0034026C"/>
    <w:rsid w:val="00340AED"/>
    <w:rsid w:val="0034164F"/>
    <w:rsid w:val="00341FAC"/>
    <w:rsid w:val="00343B69"/>
    <w:rsid w:val="00343F89"/>
    <w:rsid w:val="00344D00"/>
    <w:rsid w:val="00345595"/>
    <w:rsid w:val="00346722"/>
    <w:rsid w:val="00347D72"/>
    <w:rsid w:val="00350147"/>
    <w:rsid w:val="003516A7"/>
    <w:rsid w:val="0035392C"/>
    <w:rsid w:val="00355081"/>
    <w:rsid w:val="003553F1"/>
    <w:rsid w:val="003557AC"/>
    <w:rsid w:val="003558EA"/>
    <w:rsid w:val="00355A6C"/>
    <w:rsid w:val="00357037"/>
    <w:rsid w:val="00357869"/>
    <w:rsid w:val="00357A14"/>
    <w:rsid w:val="00357F29"/>
    <w:rsid w:val="003620B4"/>
    <w:rsid w:val="0036280A"/>
    <w:rsid w:val="00362CB8"/>
    <w:rsid w:val="00363520"/>
    <w:rsid w:val="003636A9"/>
    <w:rsid w:val="00363F6C"/>
    <w:rsid w:val="00364721"/>
    <w:rsid w:val="00364837"/>
    <w:rsid w:val="00364CB3"/>
    <w:rsid w:val="00364FB2"/>
    <w:rsid w:val="00365003"/>
    <w:rsid w:val="00365564"/>
    <w:rsid w:val="003660BF"/>
    <w:rsid w:val="00367C17"/>
    <w:rsid w:val="003715B5"/>
    <w:rsid w:val="00371E79"/>
    <w:rsid w:val="003730CC"/>
    <w:rsid w:val="00373259"/>
    <w:rsid w:val="00373C45"/>
    <w:rsid w:val="00374152"/>
    <w:rsid w:val="003751BF"/>
    <w:rsid w:val="003769A7"/>
    <w:rsid w:val="00376EA7"/>
    <w:rsid w:val="003773C7"/>
    <w:rsid w:val="00377733"/>
    <w:rsid w:val="00377BE6"/>
    <w:rsid w:val="003810E2"/>
    <w:rsid w:val="00381890"/>
    <w:rsid w:val="003821B0"/>
    <w:rsid w:val="00383161"/>
    <w:rsid w:val="0038355F"/>
    <w:rsid w:val="00385F7A"/>
    <w:rsid w:val="00386B5C"/>
    <w:rsid w:val="00386EC6"/>
    <w:rsid w:val="00390215"/>
    <w:rsid w:val="00390405"/>
    <w:rsid w:val="00391158"/>
    <w:rsid w:val="00392683"/>
    <w:rsid w:val="00393274"/>
    <w:rsid w:val="00394208"/>
    <w:rsid w:val="003946B5"/>
    <w:rsid w:val="003948FA"/>
    <w:rsid w:val="00394C63"/>
    <w:rsid w:val="00394E2A"/>
    <w:rsid w:val="003952B3"/>
    <w:rsid w:val="0039623B"/>
    <w:rsid w:val="003973B4"/>
    <w:rsid w:val="00397512"/>
    <w:rsid w:val="00397D1D"/>
    <w:rsid w:val="003A063C"/>
    <w:rsid w:val="003A0B36"/>
    <w:rsid w:val="003A0EDC"/>
    <w:rsid w:val="003A106D"/>
    <w:rsid w:val="003A2846"/>
    <w:rsid w:val="003A2D17"/>
    <w:rsid w:val="003A44CA"/>
    <w:rsid w:val="003A46C0"/>
    <w:rsid w:val="003A4F44"/>
    <w:rsid w:val="003A5048"/>
    <w:rsid w:val="003A579A"/>
    <w:rsid w:val="003A5B7C"/>
    <w:rsid w:val="003A5C74"/>
    <w:rsid w:val="003B047A"/>
    <w:rsid w:val="003B059F"/>
    <w:rsid w:val="003B17D8"/>
    <w:rsid w:val="003B1AA4"/>
    <w:rsid w:val="003B1E00"/>
    <w:rsid w:val="003B2239"/>
    <w:rsid w:val="003B2761"/>
    <w:rsid w:val="003B36B8"/>
    <w:rsid w:val="003B3ACB"/>
    <w:rsid w:val="003B4B1B"/>
    <w:rsid w:val="003B52B9"/>
    <w:rsid w:val="003B601C"/>
    <w:rsid w:val="003B62C5"/>
    <w:rsid w:val="003B643F"/>
    <w:rsid w:val="003B7B93"/>
    <w:rsid w:val="003C00BF"/>
    <w:rsid w:val="003C0FF6"/>
    <w:rsid w:val="003C11CF"/>
    <w:rsid w:val="003C37C3"/>
    <w:rsid w:val="003C3862"/>
    <w:rsid w:val="003C42CE"/>
    <w:rsid w:val="003C4859"/>
    <w:rsid w:val="003C4FC3"/>
    <w:rsid w:val="003C6799"/>
    <w:rsid w:val="003C6953"/>
    <w:rsid w:val="003C7290"/>
    <w:rsid w:val="003D2992"/>
    <w:rsid w:val="003D3622"/>
    <w:rsid w:val="003D3885"/>
    <w:rsid w:val="003D40C0"/>
    <w:rsid w:val="003D4753"/>
    <w:rsid w:val="003D4886"/>
    <w:rsid w:val="003D4C7B"/>
    <w:rsid w:val="003D5374"/>
    <w:rsid w:val="003D56F1"/>
    <w:rsid w:val="003D5A50"/>
    <w:rsid w:val="003D60FD"/>
    <w:rsid w:val="003D689E"/>
    <w:rsid w:val="003D6926"/>
    <w:rsid w:val="003D6D67"/>
    <w:rsid w:val="003D7552"/>
    <w:rsid w:val="003D7FE1"/>
    <w:rsid w:val="003E00D6"/>
    <w:rsid w:val="003E019E"/>
    <w:rsid w:val="003E1015"/>
    <w:rsid w:val="003E1BA9"/>
    <w:rsid w:val="003E1C4F"/>
    <w:rsid w:val="003E1C7D"/>
    <w:rsid w:val="003E25D4"/>
    <w:rsid w:val="003E2E44"/>
    <w:rsid w:val="003E2F48"/>
    <w:rsid w:val="003E3B8B"/>
    <w:rsid w:val="003E3C36"/>
    <w:rsid w:val="003E6755"/>
    <w:rsid w:val="003E69A1"/>
    <w:rsid w:val="003E795B"/>
    <w:rsid w:val="003E7DEF"/>
    <w:rsid w:val="003F011E"/>
    <w:rsid w:val="003F0BFD"/>
    <w:rsid w:val="003F0F41"/>
    <w:rsid w:val="003F16F9"/>
    <w:rsid w:val="003F21AE"/>
    <w:rsid w:val="003F2555"/>
    <w:rsid w:val="003F3B88"/>
    <w:rsid w:val="003F4628"/>
    <w:rsid w:val="003F46DB"/>
    <w:rsid w:val="003F4911"/>
    <w:rsid w:val="003F4FA9"/>
    <w:rsid w:val="003F5708"/>
    <w:rsid w:val="003F5B7A"/>
    <w:rsid w:val="003F631E"/>
    <w:rsid w:val="003F6374"/>
    <w:rsid w:val="003F7147"/>
    <w:rsid w:val="003F79A6"/>
    <w:rsid w:val="00402213"/>
    <w:rsid w:val="00403FDC"/>
    <w:rsid w:val="004055C8"/>
    <w:rsid w:val="00406098"/>
    <w:rsid w:val="00406F8F"/>
    <w:rsid w:val="004076A6"/>
    <w:rsid w:val="00410023"/>
    <w:rsid w:val="00410F27"/>
    <w:rsid w:val="0041204A"/>
    <w:rsid w:val="00412885"/>
    <w:rsid w:val="004135D8"/>
    <w:rsid w:val="004140A6"/>
    <w:rsid w:val="004140C8"/>
    <w:rsid w:val="004141E8"/>
    <w:rsid w:val="004163EF"/>
    <w:rsid w:val="00416CAF"/>
    <w:rsid w:val="004176E2"/>
    <w:rsid w:val="0041793E"/>
    <w:rsid w:val="00417ACF"/>
    <w:rsid w:val="0042042E"/>
    <w:rsid w:val="00420520"/>
    <w:rsid w:val="0042061F"/>
    <w:rsid w:val="00420754"/>
    <w:rsid w:val="00420B4A"/>
    <w:rsid w:val="00421200"/>
    <w:rsid w:val="0042218A"/>
    <w:rsid w:val="004222D3"/>
    <w:rsid w:val="0042274C"/>
    <w:rsid w:val="00422ACC"/>
    <w:rsid w:val="004240FD"/>
    <w:rsid w:val="00424443"/>
    <w:rsid w:val="00424600"/>
    <w:rsid w:val="00424C8F"/>
    <w:rsid w:val="00424D30"/>
    <w:rsid w:val="00425703"/>
    <w:rsid w:val="00425F45"/>
    <w:rsid w:val="004264D4"/>
    <w:rsid w:val="0042782C"/>
    <w:rsid w:val="00430BAE"/>
    <w:rsid w:val="00431036"/>
    <w:rsid w:val="004311D8"/>
    <w:rsid w:val="00431B72"/>
    <w:rsid w:val="00433124"/>
    <w:rsid w:val="00434222"/>
    <w:rsid w:val="004356CE"/>
    <w:rsid w:val="00436A52"/>
    <w:rsid w:val="004374A6"/>
    <w:rsid w:val="004406FD"/>
    <w:rsid w:val="00440F03"/>
    <w:rsid w:val="00441CE8"/>
    <w:rsid w:val="00441F9C"/>
    <w:rsid w:val="004421E6"/>
    <w:rsid w:val="00442B9C"/>
    <w:rsid w:val="00442DEA"/>
    <w:rsid w:val="00444DAA"/>
    <w:rsid w:val="0044507B"/>
    <w:rsid w:val="004465CE"/>
    <w:rsid w:val="00446612"/>
    <w:rsid w:val="004469A0"/>
    <w:rsid w:val="00446A49"/>
    <w:rsid w:val="0044712A"/>
    <w:rsid w:val="004479D8"/>
    <w:rsid w:val="00451113"/>
    <w:rsid w:val="0045144E"/>
    <w:rsid w:val="00452269"/>
    <w:rsid w:val="0045296E"/>
    <w:rsid w:val="00453109"/>
    <w:rsid w:val="004537C1"/>
    <w:rsid w:val="0045419A"/>
    <w:rsid w:val="00454B56"/>
    <w:rsid w:val="00454B65"/>
    <w:rsid w:val="00456C63"/>
    <w:rsid w:val="004578FA"/>
    <w:rsid w:val="00457C82"/>
    <w:rsid w:val="004602D4"/>
    <w:rsid w:val="00460FD6"/>
    <w:rsid w:val="00461A12"/>
    <w:rsid w:val="004625BF"/>
    <w:rsid w:val="00462A13"/>
    <w:rsid w:val="00463084"/>
    <w:rsid w:val="00463104"/>
    <w:rsid w:val="004634B4"/>
    <w:rsid w:val="00463595"/>
    <w:rsid w:val="004639E3"/>
    <w:rsid w:val="0046444D"/>
    <w:rsid w:val="00464C72"/>
    <w:rsid w:val="004650E3"/>
    <w:rsid w:val="00465178"/>
    <w:rsid w:val="0046687A"/>
    <w:rsid w:val="0046760C"/>
    <w:rsid w:val="004703BD"/>
    <w:rsid w:val="00470728"/>
    <w:rsid w:val="00471801"/>
    <w:rsid w:val="00472C05"/>
    <w:rsid w:val="00472C24"/>
    <w:rsid w:val="00472ED1"/>
    <w:rsid w:val="00475F9A"/>
    <w:rsid w:val="00476B5C"/>
    <w:rsid w:val="00477657"/>
    <w:rsid w:val="00480B27"/>
    <w:rsid w:val="00481279"/>
    <w:rsid w:val="004813F2"/>
    <w:rsid w:val="00482216"/>
    <w:rsid w:val="004824B7"/>
    <w:rsid w:val="00482947"/>
    <w:rsid w:val="00482DDD"/>
    <w:rsid w:val="00483BF0"/>
    <w:rsid w:val="00484E6C"/>
    <w:rsid w:val="00484F53"/>
    <w:rsid w:val="00485836"/>
    <w:rsid w:val="0048640B"/>
    <w:rsid w:val="004874B7"/>
    <w:rsid w:val="004877B5"/>
    <w:rsid w:val="00487B30"/>
    <w:rsid w:val="004901E9"/>
    <w:rsid w:val="0049146A"/>
    <w:rsid w:val="00493122"/>
    <w:rsid w:val="0049342B"/>
    <w:rsid w:val="00493E60"/>
    <w:rsid w:val="00494F67"/>
    <w:rsid w:val="004957D6"/>
    <w:rsid w:val="00495816"/>
    <w:rsid w:val="00495EA6"/>
    <w:rsid w:val="00496166"/>
    <w:rsid w:val="004A01C7"/>
    <w:rsid w:val="004A0273"/>
    <w:rsid w:val="004A0979"/>
    <w:rsid w:val="004A1313"/>
    <w:rsid w:val="004A1CD9"/>
    <w:rsid w:val="004A1E4C"/>
    <w:rsid w:val="004A2032"/>
    <w:rsid w:val="004A26D6"/>
    <w:rsid w:val="004A2F53"/>
    <w:rsid w:val="004A3A79"/>
    <w:rsid w:val="004A5705"/>
    <w:rsid w:val="004A5CFC"/>
    <w:rsid w:val="004B0213"/>
    <w:rsid w:val="004B086F"/>
    <w:rsid w:val="004B0EE2"/>
    <w:rsid w:val="004B0F3C"/>
    <w:rsid w:val="004B1D4F"/>
    <w:rsid w:val="004B2452"/>
    <w:rsid w:val="004B333B"/>
    <w:rsid w:val="004B3519"/>
    <w:rsid w:val="004B3D38"/>
    <w:rsid w:val="004B4966"/>
    <w:rsid w:val="004B728D"/>
    <w:rsid w:val="004C109C"/>
    <w:rsid w:val="004C1B56"/>
    <w:rsid w:val="004C1BD2"/>
    <w:rsid w:val="004C2FB0"/>
    <w:rsid w:val="004C307C"/>
    <w:rsid w:val="004C33E9"/>
    <w:rsid w:val="004C34FE"/>
    <w:rsid w:val="004C49AB"/>
    <w:rsid w:val="004C77F8"/>
    <w:rsid w:val="004D1174"/>
    <w:rsid w:val="004D19D2"/>
    <w:rsid w:val="004D2632"/>
    <w:rsid w:val="004D3E83"/>
    <w:rsid w:val="004D4025"/>
    <w:rsid w:val="004D42E6"/>
    <w:rsid w:val="004D4E99"/>
    <w:rsid w:val="004D5506"/>
    <w:rsid w:val="004D75BD"/>
    <w:rsid w:val="004D7953"/>
    <w:rsid w:val="004E0A2D"/>
    <w:rsid w:val="004E0B44"/>
    <w:rsid w:val="004E12A5"/>
    <w:rsid w:val="004E23E6"/>
    <w:rsid w:val="004E25B6"/>
    <w:rsid w:val="004E28E8"/>
    <w:rsid w:val="004E371F"/>
    <w:rsid w:val="004E37A1"/>
    <w:rsid w:val="004E41CB"/>
    <w:rsid w:val="004E5276"/>
    <w:rsid w:val="004E52C0"/>
    <w:rsid w:val="004E6885"/>
    <w:rsid w:val="004E75C1"/>
    <w:rsid w:val="004E77F5"/>
    <w:rsid w:val="004E7F40"/>
    <w:rsid w:val="004F0049"/>
    <w:rsid w:val="004F03C9"/>
    <w:rsid w:val="004F1A23"/>
    <w:rsid w:val="004F2129"/>
    <w:rsid w:val="004F215B"/>
    <w:rsid w:val="004F21A8"/>
    <w:rsid w:val="004F2805"/>
    <w:rsid w:val="004F2806"/>
    <w:rsid w:val="004F2EB8"/>
    <w:rsid w:val="004F3564"/>
    <w:rsid w:val="004F3B48"/>
    <w:rsid w:val="004F3D48"/>
    <w:rsid w:val="004F3F1E"/>
    <w:rsid w:val="004F4B83"/>
    <w:rsid w:val="004F5D6D"/>
    <w:rsid w:val="004F6C40"/>
    <w:rsid w:val="004F7E74"/>
    <w:rsid w:val="00501111"/>
    <w:rsid w:val="00501117"/>
    <w:rsid w:val="00501235"/>
    <w:rsid w:val="00501EFF"/>
    <w:rsid w:val="00502810"/>
    <w:rsid w:val="005039BE"/>
    <w:rsid w:val="005048F5"/>
    <w:rsid w:val="00504BA2"/>
    <w:rsid w:val="00505BC6"/>
    <w:rsid w:val="00505FD5"/>
    <w:rsid w:val="005063D7"/>
    <w:rsid w:val="00507304"/>
    <w:rsid w:val="00507408"/>
    <w:rsid w:val="005075E9"/>
    <w:rsid w:val="00507896"/>
    <w:rsid w:val="00510178"/>
    <w:rsid w:val="00510D24"/>
    <w:rsid w:val="00510D57"/>
    <w:rsid w:val="0051196B"/>
    <w:rsid w:val="00511FB1"/>
    <w:rsid w:val="0051250F"/>
    <w:rsid w:val="00512F31"/>
    <w:rsid w:val="0051306D"/>
    <w:rsid w:val="00514457"/>
    <w:rsid w:val="005144F8"/>
    <w:rsid w:val="00514FC0"/>
    <w:rsid w:val="00515907"/>
    <w:rsid w:val="00515DF5"/>
    <w:rsid w:val="00516A64"/>
    <w:rsid w:val="00516B29"/>
    <w:rsid w:val="00517F43"/>
    <w:rsid w:val="0052019C"/>
    <w:rsid w:val="00520CC3"/>
    <w:rsid w:val="00520F73"/>
    <w:rsid w:val="00521A7B"/>
    <w:rsid w:val="005225DA"/>
    <w:rsid w:val="00523DEE"/>
    <w:rsid w:val="00523FDD"/>
    <w:rsid w:val="00524A37"/>
    <w:rsid w:val="00524CA4"/>
    <w:rsid w:val="00525156"/>
    <w:rsid w:val="00525184"/>
    <w:rsid w:val="00525C3D"/>
    <w:rsid w:val="00526139"/>
    <w:rsid w:val="0052697F"/>
    <w:rsid w:val="00526B8B"/>
    <w:rsid w:val="0052771F"/>
    <w:rsid w:val="00527F39"/>
    <w:rsid w:val="00531D92"/>
    <w:rsid w:val="00531DF0"/>
    <w:rsid w:val="00532B6E"/>
    <w:rsid w:val="005341EB"/>
    <w:rsid w:val="00535309"/>
    <w:rsid w:val="00535B57"/>
    <w:rsid w:val="00536418"/>
    <w:rsid w:val="005405B7"/>
    <w:rsid w:val="00541606"/>
    <w:rsid w:val="00541E6D"/>
    <w:rsid w:val="00543269"/>
    <w:rsid w:val="00544996"/>
    <w:rsid w:val="00544E86"/>
    <w:rsid w:val="005459BF"/>
    <w:rsid w:val="0054629B"/>
    <w:rsid w:val="00546DD0"/>
    <w:rsid w:val="00546ED5"/>
    <w:rsid w:val="00550461"/>
    <w:rsid w:val="0055220D"/>
    <w:rsid w:val="00552700"/>
    <w:rsid w:val="00552C83"/>
    <w:rsid w:val="005551E9"/>
    <w:rsid w:val="005553C0"/>
    <w:rsid w:val="005554AD"/>
    <w:rsid w:val="00556F7C"/>
    <w:rsid w:val="0055772D"/>
    <w:rsid w:val="005616E5"/>
    <w:rsid w:val="00561EFF"/>
    <w:rsid w:val="00561F7E"/>
    <w:rsid w:val="00562A49"/>
    <w:rsid w:val="00562F19"/>
    <w:rsid w:val="00563037"/>
    <w:rsid w:val="005638C8"/>
    <w:rsid w:val="00563967"/>
    <w:rsid w:val="00564588"/>
    <w:rsid w:val="005648B9"/>
    <w:rsid w:val="00564EC0"/>
    <w:rsid w:val="005657A7"/>
    <w:rsid w:val="00565B34"/>
    <w:rsid w:val="005663BC"/>
    <w:rsid w:val="005669FB"/>
    <w:rsid w:val="005675C2"/>
    <w:rsid w:val="005726D8"/>
    <w:rsid w:val="005728BE"/>
    <w:rsid w:val="005737FC"/>
    <w:rsid w:val="005740B6"/>
    <w:rsid w:val="005744EB"/>
    <w:rsid w:val="00574570"/>
    <w:rsid w:val="0057512A"/>
    <w:rsid w:val="00575629"/>
    <w:rsid w:val="00575F59"/>
    <w:rsid w:val="00575F80"/>
    <w:rsid w:val="00577D98"/>
    <w:rsid w:val="00580C3D"/>
    <w:rsid w:val="00580E7C"/>
    <w:rsid w:val="005814A7"/>
    <w:rsid w:val="00581585"/>
    <w:rsid w:val="00581FD0"/>
    <w:rsid w:val="00582C6E"/>
    <w:rsid w:val="00583D36"/>
    <w:rsid w:val="00583F2C"/>
    <w:rsid w:val="00583FB3"/>
    <w:rsid w:val="0058454E"/>
    <w:rsid w:val="005850C5"/>
    <w:rsid w:val="005859A8"/>
    <w:rsid w:val="00585B90"/>
    <w:rsid w:val="00585E6E"/>
    <w:rsid w:val="0058626F"/>
    <w:rsid w:val="00586E74"/>
    <w:rsid w:val="005902FE"/>
    <w:rsid w:val="00590973"/>
    <w:rsid w:val="00590FCE"/>
    <w:rsid w:val="00591ADC"/>
    <w:rsid w:val="00592181"/>
    <w:rsid w:val="00592A17"/>
    <w:rsid w:val="00592CC1"/>
    <w:rsid w:val="00594474"/>
    <w:rsid w:val="00594D63"/>
    <w:rsid w:val="00594F9A"/>
    <w:rsid w:val="00595008"/>
    <w:rsid w:val="0059504A"/>
    <w:rsid w:val="00595842"/>
    <w:rsid w:val="00595F2A"/>
    <w:rsid w:val="00596B91"/>
    <w:rsid w:val="005972A5"/>
    <w:rsid w:val="00597A5E"/>
    <w:rsid w:val="005A0645"/>
    <w:rsid w:val="005A0A42"/>
    <w:rsid w:val="005A1C32"/>
    <w:rsid w:val="005A354E"/>
    <w:rsid w:val="005A38DA"/>
    <w:rsid w:val="005A3B9C"/>
    <w:rsid w:val="005A3CB0"/>
    <w:rsid w:val="005A401F"/>
    <w:rsid w:val="005A4B51"/>
    <w:rsid w:val="005A4B99"/>
    <w:rsid w:val="005A4FBB"/>
    <w:rsid w:val="005A54C8"/>
    <w:rsid w:val="005A595A"/>
    <w:rsid w:val="005A6152"/>
    <w:rsid w:val="005A67EC"/>
    <w:rsid w:val="005A738B"/>
    <w:rsid w:val="005B1035"/>
    <w:rsid w:val="005B1CC3"/>
    <w:rsid w:val="005B1E67"/>
    <w:rsid w:val="005B2778"/>
    <w:rsid w:val="005B38AB"/>
    <w:rsid w:val="005B3B78"/>
    <w:rsid w:val="005B5DB6"/>
    <w:rsid w:val="005B5E9C"/>
    <w:rsid w:val="005B66BB"/>
    <w:rsid w:val="005B6848"/>
    <w:rsid w:val="005B7982"/>
    <w:rsid w:val="005C0DEB"/>
    <w:rsid w:val="005C14E4"/>
    <w:rsid w:val="005C1963"/>
    <w:rsid w:val="005C1DE0"/>
    <w:rsid w:val="005C2536"/>
    <w:rsid w:val="005C3F94"/>
    <w:rsid w:val="005C46A1"/>
    <w:rsid w:val="005C5263"/>
    <w:rsid w:val="005C5CC0"/>
    <w:rsid w:val="005C7276"/>
    <w:rsid w:val="005C7628"/>
    <w:rsid w:val="005C776B"/>
    <w:rsid w:val="005D1D30"/>
    <w:rsid w:val="005D2421"/>
    <w:rsid w:val="005D28C7"/>
    <w:rsid w:val="005D2BCE"/>
    <w:rsid w:val="005D50BD"/>
    <w:rsid w:val="005D50EA"/>
    <w:rsid w:val="005D52CE"/>
    <w:rsid w:val="005D5486"/>
    <w:rsid w:val="005D669F"/>
    <w:rsid w:val="005D7238"/>
    <w:rsid w:val="005D72A1"/>
    <w:rsid w:val="005D74F9"/>
    <w:rsid w:val="005D7B72"/>
    <w:rsid w:val="005E0AB5"/>
    <w:rsid w:val="005E1421"/>
    <w:rsid w:val="005E1487"/>
    <w:rsid w:val="005E24D0"/>
    <w:rsid w:val="005E2DC3"/>
    <w:rsid w:val="005E3369"/>
    <w:rsid w:val="005E350C"/>
    <w:rsid w:val="005E3F87"/>
    <w:rsid w:val="005E4D8F"/>
    <w:rsid w:val="005E6823"/>
    <w:rsid w:val="005F13B1"/>
    <w:rsid w:val="005F2618"/>
    <w:rsid w:val="005F27FA"/>
    <w:rsid w:val="005F30EC"/>
    <w:rsid w:val="005F3517"/>
    <w:rsid w:val="005F36A6"/>
    <w:rsid w:val="005F3728"/>
    <w:rsid w:val="005F3A2E"/>
    <w:rsid w:val="005F53A8"/>
    <w:rsid w:val="005F616E"/>
    <w:rsid w:val="005F62CD"/>
    <w:rsid w:val="005F6F94"/>
    <w:rsid w:val="005F7C8F"/>
    <w:rsid w:val="005F7D9B"/>
    <w:rsid w:val="005F7E6B"/>
    <w:rsid w:val="00600E95"/>
    <w:rsid w:val="0060170C"/>
    <w:rsid w:val="006018FE"/>
    <w:rsid w:val="00601C5D"/>
    <w:rsid w:val="00602547"/>
    <w:rsid w:val="00602C23"/>
    <w:rsid w:val="00602F4D"/>
    <w:rsid w:val="00603064"/>
    <w:rsid w:val="00603712"/>
    <w:rsid w:val="00603D19"/>
    <w:rsid w:val="00604DB6"/>
    <w:rsid w:val="00605368"/>
    <w:rsid w:val="0060676F"/>
    <w:rsid w:val="006072D3"/>
    <w:rsid w:val="00607482"/>
    <w:rsid w:val="006113C7"/>
    <w:rsid w:val="006115EA"/>
    <w:rsid w:val="00611712"/>
    <w:rsid w:val="00612F83"/>
    <w:rsid w:val="00614FAC"/>
    <w:rsid w:val="00615587"/>
    <w:rsid w:val="0061580B"/>
    <w:rsid w:val="00615F74"/>
    <w:rsid w:val="006172A4"/>
    <w:rsid w:val="00617306"/>
    <w:rsid w:val="00617D36"/>
    <w:rsid w:val="00620649"/>
    <w:rsid w:val="00621025"/>
    <w:rsid w:val="0062167B"/>
    <w:rsid w:val="006236BB"/>
    <w:rsid w:val="00623868"/>
    <w:rsid w:val="0062597E"/>
    <w:rsid w:val="00626B49"/>
    <w:rsid w:val="00627117"/>
    <w:rsid w:val="00627205"/>
    <w:rsid w:val="006308F8"/>
    <w:rsid w:val="00632815"/>
    <w:rsid w:val="00632DD0"/>
    <w:rsid w:val="0063397C"/>
    <w:rsid w:val="00633E02"/>
    <w:rsid w:val="00634037"/>
    <w:rsid w:val="00634977"/>
    <w:rsid w:val="00634C82"/>
    <w:rsid w:val="00634D43"/>
    <w:rsid w:val="006355C0"/>
    <w:rsid w:val="00636799"/>
    <w:rsid w:val="00637C45"/>
    <w:rsid w:val="006416B6"/>
    <w:rsid w:val="00641B63"/>
    <w:rsid w:val="00642E09"/>
    <w:rsid w:val="0064413D"/>
    <w:rsid w:val="006442AA"/>
    <w:rsid w:val="00645032"/>
    <w:rsid w:val="00646BBF"/>
    <w:rsid w:val="00646E44"/>
    <w:rsid w:val="0064738D"/>
    <w:rsid w:val="006474F2"/>
    <w:rsid w:val="00647C1A"/>
    <w:rsid w:val="00650236"/>
    <w:rsid w:val="00650DE2"/>
    <w:rsid w:val="006512F9"/>
    <w:rsid w:val="00651E14"/>
    <w:rsid w:val="00651FAA"/>
    <w:rsid w:val="00652DD0"/>
    <w:rsid w:val="00652ECD"/>
    <w:rsid w:val="0065373D"/>
    <w:rsid w:val="0065394B"/>
    <w:rsid w:val="00654221"/>
    <w:rsid w:val="00654285"/>
    <w:rsid w:val="00654292"/>
    <w:rsid w:val="0065436E"/>
    <w:rsid w:val="00654472"/>
    <w:rsid w:val="00654C91"/>
    <w:rsid w:val="006551A2"/>
    <w:rsid w:val="006552AE"/>
    <w:rsid w:val="00656195"/>
    <w:rsid w:val="0065637D"/>
    <w:rsid w:val="006568C8"/>
    <w:rsid w:val="00656D51"/>
    <w:rsid w:val="0066068E"/>
    <w:rsid w:val="006607F4"/>
    <w:rsid w:val="00661A42"/>
    <w:rsid w:val="00661DE6"/>
    <w:rsid w:val="0066239B"/>
    <w:rsid w:val="00663A86"/>
    <w:rsid w:val="0066529F"/>
    <w:rsid w:val="0066563D"/>
    <w:rsid w:val="006661B4"/>
    <w:rsid w:val="00666BDB"/>
    <w:rsid w:val="006672BD"/>
    <w:rsid w:val="006679DB"/>
    <w:rsid w:val="0067116A"/>
    <w:rsid w:val="006716DA"/>
    <w:rsid w:val="00672D92"/>
    <w:rsid w:val="00673C03"/>
    <w:rsid w:val="00677998"/>
    <w:rsid w:val="0068190A"/>
    <w:rsid w:val="006820C3"/>
    <w:rsid w:val="0068257D"/>
    <w:rsid w:val="00682A9C"/>
    <w:rsid w:val="0068484F"/>
    <w:rsid w:val="006852E0"/>
    <w:rsid w:val="00687001"/>
    <w:rsid w:val="00687663"/>
    <w:rsid w:val="00687B76"/>
    <w:rsid w:val="00690020"/>
    <w:rsid w:val="006906E8"/>
    <w:rsid w:val="00690727"/>
    <w:rsid w:val="00690A79"/>
    <w:rsid w:val="00690BB0"/>
    <w:rsid w:val="00690E63"/>
    <w:rsid w:val="006920E0"/>
    <w:rsid w:val="00693A7E"/>
    <w:rsid w:val="006950C0"/>
    <w:rsid w:val="00695131"/>
    <w:rsid w:val="0069678A"/>
    <w:rsid w:val="00697490"/>
    <w:rsid w:val="00697762"/>
    <w:rsid w:val="00697DFD"/>
    <w:rsid w:val="006A0D4F"/>
    <w:rsid w:val="006A1954"/>
    <w:rsid w:val="006A2047"/>
    <w:rsid w:val="006A2C18"/>
    <w:rsid w:val="006A35B4"/>
    <w:rsid w:val="006A7583"/>
    <w:rsid w:val="006A75BC"/>
    <w:rsid w:val="006A760E"/>
    <w:rsid w:val="006A79B2"/>
    <w:rsid w:val="006B12D6"/>
    <w:rsid w:val="006B13CD"/>
    <w:rsid w:val="006B16B2"/>
    <w:rsid w:val="006B1C5C"/>
    <w:rsid w:val="006B1EE3"/>
    <w:rsid w:val="006B6BE0"/>
    <w:rsid w:val="006C0F41"/>
    <w:rsid w:val="006C14A3"/>
    <w:rsid w:val="006C1D15"/>
    <w:rsid w:val="006C408D"/>
    <w:rsid w:val="006C450B"/>
    <w:rsid w:val="006C55D2"/>
    <w:rsid w:val="006C5FC2"/>
    <w:rsid w:val="006C63E8"/>
    <w:rsid w:val="006C6AAD"/>
    <w:rsid w:val="006C7E2C"/>
    <w:rsid w:val="006D1B08"/>
    <w:rsid w:val="006D1B40"/>
    <w:rsid w:val="006D1D3A"/>
    <w:rsid w:val="006D2B90"/>
    <w:rsid w:val="006D31DA"/>
    <w:rsid w:val="006D31E9"/>
    <w:rsid w:val="006D3BC1"/>
    <w:rsid w:val="006D3E5B"/>
    <w:rsid w:val="006D427B"/>
    <w:rsid w:val="006D4737"/>
    <w:rsid w:val="006D4B89"/>
    <w:rsid w:val="006D50E2"/>
    <w:rsid w:val="006D5A05"/>
    <w:rsid w:val="006D5A66"/>
    <w:rsid w:val="006D5FC9"/>
    <w:rsid w:val="006D600F"/>
    <w:rsid w:val="006D655E"/>
    <w:rsid w:val="006D7422"/>
    <w:rsid w:val="006E0406"/>
    <w:rsid w:val="006E1163"/>
    <w:rsid w:val="006E166F"/>
    <w:rsid w:val="006E18B7"/>
    <w:rsid w:val="006E197F"/>
    <w:rsid w:val="006E1FBC"/>
    <w:rsid w:val="006E2572"/>
    <w:rsid w:val="006E2C69"/>
    <w:rsid w:val="006E3752"/>
    <w:rsid w:val="006E39B2"/>
    <w:rsid w:val="006E47EC"/>
    <w:rsid w:val="006E4994"/>
    <w:rsid w:val="006E5415"/>
    <w:rsid w:val="006E6013"/>
    <w:rsid w:val="006E6836"/>
    <w:rsid w:val="006E76F1"/>
    <w:rsid w:val="006F1727"/>
    <w:rsid w:val="006F32DB"/>
    <w:rsid w:val="006F3477"/>
    <w:rsid w:val="006F3D3D"/>
    <w:rsid w:val="006F4925"/>
    <w:rsid w:val="006F4D78"/>
    <w:rsid w:val="006F5095"/>
    <w:rsid w:val="006F5F35"/>
    <w:rsid w:val="006F799E"/>
    <w:rsid w:val="00700102"/>
    <w:rsid w:val="007003FB"/>
    <w:rsid w:val="007013CD"/>
    <w:rsid w:val="00703615"/>
    <w:rsid w:val="00703821"/>
    <w:rsid w:val="007042A9"/>
    <w:rsid w:val="007049BE"/>
    <w:rsid w:val="00704AF5"/>
    <w:rsid w:val="0070519D"/>
    <w:rsid w:val="00705ADE"/>
    <w:rsid w:val="00705E68"/>
    <w:rsid w:val="00705E75"/>
    <w:rsid w:val="007073BE"/>
    <w:rsid w:val="00707557"/>
    <w:rsid w:val="00707909"/>
    <w:rsid w:val="00707E4B"/>
    <w:rsid w:val="00710085"/>
    <w:rsid w:val="007102C1"/>
    <w:rsid w:val="00710A41"/>
    <w:rsid w:val="00711632"/>
    <w:rsid w:val="007124BC"/>
    <w:rsid w:val="00712736"/>
    <w:rsid w:val="007155FD"/>
    <w:rsid w:val="0071614A"/>
    <w:rsid w:val="00716AD1"/>
    <w:rsid w:val="00717D51"/>
    <w:rsid w:val="00722E57"/>
    <w:rsid w:val="00724645"/>
    <w:rsid w:val="00724BB4"/>
    <w:rsid w:val="0072649C"/>
    <w:rsid w:val="00726ECA"/>
    <w:rsid w:val="00726F29"/>
    <w:rsid w:val="00726F4E"/>
    <w:rsid w:val="007301DD"/>
    <w:rsid w:val="00731E80"/>
    <w:rsid w:val="00732024"/>
    <w:rsid w:val="007325AB"/>
    <w:rsid w:val="00732A95"/>
    <w:rsid w:val="00732F86"/>
    <w:rsid w:val="007338A3"/>
    <w:rsid w:val="00734B40"/>
    <w:rsid w:val="0073504A"/>
    <w:rsid w:val="007351FC"/>
    <w:rsid w:val="0073552E"/>
    <w:rsid w:val="00735709"/>
    <w:rsid w:val="00737E8D"/>
    <w:rsid w:val="00740CE7"/>
    <w:rsid w:val="007413E4"/>
    <w:rsid w:val="0074188D"/>
    <w:rsid w:val="00742782"/>
    <w:rsid w:val="00743FAD"/>
    <w:rsid w:val="00744BE3"/>
    <w:rsid w:val="007450EF"/>
    <w:rsid w:val="0074626A"/>
    <w:rsid w:val="007462BB"/>
    <w:rsid w:val="00746540"/>
    <w:rsid w:val="00747A7A"/>
    <w:rsid w:val="00747E0D"/>
    <w:rsid w:val="007505FB"/>
    <w:rsid w:val="00750910"/>
    <w:rsid w:val="0075186B"/>
    <w:rsid w:val="0075246C"/>
    <w:rsid w:val="00752F78"/>
    <w:rsid w:val="007539B2"/>
    <w:rsid w:val="00753A0D"/>
    <w:rsid w:val="007549DE"/>
    <w:rsid w:val="007550B2"/>
    <w:rsid w:val="00755BB1"/>
    <w:rsid w:val="00755D44"/>
    <w:rsid w:val="00755D81"/>
    <w:rsid w:val="007604B5"/>
    <w:rsid w:val="00761E7C"/>
    <w:rsid w:val="007622A3"/>
    <w:rsid w:val="0076281E"/>
    <w:rsid w:val="00762F88"/>
    <w:rsid w:val="00763257"/>
    <w:rsid w:val="00763767"/>
    <w:rsid w:val="007649EA"/>
    <w:rsid w:val="00766187"/>
    <w:rsid w:val="007663FE"/>
    <w:rsid w:val="0076682F"/>
    <w:rsid w:val="00766EAD"/>
    <w:rsid w:val="007671DE"/>
    <w:rsid w:val="007671F4"/>
    <w:rsid w:val="007674F4"/>
    <w:rsid w:val="00767890"/>
    <w:rsid w:val="0077162D"/>
    <w:rsid w:val="007729E1"/>
    <w:rsid w:val="00772A23"/>
    <w:rsid w:val="0077307D"/>
    <w:rsid w:val="00774380"/>
    <w:rsid w:val="0078035B"/>
    <w:rsid w:val="007804A4"/>
    <w:rsid w:val="00781DB0"/>
    <w:rsid w:val="00781FA1"/>
    <w:rsid w:val="00784394"/>
    <w:rsid w:val="00784773"/>
    <w:rsid w:val="00785DD9"/>
    <w:rsid w:val="00787A70"/>
    <w:rsid w:val="007900D9"/>
    <w:rsid w:val="00790409"/>
    <w:rsid w:val="007905D0"/>
    <w:rsid w:val="00790A61"/>
    <w:rsid w:val="00790DE8"/>
    <w:rsid w:val="00793617"/>
    <w:rsid w:val="0079373A"/>
    <w:rsid w:val="00793E18"/>
    <w:rsid w:val="007940B2"/>
    <w:rsid w:val="0079601E"/>
    <w:rsid w:val="0079631A"/>
    <w:rsid w:val="007968C2"/>
    <w:rsid w:val="0079796E"/>
    <w:rsid w:val="00797DC0"/>
    <w:rsid w:val="007A0D61"/>
    <w:rsid w:val="007A14FF"/>
    <w:rsid w:val="007A22D7"/>
    <w:rsid w:val="007A3569"/>
    <w:rsid w:val="007A51F2"/>
    <w:rsid w:val="007A618C"/>
    <w:rsid w:val="007A62E6"/>
    <w:rsid w:val="007A6438"/>
    <w:rsid w:val="007A64E8"/>
    <w:rsid w:val="007A65C6"/>
    <w:rsid w:val="007A6710"/>
    <w:rsid w:val="007A78A5"/>
    <w:rsid w:val="007A79E4"/>
    <w:rsid w:val="007A7AA2"/>
    <w:rsid w:val="007A7D9F"/>
    <w:rsid w:val="007B004B"/>
    <w:rsid w:val="007B0BDB"/>
    <w:rsid w:val="007B0E1C"/>
    <w:rsid w:val="007B106A"/>
    <w:rsid w:val="007B1406"/>
    <w:rsid w:val="007B18DC"/>
    <w:rsid w:val="007B2DDD"/>
    <w:rsid w:val="007B3DD6"/>
    <w:rsid w:val="007B43D9"/>
    <w:rsid w:val="007B45F2"/>
    <w:rsid w:val="007B585C"/>
    <w:rsid w:val="007B5C36"/>
    <w:rsid w:val="007B6793"/>
    <w:rsid w:val="007B73A8"/>
    <w:rsid w:val="007B7B03"/>
    <w:rsid w:val="007B7C39"/>
    <w:rsid w:val="007B7E9C"/>
    <w:rsid w:val="007C091D"/>
    <w:rsid w:val="007C0BDC"/>
    <w:rsid w:val="007C196E"/>
    <w:rsid w:val="007C1A7B"/>
    <w:rsid w:val="007C1B73"/>
    <w:rsid w:val="007C1C5F"/>
    <w:rsid w:val="007C32C6"/>
    <w:rsid w:val="007C37A0"/>
    <w:rsid w:val="007C394D"/>
    <w:rsid w:val="007C4A09"/>
    <w:rsid w:val="007C4AF8"/>
    <w:rsid w:val="007C699C"/>
    <w:rsid w:val="007D06A4"/>
    <w:rsid w:val="007D1335"/>
    <w:rsid w:val="007D229A"/>
    <w:rsid w:val="007D2C7B"/>
    <w:rsid w:val="007D5042"/>
    <w:rsid w:val="007D520F"/>
    <w:rsid w:val="007D63F2"/>
    <w:rsid w:val="007D63F3"/>
    <w:rsid w:val="007D775F"/>
    <w:rsid w:val="007D798E"/>
    <w:rsid w:val="007E0AEA"/>
    <w:rsid w:val="007E0BAE"/>
    <w:rsid w:val="007E0C20"/>
    <w:rsid w:val="007E0E6C"/>
    <w:rsid w:val="007E11B6"/>
    <w:rsid w:val="007E1687"/>
    <w:rsid w:val="007E1982"/>
    <w:rsid w:val="007E1C15"/>
    <w:rsid w:val="007E3DDB"/>
    <w:rsid w:val="007E3EEE"/>
    <w:rsid w:val="007E5212"/>
    <w:rsid w:val="007E55D0"/>
    <w:rsid w:val="007E5785"/>
    <w:rsid w:val="007E5C87"/>
    <w:rsid w:val="007E7F0C"/>
    <w:rsid w:val="007F023A"/>
    <w:rsid w:val="007F050F"/>
    <w:rsid w:val="007F091D"/>
    <w:rsid w:val="007F15EB"/>
    <w:rsid w:val="007F16F8"/>
    <w:rsid w:val="007F16FF"/>
    <w:rsid w:val="007F2898"/>
    <w:rsid w:val="007F3389"/>
    <w:rsid w:val="007F3679"/>
    <w:rsid w:val="007F3B6F"/>
    <w:rsid w:val="007F4205"/>
    <w:rsid w:val="007F434E"/>
    <w:rsid w:val="007F5373"/>
    <w:rsid w:val="007F6992"/>
    <w:rsid w:val="007F7014"/>
    <w:rsid w:val="007F75A5"/>
    <w:rsid w:val="007F7751"/>
    <w:rsid w:val="008000BE"/>
    <w:rsid w:val="00801D51"/>
    <w:rsid w:val="00804004"/>
    <w:rsid w:val="00805183"/>
    <w:rsid w:val="00805EA2"/>
    <w:rsid w:val="008060B5"/>
    <w:rsid w:val="008078C0"/>
    <w:rsid w:val="00807F8A"/>
    <w:rsid w:val="00812B8D"/>
    <w:rsid w:val="00812D73"/>
    <w:rsid w:val="00813A63"/>
    <w:rsid w:val="00813C9D"/>
    <w:rsid w:val="00814814"/>
    <w:rsid w:val="008150FA"/>
    <w:rsid w:val="00815788"/>
    <w:rsid w:val="00816162"/>
    <w:rsid w:val="008200BA"/>
    <w:rsid w:val="00820CE1"/>
    <w:rsid w:val="00821AC9"/>
    <w:rsid w:val="00822004"/>
    <w:rsid w:val="00823B50"/>
    <w:rsid w:val="00823EB3"/>
    <w:rsid w:val="008260A6"/>
    <w:rsid w:val="00826795"/>
    <w:rsid w:val="00826D23"/>
    <w:rsid w:val="008275EF"/>
    <w:rsid w:val="00827D14"/>
    <w:rsid w:val="0083172D"/>
    <w:rsid w:val="008320B9"/>
    <w:rsid w:val="00832F7B"/>
    <w:rsid w:val="00833EBF"/>
    <w:rsid w:val="008351CA"/>
    <w:rsid w:val="008366B0"/>
    <w:rsid w:val="00836F85"/>
    <w:rsid w:val="008375CE"/>
    <w:rsid w:val="00840C6D"/>
    <w:rsid w:val="00840CDF"/>
    <w:rsid w:val="00840E89"/>
    <w:rsid w:val="00840FCF"/>
    <w:rsid w:val="00841326"/>
    <w:rsid w:val="00841B55"/>
    <w:rsid w:val="00842271"/>
    <w:rsid w:val="008422A5"/>
    <w:rsid w:val="008430DB"/>
    <w:rsid w:val="0084588B"/>
    <w:rsid w:val="00845D47"/>
    <w:rsid w:val="008504AF"/>
    <w:rsid w:val="00852160"/>
    <w:rsid w:val="00852358"/>
    <w:rsid w:val="00852AC6"/>
    <w:rsid w:val="008535D8"/>
    <w:rsid w:val="00853EBF"/>
    <w:rsid w:val="008545B1"/>
    <w:rsid w:val="00854736"/>
    <w:rsid w:val="00854A2B"/>
    <w:rsid w:val="00855476"/>
    <w:rsid w:val="00855549"/>
    <w:rsid w:val="0085622C"/>
    <w:rsid w:val="00856427"/>
    <w:rsid w:val="008603AB"/>
    <w:rsid w:val="00861B67"/>
    <w:rsid w:val="00861C53"/>
    <w:rsid w:val="00863390"/>
    <w:rsid w:val="00863C29"/>
    <w:rsid w:val="0086592F"/>
    <w:rsid w:val="0086717E"/>
    <w:rsid w:val="00870648"/>
    <w:rsid w:val="00870A09"/>
    <w:rsid w:val="00870B3D"/>
    <w:rsid w:val="00870B6B"/>
    <w:rsid w:val="0087203C"/>
    <w:rsid w:val="00872608"/>
    <w:rsid w:val="008730DC"/>
    <w:rsid w:val="00873667"/>
    <w:rsid w:val="00873815"/>
    <w:rsid w:val="00873956"/>
    <w:rsid w:val="00873F12"/>
    <w:rsid w:val="00874415"/>
    <w:rsid w:val="00875193"/>
    <w:rsid w:val="00875DEB"/>
    <w:rsid w:val="00876143"/>
    <w:rsid w:val="00877273"/>
    <w:rsid w:val="00877A99"/>
    <w:rsid w:val="00877EAB"/>
    <w:rsid w:val="008801EC"/>
    <w:rsid w:val="00880DBA"/>
    <w:rsid w:val="00881173"/>
    <w:rsid w:val="008811A1"/>
    <w:rsid w:val="00881B5A"/>
    <w:rsid w:val="00882FB2"/>
    <w:rsid w:val="008849A3"/>
    <w:rsid w:val="00885286"/>
    <w:rsid w:val="00886270"/>
    <w:rsid w:val="008864B2"/>
    <w:rsid w:val="00886614"/>
    <w:rsid w:val="00886992"/>
    <w:rsid w:val="00886D73"/>
    <w:rsid w:val="008878C9"/>
    <w:rsid w:val="0089041E"/>
    <w:rsid w:val="00890ADB"/>
    <w:rsid w:val="00892614"/>
    <w:rsid w:val="00894BEB"/>
    <w:rsid w:val="00895A1A"/>
    <w:rsid w:val="00896BD2"/>
    <w:rsid w:val="00897DEE"/>
    <w:rsid w:val="00897F42"/>
    <w:rsid w:val="008A0685"/>
    <w:rsid w:val="008A10F4"/>
    <w:rsid w:val="008A1205"/>
    <w:rsid w:val="008A1429"/>
    <w:rsid w:val="008A153F"/>
    <w:rsid w:val="008A1971"/>
    <w:rsid w:val="008A2A8A"/>
    <w:rsid w:val="008A2E15"/>
    <w:rsid w:val="008A3648"/>
    <w:rsid w:val="008A396C"/>
    <w:rsid w:val="008A51BF"/>
    <w:rsid w:val="008A6685"/>
    <w:rsid w:val="008A6779"/>
    <w:rsid w:val="008A67F0"/>
    <w:rsid w:val="008A6A3B"/>
    <w:rsid w:val="008B051E"/>
    <w:rsid w:val="008B0A12"/>
    <w:rsid w:val="008B1460"/>
    <w:rsid w:val="008B22CA"/>
    <w:rsid w:val="008B3BFF"/>
    <w:rsid w:val="008B4211"/>
    <w:rsid w:val="008B42D1"/>
    <w:rsid w:val="008B5C6C"/>
    <w:rsid w:val="008B786D"/>
    <w:rsid w:val="008B7DC3"/>
    <w:rsid w:val="008C1BFF"/>
    <w:rsid w:val="008C1E77"/>
    <w:rsid w:val="008C35CF"/>
    <w:rsid w:val="008C3CAD"/>
    <w:rsid w:val="008C3CF9"/>
    <w:rsid w:val="008C438A"/>
    <w:rsid w:val="008C4497"/>
    <w:rsid w:val="008C4F62"/>
    <w:rsid w:val="008C54F2"/>
    <w:rsid w:val="008C5575"/>
    <w:rsid w:val="008C613C"/>
    <w:rsid w:val="008C6196"/>
    <w:rsid w:val="008C61EF"/>
    <w:rsid w:val="008C6AA9"/>
    <w:rsid w:val="008C7760"/>
    <w:rsid w:val="008D0B29"/>
    <w:rsid w:val="008D0E63"/>
    <w:rsid w:val="008D113C"/>
    <w:rsid w:val="008D1BC5"/>
    <w:rsid w:val="008D1E72"/>
    <w:rsid w:val="008D2472"/>
    <w:rsid w:val="008D25F3"/>
    <w:rsid w:val="008D274F"/>
    <w:rsid w:val="008D2CED"/>
    <w:rsid w:val="008D2D9E"/>
    <w:rsid w:val="008D364E"/>
    <w:rsid w:val="008D4386"/>
    <w:rsid w:val="008D4F74"/>
    <w:rsid w:val="008D5256"/>
    <w:rsid w:val="008D70CB"/>
    <w:rsid w:val="008E0B80"/>
    <w:rsid w:val="008E0DB9"/>
    <w:rsid w:val="008E0F4C"/>
    <w:rsid w:val="008E122A"/>
    <w:rsid w:val="008E1D82"/>
    <w:rsid w:val="008E2749"/>
    <w:rsid w:val="008E2784"/>
    <w:rsid w:val="008E27CC"/>
    <w:rsid w:val="008E2FD0"/>
    <w:rsid w:val="008E3247"/>
    <w:rsid w:val="008E37DE"/>
    <w:rsid w:val="008E3D03"/>
    <w:rsid w:val="008F06E0"/>
    <w:rsid w:val="008F09E3"/>
    <w:rsid w:val="008F0F85"/>
    <w:rsid w:val="008F2A1A"/>
    <w:rsid w:val="008F3415"/>
    <w:rsid w:val="008F392D"/>
    <w:rsid w:val="008F3EBC"/>
    <w:rsid w:val="008F5B8A"/>
    <w:rsid w:val="008F5F90"/>
    <w:rsid w:val="008F6016"/>
    <w:rsid w:val="008F685F"/>
    <w:rsid w:val="008F69EA"/>
    <w:rsid w:val="008F70E0"/>
    <w:rsid w:val="008F7233"/>
    <w:rsid w:val="008F79D9"/>
    <w:rsid w:val="008F7DFE"/>
    <w:rsid w:val="0090136C"/>
    <w:rsid w:val="00901B2B"/>
    <w:rsid w:val="00902D22"/>
    <w:rsid w:val="00902D98"/>
    <w:rsid w:val="0090307D"/>
    <w:rsid w:val="00905052"/>
    <w:rsid w:val="00905589"/>
    <w:rsid w:val="009057A7"/>
    <w:rsid w:val="009061FE"/>
    <w:rsid w:val="00906A9F"/>
    <w:rsid w:val="00907C4E"/>
    <w:rsid w:val="009102F5"/>
    <w:rsid w:val="0091139F"/>
    <w:rsid w:val="0091207B"/>
    <w:rsid w:val="00912A87"/>
    <w:rsid w:val="00915DA3"/>
    <w:rsid w:val="0091683F"/>
    <w:rsid w:val="00916CC5"/>
    <w:rsid w:val="009173AD"/>
    <w:rsid w:val="009178EC"/>
    <w:rsid w:val="009213BD"/>
    <w:rsid w:val="009216C2"/>
    <w:rsid w:val="00921ECD"/>
    <w:rsid w:val="0092225D"/>
    <w:rsid w:val="00922751"/>
    <w:rsid w:val="00922B6D"/>
    <w:rsid w:val="00922F5E"/>
    <w:rsid w:val="0092427F"/>
    <w:rsid w:val="009249C2"/>
    <w:rsid w:val="00924EAD"/>
    <w:rsid w:val="00924F59"/>
    <w:rsid w:val="00925038"/>
    <w:rsid w:val="00925514"/>
    <w:rsid w:val="00926785"/>
    <w:rsid w:val="00930229"/>
    <w:rsid w:val="0093132C"/>
    <w:rsid w:val="009315C6"/>
    <w:rsid w:val="0093177D"/>
    <w:rsid w:val="00931AF4"/>
    <w:rsid w:val="009325D5"/>
    <w:rsid w:val="00932A34"/>
    <w:rsid w:val="00932AE6"/>
    <w:rsid w:val="00932D0A"/>
    <w:rsid w:val="009332A6"/>
    <w:rsid w:val="009335A5"/>
    <w:rsid w:val="009336A1"/>
    <w:rsid w:val="00933D11"/>
    <w:rsid w:val="0093529A"/>
    <w:rsid w:val="009365E5"/>
    <w:rsid w:val="00937FD9"/>
    <w:rsid w:val="00940098"/>
    <w:rsid w:val="0094045D"/>
    <w:rsid w:val="009423C4"/>
    <w:rsid w:val="0094273C"/>
    <w:rsid w:val="00942882"/>
    <w:rsid w:val="00942D2F"/>
    <w:rsid w:val="009435CC"/>
    <w:rsid w:val="00943AC7"/>
    <w:rsid w:val="00944155"/>
    <w:rsid w:val="00945050"/>
    <w:rsid w:val="00945CA5"/>
    <w:rsid w:val="00946919"/>
    <w:rsid w:val="00947AEB"/>
    <w:rsid w:val="00952227"/>
    <w:rsid w:val="009526E6"/>
    <w:rsid w:val="00952798"/>
    <w:rsid w:val="00952E11"/>
    <w:rsid w:val="00953DF2"/>
    <w:rsid w:val="00953FCB"/>
    <w:rsid w:val="00954702"/>
    <w:rsid w:val="00955599"/>
    <w:rsid w:val="0095571A"/>
    <w:rsid w:val="00955FBE"/>
    <w:rsid w:val="00956047"/>
    <w:rsid w:val="009563DD"/>
    <w:rsid w:val="00956420"/>
    <w:rsid w:val="009567B4"/>
    <w:rsid w:val="00956FAC"/>
    <w:rsid w:val="0095774B"/>
    <w:rsid w:val="00957CF4"/>
    <w:rsid w:val="00960B62"/>
    <w:rsid w:val="00961180"/>
    <w:rsid w:val="00961FFA"/>
    <w:rsid w:val="009620DE"/>
    <w:rsid w:val="00962A90"/>
    <w:rsid w:val="00963C48"/>
    <w:rsid w:val="00964133"/>
    <w:rsid w:val="00964557"/>
    <w:rsid w:val="00965B29"/>
    <w:rsid w:val="00965B78"/>
    <w:rsid w:val="00965DE8"/>
    <w:rsid w:val="0096658D"/>
    <w:rsid w:val="00970DC1"/>
    <w:rsid w:val="00971269"/>
    <w:rsid w:val="009713F3"/>
    <w:rsid w:val="00971D42"/>
    <w:rsid w:val="00971FF9"/>
    <w:rsid w:val="0097254F"/>
    <w:rsid w:val="00973566"/>
    <w:rsid w:val="0097366A"/>
    <w:rsid w:val="0097490F"/>
    <w:rsid w:val="00974F36"/>
    <w:rsid w:val="009757CA"/>
    <w:rsid w:val="00975EE1"/>
    <w:rsid w:val="009775BD"/>
    <w:rsid w:val="00980022"/>
    <w:rsid w:val="009800B1"/>
    <w:rsid w:val="009803A9"/>
    <w:rsid w:val="009805A1"/>
    <w:rsid w:val="0098209B"/>
    <w:rsid w:val="009838C1"/>
    <w:rsid w:val="009842FE"/>
    <w:rsid w:val="00985397"/>
    <w:rsid w:val="0098557A"/>
    <w:rsid w:val="009858C2"/>
    <w:rsid w:val="0098733B"/>
    <w:rsid w:val="009878CD"/>
    <w:rsid w:val="00990D8B"/>
    <w:rsid w:val="0099318A"/>
    <w:rsid w:val="00993736"/>
    <w:rsid w:val="00993AF9"/>
    <w:rsid w:val="00993F6B"/>
    <w:rsid w:val="0099490A"/>
    <w:rsid w:val="00995C89"/>
    <w:rsid w:val="00995DF5"/>
    <w:rsid w:val="00996359"/>
    <w:rsid w:val="00996BDA"/>
    <w:rsid w:val="009A27A2"/>
    <w:rsid w:val="009A395F"/>
    <w:rsid w:val="009A3DBC"/>
    <w:rsid w:val="009A47A7"/>
    <w:rsid w:val="009A631B"/>
    <w:rsid w:val="009A7025"/>
    <w:rsid w:val="009A715E"/>
    <w:rsid w:val="009A73D2"/>
    <w:rsid w:val="009A7446"/>
    <w:rsid w:val="009A7BD0"/>
    <w:rsid w:val="009B0363"/>
    <w:rsid w:val="009B061B"/>
    <w:rsid w:val="009B1412"/>
    <w:rsid w:val="009B19C4"/>
    <w:rsid w:val="009B1D57"/>
    <w:rsid w:val="009B277D"/>
    <w:rsid w:val="009B4152"/>
    <w:rsid w:val="009B5127"/>
    <w:rsid w:val="009B5228"/>
    <w:rsid w:val="009B5AF8"/>
    <w:rsid w:val="009B6F80"/>
    <w:rsid w:val="009B7876"/>
    <w:rsid w:val="009C1213"/>
    <w:rsid w:val="009C1A0C"/>
    <w:rsid w:val="009C1EA8"/>
    <w:rsid w:val="009C22FE"/>
    <w:rsid w:val="009C3496"/>
    <w:rsid w:val="009C3655"/>
    <w:rsid w:val="009C3C78"/>
    <w:rsid w:val="009C461D"/>
    <w:rsid w:val="009C64C0"/>
    <w:rsid w:val="009C654D"/>
    <w:rsid w:val="009C71F4"/>
    <w:rsid w:val="009D0913"/>
    <w:rsid w:val="009D1C8B"/>
    <w:rsid w:val="009D2941"/>
    <w:rsid w:val="009D298B"/>
    <w:rsid w:val="009D363A"/>
    <w:rsid w:val="009D3AEA"/>
    <w:rsid w:val="009D3E2E"/>
    <w:rsid w:val="009D3FA9"/>
    <w:rsid w:val="009D42AA"/>
    <w:rsid w:val="009D43F8"/>
    <w:rsid w:val="009D6712"/>
    <w:rsid w:val="009D6C4A"/>
    <w:rsid w:val="009D6CD8"/>
    <w:rsid w:val="009D710D"/>
    <w:rsid w:val="009D7CD6"/>
    <w:rsid w:val="009E0136"/>
    <w:rsid w:val="009E0564"/>
    <w:rsid w:val="009E05DC"/>
    <w:rsid w:val="009E0F55"/>
    <w:rsid w:val="009E1560"/>
    <w:rsid w:val="009E3BA4"/>
    <w:rsid w:val="009E438A"/>
    <w:rsid w:val="009E49B5"/>
    <w:rsid w:val="009E4E10"/>
    <w:rsid w:val="009E5FEE"/>
    <w:rsid w:val="009E6259"/>
    <w:rsid w:val="009E64D1"/>
    <w:rsid w:val="009E67B1"/>
    <w:rsid w:val="009E6D61"/>
    <w:rsid w:val="009E72BE"/>
    <w:rsid w:val="009E79BD"/>
    <w:rsid w:val="009F0D5D"/>
    <w:rsid w:val="009F0E58"/>
    <w:rsid w:val="009F117E"/>
    <w:rsid w:val="009F1CC0"/>
    <w:rsid w:val="009F2188"/>
    <w:rsid w:val="009F5373"/>
    <w:rsid w:val="009F6231"/>
    <w:rsid w:val="009F6840"/>
    <w:rsid w:val="009F6A49"/>
    <w:rsid w:val="009F6EF6"/>
    <w:rsid w:val="009F71C8"/>
    <w:rsid w:val="009F7CCC"/>
    <w:rsid w:val="00A00129"/>
    <w:rsid w:val="00A00472"/>
    <w:rsid w:val="00A00BBD"/>
    <w:rsid w:val="00A01319"/>
    <w:rsid w:val="00A01D0E"/>
    <w:rsid w:val="00A02A62"/>
    <w:rsid w:val="00A02CAD"/>
    <w:rsid w:val="00A030D8"/>
    <w:rsid w:val="00A0315F"/>
    <w:rsid w:val="00A039E4"/>
    <w:rsid w:val="00A03AE2"/>
    <w:rsid w:val="00A041DF"/>
    <w:rsid w:val="00A046B7"/>
    <w:rsid w:val="00A052FE"/>
    <w:rsid w:val="00A0540C"/>
    <w:rsid w:val="00A05CB5"/>
    <w:rsid w:val="00A06500"/>
    <w:rsid w:val="00A068C6"/>
    <w:rsid w:val="00A06E28"/>
    <w:rsid w:val="00A07721"/>
    <w:rsid w:val="00A07C2E"/>
    <w:rsid w:val="00A07DDE"/>
    <w:rsid w:val="00A07F7F"/>
    <w:rsid w:val="00A102F0"/>
    <w:rsid w:val="00A11EBD"/>
    <w:rsid w:val="00A11F06"/>
    <w:rsid w:val="00A125C2"/>
    <w:rsid w:val="00A12D82"/>
    <w:rsid w:val="00A13123"/>
    <w:rsid w:val="00A13931"/>
    <w:rsid w:val="00A15033"/>
    <w:rsid w:val="00A1580C"/>
    <w:rsid w:val="00A16536"/>
    <w:rsid w:val="00A170C9"/>
    <w:rsid w:val="00A17681"/>
    <w:rsid w:val="00A177A1"/>
    <w:rsid w:val="00A2114A"/>
    <w:rsid w:val="00A22B39"/>
    <w:rsid w:val="00A22C22"/>
    <w:rsid w:val="00A22D22"/>
    <w:rsid w:val="00A23F02"/>
    <w:rsid w:val="00A2473A"/>
    <w:rsid w:val="00A24CD2"/>
    <w:rsid w:val="00A259C2"/>
    <w:rsid w:val="00A26A82"/>
    <w:rsid w:val="00A26B39"/>
    <w:rsid w:val="00A26BAB"/>
    <w:rsid w:val="00A27FD8"/>
    <w:rsid w:val="00A30730"/>
    <w:rsid w:val="00A3141A"/>
    <w:rsid w:val="00A31637"/>
    <w:rsid w:val="00A31687"/>
    <w:rsid w:val="00A316A3"/>
    <w:rsid w:val="00A32B1D"/>
    <w:rsid w:val="00A33527"/>
    <w:rsid w:val="00A3404E"/>
    <w:rsid w:val="00A342CD"/>
    <w:rsid w:val="00A354F8"/>
    <w:rsid w:val="00A35C40"/>
    <w:rsid w:val="00A3619D"/>
    <w:rsid w:val="00A368DC"/>
    <w:rsid w:val="00A36B9E"/>
    <w:rsid w:val="00A36C60"/>
    <w:rsid w:val="00A36F2F"/>
    <w:rsid w:val="00A36F99"/>
    <w:rsid w:val="00A37CAE"/>
    <w:rsid w:val="00A37E3C"/>
    <w:rsid w:val="00A40009"/>
    <w:rsid w:val="00A407BF"/>
    <w:rsid w:val="00A40CC3"/>
    <w:rsid w:val="00A40EF0"/>
    <w:rsid w:val="00A41929"/>
    <w:rsid w:val="00A41D12"/>
    <w:rsid w:val="00A421CE"/>
    <w:rsid w:val="00A43380"/>
    <w:rsid w:val="00A43F53"/>
    <w:rsid w:val="00A45B1D"/>
    <w:rsid w:val="00A45E03"/>
    <w:rsid w:val="00A4621A"/>
    <w:rsid w:val="00A46611"/>
    <w:rsid w:val="00A46A2B"/>
    <w:rsid w:val="00A50ADF"/>
    <w:rsid w:val="00A50E3F"/>
    <w:rsid w:val="00A525B2"/>
    <w:rsid w:val="00A52D14"/>
    <w:rsid w:val="00A52DDF"/>
    <w:rsid w:val="00A532EE"/>
    <w:rsid w:val="00A532F2"/>
    <w:rsid w:val="00A53874"/>
    <w:rsid w:val="00A5533A"/>
    <w:rsid w:val="00A55428"/>
    <w:rsid w:val="00A55586"/>
    <w:rsid w:val="00A5671D"/>
    <w:rsid w:val="00A57C9D"/>
    <w:rsid w:val="00A60A82"/>
    <w:rsid w:val="00A616EE"/>
    <w:rsid w:val="00A62174"/>
    <w:rsid w:val="00A626EA"/>
    <w:rsid w:val="00A62E73"/>
    <w:rsid w:val="00A633B6"/>
    <w:rsid w:val="00A64653"/>
    <w:rsid w:val="00A64AA9"/>
    <w:rsid w:val="00A64D3D"/>
    <w:rsid w:val="00A658B1"/>
    <w:rsid w:val="00A65CA8"/>
    <w:rsid w:val="00A66139"/>
    <w:rsid w:val="00A666A1"/>
    <w:rsid w:val="00A6692D"/>
    <w:rsid w:val="00A66A8F"/>
    <w:rsid w:val="00A66F0E"/>
    <w:rsid w:val="00A679EA"/>
    <w:rsid w:val="00A67AC0"/>
    <w:rsid w:val="00A71E03"/>
    <w:rsid w:val="00A72A7B"/>
    <w:rsid w:val="00A72F71"/>
    <w:rsid w:val="00A73170"/>
    <w:rsid w:val="00A731AD"/>
    <w:rsid w:val="00A73C29"/>
    <w:rsid w:val="00A74CE6"/>
    <w:rsid w:val="00A75111"/>
    <w:rsid w:val="00A75309"/>
    <w:rsid w:val="00A757F5"/>
    <w:rsid w:val="00A7695C"/>
    <w:rsid w:val="00A775D2"/>
    <w:rsid w:val="00A77839"/>
    <w:rsid w:val="00A77B57"/>
    <w:rsid w:val="00A77DB2"/>
    <w:rsid w:val="00A77DF4"/>
    <w:rsid w:val="00A77E69"/>
    <w:rsid w:val="00A804CB"/>
    <w:rsid w:val="00A80BB3"/>
    <w:rsid w:val="00A80C8E"/>
    <w:rsid w:val="00A80F52"/>
    <w:rsid w:val="00A81773"/>
    <w:rsid w:val="00A81B98"/>
    <w:rsid w:val="00A81BDF"/>
    <w:rsid w:val="00A82320"/>
    <w:rsid w:val="00A828C6"/>
    <w:rsid w:val="00A82A30"/>
    <w:rsid w:val="00A831EC"/>
    <w:rsid w:val="00A838FF"/>
    <w:rsid w:val="00A83C9F"/>
    <w:rsid w:val="00A848B0"/>
    <w:rsid w:val="00A8634B"/>
    <w:rsid w:val="00A86638"/>
    <w:rsid w:val="00A8685C"/>
    <w:rsid w:val="00A87030"/>
    <w:rsid w:val="00A87A3B"/>
    <w:rsid w:val="00A90FA8"/>
    <w:rsid w:val="00A9258E"/>
    <w:rsid w:val="00A92685"/>
    <w:rsid w:val="00A926A6"/>
    <w:rsid w:val="00A9460F"/>
    <w:rsid w:val="00A94CF4"/>
    <w:rsid w:val="00A94E33"/>
    <w:rsid w:val="00A95B2D"/>
    <w:rsid w:val="00A96DDA"/>
    <w:rsid w:val="00A9762C"/>
    <w:rsid w:val="00A97C9F"/>
    <w:rsid w:val="00AA0BC5"/>
    <w:rsid w:val="00AA18D0"/>
    <w:rsid w:val="00AA2285"/>
    <w:rsid w:val="00AA25B5"/>
    <w:rsid w:val="00AA3238"/>
    <w:rsid w:val="00AA357E"/>
    <w:rsid w:val="00AA3727"/>
    <w:rsid w:val="00AA3767"/>
    <w:rsid w:val="00AA5212"/>
    <w:rsid w:val="00AA58C0"/>
    <w:rsid w:val="00AA609B"/>
    <w:rsid w:val="00AA670F"/>
    <w:rsid w:val="00AA6E35"/>
    <w:rsid w:val="00AA75AE"/>
    <w:rsid w:val="00AB0474"/>
    <w:rsid w:val="00AB143F"/>
    <w:rsid w:val="00AB215F"/>
    <w:rsid w:val="00AB220E"/>
    <w:rsid w:val="00AB221A"/>
    <w:rsid w:val="00AB290D"/>
    <w:rsid w:val="00AB35C4"/>
    <w:rsid w:val="00AB4067"/>
    <w:rsid w:val="00AB46DB"/>
    <w:rsid w:val="00AB568B"/>
    <w:rsid w:val="00AB6D06"/>
    <w:rsid w:val="00AB7663"/>
    <w:rsid w:val="00AC09A6"/>
    <w:rsid w:val="00AC1126"/>
    <w:rsid w:val="00AC1323"/>
    <w:rsid w:val="00AC1906"/>
    <w:rsid w:val="00AC1CAA"/>
    <w:rsid w:val="00AC1D55"/>
    <w:rsid w:val="00AC1E25"/>
    <w:rsid w:val="00AC259E"/>
    <w:rsid w:val="00AC3646"/>
    <w:rsid w:val="00AC3B19"/>
    <w:rsid w:val="00AC3F76"/>
    <w:rsid w:val="00AC4B97"/>
    <w:rsid w:val="00AC59EE"/>
    <w:rsid w:val="00AC5A7A"/>
    <w:rsid w:val="00AC5B5A"/>
    <w:rsid w:val="00AC61D5"/>
    <w:rsid w:val="00AC7237"/>
    <w:rsid w:val="00AC743E"/>
    <w:rsid w:val="00AC7C34"/>
    <w:rsid w:val="00AC7EF2"/>
    <w:rsid w:val="00AD0C11"/>
    <w:rsid w:val="00AD10B7"/>
    <w:rsid w:val="00AD1C9B"/>
    <w:rsid w:val="00AD1E25"/>
    <w:rsid w:val="00AD293A"/>
    <w:rsid w:val="00AD309F"/>
    <w:rsid w:val="00AD4192"/>
    <w:rsid w:val="00AD7A6B"/>
    <w:rsid w:val="00AE06DB"/>
    <w:rsid w:val="00AE0A00"/>
    <w:rsid w:val="00AE2CCD"/>
    <w:rsid w:val="00AE39B0"/>
    <w:rsid w:val="00AE3E7A"/>
    <w:rsid w:val="00AE4029"/>
    <w:rsid w:val="00AE4C47"/>
    <w:rsid w:val="00AE4D1F"/>
    <w:rsid w:val="00AE4E89"/>
    <w:rsid w:val="00AE5430"/>
    <w:rsid w:val="00AE56D6"/>
    <w:rsid w:val="00AE576A"/>
    <w:rsid w:val="00AE6894"/>
    <w:rsid w:val="00AE6A7A"/>
    <w:rsid w:val="00AE7429"/>
    <w:rsid w:val="00AE7AB9"/>
    <w:rsid w:val="00AE7AD5"/>
    <w:rsid w:val="00AF041E"/>
    <w:rsid w:val="00AF0EE2"/>
    <w:rsid w:val="00AF269F"/>
    <w:rsid w:val="00AF2FAF"/>
    <w:rsid w:val="00AF49FA"/>
    <w:rsid w:val="00AF4FCD"/>
    <w:rsid w:val="00AF5F91"/>
    <w:rsid w:val="00AF64D5"/>
    <w:rsid w:val="00AF6DDB"/>
    <w:rsid w:val="00AF727B"/>
    <w:rsid w:val="00B005F7"/>
    <w:rsid w:val="00B0080A"/>
    <w:rsid w:val="00B00888"/>
    <w:rsid w:val="00B01054"/>
    <w:rsid w:val="00B01367"/>
    <w:rsid w:val="00B0211E"/>
    <w:rsid w:val="00B0254C"/>
    <w:rsid w:val="00B047AA"/>
    <w:rsid w:val="00B048A9"/>
    <w:rsid w:val="00B05113"/>
    <w:rsid w:val="00B05793"/>
    <w:rsid w:val="00B059B1"/>
    <w:rsid w:val="00B0783B"/>
    <w:rsid w:val="00B07848"/>
    <w:rsid w:val="00B105DB"/>
    <w:rsid w:val="00B11B8F"/>
    <w:rsid w:val="00B129CE"/>
    <w:rsid w:val="00B132CE"/>
    <w:rsid w:val="00B1377C"/>
    <w:rsid w:val="00B1443E"/>
    <w:rsid w:val="00B1492F"/>
    <w:rsid w:val="00B15BA6"/>
    <w:rsid w:val="00B16697"/>
    <w:rsid w:val="00B167A9"/>
    <w:rsid w:val="00B16B6F"/>
    <w:rsid w:val="00B20296"/>
    <w:rsid w:val="00B2033D"/>
    <w:rsid w:val="00B219F3"/>
    <w:rsid w:val="00B22D67"/>
    <w:rsid w:val="00B233AD"/>
    <w:rsid w:val="00B23804"/>
    <w:rsid w:val="00B24B0B"/>
    <w:rsid w:val="00B24E89"/>
    <w:rsid w:val="00B25324"/>
    <w:rsid w:val="00B26063"/>
    <w:rsid w:val="00B26260"/>
    <w:rsid w:val="00B26741"/>
    <w:rsid w:val="00B27E4C"/>
    <w:rsid w:val="00B30A1C"/>
    <w:rsid w:val="00B30F55"/>
    <w:rsid w:val="00B30F8D"/>
    <w:rsid w:val="00B31A6C"/>
    <w:rsid w:val="00B3296D"/>
    <w:rsid w:val="00B32CF0"/>
    <w:rsid w:val="00B32F45"/>
    <w:rsid w:val="00B340CA"/>
    <w:rsid w:val="00B340F2"/>
    <w:rsid w:val="00B34500"/>
    <w:rsid w:val="00B353A2"/>
    <w:rsid w:val="00B353DD"/>
    <w:rsid w:val="00B3627A"/>
    <w:rsid w:val="00B37085"/>
    <w:rsid w:val="00B370A8"/>
    <w:rsid w:val="00B37DCB"/>
    <w:rsid w:val="00B40D36"/>
    <w:rsid w:val="00B419E2"/>
    <w:rsid w:val="00B42280"/>
    <w:rsid w:val="00B4246C"/>
    <w:rsid w:val="00B4501D"/>
    <w:rsid w:val="00B45123"/>
    <w:rsid w:val="00B45A48"/>
    <w:rsid w:val="00B45CE3"/>
    <w:rsid w:val="00B46801"/>
    <w:rsid w:val="00B50601"/>
    <w:rsid w:val="00B5295D"/>
    <w:rsid w:val="00B535F0"/>
    <w:rsid w:val="00B55F46"/>
    <w:rsid w:val="00B56052"/>
    <w:rsid w:val="00B609A9"/>
    <w:rsid w:val="00B6104D"/>
    <w:rsid w:val="00B61F55"/>
    <w:rsid w:val="00B62266"/>
    <w:rsid w:val="00B6245A"/>
    <w:rsid w:val="00B62E54"/>
    <w:rsid w:val="00B656A2"/>
    <w:rsid w:val="00B65711"/>
    <w:rsid w:val="00B65BE0"/>
    <w:rsid w:val="00B70E87"/>
    <w:rsid w:val="00B71019"/>
    <w:rsid w:val="00B71332"/>
    <w:rsid w:val="00B71632"/>
    <w:rsid w:val="00B72189"/>
    <w:rsid w:val="00B7270E"/>
    <w:rsid w:val="00B73B8E"/>
    <w:rsid w:val="00B74328"/>
    <w:rsid w:val="00B761BF"/>
    <w:rsid w:val="00B76D90"/>
    <w:rsid w:val="00B80844"/>
    <w:rsid w:val="00B80F39"/>
    <w:rsid w:val="00B81651"/>
    <w:rsid w:val="00B82227"/>
    <w:rsid w:val="00B82B34"/>
    <w:rsid w:val="00B82FC9"/>
    <w:rsid w:val="00B832D4"/>
    <w:rsid w:val="00B834DE"/>
    <w:rsid w:val="00B84082"/>
    <w:rsid w:val="00B84A18"/>
    <w:rsid w:val="00B850D6"/>
    <w:rsid w:val="00B87E04"/>
    <w:rsid w:val="00B90269"/>
    <w:rsid w:val="00B906EC"/>
    <w:rsid w:val="00B9071F"/>
    <w:rsid w:val="00B907E5"/>
    <w:rsid w:val="00B90EA0"/>
    <w:rsid w:val="00B91113"/>
    <w:rsid w:val="00B914E1"/>
    <w:rsid w:val="00B9159C"/>
    <w:rsid w:val="00B91614"/>
    <w:rsid w:val="00B91915"/>
    <w:rsid w:val="00B94BCC"/>
    <w:rsid w:val="00B9630F"/>
    <w:rsid w:val="00BA056A"/>
    <w:rsid w:val="00BA077C"/>
    <w:rsid w:val="00BA0934"/>
    <w:rsid w:val="00BA2D31"/>
    <w:rsid w:val="00BA2F5B"/>
    <w:rsid w:val="00BA2FCE"/>
    <w:rsid w:val="00BA31E6"/>
    <w:rsid w:val="00BA386D"/>
    <w:rsid w:val="00BA3E8E"/>
    <w:rsid w:val="00BA5E14"/>
    <w:rsid w:val="00BA6AEF"/>
    <w:rsid w:val="00BA768C"/>
    <w:rsid w:val="00BA791B"/>
    <w:rsid w:val="00BA7E56"/>
    <w:rsid w:val="00BB039E"/>
    <w:rsid w:val="00BB1660"/>
    <w:rsid w:val="00BB2ECA"/>
    <w:rsid w:val="00BB2F63"/>
    <w:rsid w:val="00BB33B9"/>
    <w:rsid w:val="00BB4667"/>
    <w:rsid w:val="00BB50D0"/>
    <w:rsid w:val="00BB60A7"/>
    <w:rsid w:val="00BB6282"/>
    <w:rsid w:val="00BB655B"/>
    <w:rsid w:val="00BB65BD"/>
    <w:rsid w:val="00BB66AD"/>
    <w:rsid w:val="00BB7792"/>
    <w:rsid w:val="00BC0158"/>
    <w:rsid w:val="00BC1DEE"/>
    <w:rsid w:val="00BC2208"/>
    <w:rsid w:val="00BC3BCC"/>
    <w:rsid w:val="00BC3C6E"/>
    <w:rsid w:val="00BC4BEA"/>
    <w:rsid w:val="00BC58DE"/>
    <w:rsid w:val="00BC5ADE"/>
    <w:rsid w:val="00BC688F"/>
    <w:rsid w:val="00BC6F6D"/>
    <w:rsid w:val="00BC7E31"/>
    <w:rsid w:val="00BD0DED"/>
    <w:rsid w:val="00BD172E"/>
    <w:rsid w:val="00BD179F"/>
    <w:rsid w:val="00BD26B0"/>
    <w:rsid w:val="00BD4104"/>
    <w:rsid w:val="00BD4149"/>
    <w:rsid w:val="00BD5E26"/>
    <w:rsid w:val="00BD7F18"/>
    <w:rsid w:val="00BE00A4"/>
    <w:rsid w:val="00BE0592"/>
    <w:rsid w:val="00BE075B"/>
    <w:rsid w:val="00BE07C0"/>
    <w:rsid w:val="00BE1026"/>
    <w:rsid w:val="00BE164B"/>
    <w:rsid w:val="00BE296E"/>
    <w:rsid w:val="00BE2D63"/>
    <w:rsid w:val="00BE2FFC"/>
    <w:rsid w:val="00BE3A93"/>
    <w:rsid w:val="00BE4EE6"/>
    <w:rsid w:val="00BE64C6"/>
    <w:rsid w:val="00BE66FE"/>
    <w:rsid w:val="00BF045F"/>
    <w:rsid w:val="00BF162A"/>
    <w:rsid w:val="00BF304B"/>
    <w:rsid w:val="00BF70DE"/>
    <w:rsid w:val="00BF721A"/>
    <w:rsid w:val="00BF7F28"/>
    <w:rsid w:val="00C00A9D"/>
    <w:rsid w:val="00C01186"/>
    <w:rsid w:val="00C01A6D"/>
    <w:rsid w:val="00C0249B"/>
    <w:rsid w:val="00C02767"/>
    <w:rsid w:val="00C028E4"/>
    <w:rsid w:val="00C03DEB"/>
    <w:rsid w:val="00C04453"/>
    <w:rsid w:val="00C05647"/>
    <w:rsid w:val="00C05BE3"/>
    <w:rsid w:val="00C05FA8"/>
    <w:rsid w:val="00C068CD"/>
    <w:rsid w:val="00C06E34"/>
    <w:rsid w:val="00C07D8C"/>
    <w:rsid w:val="00C115B6"/>
    <w:rsid w:val="00C11E52"/>
    <w:rsid w:val="00C124D6"/>
    <w:rsid w:val="00C1290B"/>
    <w:rsid w:val="00C13231"/>
    <w:rsid w:val="00C134BB"/>
    <w:rsid w:val="00C14789"/>
    <w:rsid w:val="00C149A5"/>
    <w:rsid w:val="00C14C45"/>
    <w:rsid w:val="00C14CB4"/>
    <w:rsid w:val="00C1587F"/>
    <w:rsid w:val="00C1786B"/>
    <w:rsid w:val="00C17A1D"/>
    <w:rsid w:val="00C212F3"/>
    <w:rsid w:val="00C21B14"/>
    <w:rsid w:val="00C21CE0"/>
    <w:rsid w:val="00C23EF9"/>
    <w:rsid w:val="00C2468E"/>
    <w:rsid w:val="00C2482A"/>
    <w:rsid w:val="00C24F75"/>
    <w:rsid w:val="00C25AA9"/>
    <w:rsid w:val="00C271D1"/>
    <w:rsid w:val="00C273E1"/>
    <w:rsid w:val="00C274F3"/>
    <w:rsid w:val="00C300B2"/>
    <w:rsid w:val="00C30221"/>
    <w:rsid w:val="00C32D0B"/>
    <w:rsid w:val="00C343D7"/>
    <w:rsid w:val="00C34913"/>
    <w:rsid w:val="00C34A3A"/>
    <w:rsid w:val="00C35F83"/>
    <w:rsid w:val="00C36070"/>
    <w:rsid w:val="00C3617F"/>
    <w:rsid w:val="00C36FBD"/>
    <w:rsid w:val="00C370C9"/>
    <w:rsid w:val="00C37F62"/>
    <w:rsid w:val="00C40CF8"/>
    <w:rsid w:val="00C4262F"/>
    <w:rsid w:val="00C42929"/>
    <w:rsid w:val="00C43223"/>
    <w:rsid w:val="00C439F2"/>
    <w:rsid w:val="00C43A5C"/>
    <w:rsid w:val="00C43C79"/>
    <w:rsid w:val="00C441AE"/>
    <w:rsid w:val="00C44ACE"/>
    <w:rsid w:val="00C44E86"/>
    <w:rsid w:val="00C45A3A"/>
    <w:rsid w:val="00C45D3C"/>
    <w:rsid w:val="00C46047"/>
    <w:rsid w:val="00C46260"/>
    <w:rsid w:val="00C46B80"/>
    <w:rsid w:val="00C47021"/>
    <w:rsid w:val="00C4750F"/>
    <w:rsid w:val="00C510BD"/>
    <w:rsid w:val="00C5209B"/>
    <w:rsid w:val="00C52D50"/>
    <w:rsid w:val="00C53858"/>
    <w:rsid w:val="00C53C19"/>
    <w:rsid w:val="00C540A2"/>
    <w:rsid w:val="00C541AA"/>
    <w:rsid w:val="00C54212"/>
    <w:rsid w:val="00C54D46"/>
    <w:rsid w:val="00C562FC"/>
    <w:rsid w:val="00C56F4E"/>
    <w:rsid w:val="00C576EA"/>
    <w:rsid w:val="00C60E63"/>
    <w:rsid w:val="00C6178B"/>
    <w:rsid w:val="00C62AC4"/>
    <w:rsid w:val="00C635BB"/>
    <w:rsid w:val="00C6412A"/>
    <w:rsid w:val="00C646A0"/>
    <w:rsid w:val="00C657A7"/>
    <w:rsid w:val="00C66187"/>
    <w:rsid w:val="00C662AE"/>
    <w:rsid w:val="00C66350"/>
    <w:rsid w:val="00C66E02"/>
    <w:rsid w:val="00C670BD"/>
    <w:rsid w:val="00C67483"/>
    <w:rsid w:val="00C67B80"/>
    <w:rsid w:val="00C70EF9"/>
    <w:rsid w:val="00C710DA"/>
    <w:rsid w:val="00C73438"/>
    <w:rsid w:val="00C73E7F"/>
    <w:rsid w:val="00C751DC"/>
    <w:rsid w:val="00C75786"/>
    <w:rsid w:val="00C75800"/>
    <w:rsid w:val="00C75F8A"/>
    <w:rsid w:val="00C76376"/>
    <w:rsid w:val="00C779FF"/>
    <w:rsid w:val="00C77F7F"/>
    <w:rsid w:val="00C80E3F"/>
    <w:rsid w:val="00C80E7B"/>
    <w:rsid w:val="00C827F9"/>
    <w:rsid w:val="00C829C5"/>
    <w:rsid w:val="00C8347F"/>
    <w:rsid w:val="00C84AE9"/>
    <w:rsid w:val="00C84BF3"/>
    <w:rsid w:val="00C85C74"/>
    <w:rsid w:val="00C867CE"/>
    <w:rsid w:val="00C86C5A"/>
    <w:rsid w:val="00C876BD"/>
    <w:rsid w:val="00C87B40"/>
    <w:rsid w:val="00C87C14"/>
    <w:rsid w:val="00C90952"/>
    <w:rsid w:val="00C91337"/>
    <w:rsid w:val="00C92618"/>
    <w:rsid w:val="00C93084"/>
    <w:rsid w:val="00C93D92"/>
    <w:rsid w:val="00C95E8F"/>
    <w:rsid w:val="00C95F94"/>
    <w:rsid w:val="00C9634A"/>
    <w:rsid w:val="00C97177"/>
    <w:rsid w:val="00C97706"/>
    <w:rsid w:val="00CA0791"/>
    <w:rsid w:val="00CA0F91"/>
    <w:rsid w:val="00CA166A"/>
    <w:rsid w:val="00CA1821"/>
    <w:rsid w:val="00CA1AB2"/>
    <w:rsid w:val="00CA1B26"/>
    <w:rsid w:val="00CA25A8"/>
    <w:rsid w:val="00CA298B"/>
    <w:rsid w:val="00CA2B74"/>
    <w:rsid w:val="00CA2D57"/>
    <w:rsid w:val="00CA2F9E"/>
    <w:rsid w:val="00CA46DA"/>
    <w:rsid w:val="00CA5B66"/>
    <w:rsid w:val="00CA5F43"/>
    <w:rsid w:val="00CA6D92"/>
    <w:rsid w:val="00CA732B"/>
    <w:rsid w:val="00CA7D4B"/>
    <w:rsid w:val="00CB046C"/>
    <w:rsid w:val="00CB0DCD"/>
    <w:rsid w:val="00CB10E0"/>
    <w:rsid w:val="00CB13C5"/>
    <w:rsid w:val="00CB1929"/>
    <w:rsid w:val="00CB1A16"/>
    <w:rsid w:val="00CB1F71"/>
    <w:rsid w:val="00CB2A12"/>
    <w:rsid w:val="00CB2B4B"/>
    <w:rsid w:val="00CB4D30"/>
    <w:rsid w:val="00CB5F3A"/>
    <w:rsid w:val="00CB6C1D"/>
    <w:rsid w:val="00CB6D1B"/>
    <w:rsid w:val="00CB7172"/>
    <w:rsid w:val="00CB7234"/>
    <w:rsid w:val="00CB7F21"/>
    <w:rsid w:val="00CB7F95"/>
    <w:rsid w:val="00CC0210"/>
    <w:rsid w:val="00CC1BE7"/>
    <w:rsid w:val="00CC1D97"/>
    <w:rsid w:val="00CC28C1"/>
    <w:rsid w:val="00CC2FCE"/>
    <w:rsid w:val="00CC33B7"/>
    <w:rsid w:val="00CC3A26"/>
    <w:rsid w:val="00CC5811"/>
    <w:rsid w:val="00CC61A2"/>
    <w:rsid w:val="00CC6528"/>
    <w:rsid w:val="00CC7BB2"/>
    <w:rsid w:val="00CD0168"/>
    <w:rsid w:val="00CD0652"/>
    <w:rsid w:val="00CD356A"/>
    <w:rsid w:val="00CD3887"/>
    <w:rsid w:val="00CD38D8"/>
    <w:rsid w:val="00CD3969"/>
    <w:rsid w:val="00CD4059"/>
    <w:rsid w:val="00CD4DE2"/>
    <w:rsid w:val="00CD5341"/>
    <w:rsid w:val="00CD5FAC"/>
    <w:rsid w:val="00CD68B2"/>
    <w:rsid w:val="00CD6AB7"/>
    <w:rsid w:val="00CD7CBC"/>
    <w:rsid w:val="00CD7DE1"/>
    <w:rsid w:val="00CD7FFE"/>
    <w:rsid w:val="00CE0477"/>
    <w:rsid w:val="00CE1286"/>
    <w:rsid w:val="00CE2153"/>
    <w:rsid w:val="00CE23F9"/>
    <w:rsid w:val="00CE50B7"/>
    <w:rsid w:val="00CE5235"/>
    <w:rsid w:val="00CE5C1B"/>
    <w:rsid w:val="00CE6073"/>
    <w:rsid w:val="00CE6F38"/>
    <w:rsid w:val="00CE7B34"/>
    <w:rsid w:val="00CE7FD0"/>
    <w:rsid w:val="00CF019C"/>
    <w:rsid w:val="00CF0AB7"/>
    <w:rsid w:val="00CF0FE1"/>
    <w:rsid w:val="00CF11A2"/>
    <w:rsid w:val="00CF13A8"/>
    <w:rsid w:val="00CF18DF"/>
    <w:rsid w:val="00CF1A32"/>
    <w:rsid w:val="00CF1C9F"/>
    <w:rsid w:val="00CF228C"/>
    <w:rsid w:val="00CF4D68"/>
    <w:rsid w:val="00CF4F79"/>
    <w:rsid w:val="00CF6602"/>
    <w:rsid w:val="00CF6C74"/>
    <w:rsid w:val="00CF708F"/>
    <w:rsid w:val="00D018D7"/>
    <w:rsid w:val="00D02408"/>
    <w:rsid w:val="00D043F4"/>
    <w:rsid w:val="00D04F93"/>
    <w:rsid w:val="00D064B0"/>
    <w:rsid w:val="00D064DC"/>
    <w:rsid w:val="00D077A4"/>
    <w:rsid w:val="00D105FD"/>
    <w:rsid w:val="00D10809"/>
    <w:rsid w:val="00D10B1A"/>
    <w:rsid w:val="00D1114A"/>
    <w:rsid w:val="00D11769"/>
    <w:rsid w:val="00D129CD"/>
    <w:rsid w:val="00D1318D"/>
    <w:rsid w:val="00D131D3"/>
    <w:rsid w:val="00D13243"/>
    <w:rsid w:val="00D138DE"/>
    <w:rsid w:val="00D138E0"/>
    <w:rsid w:val="00D13B8E"/>
    <w:rsid w:val="00D141F6"/>
    <w:rsid w:val="00D1484D"/>
    <w:rsid w:val="00D1507C"/>
    <w:rsid w:val="00D15820"/>
    <w:rsid w:val="00D16121"/>
    <w:rsid w:val="00D1743E"/>
    <w:rsid w:val="00D17D3B"/>
    <w:rsid w:val="00D20043"/>
    <w:rsid w:val="00D20B8A"/>
    <w:rsid w:val="00D21473"/>
    <w:rsid w:val="00D215C4"/>
    <w:rsid w:val="00D2201C"/>
    <w:rsid w:val="00D2275F"/>
    <w:rsid w:val="00D22EE8"/>
    <w:rsid w:val="00D22FCF"/>
    <w:rsid w:val="00D236FE"/>
    <w:rsid w:val="00D2421C"/>
    <w:rsid w:val="00D24CE4"/>
    <w:rsid w:val="00D257F2"/>
    <w:rsid w:val="00D26769"/>
    <w:rsid w:val="00D27D37"/>
    <w:rsid w:val="00D303C2"/>
    <w:rsid w:val="00D30642"/>
    <w:rsid w:val="00D30846"/>
    <w:rsid w:val="00D33AF4"/>
    <w:rsid w:val="00D343B1"/>
    <w:rsid w:val="00D3454A"/>
    <w:rsid w:val="00D3456F"/>
    <w:rsid w:val="00D3492A"/>
    <w:rsid w:val="00D364E2"/>
    <w:rsid w:val="00D36B72"/>
    <w:rsid w:val="00D3711C"/>
    <w:rsid w:val="00D40050"/>
    <w:rsid w:val="00D4092A"/>
    <w:rsid w:val="00D40F04"/>
    <w:rsid w:val="00D41168"/>
    <w:rsid w:val="00D4120F"/>
    <w:rsid w:val="00D4228F"/>
    <w:rsid w:val="00D43209"/>
    <w:rsid w:val="00D43690"/>
    <w:rsid w:val="00D43E71"/>
    <w:rsid w:val="00D4454C"/>
    <w:rsid w:val="00D465CB"/>
    <w:rsid w:val="00D4718A"/>
    <w:rsid w:val="00D47825"/>
    <w:rsid w:val="00D500EA"/>
    <w:rsid w:val="00D504F4"/>
    <w:rsid w:val="00D51A30"/>
    <w:rsid w:val="00D52615"/>
    <w:rsid w:val="00D52D4E"/>
    <w:rsid w:val="00D54587"/>
    <w:rsid w:val="00D5481D"/>
    <w:rsid w:val="00D54A60"/>
    <w:rsid w:val="00D5573A"/>
    <w:rsid w:val="00D5585A"/>
    <w:rsid w:val="00D56397"/>
    <w:rsid w:val="00D60325"/>
    <w:rsid w:val="00D6092F"/>
    <w:rsid w:val="00D60CA5"/>
    <w:rsid w:val="00D60F86"/>
    <w:rsid w:val="00D62210"/>
    <w:rsid w:val="00D62D60"/>
    <w:rsid w:val="00D63ED5"/>
    <w:rsid w:val="00D674B6"/>
    <w:rsid w:val="00D70133"/>
    <w:rsid w:val="00D70CA8"/>
    <w:rsid w:val="00D710B2"/>
    <w:rsid w:val="00D718DA"/>
    <w:rsid w:val="00D7387C"/>
    <w:rsid w:val="00D73B78"/>
    <w:rsid w:val="00D74488"/>
    <w:rsid w:val="00D748B4"/>
    <w:rsid w:val="00D74FF7"/>
    <w:rsid w:val="00D75172"/>
    <w:rsid w:val="00D75F41"/>
    <w:rsid w:val="00D76981"/>
    <w:rsid w:val="00D771E9"/>
    <w:rsid w:val="00D77CC4"/>
    <w:rsid w:val="00D807EB"/>
    <w:rsid w:val="00D80872"/>
    <w:rsid w:val="00D80FB1"/>
    <w:rsid w:val="00D81B36"/>
    <w:rsid w:val="00D81F31"/>
    <w:rsid w:val="00D825AF"/>
    <w:rsid w:val="00D82BF1"/>
    <w:rsid w:val="00D83944"/>
    <w:rsid w:val="00D85559"/>
    <w:rsid w:val="00D85E13"/>
    <w:rsid w:val="00D870B5"/>
    <w:rsid w:val="00D907CA"/>
    <w:rsid w:val="00D9084A"/>
    <w:rsid w:val="00D925D1"/>
    <w:rsid w:val="00D926B9"/>
    <w:rsid w:val="00D926E1"/>
    <w:rsid w:val="00D93380"/>
    <w:rsid w:val="00D93ECB"/>
    <w:rsid w:val="00D94781"/>
    <w:rsid w:val="00D94E7B"/>
    <w:rsid w:val="00D954A4"/>
    <w:rsid w:val="00D95643"/>
    <w:rsid w:val="00D96750"/>
    <w:rsid w:val="00D968E9"/>
    <w:rsid w:val="00D96A69"/>
    <w:rsid w:val="00D971E3"/>
    <w:rsid w:val="00DA0338"/>
    <w:rsid w:val="00DA0924"/>
    <w:rsid w:val="00DA2508"/>
    <w:rsid w:val="00DA2EF1"/>
    <w:rsid w:val="00DA3655"/>
    <w:rsid w:val="00DA36EE"/>
    <w:rsid w:val="00DA4504"/>
    <w:rsid w:val="00DA49C6"/>
    <w:rsid w:val="00DA4BD1"/>
    <w:rsid w:val="00DA56F2"/>
    <w:rsid w:val="00DA6F70"/>
    <w:rsid w:val="00DA763E"/>
    <w:rsid w:val="00DA76A8"/>
    <w:rsid w:val="00DA795E"/>
    <w:rsid w:val="00DA7A71"/>
    <w:rsid w:val="00DA7BD8"/>
    <w:rsid w:val="00DB086F"/>
    <w:rsid w:val="00DB12A0"/>
    <w:rsid w:val="00DB210C"/>
    <w:rsid w:val="00DB213B"/>
    <w:rsid w:val="00DB34FC"/>
    <w:rsid w:val="00DB5ABF"/>
    <w:rsid w:val="00DB5B78"/>
    <w:rsid w:val="00DB6FF3"/>
    <w:rsid w:val="00DB71E8"/>
    <w:rsid w:val="00DB73E9"/>
    <w:rsid w:val="00DC0412"/>
    <w:rsid w:val="00DC063C"/>
    <w:rsid w:val="00DC0E82"/>
    <w:rsid w:val="00DC129F"/>
    <w:rsid w:val="00DC1344"/>
    <w:rsid w:val="00DC1A2F"/>
    <w:rsid w:val="00DC2039"/>
    <w:rsid w:val="00DC2D69"/>
    <w:rsid w:val="00DC2D9E"/>
    <w:rsid w:val="00DC310E"/>
    <w:rsid w:val="00DC3938"/>
    <w:rsid w:val="00DC65DD"/>
    <w:rsid w:val="00DC6E92"/>
    <w:rsid w:val="00DC72C4"/>
    <w:rsid w:val="00DC79C2"/>
    <w:rsid w:val="00DD0117"/>
    <w:rsid w:val="00DD0AF4"/>
    <w:rsid w:val="00DD0E50"/>
    <w:rsid w:val="00DD155E"/>
    <w:rsid w:val="00DD48D6"/>
    <w:rsid w:val="00DD535B"/>
    <w:rsid w:val="00DD5FA0"/>
    <w:rsid w:val="00DD6E13"/>
    <w:rsid w:val="00DD7EC3"/>
    <w:rsid w:val="00DE0441"/>
    <w:rsid w:val="00DE0E1B"/>
    <w:rsid w:val="00DE27D1"/>
    <w:rsid w:val="00DE2F2C"/>
    <w:rsid w:val="00DE314C"/>
    <w:rsid w:val="00DE3916"/>
    <w:rsid w:val="00DE39B9"/>
    <w:rsid w:val="00DE42DF"/>
    <w:rsid w:val="00DE45C5"/>
    <w:rsid w:val="00DE4754"/>
    <w:rsid w:val="00DE49F8"/>
    <w:rsid w:val="00DE4D67"/>
    <w:rsid w:val="00DE514F"/>
    <w:rsid w:val="00DE5C88"/>
    <w:rsid w:val="00DE5F93"/>
    <w:rsid w:val="00DE6941"/>
    <w:rsid w:val="00DE7443"/>
    <w:rsid w:val="00DE76CA"/>
    <w:rsid w:val="00DF072B"/>
    <w:rsid w:val="00DF11CA"/>
    <w:rsid w:val="00DF2CF7"/>
    <w:rsid w:val="00DF3519"/>
    <w:rsid w:val="00DF371C"/>
    <w:rsid w:val="00DF3B17"/>
    <w:rsid w:val="00DF4C33"/>
    <w:rsid w:val="00DF5436"/>
    <w:rsid w:val="00DF5E0D"/>
    <w:rsid w:val="00DF6208"/>
    <w:rsid w:val="00DF644D"/>
    <w:rsid w:val="00DF672D"/>
    <w:rsid w:val="00DF73E5"/>
    <w:rsid w:val="00DF7419"/>
    <w:rsid w:val="00DF7B0E"/>
    <w:rsid w:val="00DF7C81"/>
    <w:rsid w:val="00E005ED"/>
    <w:rsid w:val="00E00896"/>
    <w:rsid w:val="00E0118C"/>
    <w:rsid w:val="00E02266"/>
    <w:rsid w:val="00E026FF"/>
    <w:rsid w:val="00E02B5C"/>
    <w:rsid w:val="00E02CBA"/>
    <w:rsid w:val="00E02F91"/>
    <w:rsid w:val="00E03644"/>
    <w:rsid w:val="00E037D7"/>
    <w:rsid w:val="00E046E9"/>
    <w:rsid w:val="00E0550D"/>
    <w:rsid w:val="00E07B66"/>
    <w:rsid w:val="00E07BA4"/>
    <w:rsid w:val="00E07C13"/>
    <w:rsid w:val="00E10062"/>
    <w:rsid w:val="00E10430"/>
    <w:rsid w:val="00E10553"/>
    <w:rsid w:val="00E1076E"/>
    <w:rsid w:val="00E108EB"/>
    <w:rsid w:val="00E10DA7"/>
    <w:rsid w:val="00E13E81"/>
    <w:rsid w:val="00E1409E"/>
    <w:rsid w:val="00E1669E"/>
    <w:rsid w:val="00E16E91"/>
    <w:rsid w:val="00E17069"/>
    <w:rsid w:val="00E1759D"/>
    <w:rsid w:val="00E179BC"/>
    <w:rsid w:val="00E17B62"/>
    <w:rsid w:val="00E17B83"/>
    <w:rsid w:val="00E17E1A"/>
    <w:rsid w:val="00E20EA1"/>
    <w:rsid w:val="00E21070"/>
    <w:rsid w:val="00E210A5"/>
    <w:rsid w:val="00E216B0"/>
    <w:rsid w:val="00E2275B"/>
    <w:rsid w:val="00E25385"/>
    <w:rsid w:val="00E25C9B"/>
    <w:rsid w:val="00E27CC3"/>
    <w:rsid w:val="00E27DF4"/>
    <w:rsid w:val="00E27FE6"/>
    <w:rsid w:val="00E303F2"/>
    <w:rsid w:val="00E3064C"/>
    <w:rsid w:val="00E306E4"/>
    <w:rsid w:val="00E3088E"/>
    <w:rsid w:val="00E30E9E"/>
    <w:rsid w:val="00E30EA9"/>
    <w:rsid w:val="00E311C8"/>
    <w:rsid w:val="00E312C1"/>
    <w:rsid w:val="00E31328"/>
    <w:rsid w:val="00E31423"/>
    <w:rsid w:val="00E31B56"/>
    <w:rsid w:val="00E31BE0"/>
    <w:rsid w:val="00E32ED9"/>
    <w:rsid w:val="00E33214"/>
    <w:rsid w:val="00E33AA5"/>
    <w:rsid w:val="00E346A3"/>
    <w:rsid w:val="00E347DB"/>
    <w:rsid w:val="00E3533A"/>
    <w:rsid w:val="00E3542F"/>
    <w:rsid w:val="00E35665"/>
    <w:rsid w:val="00E359E9"/>
    <w:rsid w:val="00E36D41"/>
    <w:rsid w:val="00E37071"/>
    <w:rsid w:val="00E401A2"/>
    <w:rsid w:val="00E40EB8"/>
    <w:rsid w:val="00E4126A"/>
    <w:rsid w:val="00E41528"/>
    <w:rsid w:val="00E41AF9"/>
    <w:rsid w:val="00E41F64"/>
    <w:rsid w:val="00E42016"/>
    <w:rsid w:val="00E42C0B"/>
    <w:rsid w:val="00E436F9"/>
    <w:rsid w:val="00E45F46"/>
    <w:rsid w:val="00E465E2"/>
    <w:rsid w:val="00E46A9C"/>
    <w:rsid w:val="00E46B93"/>
    <w:rsid w:val="00E46F09"/>
    <w:rsid w:val="00E47895"/>
    <w:rsid w:val="00E47AC5"/>
    <w:rsid w:val="00E5067A"/>
    <w:rsid w:val="00E5086C"/>
    <w:rsid w:val="00E50FE3"/>
    <w:rsid w:val="00E51502"/>
    <w:rsid w:val="00E524FE"/>
    <w:rsid w:val="00E52966"/>
    <w:rsid w:val="00E540C6"/>
    <w:rsid w:val="00E54404"/>
    <w:rsid w:val="00E54416"/>
    <w:rsid w:val="00E546B3"/>
    <w:rsid w:val="00E54F94"/>
    <w:rsid w:val="00E5727D"/>
    <w:rsid w:val="00E57464"/>
    <w:rsid w:val="00E575E7"/>
    <w:rsid w:val="00E57C70"/>
    <w:rsid w:val="00E57DFD"/>
    <w:rsid w:val="00E62689"/>
    <w:rsid w:val="00E62AF2"/>
    <w:rsid w:val="00E62C00"/>
    <w:rsid w:val="00E6396D"/>
    <w:rsid w:val="00E648DB"/>
    <w:rsid w:val="00E64A33"/>
    <w:rsid w:val="00E64F43"/>
    <w:rsid w:val="00E65555"/>
    <w:rsid w:val="00E66851"/>
    <w:rsid w:val="00E72CD0"/>
    <w:rsid w:val="00E74E3E"/>
    <w:rsid w:val="00E74F24"/>
    <w:rsid w:val="00E762C1"/>
    <w:rsid w:val="00E76D8A"/>
    <w:rsid w:val="00E77067"/>
    <w:rsid w:val="00E7762D"/>
    <w:rsid w:val="00E77885"/>
    <w:rsid w:val="00E8015A"/>
    <w:rsid w:val="00E80428"/>
    <w:rsid w:val="00E80820"/>
    <w:rsid w:val="00E81100"/>
    <w:rsid w:val="00E8169B"/>
    <w:rsid w:val="00E81FDE"/>
    <w:rsid w:val="00E82127"/>
    <w:rsid w:val="00E82353"/>
    <w:rsid w:val="00E82837"/>
    <w:rsid w:val="00E832B8"/>
    <w:rsid w:val="00E838FF"/>
    <w:rsid w:val="00E83A88"/>
    <w:rsid w:val="00E83C87"/>
    <w:rsid w:val="00E845FC"/>
    <w:rsid w:val="00E84A02"/>
    <w:rsid w:val="00E85B04"/>
    <w:rsid w:val="00E8691B"/>
    <w:rsid w:val="00E86963"/>
    <w:rsid w:val="00E90766"/>
    <w:rsid w:val="00E907E7"/>
    <w:rsid w:val="00E909BB"/>
    <w:rsid w:val="00E90AD2"/>
    <w:rsid w:val="00E92416"/>
    <w:rsid w:val="00E92D7D"/>
    <w:rsid w:val="00E9327E"/>
    <w:rsid w:val="00E93DF9"/>
    <w:rsid w:val="00E9419E"/>
    <w:rsid w:val="00E9458D"/>
    <w:rsid w:val="00E94A35"/>
    <w:rsid w:val="00E9564D"/>
    <w:rsid w:val="00E96122"/>
    <w:rsid w:val="00E97FF4"/>
    <w:rsid w:val="00EA0C81"/>
    <w:rsid w:val="00EA0E5E"/>
    <w:rsid w:val="00EA159C"/>
    <w:rsid w:val="00EA19A8"/>
    <w:rsid w:val="00EA3088"/>
    <w:rsid w:val="00EA4D03"/>
    <w:rsid w:val="00EA4D91"/>
    <w:rsid w:val="00EA4E4C"/>
    <w:rsid w:val="00EA4E79"/>
    <w:rsid w:val="00EA607D"/>
    <w:rsid w:val="00EA68A8"/>
    <w:rsid w:val="00EA69B6"/>
    <w:rsid w:val="00EA6F8A"/>
    <w:rsid w:val="00EA71DD"/>
    <w:rsid w:val="00EB3679"/>
    <w:rsid w:val="00EB3E48"/>
    <w:rsid w:val="00EB52C3"/>
    <w:rsid w:val="00EB57D3"/>
    <w:rsid w:val="00EB6193"/>
    <w:rsid w:val="00EB6503"/>
    <w:rsid w:val="00EB67C1"/>
    <w:rsid w:val="00EB790B"/>
    <w:rsid w:val="00EC0110"/>
    <w:rsid w:val="00EC0509"/>
    <w:rsid w:val="00EC108E"/>
    <w:rsid w:val="00EC187C"/>
    <w:rsid w:val="00EC2569"/>
    <w:rsid w:val="00EC3AD2"/>
    <w:rsid w:val="00EC3F50"/>
    <w:rsid w:val="00EC43AD"/>
    <w:rsid w:val="00EC4472"/>
    <w:rsid w:val="00EC5507"/>
    <w:rsid w:val="00EC683F"/>
    <w:rsid w:val="00EC6CED"/>
    <w:rsid w:val="00EC6EED"/>
    <w:rsid w:val="00EC7A46"/>
    <w:rsid w:val="00ED091F"/>
    <w:rsid w:val="00ED0DB1"/>
    <w:rsid w:val="00ED185A"/>
    <w:rsid w:val="00ED261E"/>
    <w:rsid w:val="00ED2A43"/>
    <w:rsid w:val="00ED2D03"/>
    <w:rsid w:val="00ED4452"/>
    <w:rsid w:val="00ED5559"/>
    <w:rsid w:val="00ED5750"/>
    <w:rsid w:val="00ED5D19"/>
    <w:rsid w:val="00ED6780"/>
    <w:rsid w:val="00ED68AE"/>
    <w:rsid w:val="00ED7096"/>
    <w:rsid w:val="00ED72A4"/>
    <w:rsid w:val="00ED7AA3"/>
    <w:rsid w:val="00EE081F"/>
    <w:rsid w:val="00EE0EE1"/>
    <w:rsid w:val="00EE130A"/>
    <w:rsid w:val="00EE237D"/>
    <w:rsid w:val="00EE2AD2"/>
    <w:rsid w:val="00EE3324"/>
    <w:rsid w:val="00EE3C82"/>
    <w:rsid w:val="00EE418B"/>
    <w:rsid w:val="00EE428A"/>
    <w:rsid w:val="00EE4AF2"/>
    <w:rsid w:val="00EE4BB6"/>
    <w:rsid w:val="00EE59F5"/>
    <w:rsid w:val="00EE6CE0"/>
    <w:rsid w:val="00EE6EC6"/>
    <w:rsid w:val="00EE6ED8"/>
    <w:rsid w:val="00EE70FD"/>
    <w:rsid w:val="00EE7192"/>
    <w:rsid w:val="00EE7AAD"/>
    <w:rsid w:val="00EE7B46"/>
    <w:rsid w:val="00EF05B2"/>
    <w:rsid w:val="00EF066B"/>
    <w:rsid w:val="00EF074E"/>
    <w:rsid w:val="00EF07F4"/>
    <w:rsid w:val="00EF0AAA"/>
    <w:rsid w:val="00EF1C6E"/>
    <w:rsid w:val="00EF1C8F"/>
    <w:rsid w:val="00EF285C"/>
    <w:rsid w:val="00EF2B86"/>
    <w:rsid w:val="00EF42B5"/>
    <w:rsid w:val="00EF4A24"/>
    <w:rsid w:val="00EF4F59"/>
    <w:rsid w:val="00EF51ED"/>
    <w:rsid w:val="00EF5683"/>
    <w:rsid w:val="00EF56F3"/>
    <w:rsid w:val="00EF5E55"/>
    <w:rsid w:val="00EF6F4E"/>
    <w:rsid w:val="00EF735D"/>
    <w:rsid w:val="00EF7B25"/>
    <w:rsid w:val="00F00B40"/>
    <w:rsid w:val="00F0115C"/>
    <w:rsid w:val="00F013B8"/>
    <w:rsid w:val="00F01AFB"/>
    <w:rsid w:val="00F03336"/>
    <w:rsid w:val="00F0424C"/>
    <w:rsid w:val="00F0474B"/>
    <w:rsid w:val="00F06A9E"/>
    <w:rsid w:val="00F07553"/>
    <w:rsid w:val="00F115BB"/>
    <w:rsid w:val="00F11AD4"/>
    <w:rsid w:val="00F11E0F"/>
    <w:rsid w:val="00F121F8"/>
    <w:rsid w:val="00F12F08"/>
    <w:rsid w:val="00F13096"/>
    <w:rsid w:val="00F14B6F"/>
    <w:rsid w:val="00F153B3"/>
    <w:rsid w:val="00F16B34"/>
    <w:rsid w:val="00F17E1F"/>
    <w:rsid w:val="00F20D0A"/>
    <w:rsid w:val="00F21704"/>
    <w:rsid w:val="00F23118"/>
    <w:rsid w:val="00F23225"/>
    <w:rsid w:val="00F23D93"/>
    <w:rsid w:val="00F2434D"/>
    <w:rsid w:val="00F24F90"/>
    <w:rsid w:val="00F253E2"/>
    <w:rsid w:val="00F263BD"/>
    <w:rsid w:val="00F26B04"/>
    <w:rsid w:val="00F27617"/>
    <w:rsid w:val="00F30361"/>
    <w:rsid w:val="00F30588"/>
    <w:rsid w:val="00F305E9"/>
    <w:rsid w:val="00F3083C"/>
    <w:rsid w:val="00F31172"/>
    <w:rsid w:val="00F3127E"/>
    <w:rsid w:val="00F333FD"/>
    <w:rsid w:val="00F35A04"/>
    <w:rsid w:val="00F36630"/>
    <w:rsid w:val="00F36725"/>
    <w:rsid w:val="00F378A6"/>
    <w:rsid w:val="00F403A9"/>
    <w:rsid w:val="00F407C2"/>
    <w:rsid w:val="00F4175F"/>
    <w:rsid w:val="00F42AA5"/>
    <w:rsid w:val="00F42ED8"/>
    <w:rsid w:val="00F43468"/>
    <w:rsid w:val="00F4351C"/>
    <w:rsid w:val="00F44E75"/>
    <w:rsid w:val="00F4527F"/>
    <w:rsid w:val="00F45411"/>
    <w:rsid w:val="00F4573D"/>
    <w:rsid w:val="00F45C24"/>
    <w:rsid w:val="00F46A33"/>
    <w:rsid w:val="00F50ECF"/>
    <w:rsid w:val="00F511AD"/>
    <w:rsid w:val="00F51DEE"/>
    <w:rsid w:val="00F52EB8"/>
    <w:rsid w:val="00F535FF"/>
    <w:rsid w:val="00F543B5"/>
    <w:rsid w:val="00F54B43"/>
    <w:rsid w:val="00F559C4"/>
    <w:rsid w:val="00F55E3C"/>
    <w:rsid w:val="00F57E2D"/>
    <w:rsid w:val="00F61430"/>
    <w:rsid w:val="00F61DF3"/>
    <w:rsid w:val="00F623E5"/>
    <w:rsid w:val="00F62A2E"/>
    <w:rsid w:val="00F62D88"/>
    <w:rsid w:val="00F62DAD"/>
    <w:rsid w:val="00F62E89"/>
    <w:rsid w:val="00F642C4"/>
    <w:rsid w:val="00F644F7"/>
    <w:rsid w:val="00F65952"/>
    <w:rsid w:val="00F6596E"/>
    <w:rsid w:val="00F66124"/>
    <w:rsid w:val="00F66335"/>
    <w:rsid w:val="00F66DE6"/>
    <w:rsid w:val="00F67991"/>
    <w:rsid w:val="00F67CE5"/>
    <w:rsid w:val="00F67F9C"/>
    <w:rsid w:val="00F700C9"/>
    <w:rsid w:val="00F702F3"/>
    <w:rsid w:val="00F70EDA"/>
    <w:rsid w:val="00F713C1"/>
    <w:rsid w:val="00F71C9D"/>
    <w:rsid w:val="00F71CF2"/>
    <w:rsid w:val="00F72967"/>
    <w:rsid w:val="00F72C39"/>
    <w:rsid w:val="00F72CB3"/>
    <w:rsid w:val="00F73273"/>
    <w:rsid w:val="00F7579B"/>
    <w:rsid w:val="00F76126"/>
    <w:rsid w:val="00F7625A"/>
    <w:rsid w:val="00F7677F"/>
    <w:rsid w:val="00F771A2"/>
    <w:rsid w:val="00F77289"/>
    <w:rsid w:val="00F82DB0"/>
    <w:rsid w:val="00F82E9B"/>
    <w:rsid w:val="00F844C1"/>
    <w:rsid w:val="00F848CE"/>
    <w:rsid w:val="00F85974"/>
    <w:rsid w:val="00F85AA1"/>
    <w:rsid w:val="00F85F07"/>
    <w:rsid w:val="00F86F99"/>
    <w:rsid w:val="00F874C3"/>
    <w:rsid w:val="00F875C8"/>
    <w:rsid w:val="00F87DD5"/>
    <w:rsid w:val="00F900D7"/>
    <w:rsid w:val="00F91DE8"/>
    <w:rsid w:val="00F9387D"/>
    <w:rsid w:val="00F93CB2"/>
    <w:rsid w:val="00F94350"/>
    <w:rsid w:val="00F950DA"/>
    <w:rsid w:val="00F9537F"/>
    <w:rsid w:val="00F95BCD"/>
    <w:rsid w:val="00F96288"/>
    <w:rsid w:val="00F96336"/>
    <w:rsid w:val="00F96BAF"/>
    <w:rsid w:val="00F97161"/>
    <w:rsid w:val="00F971AD"/>
    <w:rsid w:val="00F978E5"/>
    <w:rsid w:val="00F978F7"/>
    <w:rsid w:val="00FA04B8"/>
    <w:rsid w:val="00FA208D"/>
    <w:rsid w:val="00FA21B5"/>
    <w:rsid w:val="00FA22D5"/>
    <w:rsid w:val="00FA2370"/>
    <w:rsid w:val="00FA28EB"/>
    <w:rsid w:val="00FA2C25"/>
    <w:rsid w:val="00FA3760"/>
    <w:rsid w:val="00FA4847"/>
    <w:rsid w:val="00FA484E"/>
    <w:rsid w:val="00FA4C4F"/>
    <w:rsid w:val="00FA5B93"/>
    <w:rsid w:val="00FA5FC6"/>
    <w:rsid w:val="00FA6E9B"/>
    <w:rsid w:val="00FA70B4"/>
    <w:rsid w:val="00FA74BE"/>
    <w:rsid w:val="00FA7AB6"/>
    <w:rsid w:val="00FB0490"/>
    <w:rsid w:val="00FB0FA2"/>
    <w:rsid w:val="00FB2374"/>
    <w:rsid w:val="00FB294A"/>
    <w:rsid w:val="00FB51BA"/>
    <w:rsid w:val="00FB5B07"/>
    <w:rsid w:val="00FB652B"/>
    <w:rsid w:val="00FB6776"/>
    <w:rsid w:val="00FB710D"/>
    <w:rsid w:val="00FB73F2"/>
    <w:rsid w:val="00FC038F"/>
    <w:rsid w:val="00FC20AB"/>
    <w:rsid w:val="00FC381D"/>
    <w:rsid w:val="00FC3FF7"/>
    <w:rsid w:val="00FC481E"/>
    <w:rsid w:val="00FC4D26"/>
    <w:rsid w:val="00FC5181"/>
    <w:rsid w:val="00FC5D30"/>
    <w:rsid w:val="00FC6629"/>
    <w:rsid w:val="00FC6996"/>
    <w:rsid w:val="00FC7D75"/>
    <w:rsid w:val="00FC7F6B"/>
    <w:rsid w:val="00FD19A2"/>
    <w:rsid w:val="00FD293B"/>
    <w:rsid w:val="00FD2AF5"/>
    <w:rsid w:val="00FD2BB3"/>
    <w:rsid w:val="00FD2D3D"/>
    <w:rsid w:val="00FD5E11"/>
    <w:rsid w:val="00FD5EFB"/>
    <w:rsid w:val="00FD66B6"/>
    <w:rsid w:val="00FD6D3A"/>
    <w:rsid w:val="00FD6D57"/>
    <w:rsid w:val="00FE1C88"/>
    <w:rsid w:val="00FE3101"/>
    <w:rsid w:val="00FE3C6F"/>
    <w:rsid w:val="00FE44C4"/>
    <w:rsid w:val="00FE5BE4"/>
    <w:rsid w:val="00FE5D76"/>
    <w:rsid w:val="00FE66CB"/>
    <w:rsid w:val="00FE762F"/>
    <w:rsid w:val="00FF192D"/>
    <w:rsid w:val="00FF2237"/>
    <w:rsid w:val="00FF2295"/>
    <w:rsid w:val="00FF26C5"/>
    <w:rsid w:val="00FF36B4"/>
    <w:rsid w:val="00FF39B8"/>
    <w:rsid w:val="00FF3EF5"/>
    <w:rsid w:val="00FF4014"/>
    <w:rsid w:val="00FF4FE6"/>
    <w:rsid w:val="00FF5227"/>
    <w:rsid w:val="00FF7A64"/>
    <w:rsid w:val="00FF7D8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FA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E54416"/>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E54416"/>
    <w:rPr>
      <w:rFonts w:cs="Times New Roman"/>
      <w:sz w:val="20"/>
      <w:szCs w:val="20"/>
    </w:rPr>
  </w:style>
  <w:style w:type="character" w:styleId="FootnoteReference">
    <w:name w:val="footnote reference"/>
    <w:basedOn w:val="DefaultParagraphFont"/>
    <w:uiPriority w:val="99"/>
    <w:semiHidden/>
    <w:rsid w:val="00E54416"/>
    <w:rPr>
      <w:rFonts w:cs="Times New Roman"/>
      <w:vertAlign w:val="superscript"/>
    </w:rPr>
  </w:style>
  <w:style w:type="paragraph" w:styleId="ListParagraph">
    <w:name w:val="List Paragraph"/>
    <w:basedOn w:val="Normal"/>
    <w:uiPriority w:val="99"/>
    <w:qFormat/>
    <w:rsid w:val="00B419E2"/>
    <w:pPr>
      <w:ind w:left="720"/>
      <w:contextualSpacing/>
    </w:pPr>
  </w:style>
  <w:style w:type="character" w:customStyle="1" w:styleId="translation-chunk">
    <w:name w:val="translation-chunk"/>
    <w:basedOn w:val="DefaultParagraphFont"/>
    <w:uiPriority w:val="99"/>
    <w:rsid w:val="003165FB"/>
    <w:rPr>
      <w:rFonts w:cs="Times New Roman"/>
    </w:rPr>
  </w:style>
  <w:style w:type="paragraph" w:styleId="HTMLPreformatted">
    <w:name w:val="HTML Preformatted"/>
    <w:basedOn w:val="Normal"/>
    <w:link w:val="HTMLPreformattedChar"/>
    <w:uiPriority w:val="99"/>
    <w:semiHidden/>
    <w:rsid w:val="00316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3165FB"/>
    <w:rPr>
      <w:rFonts w:ascii="Courier New" w:hAnsi="Courier New" w:cs="Courier New"/>
      <w:sz w:val="20"/>
      <w:szCs w:val="20"/>
    </w:rPr>
  </w:style>
  <w:style w:type="paragraph" w:styleId="Header">
    <w:name w:val="header"/>
    <w:basedOn w:val="Normal"/>
    <w:link w:val="HeaderChar"/>
    <w:uiPriority w:val="99"/>
    <w:rsid w:val="00A3352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33527"/>
    <w:rPr>
      <w:rFonts w:cs="Times New Roman"/>
    </w:rPr>
  </w:style>
  <w:style w:type="paragraph" w:styleId="Footer">
    <w:name w:val="footer"/>
    <w:basedOn w:val="Normal"/>
    <w:link w:val="FooterChar"/>
    <w:uiPriority w:val="99"/>
    <w:rsid w:val="00A3352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33527"/>
    <w:rPr>
      <w:rFonts w:cs="Times New Roman"/>
    </w:rPr>
  </w:style>
  <w:style w:type="character" w:styleId="PageNumber">
    <w:name w:val="page number"/>
    <w:basedOn w:val="DefaultParagraphFont"/>
    <w:uiPriority w:val="99"/>
    <w:rsid w:val="00840FCF"/>
    <w:rPr>
      <w:rFonts w:cs="Times New Roman"/>
    </w:rPr>
  </w:style>
</w:styles>
</file>

<file path=word/webSettings.xml><?xml version="1.0" encoding="utf-8"?>
<w:webSettings xmlns:r="http://schemas.openxmlformats.org/officeDocument/2006/relationships" xmlns:w="http://schemas.openxmlformats.org/wordprocessingml/2006/main">
  <w:divs>
    <w:div w:id="1391995934">
      <w:marLeft w:val="0"/>
      <w:marRight w:val="0"/>
      <w:marTop w:val="0"/>
      <w:marBottom w:val="0"/>
      <w:divBdr>
        <w:top w:val="none" w:sz="0" w:space="0" w:color="auto"/>
        <w:left w:val="none" w:sz="0" w:space="0" w:color="auto"/>
        <w:bottom w:val="none" w:sz="0" w:space="0" w:color="auto"/>
        <w:right w:val="none" w:sz="0" w:space="0" w:color="auto"/>
      </w:divBdr>
    </w:div>
    <w:div w:id="13919959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12</Pages>
  <Words>3336</Words>
  <Characters>19021</Characters>
  <Application>Microsoft Office Outlook</Application>
  <DocSecurity>0</DocSecurity>
  <Lines>0</Lines>
  <Paragraphs>0</Paragraphs>
  <ScaleCrop>false</ScaleCrop>
  <Company>КубГАУ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5</cp:revision>
  <cp:lastPrinted>2016-01-14T11:08:00Z</cp:lastPrinted>
  <dcterms:created xsi:type="dcterms:W3CDTF">2016-01-14T11:13:00Z</dcterms:created>
  <dcterms:modified xsi:type="dcterms:W3CDTF">2016-01-15T11:07:00Z</dcterms:modified>
</cp:coreProperties>
</file>