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69"/>
        <w:gridCol w:w="4617"/>
      </w:tblGrid>
      <w:tr w:rsidR="00FF449B" w:rsidRPr="00957954" w:rsidTr="00FF4E2E">
        <w:trPr>
          <w:trHeight w:val="1650"/>
        </w:trPr>
        <w:tc>
          <w:tcPr>
            <w:tcW w:w="4785" w:type="dxa"/>
            <w:tcBorders>
              <w:top w:val="nil"/>
              <w:left w:val="nil"/>
              <w:bottom w:val="nil"/>
              <w:right w:val="nil"/>
            </w:tcBorders>
          </w:tcPr>
          <w:p w:rsidR="00FF449B" w:rsidRPr="00FF4E2E" w:rsidRDefault="00FF449B" w:rsidP="00957954">
            <w:pPr>
              <w:spacing w:after="0" w:line="240" w:lineRule="auto"/>
              <w:rPr>
                <w:rFonts w:ascii="Times New Roman" w:hAnsi="Times New Roman"/>
                <w:sz w:val="20"/>
                <w:szCs w:val="20"/>
              </w:rPr>
            </w:pPr>
            <w:bookmarkStart w:id="0" w:name="_GoBack"/>
            <w:bookmarkEnd w:id="0"/>
            <w:r w:rsidRPr="00FF4E2E">
              <w:rPr>
                <w:rFonts w:ascii="Times New Roman" w:hAnsi="Times New Roman"/>
                <w:sz w:val="20"/>
                <w:szCs w:val="20"/>
              </w:rPr>
              <w:t>УДК 631.363..286</w:t>
            </w:r>
          </w:p>
          <w:p w:rsidR="00FF449B" w:rsidRPr="00FF4E2E" w:rsidRDefault="00FF449B" w:rsidP="00957954">
            <w:pPr>
              <w:spacing w:after="0" w:line="240" w:lineRule="auto"/>
              <w:rPr>
                <w:rFonts w:ascii="Times New Roman" w:hAnsi="Times New Roman"/>
                <w:sz w:val="20"/>
                <w:szCs w:val="20"/>
              </w:rPr>
            </w:pPr>
          </w:p>
          <w:p w:rsidR="00FF449B" w:rsidRPr="00FF4E2E" w:rsidRDefault="00FF449B" w:rsidP="00957954">
            <w:pPr>
              <w:spacing w:after="0" w:line="240" w:lineRule="auto"/>
              <w:rPr>
                <w:rFonts w:ascii="Times New Roman" w:hAnsi="Times New Roman"/>
                <w:sz w:val="20"/>
                <w:szCs w:val="20"/>
              </w:rPr>
            </w:pPr>
            <w:r w:rsidRPr="00FF4E2E">
              <w:rPr>
                <w:rFonts w:ascii="Times New Roman" w:hAnsi="Times New Roman"/>
                <w:sz w:val="20"/>
                <w:szCs w:val="20"/>
              </w:rPr>
              <w:t xml:space="preserve">05.00.00 Технические науки </w:t>
            </w:r>
          </w:p>
          <w:p w:rsidR="00FF449B" w:rsidRPr="00FF4E2E" w:rsidRDefault="00FF449B" w:rsidP="00957954">
            <w:pPr>
              <w:spacing w:after="0" w:line="240" w:lineRule="auto"/>
              <w:rPr>
                <w:rFonts w:ascii="Times New Roman" w:hAnsi="Times New Roman"/>
                <w:b/>
                <w:sz w:val="20"/>
                <w:szCs w:val="20"/>
              </w:rPr>
            </w:pPr>
          </w:p>
          <w:p w:rsidR="00FF449B" w:rsidRPr="00FF4E2E" w:rsidRDefault="00FF449B" w:rsidP="00957954">
            <w:pPr>
              <w:spacing w:after="0" w:line="240" w:lineRule="auto"/>
              <w:rPr>
                <w:rFonts w:ascii="Times New Roman" w:hAnsi="Times New Roman"/>
                <w:b/>
                <w:sz w:val="20"/>
                <w:szCs w:val="20"/>
              </w:rPr>
            </w:pPr>
            <w:r w:rsidRPr="00FF4E2E">
              <w:rPr>
                <w:rFonts w:ascii="Times New Roman" w:hAnsi="Times New Roman"/>
                <w:b/>
                <w:sz w:val="20"/>
                <w:szCs w:val="20"/>
              </w:rPr>
              <w:t>ПЕРСПЕКТИВЫ ПРИМЕНЕНИЯ РЕЛЯТИВНЫХ  ВИНТОВЫХ И КОМБИНИРОВАННЫХ БАРАБАНОВ ДЛЯ  СМЕШИВАНИЯ</w:t>
            </w:r>
            <w:r>
              <w:rPr>
                <w:rFonts w:ascii="Times New Roman" w:hAnsi="Times New Roman"/>
                <w:b/>
                <w:sz w:val="20"/>
                <w:szCs w:val="20"/>
              </w:rPr>
              <w:t xml:space="preserve"> </w:t>
            </w:r>
            <w:r w:rsidRPr="00FF4E2E">
              <w:rPr>
                <w:rFonts w:ascii="Times New Roman" w:hAnsi="Times New Roman"/>
                <w:b/>
                <w:sz w:val="20"/>
                <w:szCs w:val="20"/>
              </w:rPr>
              <w:t>СЫПУЧИХ МАТЕРИАЛОВ</w:t>
            </w:r>
          </w:p>
          <w:p w:rsidR="00FF449B" w:rsidRPr="00FF4E2E" w:rsidRDefault="00FF449B" w:rsidP="00957954">
            <w:pPr>
              <w:spacing w:after="0" w:line="240" w:lineRule="auto"/>
              <w:rPr>
                <w:rFonts w:ascii="Times New Roman" w:hAnsi="Times New Roman"/>
                <w:b/>
                <w:sz w:val="20"/>
                <w:szCs w:val="20"/>
              </w:rPr>
            </w:pPr>
          </w:p>
          <w:p w:rsidR="00FF449B" w:rsidRPr="00FF4E2E" w:rsidRDefault="00FF449B" w:rsidP="00957954">
            <w:pPr>
              <w:spacing w:after="0" w:line="240" w:lineRule="auto"/>
              <w:rPr>
                <w:rFonts w:ascii="Times New Roman" w:hAnsi="Times New Roman"/>
                <w:sz w:val="20"/>
                <w:szCs w:val="20"/>
              </w:rPr>
            </w:pPr>
            <w:r w:rsidRPr="00FF4E2E">
              <w:rPr>
                <w:rFonts w:ascii="Times New Roman" w:hAnsi="Times New Roman"/>
                <w:sz w:val="20"/>
                <w:szCs w:val="20"/>
              </w:rPr>
              <w:t>Марченко Алексей Юрьевич</w:t>
            </w:r>
          </w:p>
          <w:p w:rsidR="00FF449B" w:rsidRPr="00FF4E2E" w:rsidRDefault="00FF449B" w:rsidP="00957954">
            <w:pPr>
              <w:spacing w:after="0" w:line="240" w:lineRule="auto"/>
              <w:rPr>
                <w:rFonts w:ascii="Times New Roman" w:hAnsi="Times New Roman"/>
                <w:sz w:val="20"/>
                <w:szCs w:val="20"/>
              </w:rPr>
            </w:pPr>
            <w:r w:rsidRPr="00FF4E2E">
              <w:rPr>
                <w:rFonts w:ascii="Times New Roman" w:hAnsi="Times New Roman"/>
                <w:sz w:val="20"/>
                <w:szCs w:val="20"/>
              </w:rPr>
              <w:t>к.т.н., доцент</w:t>
            </w:r>
          </w:p>
          <w:p w:rsidR="00FF449B" w:rsidRPr="00D70B76" w:rsidRDefault="00FF449B" w:rsidP="006465D6">
            <w:pPr>
              <w:pStyle w:val="21"/>
              <w:shd w:val="clear" w:color="auto" w:fill="auto"/>
              <w:spacing w:before="0"/>
              <w:rPr>
                <w:i/>
              </w:rPr>
            </w:pPr>
            <w:r w:rsidRPr="00D70B76">
              <w:rPr>
                <w:rStyle w:val="20"/>
                <w:i/>
                <w:color w:val="000000"/>
              </w:rPr>
              <w:t>Кубанский государственный аграрный университет, Краснодар, Россия</w:t>
            </w:r>
          </w:p>
          <w:p w:rsidR="00FF449B" w:rsidRPr="006465D6" w:rsidRDefault="00FF449B" w:rsidP="00957954">
            <w:pPr>
              <w:spacing w:after="0" w:line="240" w:lineRule="auto"/>
              <w:rPr>
                <w:rFonts w:ascii="Times New Roman" w:hAnsi="Times New Roman"/>
                <w:sz w:val="20"/>
                <w:szCs w:val="20"/>
                <w:lang w:val="ru-RU"/>
              </w:rPr>
            </w:pPr>
          </w:p>
          <w:p w:rsidR="00FF449B" w:rsidRPr="00FF4E2E" w:rsidRDefault="00FF449B" w:rsidP="00957954">
            <w:pPr>
              <w:spacing w:after="0" w:line="240" w:lineRule="auto"/>
              <w:rPr>
                <w:rFonts w:ascii="Times New Roman" w:hAnsi="Times New Roman"/>
                <w:sz w:val="20"/>
                <w:szCs w:val="20"/>
                <w:lang w:eastAsia="ru-RU"/>
              </w:rPr>
            </w:pPr>
            <w:r w:rsidRPr="00FF4E2E">
              <w:rPr>
                <w:rFonts w:ascii="Times New Roman" w:hAnsi="Times New Roman"/>
                <w:sz w:val="20"/>
                <w:szCs w:val="20"/>
                <w:lang w:eastAsia="ru-RU"/>
              </w:rPr>
              <w:t>Выявлена возможность применения оборудования на базе релятивных винтовых и комбинированных барабанов для смешивания сыпучих материалов.</w:t>
            </w:r>
          </w:p>
          <w:p w:rsidR="00FF449B" w:rsidRDefault="00FF449B" w:rsidP="00957954">
            <w:pPr>
              <w:spacing w:after="0" w:line="240" w:lineRule="auto"/>
              <w:rPr>
                <w:rFonts w:ascii="Times New Roman" w:hAnsi="Times New Roman"/>
                <w:sz w:val="20"/>
                <w:szCs w:val="20"/>
                <w:lang w:eastAsia="ru-RU"/>
              </w:rPr>
            </w:pPr>
            <w:r w:rsidRPr="00FF4E2E">
              <w:rPr>
                <w:rFonts w:ascii="Times New Roman" w:hAnsi="Times New Roman"/>
                <w:sz w:val="20"/>
                <w:szCs w:val="20"/>
                <w:lang w:eastAsia="ru-RU"/>
              </w:rPr>
              <w:t xml:space="preserve">Изменение взаимного расположения плоских элементов  боковых стенок  внутренних поверхностей  в релятивных винтовых барабанах позволяет  управлять сложно-пространственным движением потоков сыпучих материалов. </w:t>
            </w:r>
            <w:r w:rsidRPr="00FF4E2E">
              <w:rPr>
                <w:rStyle w:val="FontStyle12"/>
                <w:sz w:val="20"/>
                <w:szCs w:val="20"/>
              </w:rPr>
              <w:t>В релятивных винтовых барабанах разработаны эффективные процессы  смешивания и комплекты оборудования, характеризующиеся тем, что сложно-пространственное винтовое движение, имеющее место в релятивных винтовых барабанах, расчленено на относительно простые,  в кинематическом отношении, в движения.</w:t>
            </w:r>
            <w:r w:rsidRPr="00FF4E2E">
              <w:rPr>
                <w:rFonts w:ascii="Times New Roman" w:hAnsi="Times New Roman"/>
                <w:sz w:val="20"/>
                <w:szCs w:val="20"/>
                <w:lang w:eastAsia="ru-RU"/>
              </w:rPr>
              <w:t xml:space="preserve"> Сложно-пространственное винтовое движение с большой амплитудой 15–1000 мм и более,  в предлагаемых конструкциях оборудования на базе релятивных винтовых или комбинированных барабанов,  сыпучим материалам сообщается элементами релятивных винтовых или комбинированных барабанов разл</w:t>
            </w:r>
            <w:r>
              <w:rPr>
                <w:rFonts w:ascii="Times New Roman" w:hAnsi="Times New Roman"/>
                <w:sz w:val="20"/>
                <w:szCs w:val="20"/>
                <w:lang w:eastAsia="ru-RU"/>
              </w:rPr>
              <w:t>ичных параметров и конфигураций</w:t>
            </w:r>
          </w:p>
          <w:p w:rsidR="00FF449B" w:rsidRPr="00FF4E2E" w:rsidRDefault="00FF449B" w:rsidP="00957954">
            <w:pPr>
              <w:spacing w:after="0" w:line="240" w:lineRule="auto"/>
              <w:rPr>
                <w:rFonts w:ascii="Times New Roman" w:hAnsi="Times New Roman"/>
                <w:sz w:val="20"/>
                <w:szCs w:val="20"/>
                <w:lang w:eastAsia="ru-RU"/>
              </w:rPr>
            </w:pPr>
          </w:p>
          <w:p w:rsidR="00FF449B" w:rsidRPr="00FF4E2E" w:rsidRDefault="00FF449B" w:rsidP="00957954">
            <w:pPr>
              <w:spacing w:after="0" w:line="240" w:lineRule="auto"/>
              <w:rPr>
                <w:rFonts w:ascii="Times New Roman" w:hAnsi="Times New Roman"/>
                <w:sz w:val="20"/>
                <w:szCs w:val="20"/>
                <w:lang w:eastAsia="ru-RU"/>
              </w:rPr>
            </w:pPr>
            <w:r w:rsidRPr="00FF4E2E">
              <w:rPr>
                <w:rFonts w:ascii="Times New Roman" w:hAnsi="Times New Roman"/>
                <w:sz w:val="20"/>
                <w:szCs w:val="20"/>
                <w:lang w:eastAsia="ru-RU"/>
              </w:rPr>
              <w:t>Ключевые слова: РЕЛЯТИВНЫЕ ВИНТОВЫЕ И КОМБИНИРОВАННЫЕ БАРАБАНЫ, СМЕШИВАНИЕ СЫПУЧИХ МАТЕРИАЛОВ, ВИБРАЦИЯ, СМЕСИТЕЛЬ СЫПУЧИХ МАТЕРИА</w:t>
            </w:r>
            <w:r>
              <w:rPr>
                <w:rFonts w:ascii="Times New Roman" w:hAnsi="Times New Roman"/>
                <w:sz w:val="20"/>
                <w:szCs w:val="20"/>
                <w:lang w:eastAsia="ru-RU"/>
              </w:rPr>
              <w:t>ЛОВ</w:t>
            </w:r>
          </w:p>
        </w:tc>
        <w:tc>
          <w:tcPr>
            <w:tcW w:w="4786" w:type="dxa"/>
            <w:tcBorders>
              <w:top w:val="nil"/>
              <w:left w:val="nil"/>
              <w:bottom w:val="nil"/>
              <w:right w:val="nil"/>
            </w:tcBorders>
          </w:tcPr>
          <w:p w:rsidR="00FF449B" w:rsidRPr="00FF4E2E" w:rsidRDefault="00FF449B" w:rsidP="00957954">
            <w:pPr>
              <w:spacing w:after="0" w:line="240" w:lineRule="auto"/>
              <w:rPr>
                <w:rFonts w:ascii="Times New Roman" w:hAnsi="Times New Roman"/>
                <w:sz w:val="20"/>
                <w:szCs w:val="20"/>
                <w:lang w:val="en-US"/>
              </w:rPr>
            </w:pPr>
            <w:r w:rsidRPr="00FF4E2E">
              <w:rPr>
                <w:rFonts w:ascii="Times New Roman" w:hAnsi="Times New Roman"/>
                <w:sz w:val="20"/>
                <w:szCs w:val="20"/>
                <w:lang w:val="en-US"/>
              </w:rPr>
              <w:t>UDC 631.363. 286</w:t>
            </w:r>
          </w:p>
          <w:p w:rsidR="00FF449B" w:rsidRPr="00FF4E2E" w:rsidRDefault="00FF449B" w:rsidP="00957954">
            <w:pPr>
              <w:spacing w:after="0" w:line="240" w:lineRule="auto"/>
              <w:rPr>
                <w:rFonts w:ascii="Times New Roman" w:hAnsi="Times New Roman"/>
                <w:sz w:val="20"/>
                <w:szCs w:val="20"/>
                <w:lang w:val="en-US"/>
              </w:rPr>
            </w:pPr>
          </w:p>
          <w:p w:rsidR="00FF449B" w:rsidRPr="00FF4E2E" w:rsidRDefault="00FF449B" w:rsidP="00957954">
            <w:pPr>
              <w:spacing w:after="0" w:line="240" w:lineRule="auto"/>
              <w:rPr>
                <w:rFonts w:ascii="Times New Roman" w:hAnsi="Times New Roman"/>
                <w:sz w:val="20"/>
                <w:szCs w:val="20"/>
                <w:lang w:val="en-US"/>
              </w:rPr>
            </w:pPr>
            <w:r w:rsidRPr="00FF4E2E">
              <w:rPr>
                <w:rFonts w:ascii="Times New Roman" w:hAnsi="Times New Roman"/>
                <w:sz w:val="20"/>
                <w:szCs w:val="20"/>
                <w:lang w:val="en-US"/>
              </w:rPr>
              <w:t xml:space="preserve">Technical science </w:t>
            </w:r>
          </w:p>
          <w:p w:rsidR="00FF449B" w:rsidRPr="00FF4E2E" w:rsidRDefault="00FF449B" w:rsidP="00957954">
            <w:pPr>
              <w:spacing w:after="0" w:line="240" w:lineRule="auto"/>
              <w:rPr>
                <w:rFonts w:ascii="Times New Roman" w:hAnsi="Times New Roman"/>
                <w:sz w:val="20"/>
                <w:szCs w:val="20"/>
                <w:lang w:val="en-US"/>
              </w:rPr>
            </w:pPr>
          </w:p>
          <w:p w:rsidR="00FF449B" w:rsidRPr="00FF4E2E" w:rsidRDefault="00FF449B" w:rsidP="00957954">
            <w:pPr>
              <w:spacing w:after="0" w:line="240" w:lineRule="auto"/>
              <w:rPr>
                <w:rFonts w:ascii="Times New Roman" w:hAnsi="Times New Roman"/>
                <w:b/>
                <w:sz w:val="20"/>
                <w:szCs w:val="20"/>
                <w:lang w:val="en-US"/>
              </w:rPr>
            </w:pPr>
            <w:r w:rsidRPr="00FF4E2E">
              <w:rPr>
                <w:rFonts w:ascii="Times New Roman" w:hAnsi="Times New Roman"/>
                <w:b/>
                <w:sz w:val="20"/>
                <w:szCs w:val="20"/>
                <w:lang w:val="en-US"/>
              </w:rPr>
              <w:t>PROSPECTS OF USE OF RELATIVE SCREW AND COMBINED REELS FOR MIXING</w:t>
            </w:r>
          </w:p>
          <w:p w:rsidR="00FF449B" w:rsidRPr="00FF4E2E" w:rsidRDefault="00FF449B" w:rsidP="00957954">
            <w:pPr>
              <w:spacing w:after="0" w:line="240" w:lineRule="auto"/>
              <w:rPr>
                <w:rFonts w:ascii="Times New Roman" w:hAnsi="Times New Roman"/>
                <w:b/>
                <w:sz w:val="20"/>
                <w:szCs w:val="20"/>
                <w:lang w:val="en-US"/>
              </w:rPr>
            </w:pPr>
            <w:r w:rsidRPr="00FF4E2E">
              <w:rPr>
                <w:rFonts w:ascii="Times New Roman" w:hAnsi="Times New Roman"/>
                <w:b/>
                <w:sz w:val="20"/>
                <w:szCs w:val="20"/>
                <w:lang w:val="en-US"/>
              </w:rPr>
              <w:t>BULKS</w:t>
            </w:r>
          </w:p>
          <w:p w:rsidR="00FF449B" w:rsidRDefault="00FF449B" w:rsidP="00957954">
            <w:pPr>
              <w:spacing w:after="0" w:line="240" w:lineRule="auto"/>
              <w:rPr>
                <w:rFonts w:ascii="Times New Roman" w:hAnsi="Times New Roman"/>
                <w:sz w:val="20"/>
                <w:szCs w:val="20"/>
              </w:rPr>
            </w:pPr>
          </w:p>
          <w:p w:rsidR="00FF449B" w:rsidRPr="00DB1EE3" w:rsidRDefault="00FF449B" w:rsidP="00957954">
            <w:pPr>
              <w:spacing w:after="0" w:line="240" w:lineRule="auto"/>
              <w:rPr>
                <w:rFonts w:ascii="Times New Roman" w:hAnsi="Times New Roman"/>
                <w:sz w:val="20"/>
                <w:szCs w:val="20"/>
              </w:rPr>
            </w:pPr>
          </w:p>
          <w:p w:rsidR="00FF449B" w:rsidRPr="00FF4E2E" w:rsidRDefault="00FF449B" w:rsidP="00957954">
            <w:pPr>
              <w:spacing w:after="0" w:line="240" w:lineRule="auto"/>
              <w:rPr>
                <w:rFonts w:ascii="Times New Roman" w:hAnsi="Times New Roman"/>
                <w:sz w:val="20"/>
                <w:szCs w:val="20"/>
                <w:lang w:val="en-US"/>
              </w:rPr>
            </w:pPr>
            <w:r w:rsidRPr="00FF4E2E">
              <w:rPr>
                <w:rFonts w:ascii="Times New Roman" w:hAnsi="Times New Roman"/>
                <w:sz w:val="20"/>
                <w:szCs w:val="20"/>
                <w:lang w:val="en-US"/>
              </w:rPr>
              <w:t>Marchenko Alexey Yuryevich</w:t>
            </w:r>
          </w:p>
          <w:p w:rsidR="00FF449B" w:rsidRPr="00FF4E2E" w:rsidRDefault="00FF449B" w:rsidP="00957954">
            <w:pPr>
              <w:spacing w:after="0" w:line="240" w:lineRule="auto"/>
              <w:rPr>
                <w:rFonts w:ascii="Times New Roman" w:hAnsi="Times New Roman"/>
                <w:sz w:val="20"/>
                <w:szCs w:val="20"/>
                <w:lang w:val="en-US"/>
              </w:rPr>
            </w:pPr>
            <w:r w:rsidRPr="00FF4E2E">
              <w:rPr>
                <w:rFonts w:ascii="Times New Roman" w:hAnsi="Times New Roman"/>
                <w:sz w:val="20"/>
                <w:szCs w:val="20"/>
                <w:lang w:val="en-US"/>
              </w:rPr>
              <w:t>Cand.Tech.Sci., associate professor</w:t>
            </w:r>
          </w:p>
          <w:p w:rsidR="00FF449B" w:rsidRPr="006465D6" w:rsidRDefault="00FF449B" w:rsidP="00957954">
            <w:pPr>
              <w:spacing w:after="0" w:line="240" w:lineRule="auto"/>
              <w:rPr>
                <w:rFonts w:ascii="Times New Roman" w:hAnsi="Times New Roman"/>
                <w:i/>
                <w:sz w:val="20"/>
                <w:szCs w:val="20"/>
                <w:lang w:val="en-US"/>
              </w:rPr>
            </w:pPr>
            <w:smartTag w:uri="urn:schemas-microsoft-com:office:smarttags" w:element="PlaceName">
              <w:r w:rsidRPr="006465D6">
                <w:rPr>
                  <w:rFonts w:ascii="Times New Roman" w:hAnsi="Times New Roman"/>
                  <w:i/>
                  <w:sz w:val="20"/>
                  <w:szCs w:val="20"/>
                  <w:lang w:val="en-US"/>
                </w:rPr>
                <w:t>Kuban</w:t>
              </w:r>
            </w:smartTag>
            <w:r w:rsidRPr="006465D6">
              <w:rPr>
                <w:rFonts w:ascii="Times New Roman" w:hAnsi="Times New Roman"/>
                <w:i/>
                <w:sz w:val="20"/>
                <w:szCs w:val="20"/>
                <w:lang w:val="en-US"/>
              </w:rPr>
              <w:t xml:space="preserve"> </w:t>
            </w:r>
            <w:smartTag w:uri="urn:schemas-microsoft-com:office:smarttags" w:element="PlaceType">
              <w:r w:rsidRPr="006465D6">
                <w:rPr>
                  <w:rFonts w:ascii="Times New Roman" w:hAnsi="Times New Roman"/>
                  <w:i/>
                  <w:sz w:val="20"/>
                  <w:szCs w:val="20"/>
                  <w:lang w:val="en-US"/>
                </w:rPr>
                <w:t>State</w:t>
              </w:r>
            </w:smartTag>
            <w:r w:rsidRPr="006465D6">
              <w:rPr>
                <w:rFonts w:ascii="Times New Roman" w:hAnsi="Times New Roman"/>
                <w:i/>
                <w:sz w:val="20"/>
                <w:szCs w:val="20"/>
                <w:lang w:val="en-US"/>
              </w:rPr>
              <w:t xml:space="preserve"> </w:t>
            </w:r>
            <w:smartTag w:uri="urn:schemas-microsoft-com:office:smarttags" w:element="PlaceName">
              <w:r w:rsidRPr="006465D6">
                <w:rPr>
                  <w:rFonts w:ascii="Times New Roman" w:hAnsi="Times New Roman"/>
                  <w:i/>
                  <w:sz w:val="20"/>
                  <w:szCs w:val="20"/>
                  <w:lang w:val="en-US"/>
                </w:rPr>
                <w:t>Agrarian</w:t>
              </w:r>
            </w:smartTag>
            <w:r w:rsidRPr="006465D6">
              <w:rPr>
                <w:rFonts w:ascii="Times New Roman" w:hAnsi="Times New Roman"/>
                <w:i/>
                <w:sz w:val="20"/>
                <w:szCs w:val="20"/>
                <w:lang w:val="en-US"/>
              </w:rPr>
              <w:t xml:space="preserve"> </w:t>
            </w:r>
            <w:smartTag w:uri="urn:schemas-microsoft-com:office:smarttags" w:element="PlaceType">
              <w:r w:rsidRPr="006465D6">
                <w:rPr>
                  <w:rFonts w:ascii="Times New Roman" w:hAnsi="Times New Roman"/>
                  <w:i/>
                  <w:sz w:val="20"/>
                  <w:szCs w:val="20"/>
                  <w:lang w:val="en-US"/>
                </w:rPr>
                <w:t>University</w:t>
              </w:r>
            </w:smartTag>
            <w:r w:rsidRPr="006465D6">
              <w:rPr>
                <w:rFonts w:ascii="Times New Roman" w:hAnsi="Times New Roman"/>
                <w:i/>
                <w:sz w:val="20"/>
                <w:szCs w:val="20"/>
                <w:lang w:val="en-US"/>
              </w:rPr>
              <w:t xml:space="preserve">, </w:t>
            </w:r>
            <w:smartTag w:uri="urn:schemas-microsoft-com:office:smarttags" w:element="place">
              <w:smartTag w:uri="urn:schemas-microsoft-com:office:smarttags" w:element="City">
                <w:r w:rsidRPr="006465D6">
                  <w:rPr>
                    <w:rFonts w:ascii="Times New Roman" w:hAnsi="Times New Roman"/>
                    <w:i/>
                    <w:sz w:val="20"/>
                    <w:szCs w:val="20"/>
                    <w:lang w:val="en-US"/>
                  </w:rPr>
                  <w:t>Krasnodar</w:t>
                </w:r>
              </w:smartTag>
              <w:r w:rsidRPr="006465D6">
                <w:rPr>
                  <w:rFonts w:ascii="Times New Roman" w:hAnsi="Times New Roman"/>
                  <w:i/>
                  <w:sz w:val="20"/>
                  <w:szCs w:val="20"/>
                  <w:lang w:val="en-US"/>
                </w:rPr>
                <w:t xml:space="preserve">, </w:t>
              </w:r>
              <w:smartTag w:uri="urn:schemas-microsoft-com:office:smarttags" w:element="country-region">
                <w:r w:rsidRPr="006465D6">
                  <w:rPr>
                    <w:rFonts w:ascii="Times New Roman" w:hAnsi="Times New Roman"/>
                    <w:i/>
                    <w:sz w:val="20"/>
                    <w:szCs w:val="20"/>
                    <w:lang w:val="en-US"/>
                  </w:rPr>
                  <w:t>Russia</w:t>
                </w:r>
              </w:smartTag>
            </w:smartTag>
          </w:p>
          <w:p w:rsidR="00FF449B" w:rsidRDefault="00FF449B" w:rsidP="00957954">
            <w:pPr>
              <w:spacing w:after="0" w:line="240" w:lineRule="auto"/>
              <w:rPr>
                <w:rFonts w:ascii="Times New Roman" w:hAnsi="Times New Roman"/>
                <w:sz w:val="20"/>
                <w:szCs w:val="20"/>
                <w:lang w:val="en-US"/>
              </w:rPr>
            </w:pPr>
          </w:p>
          <w:p w:rsidR="00FF449B" w:rsidRPr="00FF4E2E" w:rsidRDefault="00FF449B" w:rsidP="00957954">
            <w:pPr>
              <w:spacing w:after="0" w:line="240" w:lineRule="auto"/>
              <w:rPr>
                <w:rFonts w:ascii="Times New Roman" w:hAnsi="Times New Roman"/>
                <w:sz w:val="20"/>
                <w:szCs w:val="20"/>
                <w:lang w:val="en-US"/>
              </w:rPr>
            </w:pPr>
          </w:p>
          <w:p w:rsidR="00FF449B" w:rsidRPr="00DB1EE3" w:rsidRDefault="00FF449B" w:rsidP="00957954">
            <w:pPr>
              <w:spacing w:after="0" w:line="240" w:lineRule="auto"/>
              <w:rPr>
                <w:rFonts w:ascii="Times New Roman" w:hAnsi="Times New Roman"/>
                <w:sz w:val="20"/>
                <w:szCs w:val="20"/>
                <w:lang w:val="en-US"/>
              </w:rPr>
            </w:pPr>
            <w:r>
              <w:rPr>
                <w:rFonts w:ascii="Times New Roman" w:hAnsi="Times New Roman"/>
                <w:sz w:val="20"/>
                <w:szCs w:val="20"/>
                <w:lang w:val="en-US"/>
              </w:rPr>
              <w:t>The article reveals a p</w:t>
            </w:r>
            <w:r w:rsidRPr="00FF4E2E">
              <w:rPr>
                <w:rFonts w:ascii="Times New Roman" w:hAnsi="Times New Roman"/>
                <w:sz w:val="20"/>
                <w:szCs w:val="20"/>
                <w:lang w:val="en-US"/>
              </w:rPr>
              <w:t>ossibility of us</w:t>
            </w:r>
            <w:r>
              <w:rPr>
                <w:rFonts w:ascii="Times New Roman" w:hAnsi="Times New Roman"/>
                <w:sz w:val="20"/>
                <w:szCs w:val="20"/>
                <w:lang w:val="en-US"/>
              </w:rPr>
              <w:t>ing</w:t>
            </w:r>
            <w:r w:rsidRPr="00FF4E2E">
              <w:rPr>
                <w:rFonts w:ascii="Times New Roman" w:hAnsi="Times New Roman"/>
                <w:sz w:val="20"/>
                <w:szCs w:val="20"/>
                <w:lang w:val="en-US"/>
              </w:rPr>
              <w:t xml:space="preserve"> equipment based on</w:t>
            </w:r>
            <w:r>
              <w:rPr>
                <w:rFonts w:ascii="Times New Roman" w:hAnsi="Times New Roman"/>
                <w:sz w:val="20"/>
                <w:szCs w:val="20"/>
                <w:lang w:val="en-US"/>
              </w:rPr>
              <w:t xml:space="preserve"> </w:t>
            </w:r>
            <w:r w:rsidRPr="00FF4E2E">
              <w:rPr>
                <w:rFonts w:ascii="Times New Roman" w:hAnsi="Times New Roman"/>
                <w:sz w:val="20"/>
                <w:szCs w:val="20"/>
                <w:lang w:val="en-US"/>
              </w:rPr>
              <w:t>relative screw and combined drums for mixing of bulks.</w:t>
            </w:r>
            <w:r>
              <w:rPr>
                <w:rFonts w:ascii="Times New Roman" w:hAnsi="Times New Roman"/>
                <w:sz w:val="20"/>
                <w:szCs w:val="20"/>
                <w:lang w:val="en-US"/>
              </w:rPr>
              <w:t xml:space="preserve"> </w:t>
            </w:r>
            <w:r w:rsidRPr="00FF4E2E">
              <w:rPr>
                <w:rFonts w:ascii="Times New Roman" w:hAnsi="Times New Roman"/>
                <w:sz w:val="20"/>
                <w:szCs w:val="20"/>
                <w:lang w:val="en-US"/>
              </w:rPr>
              <w:t xml:space="preserve">Change of relative positioning of flat elements of sidewalls of internal surfaces in relative screw drums allows operating the difficult and spatial movement of streams of bulks. In relative screw drums </w:t>
            </w:r>
            <w:r>
              <w:rPr>
                <w:rFonts w:ascii="Times New Roman" w:hAnsi="Times New Roman"/>
                <w:sz w:val="20"/>
                <w:szCs w:val="20"/>
                <w:lang w:val="en-US"/>
              </w:rPr>
              <w:t xml:space="preserve">we have developed </w:t>
            </w:r>
            <w:r w:rsidRPr="00FF4E2E">
              <w:rPr>
                <w:rFonts w:ascii="Times New Roman" w:hAnsi="Times New Roman"/>
                <w:sz w:val="20"/>
                <w:szCs w:val="20"/>
                <w:lang w:val="en-US"/>
              </w:rPr>
              <w:t xml:space="preserve">effective processes of mixing and sets of the equipment, which are characterized by that </w:t>
            </w:r>
            <w:r>
              <w:rPr>
                <w:rFonts w:ascii="Times New Roman" w:hAnsi="Times New Roman"/>
                <w:sz w:val="20"/>
                <w:szCs w:val="20"/>
                <w:lang w:val="en-US"/>
              </w:rPr>
              <w:t xml:space="preserve">fact </w:t>
            </w:r>
            <w:r w:rsidRPr="00FF4E2E">
              <w:rPr>
                <w:rFonts w:ascii="Times New Roman" w:hAnsi="Times New Roman"/>
                <w:sz w:val="20"/>
                <w:szCs w:val="20"/>
                <w:lang w:val="en-US"/>
              </w:rPr>
              <w:t>the difficult and spatial screw movement taking place in relative screw drums is dismembered on rather simple, in the kinematic relation, in the movements. The difficult and spatial screw movement with a big amplitude of 15-</w:t>
            </w:r>
            <w:smartTag w:uri="urn:schemas-microsoft-com:office:smarttags" w:element="metricconverter">
              <w:smartTagPr>
                <w:attr w:name="ProductID" w:val="1000 mm"/>
              </w:smartTagPr>
              <w:r w:rsidRPr="00FF4E2E">
                <w:rPr>
                  <w:rFonts w:ascii="Times New Roman" w:hAnsi="Times New Roman"/>
                  <w:sz w:val="20"/>
                  <w:szCs w:val="20"/>
                  <w:lang w:val="en-US"/>
                </w:rPr>
                <w:t>1000 mm</w:t>
              </w:r>
            </w:smartTag>
            <w:r w:rsidRPr="00FF4E2E">
              <w:rPr>
                <w:rFonts w:ascii="Times New Roman" w:hAnsi="Times New Roman"/>
                <w:sz w:val="20"/>
                <w:szCs w:val="20"/>
                <w:lang w:val="en-US"/>
              </w:rPr>
              <w:t xml:space="preserve"> and more, in the offered equipment </w:t>
            </w:r>
            <w:r>
              <w:rPr>
                <w:rFonts w:ascii="Times New Roman" w:hAnsi="Times New Roman"/>
                <w:sz w:val="20"/>
                <w:szCs w:val="20"/>
                <w:lang w:val="en-US"/>
              </w:rPr>
              <w:t xml:space="preserve">constructions on the basis of </w:t>
            </w:r>
            <w:r w:rsidRPr="00FF4E2E">
              <w:rPr>
                <w:rFonts w:ascii="Times New Roman" w:hAnsi="Times New Roman"/>
                <w:sz w:val="20"/>
                <w:szCs w:val="20"/>
                <w:lang w:val="en-US"/>
              </w:rPr>
              <w:t>relative screw or combined drums, is reported to bulks by elements of the relative screw or combined drums of various parameters and configurations which becomes complicated also screw lines on perimeter of a relative screw drum with various number of calling and the directions from each other or rounds of the springs fixed</w:t>
            </w:r>
            <w:r>
              <w:rPr>
                <w:rFonts w:ascii="Times New Roman" w:hAnsi="Times New Roman"/>
                <w:sz w:val="20"/>
                <w:szCs w:val="20"/>
                <w:lang w:val="en-US"/>
              </w:rPr>
              <w:t xml:space="preserve"> in the relative combined drums</w:t>
            </w:r>
          </w:p>
          <w:p w:rsidR="00FF449B" w:rsidRPr="00DB1EE3" w:rsidRDefault="00FF449B" w:rsidP="00957954">
            <w:pPr>
              <w:spacing w:after="0" w:line="240" w:lineRule="auto"/>
              <w:rPr>
                <w:rFonts w:ascii="Times New Roman" w:hAnsi="Times New Roman"/>
                <w:sz w:val="20"/>
                <w:szCs w:val="20"/>
                <w:lang w:val="en-US"/>
              </w:rPr>
            </w:pPr>
          </w:p>
          <w:p w:rsidR="00FF449B" w:rsidRPr="00FF4E2E" w:rsidRDefault="00FF449B" w:rsidP="00957954">
            <w:pPr>
              <w:spacing w:after="0" w:line="240" w:lineRule="auto"/>
              <w:rPr>
                <w:rFonts w:ascii="Times New Roman" w:hAnsi="Times New Roman"/>
                <w:sz w:val="20"/>
                <w:szCs w:val="20"/>
                <w:lang w:val="en-US"/>
              </w:rPr>
            </w:pPr>
            <w:r w:rsidRPr="00FF4E2E">
              <w:rPr>
                <w:rFonts w:ascii="Times New Roman" w:hAnsi="Times New Roman"/>
                <w:sz w:val="20"/>
                <w:szCs w:val="20"/>
                <w:lang w:val="en-US"/>
              </w:rPr>
              <w:t>Keywords: RELATIVE SCREW AND COMBINED DRUMS, MIXING OF BULKS, VIBRATION, MIXER OF BULKS</w:t>
            </w:r>
          </w:p>
        </w:tc>
      </w:tr>
    </w:tbl>
    <w:p w:rsidR="00FF449B" w:rsidRDefault="00FF449B" w:rsidP="008901BD">
      <w:pPr>
        <w:pStyle w:val="BodyText"/>
        <w:ind w:firstLine="708"/>
        <w:rPr>
          <w:szCs w:val="28"/>
          <w:lang w:val="en-US"/>
        </w:rPr>
      </w:pPr>
    </w:p>
    <w:p w:rsidR="00FF449B" w:rsidRDefault="00FF449B" w:rsidP="008901BD">
      <w:pPr>
        <w:pStyle w:val="BodyText"/>
        <w:ind w:firstLine="708"/>
        <w:rPr>
          <w:szCs w:val="28"/>
        </w:rPr>
      </w:pPr>
      <w:r>
        <w:rPr>
          <w:szCs w:val="28"/>
        </w:rPr>
        <w:t>Известно, что создание оборудования на основе, так называемых, релятивных винтовых и комбинированных барабанов, обеспечивает высокоэффективные технологические процессы, так как для релятивных винтовых и комбинированных барабанов характерно не только создание  колебаний  предметам  обработки  с амплитудой перемещения 15-</w:t>
      </w:r>
      <w:smartTag w:uri="urn:schemas-microsoft-com:office:smarttags" w:element="metricconverter">
        <w:smartTagPr>
          <w:attr w:name="ProductID" w:val="1000 мм"/>
        </w:smartTagPr>
        <w:r>
          <w:rPr>
            <w:szCs w:val="28"/>
          </w:rPr>
          <w:t>1000 мм</w:t>
        </w:r>
      </w:smartTag>
      <w:r>
        <w:rPr>
          <w:szCs w:val="28"/>
        </w:rPr>
        <w:t xml:space="preserve"> и более, но и  возможность управлять их колебательным процессом, изменяя при этом транспортный или технологический эффект </w:t>
      </w:r>
      <w:r w:rsidRPr="008E3050">
        <w:rPr>
          <w:szCs w:val="28"/>
        </w:rPr>
        <w:t>[</w:t>
      </w:r>
      <w:r>
        <w:rPr>
          <w:szCs w:val="28"/>
        </w:rPr>
        <w:t>1,2</w:t>
      </w:r>
      <w:r w:rsidRPr="008E3050">
        <w:rPr>
          <w:szCs w:val="28"/>
        </w:rPr>
        <w:t>]</w:t>
      </w:r>
      <w:r>
        <w:rPr>
          <w:szCs w:val="28"/>
        </w:rPr>
        <w:t>.</w:t>
      </w:r>
    </w:p>
    <w:p w:rsidR="00FF449B" w:rsidRDefault="00FF449B" w:rsidP="008901BD">
      <w:pPr>
        <w:pStyle w:val="BodyText"/>
        <w:ind w:firstLine="708"/>
        <w:rPr>
          <w:szCs w:val="28"/>
        </w:rPr>
      </w:pPr>
      <w:r>
        <w:t>Работы по созданию оборудования</w:t>
      </w:r>
      <w:r w:rsidRPr="00852714">
        <w:t xml:space="preserve"> для реализации таких технологических процессов чрезвычайно важны и актуальны </w:t>
      </w:r>
      <w:r w:rsidRPr="00852714">
        <w:rPr>
          <w:szCs w:val="28"/>
        </w:rPr>
        <w:t>для смешивании сыпучих материалов.</w:t>
      </w:r>
    </w:p>
    <w:p w:rsidR="00FF449B" w:rsidRPr="00833450" w:rsidRDefault="00FF449B" w:rsidP="00432807">
      <w:pPr>
        <w:spacing w:before="240" w:after="120" w:line="360" w:lineRule="auto"/>
        <w:ind w:left="1276" w:hanging="709"/>
        <w:rPr>
          <w:rFonts w:ascii="Times New Roman" w:hAnsi="Times New Roman"/>
          <w:b/>
          <w:spacing w:val="-4"/>
          <w:sz w:val="28"/>
          <w:szCs w:val="28"/>
          <w:lang w:eastAsia="ru-RU"/>
        </w:rPr>
      </w:pPr>
      <w:bookmarkStart w:id="1" w:name="_Toc416442468"/>
      <w:r>
        <w:rPr>
          <w:rFonts w:ascii="Times New Roman" w:hAnsi="Times New Roman"/>
          <w:b/>
          <w:spacing w:val="-4"/>
          <w:sz w:val="28"/>
          <w:szCs w:val="28"/>
          <w:lang w:eastAsia="ru-RU"/>
        </w:rPr>
        <w:t>1  Оборудование</w:t>
      </w:r>
      <w:r w:rsidRPr="00833450">
        <w:rPr>
          <w:rFonts w:ascii="Times New Roman" w:hAnsi="Times New Roman"/>
          <w:b/>
          <w:spacing w:val="-4"/>
          <w:sz w:val="28"/>
          <w:szCs w:val="28"/>
          <w:lang w:eastAsia="ru-RU"/>
        </w:rPr>
        <w:t xml:space="preserve"> для смешивания сыпучих материалов</w:t>
      </w:r>
      <w:bookmarkEnd w:id="1"/>
    </w:p>
    <w:p w:rsidR="00FF449B" w:rsidRPr="00833450" w:rsidRDefault="00FF449B" w:rsidP="00047F14">
      <w:pPr>
        <w:spacing w:after="0" w:line="240" w:lineRule="exact"/>
        <w:ind w:left="1418" w:hanging="851"/>
        <w:rPr>
          <w:rFonts w:ascii="Times New Roman" w:hAnsi="Times New Roman"/>
          <w:b/>
          <w:sz w:val="28"/>
          <w:szCs w:val="28"/>
          <w:lang w:eastAsia="ru-RU"/>
        </w:rPr>
      </w:pPr>
      <w:bookmarkStart w:id="2" w:name="_Toc416442469"/>
      <w:r>
        <w:rPr>
          <w:rFonts w:ascii="Times New Roman" w:hAnsi="Times New Roman"/>
          <w:b/>
          <w:sz w:val="28"/>
          <w:szCs w:val="28"/>
          <w:lang w:eastAsia="ru-RU"/>
        </w:rPr>
        <w:t xml:space="preserve">1.1 </w:t>
      </w:r>
      <w:r w:rsidRPr="00833450">
        <w:rPr>
          <w:rFonts w:ascii="Times New Roman" w:hAnsi="Times New Roman"/>
          <w:b/>
          <w:sz w:val="28"/>
          <w:szCs w:val="28"/>
          <w:lang w:eastAsia="ru-RU"/>
        </w:rPr>
        <w:t>Установка для смешивания сыпучих материалов</w:t>
      </w:r>
      <w:r w:rsidRPr="00833450">
        <w:rPr>
          <w:rFonts w:ascii="Times New Roman" w:hAnsi="Times New Roman"/>
          <w:b/>
          <w:sz w:val="28"/>
          <w:szCs w:val="28"/>
          <w:lang w:eastAsia="ru-RU"/>
        </w:rPr>
        <w:br/>
      </w:r>
      <w:bookmarkEnd w:id="2"/>
    </w:p>
    <w:p w:rsidR="00FF449B" w:rsidRPr="00833450"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color w:val="000000"/>
          <w:sz w:val="28"/>
          <w:szCs w:val="28"/>
          <w:shd w:val="clear" w:color="auto" w:fill="FFFFFF"/>
          <w:lang w:eastAsia="ru-RU"/>
        </w:rPr>
        <w:t xml:space="preserve">Установка для </w:t>
      </w:r>
      <w:r>
        <w:rPr>
          <w:rFonts w:ascii="Times New Roman" w:hAnsi="Times New Roman"/>
          <w:color w:val="000000"/>
          <w:sz w:val="28"/>
          <w:szCs w:val="28"/>
          <w:shd w:val="clear" w:color="auto" w:fill="FFFFFF"/>
          <w:lang w:eastAsia="ru-RU"/>
        </w:rPr>
        <w:t xml:space="preserve">смешивания сыпучих материалов [3] </w:t>
      </w:r>
      <w:r w:rsidRPr="00833450">
        <w:rPr>
          <w:rFonts w:ascii="Times New Roman" w:hAnsi="Times New Roman"/>
          <w:color w:val="000000"/>
          <w:sz w:val="28"/>
          <w:szCs w:val="28"/>
          <w:shd w:val="clear" w:color="auto" w:fill="FFFFFF"/>
          <w:lang w:eastAsia="ru-RU"/>
        </w:rPr>
        <w:t>включает (рисун</w:t>
      </w:r>
      <w:r>
        <w:rPr>
          <w:rFonts w:ascii="Times New Roman" w:hAnsi="Times New Roman"/>
          <w:color w:val="000000"/>
          <w:sz w:val="28"/>
          <w:szCs w:val="28"/>
          <w:shd w:val="clear" w:color="auto" w:fill="FFFFFF"/>
          <w:lang w:eastAsia="ru-RU"/>
        </w:rPr>
        <w:t>ок</w:t>
      </w:r>
      <w:r w:rsidRPr="00833450">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1, рисунок 2</w:t>
      </w:r>
      <w:r w:rsidRPr="00833450">
        <w:rPr>
          <w:rFonts w:ascii="Times New Roman" w:hAnsi="Times New Roman"/>
          <w:color w:val="000000"/>
          <w:sz w:val="28"/>
          <w:szCs w:val="28"/>
          <w:shd w:val="clear" w:color="auto" w:fill="FFFFFF"/>
          <w:lang w:eastAsia="ru-RU"/>
        </w:rPr>
        <w:t>) барабан 1, приспособления 2 и 3 для загрузки и выгрузки, втулки 4 и 5 опоры 6 и 7, носок 8, раму 9. пневмобаллоны 10, станину 11</w:t>
      </w:r>
      <w:r>
        <w:rPr>
          <w:rFonts w:ascii="Times New Roman" w:hAnsi="Times New Roman"/>
          <w:color w:val="000000"/>
          <w:sz w:val="28"/>
          <w:szCs w:val="28"/>
          <w:shd w:val="clear" w:color="auto" w:fill="FFFFFF"/>
          <w:lang w:eastAsia="ru-RU"/>
        </w:rPr>
        <w:t>.</w:t>
      </w:r>
    </w:p>
    <w:p w:rsidR="00FF449B" w:rsidRPr="00833450"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color w:val="000000"/>
          <w:sz w:val="28"/>
          <w:szCs w:val="28"/>
          <w:shd w:val="clear" w:color="auto" w:fill="FFFFFF"/>
          <w:lang w:eastAsia="ru-RU"/>
        </w:rPr>
        <w:t>Барабан 1 выпо</w:t>
      </w:r>
      <w:r>
        <w:rPr>
          <w:rFonts w:ascii="Times New Roman" w:hAnsi="Times New Roman"/>
          <w:color w:val="000000"/>
          <w:sz w:val="28"/>
          <w:szCs w:val="28"/>
          <w:shd w:val="clear" w:color="auto" w:fill="FFFFFF"/>
          <w:lang w:eastAsia="ru-RU"/>
        </w:rPr>
        <w:t>лнен спиральной формы из секций в виде релятивного винтового барабана РЦ 2.2.1.б.</w:t>
      </w:r>
      <w:r w:rsidRPr="00833450">
        <w:rPr>
          <w:rFonts w:ascii="Times New Roman" w:hAnsi="Times New Roman"/>
          <w:color w:val="000000"/>
          <w:sz w:val="28"/>
          <w:szCs w:val="28"/>
          <w:shd w:val="clear" w:color="auto" w:fill="FFFFFF"/>
          <w:lang w:eastAsia="ru-RU"/>
        </w:rPr>
        <w:t xml:space="preserve"> </w:t>
      </w:r>
      <w:r w:rsidRPr="00A47279">
        <w:rPr>
          <w:rFonts w:ascii="Times New Roman" w:hAnsi="Times New Roman"/>
          <w:color w:val="000000"/>
          <w:sz w:val="28"/>
          <w:szCs w:val="28"/>
          <w:shd w:val="clear" w:color="auto" w:fill="FFFFFF"/>
          <w:lang w:eastAsia="ru-RU"/>
        </w:rPr>
        <w:t>[2]</w:t>
      </w:r>
      <w:r>
        <w:rPr>
          <w:rFonts w:ascii="Times New Roman" w:hAnsi="Times New Roman"/>
          <w:color w:val="000000"/>
          <w:sz w:val="28"/>
          <w:szCs w:val="28"/>
          <w:shd w:val="clear" w:color="auto" w:fill="FFFFFF"/>
          <w:lang w:eastAsia="ru-RU"/>
        </w:rPr>
        <w:t>.</w:t>
      </w:r>
      <w:r w:rsidRPr="00833450">
        <w:rPr>
          <w:rFonts w:ascii="Times New Roman" w:hAnsi="Times New Roman"/>
          <w:color w:val="000000"/>
          <w:sz w:val="28"/>
          <w:szCs w:val="28"/>
          <w:shd w:val="clear" w:color="auto" w:fill="FFFFFF"/>
          <w:lang w:eastAsia="ru-RU"/>
        </w:rPr>
        <w:t xml:space="preserve"> При монтаже барабана 1, секции  повернуты  на угол, соответствующий повороту секции на одну сторону квадрата таким образом, чтобы оси секций были наклонены друг к другу из условия их пересечения. Таким образом, при мон</w:t>
      </w:r>
      <w:r>
        <w:rPr>
          <w:rFonts w:ascii="Times New Roman" w:hAnsi="Times New Roman"/>
          <w:color w:val="000000"/>
          <w:sz w:val="28"/>
          <w:szCs w:val="28"/>
          <w:shd w:val="clear" w:color="auto" w:fill="FFFFFF"/>
          <w:lang w:eastAsia="ru-RU"/>
        </w:rPr>
        <w:t>таже барабана 1 каждая секция</w:t>
      </w:r>
      <w:r w:rsidRPr="00833450">
        <w:rPr>
          <w:rFonts w:ascii="Times New Roman" w:hAnsi="Times New Roman"/>
          <w:color w:val="000000"/>
          <w:sz w:val="28"/>
          <w:szCs w:val="28"/>
          <w:shd w:val="clear" w:color="auto" w:fill="FFFFFF"/>
          <w:lang w:eastAsia="ru-RU"/>
        </w:rPr>
        <w:t xml:space="preserve"> поворачивается относительно предыдущей на угол 90°, соответствующий </w:t>
      </w:r>
      <w:r>
        <w:rPr>
          <w:rFonts w:ascii="Times New Roman" w:hAnsi="Times New Roman"/>
          <w:color w:val="000000"/>
          <w:spacing w:val="-2"/>
          <w:sz w:val="28"/>
          <w:szCs w:val="28"/>
          <w:shd w:val="clear" w:color="auto" w:fill="FFFFFF"/>
          <w:lang w:eastAsia="ru-RU"/>
        </w:rPr>
        <w:t xml:space="preserve">повороту секции на </w:t>
      </w:r>
      <w:r w:rsidRPr="00833450">
        <w:rPr>
          <w:rFonts w:ascii="Times New Roman" w:hAnsi="Times New Roman"/>
          <w:color w:val="000000"/>
          <w:spacing w:val="-2"/>
          <w:sz w:val="28"/>
          <w:szCs w:val="28"/>
          <w:shd w:val="clear" w:color="auto" w:fill="FFFFFF"/>
          <w:lang w:eastAsia="ru-RU"/>
        </w:rPr>
        <w:t xml:space="preserve"> одну</w:t>
      </w:r>
      <w:r w:rsidRPr="008444D8">
        <w:rPr>
          <w:rFonts w:ascii="Times New Roman" w:hAnsi="Times New Roman"/>
          <w:color w:val="000000"/>
          <w:spacing w:val="-2"/>
          <w:sz w:val="28"/>
          <w:szCs w:val="28"/>
          <w:shd w:val="clear" w:color="auto" w:fill="FFFFFF"/>
          <w:lang w:eastAsia="ru-RU"/>
        </w:rPr>
        <w:t xml:space="preserve"> </w:t>
      </w:r>
      <w:r w:rsidRPr="00833450">
        <w:rPr>
          <w:rFonts w:ascii="Times New Roman" w:hAnsi="Times New Roman"/>
          <w:color w:val="000000"/>
          <w:spacing w:val="-2"/>
          <w:sz w:val="28"/>
          <w:szCs w:val="28"/>
          <w:shd w:val="clear" w:color="auto" w:fill="FFFFFF"/>
          <w:lang w:eastAsia="ru-RU"/>
        </w:rPr>
        <w:t>ее сторону, так что оси секций наклонены друг к другу.</w:t>
      </w:r>
    </w:p>
    <w:p w:rsidR="00FF449B" w:rsidRPr="00833450" w:rsidRDefault="00FF449B" w:rsidP="00432807">
      <w:pPr>
        <w:spacing w:after="0" w:line="360" w:lineRule="auto"/>
        <w:ind w:firstLine="567"/>
        <w:jc w:val="both"/>
        <w:rPr>
          <w:rFonts w:ascii="Times New Roman" w:hAnsi="Times New Roman"/>
          <w:color w:val="000000"/>
          <w:sz w:val="28"/>
          <w:szCs w:val="28"/>
          <w:shd w:val="clear" w:color="auto" w:fill="FFFFFF"/>
          <w:lang w:eastAsia="ru-RU"/>
        </w:rPr>
      </w:pPr>
      <w:r w:rsidRPr="00833450">
        <w:rPr>
          <w:rFonts w:ascii="Times New Roman" w:hAnsi="Times New Roman"/>
          <w:color w:val="000000"/>
          <w:sz w:val="28"/>
          <w:szCs w:val="28"/>
          <w:shd w:val="clear" w:color="auto" w:fill="FFFFFF"/>
          <w:lang w:eastAsia="ru-RU"/>
        </w:rPr>
        <w:t>В результате соединения секций образуется барабан в виде ломаного, спиральной формы тоннеля, с ломанными винтовыми линиями по периметру.</w:t>
      </w:r>
    </w:p>
    <w:p w:rsidR="00FF449B" w:rsidRPr="00833450"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color w:val="000000"/>
          <w:sz w:val="28"/>
          <w:szCs w:val="28"/>
          <w:shd w:val="clear" w:color="auto" w:fill="FFFFFF"/>
          <w:lang w:eastAsia="ru-RU"/>
        </w:rPr>
        <w:t xml:space="preserve">При таком монтаже барабана </w:t>
      </w:r>
      <w:r w:rsidRPr="00833450">
        <w:rPr>
          <w:rFonts w:ascii="Times New Roman" w:hAnsi="Times New Roman"/>
          <w:sz w:val="28"/>
          <w:szCs w:val="28"/>
          <w:lang w:eastAsia="ru-RU"/>
        </w:rPr>
        <w:t xml:space="preserve">направление движения </w:t>
      </w:r>
      <w:r>
        <w:rPr>
          <w:rFonts w:ascii="Times New Roman" w:hAnsi="Times New Roman"/>
          <w:sz w:val="28"/>
          <w:szCs w:val="28"/>
          <w:lang w:eastAsia="ru-RU"/>
        </w:rPr>
        <w:t xml:space="preserve">частиц сыпучих материалов </w:t>
      </w:r>
      <w:r w:rsidRPr="00833450">
        <w:rPr>
          <w:rFonts w:ascii="Times New Roman" w:hAnsi="Times New Roman"/>
          <w:sz w:val="28"/>
          <w:szCs w:val="28"/>
          <w:lang w:eastAsia="ru-RU"/>
        </w:rPr>
        <w:t>ст</w:t>
      </w:r>
      <w:r>
        <w:rPr>
          <w:rFonts w:ascii="Times New Roman" w:hAnsi="Times New Roman"/>
          <w:sz w:val="28"/>
          <w:szCs w:val="28"/>
          <w:lang w:eastAsia="ru-RU"/>
        </w:rPr>
        <w:t>а</w:t>
      </w:r>
      <w:r w:rsidRPr="00833450">
        <w:rPr>
          <w:rFonts w:ascii="Times New Roman" w:hAnsi="Times New Roman"/>
          <w:sz w:val="28"/>
          <w:szCs w:val="28"/>
          <w:lang w:eastAsia="ru-RU"/>
        </w:rPr>
        <w:t>новится сложным</w:t>
      </w:r>
      <w:r>
        <w:rPr>
          <w:rFonts w:ascii="Times New Roman" w:hAnsi="Times New Roman"/>
          <w:sz w:val="28"/>
          <w:szCs w:val="28"/>
          <w:lang w:eastAsia="ru-RU"/>
        </w:rPr>
        <w:t>.</w:t>
      </w:r>
    </w:p>
    <w:p w:rsidR="00FF449B" w:rsidRPr="008901BD" w:rsidRDefault="00FF449B" w:rsidP="00432807">
      <w:pPr>
        <w:widowControl w:val="0"/>
        <w:spacing w:after="0" w:line="360" w:lineRule="auto"/>
        <w:ind w:hanging="142"/>
        <w:jc w:val="center"/>
        <w:rPr>
          <w:rFonts w:ascii="Times New Roman" w:hAnsi="Times New Roman"/>
          <w:color w:val="000000"/>
          <w:sz w:val="26"/>
          <w:szCs w:val="26"/>
        </w:rPr>
      </w:pPr>
      <w:r w:rsidRPr="00FF4E2E">
        <w:rPr>
          <w:rFonts w:ascii="Times New Roman" w:hAnsi="Times New Roman"/>
          <w:noProof/>
          <w:color w:val="000000"/>
          <w:sz w:val="26"/>
          <w:szCs w:val="26"/>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alt="Новый рисунок" style="width:339.6pt;height:178.8pt;visibility:visible">
            <v:imagedata r:id="rId7" o:title=""/>
          </v:shape>
        </w:pict>
      </w:r>
    </w:p>
    <w:p w:rsidR="00FF449B" w:rsidRDefault="00FF449B" w:rsidP="008901BD">
      <w:pPr>
        <w:spacing w:after="0" w:line="240" w:lineRule="exact"/>
        <w:jc w:val="center"/>
        <w:rPr>
          <w:rFonts w:ascii="Times New Roman" w:hAnsi="Times New Roman"/>
          <w:sz w:val="26"/>
          <w:szCs w:val="26"/>
          <w:lang w:eastAsia="ru-RU"/>
        </w:rPr>
      </w:pPr>
      <w:r w:rsidRPr="008901BD">
        <w:rPr>
          <w:rFonts w:ascii="Times New Roman" w:hAnsi="Times New Roman"/>
          <w:sz w:val="26"/>
          <w:szCs w:val="26"/>
          <w:lang w:eastAsia="ru-RU"/>
        </w:rPr>
        <w:t xml:space="preserve">Рисунок 1 − </w:t>
      </w:r>
      <w:r w:rsidRPr="008901BD">
        <w:rPr>
          <w:rFonts w:ascii="Times New Roman" w:hAnsi="Times New Roman"/>
          <w:color w:val="000000"/>
          <w:sz w:val="26"/>
          <w:szCs w:val="26"/>
          <w:shd w:val="clear" w:color="auto" w:fill="FFFFFF"/>
          <w:lang w:eastAsia="ru-RU"/>
        </w:rPr>
        <w:t xml:space="preserve">Установка для смешивания               </w:t>
      </w:r>
      <w:r w:rsidRPr="008901BD">
        <w:rPr>
          <w:rFonts w:ascii="Times New Roman" w:hAnsi="Times New Roman"/>
          <w:sz w:val="26"/>
          <w:szCs w:val="26"/>
          <w:lang w:eastAsia="ru-RU"/>
        </w:rPr>
        <w:t>Рисунок  2 – Разрез А-А</w:t>
      </w:r>
      <w:r w:rsidRPr="008901BD">
        <w:rPr>
          <w:rFonts w:ascii="Times New Roman" w:hAnsi="Times New Roman"/>
          <w:sz w:val="26"/>
          <w:szCs w:val="26"/>
          <w:lang w:eastAsia="ru-RU"/>
        </w:rPr>
        <w:br/>
      </w:r>
      <w:r w:rsidRPr="008901BD">
        <w:rPr>
          <w:rFonts w:ascii="Times New Roman" w:hAnsi="Times New Roman"/>
          <w:color w:val="000000"/>
          <w:sz w:val="26"/>
          <w:szCs w:val="26"/>
          <w:shd w:val="clear" w:color="auto" w:fill="FFFFFF"/>
          <w:lang w:eastAsia="ru-RU"/>
        </w:rPr>
        <w:t xml:space="preserve">              сыпучих материалов, вид спереди</w:t>
      </w:r>
      <w:r w:rsidRPr="008901BD">
        <w:rPr>
          <w:rFonts w:ascii="Times New Roman" w:hAnsi="Times New Roman"/>
          <w:sz w:val="26"/>
          <w:szCs w:val="26"/>
          <w:lang w:eastAsia="ru-RU"/>
        </w:rPr>
        <w:t xml:space="preserve">                    на рисунке  1</w:t>
      </w:r>
    </w:p>
    <w:p w:rsidR="00FF449B" w:rsidRPr="00D1470D" w:rsidRDefault="00FF449B" w:rsidP="00D1470D">
      <w:pPr>
        <w:spacing w:before="240" w:after="0" w:line="360" w:lineRule="auto"/>
        <w:ind w:firstLine="567"/>
        <w:jc w:val="both"/>
        <w:rPr>
          <w:rFonts w:ascii="Times New Roman" w:hAnsi="Times New Roman"/>
          <w:spacing w:val="-2"/>
          <w:sz w:val="28"/>
          <w:szCs w:val="28"/>
          <w:lang w:eastAsia="ru-RU"/>
        </w:rPr>
      </w:pPr>
      <w:r w:rsidRPr="00833450">
        <w:rPr>
          <w:rFonts w:ascii="Times New Roman" w:hAnsi="Times New Roman"/>
          <w:spacing w:val="-2"/>
          <w:sz w:val="28"/>
          <w:szCs w:val="28"/>
          <w:lang w:eastAsia="ru-RU"/>
        </w:rPr>
        <w:t>Так как квадраты торцов секций наклонены в разные стороны, то после поворота на угол 90° и присоединения секций друг к другу</w:t>
      </w:r>
      <w:r>
        <w:rPr>
          <w:rFonts w:ascii="Times New Roman" w:hAnsi="Times New Roman"/>
          <w:spacing w:val="-2"/>
          <w:sz w:val="28"/>
          <w:szCs w:val="28"/>
          <w:lang w:eastAsia="ru-RU"/>
        </w:rPr>
        <w:t>, оси секций, в том числе ось</w:t>
      </w:r>
      <w:r w:rsidRPr="00833450">
        <w:rPr>
          <w:rFonts w:ascii="Times New Roman" w:hAnsi="Times New Roman"/>
          <w:spacing w:val="-2"/>
          <w:sz w:val="28"/>
          <w:szCs w:val="28"/>
          <w:lang w:eastAsia="ru-RU"/>
        </w:rPr>
        <w:t xml:space="preserve"> первой секции</w:t>
      </w:r>
      <w:r>
        <w:rPr>
          <w:rFonts w:ascii="Times New Roman" w:hAnsi="Times New Roman"/>
          <w:spacing w:val="-2"/>
          <w:sz w:val="28"/>
          <w:szCs w:val="28"/>
          <w:lang w:eastAsia="ru-RU"/>
        </w:rPr>
        <w:t>,</w:t>
      </w:r>
      <w:r w:rsidRPr="00833450">
        <w:rPr>
          <w:rFonts w:ascii="Times New Roman" w:hAnsi="Times New Roman"/>
          <w:spacing w:val="-2"/>
          <w:sz w:val="28"/>
          <w:szCs w:val="28"/>
          <w:lang w:eastAsia="ru-RU"/>
        </w:rPr>
        <w:t xml:space="preserve"> к которой при</w:t>
      </w:r>
      <w:r>
        <w:rPr>
          <w:rFonts w:ascii="Times New Roman" w:hAnsi="Times New Roman"/>
          <w:spacing w:val="-2"/>
          <w:sz w:val="28"/>
          <w:szCs w:val="28"/>
          <w:lang w:eastAsia="ru-RU"/>
        </w:rPr>
        <w:t>соединена вторая и т. д., секции</w:t>
      </w:r>
      <w:r w:rsidRPr="00833450">
        <w:rPr>
          <w:rFonts w:ascii="Times New Roman" w:hAnsi="Times New Roman"/>
          <w:spacing w:val="-2"/>
          <w:sz w:val="28"/>
          <w:szCs w:val="28"/>
          <w:lang w:eastAsia="ru-RU"/>
        </w:rPr>
        <w:t xml:space="preserve"> являются  скрещивающимися </w:t>
      </w:r>
      <w:r>
        <w:rPr>
          <w:rFonts w:ascii="Times New Roman" w:hAnsi="Times New Roman"/>
          <w:spacing w:val="-2"/>
          <w:sz w:val="28"/>
          <w:szCs w:val="28"/>
          <w:lang w:eastAsia="ru-RU"/>
        </w:rPr>
        <w:t xml:space="preserve"> </w:t>
      </w:r>
      <w:r w:rsidRPr="00833450">
        <w:rPr>
          <w:rFonts w:ascii="Times New Roman" w:hAnsi="Times New Roman"/>
          <w:spacing w:val="-2"/>
          <w:sz w:val="28"/>
          <w:szCs w:val="28"/>
          <w:lang w:eastAsia="ru-RU"/>
        </w:rPr>
        <w:t>прямыми</w:t>
      </w:r>
      <w:r>
        <w:rPr>
          <w:rFonts w:ascii="Times New Roman" w:hAnsi="Times New Roman"/>
          <w:spacing w:val="-2"/>
          <w:sz w:val="28"/>
          <w:szCs w:val="28"/>
          <w:lang w:eastAsia="ru-RU"/>
        </w:rPr>
        <w:t xml:space="preserve"> </w:t>
      </w:r>
      <w:r w:rsidRPr="00833450">
        <w:rPr>
          <w:rFonts w:ascii="Times New Roman" w:hAnsi="Times New Roman"/>
          <w:spacing w:val="-2"/>
          <w:sz w:val="28"/>
          <w:szCs w:val="28"/>
          <w:lang w:eastAsia="ru-RU"/>
        </w:rPr>
        <w:t xml:space="preserve"> и они не пересекаются друг с другом.</w:t>
      </w:r>
    </w:p>
    <w:p w:rsidR="00FF449B" w:rsidRPr="00833450" w:rsidRDefault="00FF449B" w:rsidP="008901BD">
      <w:pPr>
        <w:spacing w:before="240" w:line="240" w:lineRule="exact"/>
        <w:ind w:left="1418" w:hanging="851"/>
        <w:rPr>
          <w:rFonts w:ascii="Times New Roman" w:hAnsi="Times New Roman"/>
          <w:b/>
          <w:sz w:val="28"/>
          <w:szCs w:val="28"/>
          <w:lang w:eastAsia="ru-RU"/>
        </w:rPr>
      </w:pPr>
      <w:bookmarkStart w:id="3" w:name="_Toc416442470"/>
      <w:r>
        <w:rPr>
          <w:rFonts w:ascii="Times New Roman" w:hAnsi="Times New Roman"/>
          <w:b/>
          <w:sz w:val="28"/>
          <w:szCs w:val="28"/>
          <w:lang w:eastAsia="ru-RU"/>
        </w:rPr>
        <w:t xml:space="preserve">1.2  </w:t>
      </w:r>
      <w:r w:rsidRPr="00833450">
        <w:rPr>
          <w:rFonts w:ascii="Times New Roman" w:hAnsi="Times New Roman"/>
          <w:b/>
          <w:sz w:val="28"/>
          <w:szCs w:val="28"/>
          <w:lang w:eastAsia="ru-RU"/>
        </w:rPr>
        <w:t>Устройство для смешивания сыпучих материалов</w:t>
      </w:r>
      <w:bookmarkEnd w:id="3"/>
    </w:p>
    <w:p w:rsidR="00FF449B" w:rsidRPr="00A47279" w:rsidRDefault="00FF449B" w:rsidP="00CB6E1D">
      <w:pPr>
        <w:spacing w:after="0" w:line="360" w:lineRule="auto"/>
        <w:ind w:firstLine="567"/>
        <w:jc w:val="both"/>
        <w:rPr>
          <w:rFonts w:ascii="Times New Roman" w:hAnsi="Times New Roman"/>
          <w:b/>
          <w:sz w:val="28"/>
          <w:szCs w:val="28"/>
          <w:lang w:eastAsia="ru-RU"/>
        </w:rPr>
      </w:pPr>
      <w:r w:rsidRPr="00833450">
        <w:rPr>
          <w:rFonts w:ascii="Times New Roman" w:hAnsi="Times New Roman"/>
          <w:sz w:val="28"/>
          <w:szCs w:val="28"/>
          <w:lang w:eastAsia="ru-RU"/>
        </w:rPr>
        <w:t>Устройство для смешивания сыпучих материалов [</w:t>
      </w:r>
      <w:r>
        <w:rPr>
          <w:rFonts w:ascii="Times New Roman" w:hAnsi="Times New Roman"/>
          <w:sz w:val="28"/>
          <w:szCs w:val="28"/>
          <w:lang w:eastAsia="ru-RU"/>
        </w:rPr>
        <w:t xml:space="preserve">4] </w:t>
      </w:r>
      <w:r w:rsidRPr="00833450">
        <w:rPr>
          <w:rFonts w:ascii="Times New Roman" w:hAnsi="Times New Roman"/>
          <w:sz w:val="28"/>
          <w:szCs w:val="28"/>
          <w:lang w:eastAsia="ru-RU"/>
        </w:rPr>
        <w:t xml:space="preserve"> включает</w:t>
      </w:r>
      <w:r>
        <w:rPr>
          <w:rFonts w:ascii="Times New Roman" w:hAnsi="Times New Roman"/>
          <w:sz w:val="28"/>
          <w:szCs w:val="28"/>
          <w:lang w:eastAsia="ru-RU"/>
        </w:rPr>
        <w:t xml:space="preserve"> </w:t>
      </w:r>
      <w:r w:rsidRPr="00A111A9">
        <w:rPr>
          <w:rFonts w:ascii="Times New Roman" w:hAnsi="Times New Roman"/>
          <w:sz w:val="28"/>
          <w:szCs w:val="28"/>
          <w:lang w:eastAsia="ru-RU"/>
        </w:rPr>
        <w:t xml:space="preserve"> </w:t>
      </w:r>
      <w:r>
        <w:rPr>
          <w:rFonts w:ascii="Times New Roman" w:hAnsi="Times New Roman"/>
          <w:sz w:val="28"/>
          <w:szCs w:val="28"/>
          <w:lang w:eastAsia="ru-RU"/>
        </w:rPr>
        <w:t>(</w:t>
      </w:r>
      <w:r w:rsidRPr="00833450">
        <w:rPr>
          <w:rFonts w:ascii="Times New Roman" w:hAnsi="Times New Roman"/>
          <w:sz w:val="28"/>
          <w:szCs w:val="28"/>
          <w:lang w:eastAsia="ru-RU"/>
        </w:rPr>
        <w:t>рисун</w:t>
      </w:r>
      <w:r>
        <w:rPr>
          <w:rFonts w:ascii="Times New Roman" w:hAnsi="Times New Roman"/>
          <w:sz w:val="28"/>
          <w:szCs w:val="28"/>
          <w:lang w:eastAsia="ru-RU"/>
        </w:rPr>
        <w:t>ок</w:t>
      </w:r>
      <w:r w:rsidRPr="00833450">
        <w:rPr>
          <w:rFonts w:ascii="Times New Roman" w:hAnsi="Times New Roman"/>
          <w:sz w:val="28"/>
          <w:szCs w:val="28"/>
          <w:lang w:eastAsia="ru-RU"/>
        </w:rPr>
        <w:t xml:space="preserve"> </w:t>
      </w:r>
      <w:r>
        <w:rPr>
          <w:rFonts w:ascii="Times New Roman" w:hAnsi="Times New Roman"/>
          <w:sz w:val="28"/>
          <w:szCs w:val="28"/>
          <w:lang w:eastAsia="ru-RU"/>
        </w:rPr>
        <w:t>3</w:t>
      </w:r>
      <w:r w:rsidRPr="00833450">
        <w:rPr>
          <w:rFonts w:ascii="Times New Roman" w:hAnsi="Times New Roman"/>
          <w:sz w:val="28"/>
          <w:szCs w:val="28"/>
          <w:lang w:eastAsia="ru-RU"/>
        </w:rPr>
        <w:t>,</w:t>
      </w:r>
      <w:r>
        <w:rPr>
          <w:rFonts w:ascii="Times New Roman" w:hAnsi="Times New Roman"/>
          <w:sz w:val="28"/>
          <w:szCs w:val="28"/>
          <w:lang w:eastAsia="ru-RU"/>
        </w:rPr>
        <w:t xml:space="preserve"> рисунок </w:t>
      </w:r>
      <w:r w:rsidRPr="00833450">
        <w:rPr>
          <w:rFonts w:ascii="Times New Roman" w:hAnsi="Times New Roman"/>
          <w:sz w:val="28"/>
          <w:szCs w:val="28"/>
          <w:lang w:eastAsia="ru-RU"/>
        </w:rPr>
        <w:t xml:space="preserve"> </w:t>
      </w:r>
      <w:r>
        <w:rPr>
          <w:rFonts w:ascii="Times New Roman" w:hAnsi="Times New Roman"/>
          <w:sz w:val="28"/>
          <w:szCs w:val="28"/>
          <w:lang w:eastAsia="ru-RU"/>
        </w:rPr>
        <w:t>4</w:t>
      </w:r>
      <w:r w:rsidRPr="00833450">
        <w:rPr>
          <w:rFonts w:ascii="Times New Roman" w:hAnsi="Times New Roman"/>
          <w:sz w:val="28"/>
          <w:szCs w:val="28"/>
          <w:lang w:eastAsia="ru-RU"/>
        </w:rPr>
        <w:t>)  барабан 1, приспособления для загрузки и выгрузки 2 и 3,  втулки 4 и 5, опоры 6 и 7,  носок 8,  раму 9, пневмобал</w:t>
      </w:r>
      <w:r>
        <w:rPr>
          <w:rFonts w:ascii="Times New Roman" w:hAnsi="Times New Roman"/>
          <w:sz w:val="28"/>
          <w:szCs w:val="28"/>
          <w:lang w:eastAsia="ru-RU"/>
        </w:rPr>
        <w:t>л</w:t>
      </w:r>
      <w:r w:rsidRPr="00833450">
        <w:rPr>
          <w:rFonts w:ascii="Times New Roman" w:hAnsi="Times New Roman"/>
          <w:sz w:val="28"/>
          <w:szCs w:val="28"/>
          <w:lang w:eastAsia="ru-RU"/>
        </w:rPr>
        <w:t xml:space="preserve">оны 10, станину 11. </w:t>
      </w:r>
    </w:p>
    <w:p w:rsidR="00FF449B" w:rsidRPr="008901BD" w:rsidRDefault="00FF449B" w:rsidP="008901BD">
      <w:pPr>
        <w:spacing w:after="0" w:line="24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8" o:spid="_x0000_i1026" type="#_x0000_t75" alt="2 001" style="width:360.6pt;height:147pt;visibility:visible">
            <v:imagedata r:id="rId8" o:title=""/>
          </v:shape>
        </w:pict>
      </w:r>
    </w:p>
    <w:p w:rsidR="00FF449B" w:rsidRDefault="00FF449B" w:rsidP="008901BD">
      <w:pPr>
        <w:spacing w:after="0" w:line="240" w:lineRule="auto"/>
        <w:rPr>
          <w:rFonts w:ascii="Times New Roman" w:hAnsi="Times New Roman"/>
          <w:color w:val="000000"/>
          <w:sz w:val="26"/>
          <w:szCs w:val="26"/>
          <w:lang w:eastAsia="ru-RU"/>
        </w:rPr>
      </w:pPr>
      <w:r w:rsidRPr="008901BD">
        <w:rPr>
          <w:rFonts w:ascii="Times New Roman" w:hAnsi="Times New Roman"/>
          <w:color w:val="000000"/>
          <w:sz w:val="26"/>
          <w:szCs w:val="26"/>
          <w:lang w:eastAsia="ru-RU"/>
        </w:rPr>
        <w:t xml:space="preserve">               Рисунок  </w:t>
      </w:r>
      <w:r w:rsidRPr="008901BD">
        <w:rPr>
          <w:rFonts w:ascii="Times New Roman" w:hAnsi="Times New Roman"/>
          <w:sz w:val="26"/>
          <w:szCs w:val="26"/>
          <w:lang w:eastAsia="ru-RU"/>
        </w:rPr>
        <w:t>3</w:t>
      </w:r>
      <w:r w:rsidRPr="008901BD">
        <w:rPr>
          <w:rFonts w:ascii="Times New Roman" w:hAnsi="Times New Roman"/>
          <w:color w:val="000000"/>
          <w:sz w:val="26"/>
          <w:szCs w:val="26"/>
          <w:lang w:eastAsia="ru-RU"/>
        </w:rPr>
        <w:t xml:space="preserve"> − </w:t>
      </w:r>
      <w:r w:rsidRPr="008901BD">
        <w:rPr>
          <w:rFonts w:ascii="Times New Roman" w:hAnsi="Times New Roman"/>
          <w:sz w:val="26"/>
          <w:szCs w:val="26"/>
          <w:lang w:eastAsia="ru-RU"/>
        </w:rPr>
        <w:t xml:space="preserve">Устройство            </w:t>
      </w:r>
      <w:r w:rsidRPr="008901BD">
        <w:rPr>
          <w:rFonts w:ascii="Times New Roman" w:hAnsi="Times New Roman"/>
          <w:color w:val="000000"/>
          <w:sz w:val="26"/>
          <w:szCs w:val="26"/>
          <w:lang w:eastAsia="ru-RU"/>
        </w:rPr>
        <w:t xml:space="preserve">Рисунок  </w:t>
      </w:r>
      <w:r w:rsidRPr="008901BD">
        <w:rPr>
          <w:rFonts w:ascii="Times New Roman" w:hAnsi="Times New Roman"/>
          <w:sz w:val="26"/>
          <w:szCs w:val="26"/>
          <w:lang w:eastAsia="ru-RU"/>
        </w:rPr>
        <w:t>4 – Разрез А-А</w:t>
      </w:r>
      <w:r w:rsidRPr="008901BD">
        <w:rPr>
          <w:rFonts w:ascii="Times New Roman" w:hAnsi="Times New Roman"/>
          <w:color w:val="000000"/>
          <w:sz w:val="26"/>
          <w:szCs w:val="26"/>
          <w:lang w:eastAsia="ru-RU"/>
        </w:rPr>
        <w:t xml:space="preserve"> на рисунке 3</w:t>
      </w:r>
      <w:r w:rsidRPr="008901BD">
        <w:rPr>
          <w:rFonts w:ascii="Times New Roman" w:hAnsi="Times New Roman"/>
          <w:sz w:val="26"/>
          <w:szCs w:val="26"/>
          <w:lang w:eastAsia="ru-RU"/>
        </w:rPr>
        <w:br/>
        <w:t xml:space="preserve">             для смешивания сыпучих                                      </w:t>
      </w:r>
      <w:r w:rsidRPr="008901BD">
        <w:rPr>
          <w:rFonts w:ascii="Times New Roman" w:hAnsi="Times New Roman"/>
          <w:color w:val="000000"/>
          <w:sz w:val="26"/>
          <w:szCs w:val="26"/>
          <w:lang w:eastAsia="ru-RU"/>
        </w:rPr>
        <w:br/>
      </w:r>
      <w:r w:rsidRPr="008901BD">
        <w:rPr>
          <w:rFonts w:ascii="Times New Roman" w:hAnsi="Times New Roman"/>
          <w:sz w:val="26"/>
          <w:szCs w:val="26"/>
          <w:lang w:eastAsia="ru-RU"/>
        </w:rPr>
        <w:t xml:space="preserve">              материалов, вид спереди</w:t>
      </w:r>
      <w:r w:rsidRPr="008901BD">
        <w:rPr>
          <w:rFonts w:ascii="Times New Roman" w:hAnsi="Times New Roman"/>
          <w:color w:val="000000"/>
          <w:sz w:val="26"/>
          <w:szCs w:val="26"/>
          <w:lang w:eastAsia="ru-RU"/>
        </w:rPr>
        <w:t xml:space="preserve"> </w:t>
      </w:r>
    </w:p>
    <w:p w:rsidR="00FF449B" w:rsidRPr="00D1470D" w:rsidRDefault="00FF449B" w:rsidP="00D1470D">
      <w:pPr>
        <w:spacing w:before="240" w:after="0" w:line="360" w:lineRule="auto"/>
        <w:ind w:firstLine="567"/>
        <w:jc w:val="both"/>
        <w:rPr>
          <w:rFonts w:ascii="Times New Roman" w:hAnsi="Times New Roman"/>
          <w:b/>
          <w:sz w:val="28"/>
          <w:szCs w:val="28"/>
          <w:lang w:eastAsia="ru-RU"/>
        </w:rPr>
      </w:pPr>
      <w:r w:rsidRPr="00833450">
        <w:rPr>
          <w:rFonts w:ascii="Times New Roman" w:hAnsi="Times New Roman"/>
          <w:sz w:val="28"/>
          <w:szCs w:val="28"/>
          <w:lang w:eastAsia="ru-RU"/>
        </w:rPr>
        <w:t>Барабан 1 выполнен в виде ломаного, спиральной формы тоннеля с многоугольным проходным сечением, увеличивающимся по длине барабана 1 от загрузки к выгр</w:t>
      </w:r>
      <w:r>
        <w:rPr>
          <w:rFonts w:ascii="Times New Roman" w:hAnsi="Times New Roman"/>
          <w:sz w:val="28"/>
          <w:szCs w:val="28"/>
          <w:lang w:eastAsia="ru-RU"/>
        </w:rPr>
        <w:t>узке,  смонтирован из секций 12 и изготовлен в форме релятивного винтового барабана РК 2.2.1.б.</w:t>
      </w:r>
      <w:r w:rsidRPr="00A47279">
        <w:rPr>
          <w:rFonts w:ascii="Times New Roman" w:hAnsi="Times New Roman"/>
          <w:sz w:val="28"/>
          <w:szCs w:val="28"/>
          <w:lang w:eastAsia="ru-RU"/>
        </w:rPr>
        <w:t>[2]</w:t>
      </w:r>
      <w:r>
        <w:rPr>
          <w:rFonts w:ascii="Times New Roman" w:hAnsi="Times New Roman"/>
          <w:sz w:val="28"/>
          <w:szCs w:val="28"/>
          <w:lang w:eastAsia="ru-RU"/>
        </w:rPr>
        <w:t>.</w:t>
      </w:r>
    </w:p>
    <w:p w:rsidR="00FF449B" w:rsidRPr="00833450" w:rsidRDefault="00FF449B" w:rsidP="008901BD">
      <w:pPr>
        <w:spacing w:before="240" w:line="240" w:lineRule="auto"/>
        <w:ind w:left="1418" w:hanging="851"/>
        <w:rPr>
          <w:rFonts w:ascii="Times New Roman" w:hAnsi="Times New Roman"/>
          <w:b/>
          <w:sz w:val="28"/>
          <w:szCs w:val="28"/>
          <w:shd w:val="clear" w:color="auto" w:fill="FFFFFF"/>
          <w:lang w:eastAsia="ru-RU"/>
        </w:rPr>
      </w:pPr>
      <w:bookmarkStart w:id="4" w:name="_Toc416442471"/>
      <w:r>
        <w:rPr>
          <w:rFonts w:ascii="Times New Roman" w:hAnsi="Times New Roman"/>
          <w:b/>
          <w:sz w:val="28"/>
          <w:szCs w:val="28"/>
          <w:shd w:val="clear" w:color="auto" w:fill="FFFFFF"/>
          <w:lang w:eastAsia="ru-RU"/>
        </w:rPr>
        <w:t xml:space="preserve">1.3 </w:t>
      </w:r>
      <w:r w:rsidRPr="00833450">
        <w:rPr>
          <w:rFonts w:ascii="Times New Roman" w:hAnsi="Times New Roman"/>
          <w:b/>
          <w:sz w:val="28"/>
          <w:szCs w:val="28"/>
          <w:shd w:val="clear" w:color="auto" w:fill="FFFFFF"/>
          <w:lang w:eastAsia="ru-RU"/>
        </w:rPr>
        <w:t>Барабанный смеситель сыпучих материалов</w:t>
      </w:r>
      <w:bookmarkEnd w:id="4"/>
      <w:r>
        <w:rPr>
          <w:rFonts w:ascii="Times New Roman" w:hAnsi="Times New Roman"/>
          <w:b/>
          <w:sz w:val="28"/>
          <w:szCs w:val="28"/>
          <w:shd w:val="clear" w:color="auto" w:fill="FFFFFF"/>
          <w:lang w:eastAsia="ru-RU"/>
        </w:rPr>
        <w:t xml:space="preserve"> (варианты)</w:t>
      </w:r>
    </w:p>
    <w:p w:rsidR="00FF449B" w:rsidRPr="00833450" w:rsidRDefault="00FF449B" w:rsidP="00432807">
      <w:pPr>
        <w:spacing w:after="0" w:line="360" w:lineRule="auto"/>
        <w:ind w:firstLine="567"/>
        <w:jc w:val="both"/>
        <w:rPr>
          <w:rFonts w:ascii="Times New Roman" w:hAnsi="Times New Roman"/>
          <w:sz w:val="28"/>
          <w:szCs w:val="28"/>
          <w:shd w:val="clear" w:color="auto" w:fill="FFFFFF"/>
          <w:lang w:eastAsia="ru-RU"/>
        </w:rPr>
      </w:pPr>
      <w:r w:rsidRPr="00833450">
        <w:rPr>
          <w:rFonts w:ascii="Times New Roman" w:hAnsi="Times New Roman"/>
          <w:sz w:val="28"/>
          <w:szCs w:val="28"/>
          <w:shd w:val="clear" w:color="auto" w:fill="FFFFFF"/>
          <w:lang w:eastAsia="ru-RU"/>
        </w:rPr>
        <w:t>Барабанный смеситель сыпучих материалов [</w:t>
      </w:r>
      <w:r>
        <w:rPr>
          <w:rFonts w:ascii="Times New Roman" w:hAnsi="Times New Roman"/>
          <w:sz w:val="28"/>
          <w:szCs w:val="28"/>
          <w:shd w:val="clear" w:color="auto" w:fill="FFFFFF"/>
          <w:lang w:eastAsia="ru-RU"/>
        </w:rPr>
        <w:t>5</w:t>
      </w:r>
      <w:r w:rsidRPr="00833450">
        <w:rPr>
          <w:rFonts w:ascii="Times New Roman" w:hAnsi="Times New Roman"/>
          <w:sz w:val="28"/>
          <w:szCs w:val="28"/>
          <w:shd w:val="clear" w:color="auto" w:fill="FFFFFF"/>
          <w:lang w:eastAsia="ru-RU"/>
        </w:rPr>
        <w:t>] (рисун</w:t>
      </w:r>
      <w:r>
        <w:rPr>
          <w:rFonts w:ascii="Times New Roman" w:hAnsi="Times New Roman"/>
          <w:sz w:val="28"/>
          <w:szCs w:val="28"/>
          <w:shd w:val="clear" w:color="auto" w:fill="FFFFFF"/>
          <w:lang w:eastAsia="ru-RU"/>
        </w:rPr>
        <w:t>ки</w:t>
      </w:r>
      <w:r w:rsidRPr="00833450">
        <w:rPr>
          <w:rFonts w:ascii="Times New Roman" w:hAnsi="Times New Roman"/>
          <w:sz w:val="28"/>
          <w:szCs w:val="28"/>
          <w:shd w:val="clear" w:color="auto" w:fill="FFFFFF"/>
          <w:lang w:eastAsia="ru-RU"/>
        </w:rPr>
        <w:t xml:space="preserve"> </w:t>
      </w:r>
      <w:r>
        <w:rPr>
          <w:rFonts w:ascii="Times New Roman" w:hAnsi="Times New Roman"/>
          <w:sz w:val="28"/>
          <w:szCs w:val="28"/>
          <w:shd w:val="clear" w:color="auto" w:fill="FFFFFF"/>
          <w:lang w:eastAsia="ru-RU"/>
        </w:rPr>
        <w:t>5, 6</w:t>
      </w:r>
      <w:r w:rsidRPr="00833450">
        <w:rPr>
          <w:rFonts w:ascii="Times New Roman" w:hAnsi="Times New Roman"/>
          <w:sz w:val="28"/>
          <w:szCs w:val="28"/>
          <w:shd w:val="clear" w:color="auto" w:fill="FFFFFF"/>
          <w:lang w:eastAsia="ru-RU"/>
        </w:rPr>
        <w:t>)  включают  станину 1, электродвигатель 2, редуктор 3, опоры 4, барабан 5 обода 6, а также средство для загрузки 7 и разгрузки 8.</w:t>
      </w:r>
    </w:p>
    <w:p w:rsidR="00FF449B" w:rsidRPr="00833450" w:rsidRDefault="00FF449B" w:rsidP="00432807">
      <w:pPr>
        <w:spacing w:after="0" w:line="360" w:lineRule="auto"/>
        <w:ind w:firstLine="567"/>
        <w:jc w:val="both"/>
        <w:rPr>
          <w:rFonts w:ascii="Times New Roman" w:hAnsi="Times New Roman"/>
          <w:sz w:val="28"/>
          <w:szCs w:val="28"/>
          <w:shd w:val="clear" w:color="auto" w:fill="FFFFFF"/>
          <w:lang w:eastAsia="ru-RU"/>
        </w:rPr>
      </w:pPr>
      <w:r w:rsidRPr="00833450">
        <w:rPr>
          <w:rFonts w:ascii="Times New Roman" w:hAnsi="Times New Roman"/>
          <w:sz w:val="28"/>
          <w:szCs w:val="28"/>
          <w:shd w:val="clear" w:color="auto" w:fill="FFFFFF"/>
          <w:lang w:eastAsia="ru-RU"/>
        </w:rPr>
        <w:t xml:space="preserve">Барабан 5 с карманами многоугольной формы (рисунок </w:t>
      </w:r>
      <w:r>
        <w:rPr>
          <w:rFonts w:ascii="Times New Roman" w:hAnsi="Times New Roman"/>
          <w:sz w:val="28"/>
          <w:szCs w:val="28"/>
          <w:shd w:val="clear" w:color="auto" w:fill="FFFFFF"/>
          <w:lang w:eastAsia="ru-RU"/>
        </w:rPr>
        <w:t>7) изготовлен из полосы</w:t>
      </w:r>
      <w:r w:rsidRPr="00833450">
        <w:rPr>
          <w:rFonts w:ascii="Times New Roman" w:hAnsi="Times New Roman"/>
          <w:sz w:val="28"/>
          <w:szCs w:val="28"/>
          <w:shd w:val="clear" w:color="auto" w:fill="FFFFFF"/>
          <w:lang w:eastAsia="ru-RU"/>
        </w:rPr>
        <w:t xml:space="preserve"> (рисун</w:t>
      </w:r>
      <w:r>
        <w:rPr>
          <w:rFonts w:ascii="Times New Roman" w:hAnsi="Times New Roman"/>
          <w:sz w:val="28"/>
          <w:szCs w:val="28"/>
          <w:shd w:val="clear" w:color="auto" w:fill="FFFFFF"/>
          <w:lang w:eastAsia="ru-RU"/>
        </w:rPr>
        <w:t>ки 7, 8) с наружной поверхностью</w:t>
      </w:r>
      <w:r w:rsidRPr="00833450">
        <w:rPr>
          <w:rFonts w:ascii="Times New Roman" w:hAnsi="Times New Roman"/>
          <w:sz w:val="28"/>
          <w:szCs w:val="28"/>
          <w:shd w:val="clear" w:color="auto" w:fill="FFFFFF"/>
          <w:lang w:eastAsia="ru-RU"/>
        </w:rPr>
        <w:t xml:space="preserve"> 23–28 и карманов внутренней поверхности 29–34.</w:t>
      </w:r>
    </w:p>
    <w:p w:rsidR="00FF449B" w:rsidRPr="00833450" w:rsidRDefault="00FF449B" w:rsidP="00432807">
      <w:pPr>
        <w:spacing w:after="0" w:line="360" w:lineRule="auto"/>
        <w:jc w:val="center"/>
        <w:rPr>
          <w:rFonts w:ascii="Times New Roman" w:hAnsi="Times New Roman"/>
          <w:sz w:val="28"/>
          <w:szCs w:val="28"/>
          <w:shd w:val="clear" w:color="auto" w:fill="FFFFFF"/>
          <w:lang w:eastAsia="ru-RU"/>
        </w:rPr>
      </w:pPr>
      <w:r w:rsidRPr="00FF4E2E">
        <w:rPr>
          <w:rFonts w:ascii="Times New Roman" w:hAnsi="Times New Roman"/>
          <w:noProof/>
          <w:sz w:val="28"/>
          <w:szCs w:val="28"/>
          <w:lang w:eastAsia="ru-RU"/>
        </w:rPr>
        <w:pict>
          <v:shape id="Рисунок 16" o:spid="_x0000_i1027" type="#_x0000_t75" alt="1 001" style="width:322.8pt;height:124.2pt;visibility:visible">
            <v:imagedata r:id="rId9" o:title=""/>
          </v:shape>
        </w:pict>
      </w:r>
    </w:p>
    <w:p w:rsidR="00FF449B" w:rsidRDefault="00FF449B" w:rsidP="00C36DB4">
      <w:pPr>
        <w:spacing w:after="0" w:line="240" w:lineRule="auto"/>
        <w:rPr>
          <w:rFonts w:ascii="Times New Roman" w:hAnsi="Times New Roman"/>
          <w:sz w:val="28"/>
          <w:szCs w:val="28"/>
          <w:lang w:eastAsia="ru-RU"/>
        </w:rPr>
      </w:pPr>
      <w:r w:rsidRPr="00833450">
        <w:rPr>
          <w:rFonts w:ascii="Times New Roman" w:hAnsi="Times New Roman"/>
          <w:sz w:val="28"/>
          <w:szCs w:val="28"/>
          <w:lang w:eastAsia="ru-RU"/>
        </w:rPr>
        <w:t xml:space="preserve">  Рисунок</w:t>
      </w:r>
      <w:r>
        <w:rPr>
          <w:rFonts w:ascii="Times New Roman" w:hAnsi="Times New Roman"/>
          <w:sz w:val="28"/>
          <w:szCs w:val="28"/>
          <w:lang w:eastAsia="ru-RU"/>
        </w:rPr>
        <w:t xml:space="preserve"> </w:t>
      </w:r>
      <w:r w:rsidRPr="00833450">
        <w:rPr>
          <w:rFonts w:ascii="Times New Roman" w:hAnsi="Times New Roman"/>
          <w:sz w:val="28"/>
          <w:szCs w:val="28"/>
          <w:lang w:eastAsia="ru-RU"/>
        </w:rPr>
        <w:t xml:space="preserve"> </w:t>
      </w:r>
      <w:r>
        <w:rPr>
          <w:rFonts w:ascii="Times New Roman" w:hAnsi="Times New Roman"/>
          <w:sz w:val="28"/>
          <w:szCs w:val="28"/>
          <w:lang w:eastAsia="ru-RU"/>
        </w:rPr>
        <w:t>5</w:t>
      </w:r>
      <w:r w:rsidRPr="00833450">
        <w:rPr>
          <w:rFonts w:ascii="Times New Roman" w:hAnsi="Times New Roman"/>
          <w:sz w:val="28"/>
          <w:szCs w:val="28"/>
          <w:lang w:eastAsia="ru-RU"/>
        </w:rPr>
        <w:t xml:space="preserve"> − Барабанный смеситель         </w:t>
      </w:r>
      <w:r>
        <w:rPr>
          <w:rFonts w:ascii="Times New Roman" w:hAnsi="Times New Roman"/>
          <w:sz w:val="28"/>
          <w:szCs w:val="28"/>
          <w:lang w:eastAsia="ru-RU"/>
        </w:rPr>
        <w:t xml:space="preserve">         </w:t>
      </w:r>
      <w:r w:rsidRPr="00833450">
        <w:rPr>
          <w:rFonts w:ascii="Times New Roman" w:hAnsi="Times New Roman"/>
          <w:sz w:val="28"/>
          <w:szCs w:val="28"/>
          <w:lang w:eastAsia="ru-RU"/>
        </w:rPr>
        <w:t>Рисунок</w:t>
      </w:r>
      <w:r>
        <w:rPr>
          <w:rFonts w:ascii="Times New Roman" w:hAnsi="Times New Roman"/>
          <w:sz w:val="28"/>
          <w:szCs w:val="28"/>
          <w:lang w:eastAsia="ru-RU"/>
        </w:rPr>
        <w:t xml:space="preserve"> </w:t>
      </w:r>
      <w:r w:rsidRPr="00833450">
        <w:rPr>
          <w:rFonts w:ascii="Times New Roman" w:hAnsi="Times New Roman"/>
          <w:sz w:val="28"/>
          <w:szCs w:val="28"/>
          <w:lang w:eastAsia="ru-RU"/>
        </w:rPr>
        <w:t xml:space="preserve"> </w:t>
      </w:r>
      <w:r>
        <w:rPr>
          <w:rFonts w:ascii="Times New Roman" w:hAnsi="Times New Roman"/>
          <w:sz w:val="28"/>
          <w:szCs w:val="28"/>
          <w:lang w:eastAsia="ru-RU"/>
        </w:rPr>
        <w:t>6</w:t>
      </w:r>
      <w:r w:rsidRPr="00833450">
        <w:rPr>
          <w:rFonts w:ascii="Times New Roman" w:hAnsi="Times New Roman"/>
          <w:sz w:val="28"/>
          <w:szCs w:val="28"/>
          <w:lang w:eastAsia="ru-RU"/>
        </w:rPr>
        <w:t xml:space="preserve"> – Разрез А-А</w:t>
      </w:r>
      <w:r w:rsidRPr="00833450">
        <w:rPr>
          <w:rFonts w:ascii="Times New Roman" w:hAnsi="Times New Roman"/>
          <w:sz w:val="28"/>
          <w:szCs w:val="28"/>
          <w:lang w:eastAsia="ru-RU"/>
        </w:rPr>
        <w:br/>
        <w:t xml:space="preserve">                </w:t>
      </w:r>
      <w:r>
        <w:rPr>
          <w:rFonts w:ascii="Times New Roman" w:hAnsi="Times New Roman"/>
          <w:sz w:val="28"/>
          <w:szCs w:val="28"/>
          <w:lang w:eastAsia="ru-RU"/>
        </w:rPr>
        <w:t xml:space="preserve">       </w:t>
      </w:r>
      <w:r w:rsidRPr="00833450">
        <w:rPr>
          <w:rFonts w:ascii="Times New Roman" w:hAnsi="Times New Roman"/>
          <w:sz w:val="28"/>
          <w:szCs w:val="28"/>
          <w:lang w:eastAsia="ru-RU"/>
        </w:rPr>
        <w:t xml:space="preserve"> кормов, вид спереди                                    на рисунке </w:t>
      </w:r>
      <w:r>
        <w:rPr>
          <w:rFonts w:ascii="Times New Roman" w:hAnsi="Times New Roman"/>
          <w:sz w:val="28"/>
          <w:szCs w:val="28"/>
          <w:lang w:eastAsia="ru-RU"/>
        </w:rPr>
        <w:t>5</w:t>
      </w:r>
      <w:r w:rsidRPr="00833450">
        <w:rPr>
          <w:rFonts w:ascii="Times New Roman" w:hAnsi="Times New Roman"/>
          <w:sz w:val="28"/>
          <w:szCs w:val="28"/>
          <w:lang w:eastAsia="ru-RU"/>
        </w:rPr>
        <w:t xml:space="preserve"> </w:t>
      </w:r>
    </w:p>
    <w:p w:rsidR="00FF449B" w:rsidRPr="0057420F" w:rsidRDefault="00FF449B" w:rsidP="00432807">
      <w:pPr>
        <w:spacing w:after="0" w:line="360" w:lineRule="auto"/>
        <w:jc w:val="center"/>
        <w:rPr>
          <w:rFonts w:ascii="Times New Roman" w:hAnsi="Times New Roman"/>
          <w:color w:val="FF0000"/>
          <w:sz w:val="28"/>
          <w:szCs w:val="28"/>
          <w:shd w:val="clear" w:color="auto" w:fill="FFFFFF"/>
          <w:lang w:eastAsia="ru-RU"/>
        </w:rPr>
      </w:pPr>
      <w:r w:rsidRPr="00FF4E2E">
        <w:rPr>
          <w:rFonts w:ascii="Times New Roman" w:hAnsi="Times New Roman"/>
          <w:noProof/>
          <w:color w:val="FF0000"/>
          <w:sz w:val="28"/>
          <w:szCs w:val="28"/>
          <w:lang w:eastAsia="ru-RU"/>
        </w:rPr>
        <w:pict>
          <v:shape id="Рисунок 1" o:spid="_x0000_i1028" type="#_x0000_t75" style="width:215.4pt;height:145.8pt;visibility:visible">
            <v:imagedata r:id="rId10" o:title=""/>
          </v:shape>
        </w:pict>
      </w:r>
      <w:r w:rsidRPr="0057420F">
        <w:rPr>
          <w:rFonts w:ascii="Times New Roman" w:hAnsi="Times New Roman"/>
          <w:noProof/>
          <w:color w:val="FF0000"/>
          <w:sz w:val="28"/>
          <w:szCs w:val="28"/>
          <w:lang w:eastAsia="ru-RU"/>
        </w:rPr>
        <w:t xml:space="preserve">      </w:t>
      </w:r>
      <w:r w:rsidRPr="00FF4E2E">
        <w:rPr>
          <w:rFonts w:ascii="Times New Roman" w:hAnsi="Times New Roman"/>
          <w:noProof/>
          <w:color w:val="FF0000"/>
          <w:sz w:val="28"/>
          <w:szCs w:val="28"/>
          <w:lang w:eastAsia="ru-RU"/>
        </w:rPr>
        <w:pict>
          <v:shape id="Рисунок 3" o:spid="_x0000_i1029" type="#_x0000_t75" style="width:119.4pt;height:159.6pt;visibility:visible">
            <v:imagedata r:id="rId11" o:title=""/>
          </v:shape>
        </w:pict>
      </w:r>
      <w:r w:rsidRPr="0057420F">
        <w:rPr>
          <w:rFonts w:ascii="Times New Roman" w:hAnsi="Times New Roman"/>
          <w:noProof/>
          <w:color w:val="FF0000"/>
          <w:sz w:val="28"/>
          <w:szCs w:val="28"/>
          <w:lang w:eastAsia="ru-RU"/>
        </w:rPr>
        <w:t xml:space="preserve">   </w:t>
      </w:r>
    </w:p>
    <w:p w:rsidR="00FF449B" w:rsidRDefault="00FF449B" w:rsidP="00C36DB4">
      <w:pPr>
        <w:spacing w:after="0" w:line="240" w:lineRule="auto"/>
        <w:rPr>
          <w:rFonts w:ascii="Times New Roman" w:hAnsi="Times New Roman"/>
          <w:sz w:val="26"/>
          <w:szCs w:val="26"/>
          <w:lang w:eastAsia="ru-RU"/>
        </w:rPr>
      </w:pPr>
      <w:r w:rsidRPr="00E105A5">
        <w:rPr>
          <w:rFonts w:ascii="Times New Roman" w:hAnsi="Times New Roman"/>
          <w:sz w:val="26"/>
          <w:szCs w:val="26"/>
          <w:lang w:eastAsia="ru-RU"/>
        </w:rPr>
        <w:t xml:space="preserve">                   Рисунок  7 – Барабан                              Рисунок  8 – Разрез Б-Б</w:t>
      </w:r>
      <w:r w:rsidRPr="00E105A5">
        <w:rPr>
          <w:rFonts w:ascii="Times New Roman" w:hAnsi="Times New Roman"/>
          <w:sz w:val="26"/>
          <w:szCs w:val="26"/>
          <w:lang w:eastAsia="ru-RU"/>
        </w:rPr>
        <w:br/>
        <w:t xml:space="preserve">               с прямоугольной формой                                       на рисунке 7</w:t>
      </w:r>
    </w:p>
    <w:p w:rsidR="00FF449B" w:rsidRPr="00A47279" w:rsidRDefault="00FF449B" w:rsidP="00D1470D">
      <w:pPr>
        <w:spacing w:before="240" w:after="0" w:line="360" w:lineRule="auto"/>
        <w:ind w:firstLine="567"/>
        <w:jc w:val="both"/>
        <w:rPr>
          <w:rFonts w:ascii="Times New Roman" w:hAnsi="Times New Roman"/>
          <w:sz w:val="28"/>
          <w:szCs w:val="28"/>
          <w:shd w:val="clear" w:color="auto" w:fill="FFFFFF"/>
          <w:lang w:eastAsia="ru-RU"/>
        </w:rPr>
      </w:pPr>
      <w:r w:rsidRPr="00833450">
        <w:rPr>
          <w:rFonts w:ascii="Times New Roman" w:hAnsi="Times New Roman"/>
          <w:sz w:val="28"/>
          <w:szCs w:val="28"/>
          <w:shd w:val="clear" w:color="auto" w:fill="FFFFFF"/>
          <w:lang w:eastAsia="ru-RU"/>
        </w:rPr>
        <w:t xml:space="preserve">Барабан 5 может быть изготовлен </w:t>
      </w:r>
      <w:r>
        <w:rPr>
          <w:rFonts w:ascii="Times New Roman" w:hAnsi="Times New Roman"/>
          <w:sz w:val="28"/>
          <w:szCs w:val="28"/>
          <w:shd w:val="clear" w:color="auto" w:fill="FFFFFF"/>
          <w:lang w:eastAsia="ru-RU"/>
        </w:rPr>
        <w:t xml:space="preserve">не только </w:t>
      </w:r>
      <w:r w:rsidRPr="00833450">
        <w:rPr>
          <w:rFonts w:ascii="Times New Roman" w:hAnsi="Times New Roman"/>
          <w:sz w:val="28"/>
          <w:szCs w:val="28"/>
          <w:shd w:val="clear" w:color="auto" w:fill="FFFFFF"/>
          <w:lang w:eastAsia="ru-RU"/>
        </w:rPr>
        <w:t>с карманами многоугольной формы</w:t>
      </w:r>
      <w:r>
        <w:rPr>
          <w:rFonts w:ascii="Times New Roman" w:hAnsi="Times New Roman"/>
          <w:sz w:val="28"/>
          <w:szCs w:val="28"/>
          <w:shd w:val="clear" w:color="auto" w:fill="FFFFFF"/>
          <w:lang w:eastAsia="ru-RU"/>
        </w:rPr>
        <w:t xml:space="preserve"> в виде релятивного винтового барабана  РЦ 6.6.1.г</w:t>
      </w:r>
      <w:r w:rsidRPr="00833450">
        <w:rPr>
          <w:rFonts w:ascii="Times New Roman" w:hAnsi="Times New Roman"/>
          <w:sz w:val="28"/>
          <w:szCs w:val="28"/>
          <w:shd w:val="clear" w:color="auto" w:fill="FFFFFF"/>
          <w:lang w:eastAsia="ru-RU"/>
        </w:rPr>
        <w:t xml:space="preserve">, </w:t>
      </w:r>
      <w:r>
        <w:rPr>
          <w:rFonts w:ascii="Times New Roman" w:hAnsi="Times New Roman"/>
          <w:sz w:val="28"/>
          <w:szCs w:val="28"/>
          <w:shd w:val="clear" w:color="auto" w:fill="FFFFFF"/>
          <w:lang w:eastAsia="ru-RU"/>
        </w:rPr>
        <w:t>но и</w:t>
      </w:r>
      <w:r w:rsidRPr="00833450">
        <w:rPr>
          <w:rFonts w:ascii="Times New Roman" w:hAnsi="Times New Roman"/>
          <w:sz w:val="28"/>
          <w:szCs w:val="28"/>
          <w:shd w:val="clear" w:color="auto" w:fill="FFFFFF"/>
          <w:lang w:eastAsia="ru-RU"/>
        </w:rPr>
        <w:t xml:space="preserve"> с карманами криволинейной формы</w:t>
      </w:r>
      <w:r>
        <w:rPr>
          <w:rFonts w:ascii="Times New Roman" w:hAnsi="Times New Roman"/>
          <w:sz w:val="28"/>
          <w:szCs w:val="28"/>
          <w:shd w:val="clear" w:color="auto" w:fill="FFFFFF"/>
          <w:lang w:eastAsia="ru-RU"/>
        </w:rPr>
        <w:t xml:space="preserve"> (рисунок  9, рисунок  10)</w:t>
      </w:r>
      <w:r w:rsidRPr="00833450">
        <w:rPr>
          <w:rFonts w:ascii="Times New Roman" w:hAnsi="Times New Roman"/>
          <w:sz w:val="28"/>
          <w:szCs w:val="28"/>
          <w:shd w:val="clear" w:color="auto" w:fill="FFFFFF"/>
          <w:lang w:eastAsia="ru-RU"/>
        </w:rPr>
        <w:t>.</w:t>
      </w:r>
      <w:r>
        <w:rPr>
          <w:rFonts w:ascii="Times New Roman" w:hAnsi="Times New Roman"/>
          <w:sz w:val="28"/>
          <w:szCs w:val="28"/>
          <w:shd w:val="clear" w:color="auto" w:fill="FFFFFF"/>
          <w:lang w:eastAsia="ru-RU"/>
        </w:rPr>
        <w:t xml:space="preserve"> в виде релятивного винтового барабана РЦ 6.6.2.г  </w:t>
      </w:r>
      <w:r w:rsidRPr="00A47279">
        <w:rPr>
          <w:rFonts w:ascii="Times New Roman" w:hAnsi="Times New Roman"/>
          <w:sz w:val="28"/>
          <w:szCs w:val="28"/>
          <w:shd w:val="clear" w:color="auto" w:fill="FFFFFF"/>
          <w:lang w:eastAsia="ru-RU"/>
        </w:rPr>
        <w:t>[2]</w:t>
      </w:r>
      <w:r>
        <w:rPr>
          <w:rFonts w:ascii="Times New Roman" w:hAnsi="Times New Roman"/>
          <w:sz w:val="28"/>
          <w:szCs w:val="28"/>
          <w:shd w:val="clear" w:color="auto" w:fill="FFFFFF"/>
          <w:lang w:eastAsia="ru-RU"/>
        </w:rPr>
        <w:t>.</w:t>
      </w:r>
    </w:p>
    <w:p w:rsidR="00FF449B" w:rsidRDefault="00FF449B" w:rsidP="00C36DB4">
      <w:pPr>
        <w:spacing w:after="0" w:line="240" w:lineRule="auto"/>
        <w:rPr>
          <w:rFonts w:ascii="Times New Roman" w:hAnsi="Times New Roman"/>
          <w:noProof/>
          <w:color w:val="FF0000"/>
          <w:sz w:val="28"/>
          <w:szCs w:val="28"/>
          <w:lang w:eastAsia="ru-RU"/>
        </w:rPr>
      </w:pPr>
      <w:r w:rsidRPr="00FF4E2E">
        <w:rPr>
          <w:rFonts w:ascii="Times New Roman" w:hAnsi="Times New Roman"/>
          <w:noProof/>
          <w:color w:val="FF0000"/>
          <w:sz w:val="28"/>
          <w:szCs w:val="28"/>
          <w:lang w:eastAsia="ru-RU"/>
        </w:rPr>
        <w:pict>
          <v:shape id="Рисунок 4" o:spid="_x0000_i1030" type="#_x0000_t75" style="width:238.2pt;height:166.8pt;visibility:visible">
            <v:imagedata r:id="rId12" o:title=""/>
          </v:shape>
        </w:pict>
      </w:r>
      <w:r>
        <w:rPr>
          <w:rFonts w:ascii="Times New Roman" w:hAnsi="Times New Roman"/>
          <w:noProof/>
          <w:color w:val="FF0000"/>
          <w:sz w:val="28"/>
          <w:szCs w:val="28"/>
          <w:lang w:eastAsia="ru-RU"/>
        </w:rPr>
        <w:t xml:space="preserve">        </w:t>
      </w:r>
      <w:r w:rsidRPr="00DA64FA">
        <w:rPr>
          <w:noProof/>
          <w:lang w:eastAsia="ru-RU"/>
        </w:rPr>
        <w:pict>
          <v:shape id="Рисунок 5" o:spid="_x0000_i1031" type="#_x0000_t75" style="width:121.8pt;height:156pt;visibility:visible">
            <v:imagedata r:id="rId13" o:title=""/>
          </v:shape>
        </w:pict>
      </w:r>
    </w:p>
    <w:p w:rsidR="00FF449B" w:rsidRPr="00E105A5" w:rsidRDefault="00FF449B" w:rsidP="00C36DB4">
      <w:pPr>
        <w:spacing w:after="0" w:line="240" w:lineRule="auto"/>
        <w:rPr>
          <w:rFonts w:ascii="Times New Roman" w:hAnsi="Times New Roman"/>
          <w:sz w:val="26"/>
          <w:szCs w:val="26"/>
          <w:lang w:eastAsia="ru-RU"/>
        </w:rPr>
      </w:pPr>
      <w:r w:rsidRPr="00E105A5">
        <w:rPr>
          <w:rFonts w:ascii="Times New Roman" w:hAnsi="Times New Roman"/>
          <w:sz w:val="26"/>
          <w:szCs w:val="26"/>
          <w:lang w:eastAsia="ru-RU"/>
        </w:rPr>
        <w:t xml:space="preserve">                    Рисунок  9 – Барабан                            Рисунок  10 – Разрез В-В</w:t>
      </w:r>
      <w:r w:rsidRPr="00E105A5">
        <w:rPr>
          <w:rFonts w:ascii="Times New Roman" w:hAnsi="Times New Roman"/>
          <w:sz w:val="26"/>
          <w:szCs w:val="26"/>
          <w:lang w:eastAsia="ru-RU"/>
        </w:rPr>
        <w:br/>
        <w:t xml:space="preserve">              с криволинейной формой                                    на рисунке 9</w:t>
      </w:r>
    </w:p>
    <w:p w:rsidR="00FF449B" w:rsidRDefault="00FF449B" w:rsidP="00E105A5">
      <w:pPr>
        <w:spacing w:before="240" w:after="120" w:line="240" w:lineRule="auto"/>
        <w:ind w:left="1418" w:hanging="851"/>
        <w:rPr>
          <w:rFonts w:ascii="Times New Roman" w:hAnsi="Times New Roman"/>
          <w:b/>
          <w:sz w:val="28"/>
          <w:szCs w:val="28"/>
          <w:lang w:eastAsia="ru-RU"/>
        </w:rPr>
      </w:pPr>
      <w:bookmarkStart w:id="5" w:name="_Toc416442472"/>
      <w:r>
        <w:rPr>
          <w:rFonts w:ascii="Times New Roman" w:hAnsi="Times New Roman"/>
          <w:b/>
          <w:sz w:val="28"/>
          <w:szCs w:val="28"/>
          <w:lang w:eastAsia="ru-RU"/>
        </w:rPr>
        <w:t xml:space="preserve">1.4  </w:t>
      </w:r>
      <w:r w:rsidRPr="00833450">
        <w:rPr>
          <w:rFonts w:ascii="Times New Roman" w:hAnsi="Times New Roman"/>
          <w:b/>
          <w:sz w:val="28"/>
          <w:szCs w:val="28"/>
          <w:lang w:eastAsia="ru-RU"/>
        </w:rPr>
        <w:t xml:space="preserve">Смеситель сыпучих материалов </w:t>
      </w:r>
      <w:bookmarkEnd w:id="5"/>
    </w:p>
    <w:p w:rsidR="00FF449B" w:rsidRPr="00833450" w:rsidRDefault="00FF449B" w:rsidP="00E105A5">
      <w:pPr>
        <w:spacing w:before="240" w:after="0" w:line="360" w:lineRule="auto"/>
        <w:ind w:firstLine="567"/>
        <w:rPr>
          <w:rFonts w:ascii="Times New Roman" w:hAnsi="Times New Roman"/>
          <w:sz w:val="28"/>
          <w:szCs w:val="28"/>
          <w:lang w:eastAsia="ru-RU"/>
        </w:rPr>
      </w:pPr>
      <w:r w:rsidRPr="00833450">
        <w:rPr>
          <w:rFonts w:ascii="Times New Roman" w:hAnsi="Times New Roman"/>
          <w:sz w:val="28"/>
          <w:szCs w:val="28"/>
          <w:lang w:eastAsia="ru-RU"/>
        </w:rPr>
        <w:t>Предлагаемый смеситель [</w:t>
      </w:r>
      <w:r>
        <w:rPr>
          <w:rFonts w:ascii="Times New Roman" w:hAnsi="Times New Roman"/>
          <w:sz w:val="28"/>
          <w:szCs w:val="28"/>
          <w:lang w:eastAsia="ru-RU"/>
        </w:rPr>
        <w:t>6</w:t>
      </w:r>
      <w:r w:rsidRPr="00833450">
        <w:rPr>
          <w:rFonts w:ascii="Times New Roman" w:hAnsi="Times New Roman"/>
          <w:sz w:val="28"/>
          <w:szCs w:val="28"/>
          <w:lang w:eastAsia="ru-RU"/>
        </w:rPr>
        <w:t>] включает станину 1, электродвигатель 2, редуктор 3, опоры 4, барабан 5, обода 6, средство для загрузки 7 и разгрузки 8 (рисунок</w:t>
      </w:r>
      <w:r>
        <w:rPr>
          <w:rFonts w:ascii="Times New Roman" w:hAnsi="Times New Roman"/>
          <w:sz w:val="28"/>
          <w:szCs w:val="28"/>
          <w:lang w:eastAsia="ru-RU"/>
        </w:rPr>
        <w:t xml:space="preserve"> 11 и </w:t>
      </w:r>
      <w:r w:rsidRPr="00905185">
        <w:rPr>
          <w:rFonts w:ascii="Times New Roman" w:hAnsi="Times New Roman"/>
          <w:sz w:val="28"/>
          <w:szCs w:val="28"/>
          <w:lang w:eastAsia="ru-RU"/>
        </w:rPr>
        <w:t xml:space="preserve"> </w:t>
      </w:r>
      <w:r w:rsidRPr="00833450">
        <w:rPr>
          <w:rFonts w:ascii="Times New Roman" w:hAnsi="Times New Roman"/>
          <w:sz w:val="28"/>
          <w:szCs w:val="28"/>
          <w:lang w:eastAsia="ru-RU"/>
        </w:rPr>
        <w:t>рисунок</w:t>
      </w:r>
      <w:r>
        <w:rPr>
          <w:rFonts w:ascii="Times New Roman" w:hAnsi="Times New Roman"/>
          <w:sz w:val="28"/>
          <w:szCs w:val="28"/>
          <w:lang w:eastAsia="ru-RU"/>
        </w:rPr>
        <w:t xml:space="preserve"> 12</w:t>
      </w:r>
      <w:r w:rsidRPr="00833450">
        <w:rPr>
          <w:rFonts w:ascii="Times New Roman" w:hAnsi="Times New Roman"/>
          <w:sz w:val="28"/>
          <w:szCs w:val="28"/>
          <w:lang w:eastAsia="ru-RU"/>
        </w:rPr>
        <w:t>).</w:t>
      </w:r>
    </w:p>
    <w:p w:rsidR="00FF449B" w:rsidRPr="00A47279" w:rsidRDefault="00FF449B" w:rsidP="00E105A5">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 xml:space="preserve">Барабан 5 изготовлен из </w:t>
      </w:r>
      <w:r>
        <w:rPr>
          <w:rFonts w:ascii="Times New Roman" w:hAnsi="Times New Roman"/>
          <w:sz w:val="28"/>
          <w:szCs w:val="28"/>
          <w:lang w:eastAsia="ru-RU"/>
        </w:rPr>
        <w:t xml:space="preserve"> полос, </w:t>
      </w:r>
      <w:r w:rsidRPr="00833450">
        <w:rPr>
          <w:rFonts w:ascii="Times New Roman" w:hAnsi="Times New Roman"/>
          <w:sz w:val="28"/>
          <w:szCs w:val="28"/>
          <w:lang w:eastAsia="ru-RU"/>
        </w:rPr>
        <w:t>согнутых на ра</w:t>
      </w:r>
      <w:r>
        <w:rPr>
          <w:rFonts w:ascii="Times New Roman" w:hAnsi="Times New Roman"/>
          <w:sz w:val="28"/>
          <w:szCs w:val="28"/>
          <w:lang w:eastAsia="ru-RU"/>
        </w:rPr>
        <w:t>вном расстоянии  друг от друга</w:t>
      </w:r>
      <w:r w:rsidRPr="00833450">
        <w:rPr>
          <w:rFonts w:ascii="Times New Roman" w:hAnsi="Times New Roman"/>
          <w:sz w:val="28"/>
          <w:szCs w:val="28"/>
          <w:lang w:eastAsia="ru-RU"/>
        </w:rPr>
        <w:t xml:space="preserve"> под одинаковыми</w:t>
      </w:r>
      <w:r>
        <w:rPr>
          <w:rFonts w:ascii="Times New Roman" w:hAnsi="Times New Roman"/>
          <w:sz w:val="28"/>
          <w:szCs w:val="28"/>
          <w:lang w:eastAsia="ru-RU"/>
        </w:rPr>
        <w:t xml:space="preserve"> углами α к кромкам полос и выполнен в виде релятивного винтового барабана РЦ 6.6.3.г.</w:t>
      </w:r>
      <w:r w:rsidRPr="00A47279">
        <w:rPr>
          <w:rFonts w:ascii="Times New Roman" w:hAnsi="Times New Roman"/>
          <w:sz w:val="28"/>
          <w:szCs w:val="28"/>
          <w:lang w:eastAsia="ru-RU"/>
        </w:rPr>
        <w:t>[2]</w:t>
      </w:r>
      <w:r>
        <w:rPr>
          <w:rFonts w:ascii="Times New Roman" w:hAnsi="Times New Roman"/>
          <w:sz w:val="28"/>
          <w:szCs w:val="28"/>
          <w:lang w:eastAsia="ru-RU"/>
        </w:rPr>
        <w:t>.</w:t>
      </w:r>
    </w:p>
    <w:p w:rsidR="00FF449B" w:rsidRPr="00833450" w:rsidRDefault="00FF449B" w:rsidP="00905185">
      <w:pPr>
        <w:spacing w:after="0" w:line="348"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Полоса </w:t>
      </w:r>
      <w:r w:rsidRPr="00833450">
        <w:rPr>
          <w:rFonts w:ascii="Times New Roman" w:hAnsi="Times New Roman"/>
          <w:sz w:val="28"/>
          <w:szCs w:val="28"/>
          <w:lang w:eastAsia="ru-RU"/>
        </w:rPr>
        <w:t xml:space="preserve">после сгиба по периметру барабана </w:t>
      </w:r>
      <w:r>
        <w:rPr>
          <w:rFonts w:ascii="Times New Roman" w:hAnsi="Times New Roman"/>
          <w:sz w:val="28"/>
          <w:szCs w:val="28"/>
          <w:lang w:eastAsia="ru-RU"/>
        </w:rPr>
        <w:t xml:space="preserve"> 5 </w:t>
      </w:r>
      <w:r w:rsidRPr="00833450">
        <w:rPr>
          <w:rFonts w:ascii="Times New Roman" w:hAnsi="Times New Roman"/>
          <w:sz w:val="28"/>
          <w:szCs w:val="28"/>
          <w:lang w:eastAsia="ru-RU"/>
        </w:rPr>
        <w:t>создает  карманы треугольной формы</w:t>
      </w:r>
      <w:r>
        <w:rPr>
          <w:rFonts w:ascii="Times New Roman" w:hAnsi="Times New Roman"/>
          <w:sz w:val="28"/>
          <w:szCs w:val="28"/>
          <w:lang w:eastAsia="ru-RU"/>
        </w:rPr>
        <w:t xml:space="preserve"> (рисунок 12)</w:t>
      </w:r>
      <w:r w:rsidRPr="00833450">
        <w:rPr>
          <w:rFonts w:ascii="Times New Roman" w:hAnsi="Times New Roman"/>
          <w:sz w:val="28"/>
          <w:szCs w:val="28"/>
          <w:lang w:eastAsia="ru-RU"/>
        </w:rPr>
        <w:t>.</w:t>
      </w:r>
    </w:p>
    <w:p w:rsidR="00FF449B" w:rsidRPr="00833450" w:rsidRDefault="00FF449B" w:rsidP="00432807">
      <w:pPr>
        <w:spacing w:after="0" w:line="240" w:lineRule="auto"/>
        <w:jc w:val="center"/>
        <w:rPr>
          <w:rFonts w:ascii="Times New Roman" w:hAnsi="Times New Roman"/>
          <w:sz w:val="28"/>
          <w:szCs w:val="28"/>
          <w:lang w:eastAsia="ru-RU"/>
        </w:rPr>
      </w:pPr>
      <w:r w:rsidRPr="00FF4E2E">
        <w:rPr>
          <w:rFonts w:ascii="Times New Roman" w:hAnsi="Times New Roman"/>
          <w:noProof/>
          <w:sz w:val="28"/>
          <w:szCs w:val="28"/>
          <w:lang w:eastAsia="ru-RU"/>
        </w:rPr>
        <w:pict>
          <v:shape id="Рисунок 71" o:spid="_x0000_i1032" type="#_x0000_t75" alt="1 001" style="width:374.4pt;height:151.8pt;visibility:visible">
            <v:imagedata r:id="rId14" o:title=""/>
          </v:shape>
        </w:pict>
      </w:r>
    </w:p>
    <w:p w:rsidR="00FF449B" w:rsidRDefault="00FF449B" w:rsidP="00432807">
      <w:pPr>
        <w:spacing w:before="120" w:after="0" w:line="240" w:lineRule="auto"/>
        <w:rPr>
          <w:rFonts w:ascii="Times New Roman" w:hAnsi="Times New Roman"/>
          <w:color w:val="000000"/>
          <w:sz w:val="28"/>
          <w:szCs w:val="28"/>
          <w:lang w:eastAsia="ru-RU"/>
        </w:rPr>
      </w:pPr>
      <w:r w:rsidRPr="00833450">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      </w:t>
      </w:r>
      <w:r w:rsidRPr="00833450">
        <w:rPr>
          <w:rFonts w:ascii="Times New Roman" w:hAnsi="Times New Roman"/>
          <w:color w:val="000000"/>
          <w:sz w:val="28"/>
          <w:szCs w:val="28"/>
          <w:lang w:eastAsia="ru-RU"/>
        </w:rPr>
        <w:t xml:space="preserve">Рисунок </w:t>
      </w:r>
      <w:r>
        <w:rPr>
          <w:rFonts w:ascii="Times New Roman" w:hAnsi="Times New Roman"/>
          <w:sz w:val="28"/>
          <w:szCs w:val="28"/>
          <w:lang w:eastAsia="ru-RU"/>
        </w:rPr>
        <w:t>11</w:t>
      </w:r>
      <w:r w:rsidRPr="00833450">
        <w:rPr>
          <w:rFonts w:ascii="Times New Roman" w:hAnsi="Times New Roman"/>
          <w:color w:val="000000"/>
          <w:sz w:val="28"/>
          <w:szCs w:val="28"/>
          <w:lang w:eastAsia="ru-RU"/>
        </w:rPr>
        <w:t xml:space="preserve"> − </w:t>
      </w:r>
      <w:r w:rsidRPr="00833450">
        <w:rPr>
          <w:rFonts w:ascii="Times New Roman" w:hAnsi="Times New Roman"/>
          <w:sz w:val="28"/>
          <w:szCs w:val="28"/>
          <w:lang w:eastAsia="ru-RU"/>
        </w:rPr>
        <w:t xml:space="preserve">Смеситель сыпучих            </w:t>
      </w:r>
      <w:r>
        <w:rPr>
          <w:rFonts w:ascii="Times New Roman" w:hAnsi="Times New Roman"/>
          <w:sz w:val="28"/>
          <w:szCs w:val="28"/>
          <w:lang w:eastAsia="ru-RU"/>
        </w:rPr>
        <w:t xml:space="preserve">   </w:t>
      </w:r>
      <w:r w:rsidRPr="00833450">
        <w:rPr>
          <w:rFonts w:ascii="Times New Roman" w:hAnsi="Times New Roman"/>
          <w:color w:val="000000"/>
          <w:sz w:val="28"/>
          <w:szCs w:val="28"/>
          <w:lang w:eastAsia="ru-RU"/>
        </w:rPr>
        <w:t>Рисунок</w:t>
      </w:r>
      <w:r w:rsidRPr="00833450">
        <w:rPr>
          <w:rFonts w:ascii="Times New Roman" w:hAnsi="Times New Roman"/>
          <w:sz w:val="28"/>
          <w:szCs w:val="28"/>
          <w:lang w:eastAsia="ru-RU"/>
        </w:rPr>
        <w:t xml:space="preserve"> </w:t>
      </w:r>
      <w:r>
        <w:rPr>
          <w:rFonts w:ascii="Times New Roman" w:hAnsi="Times New Roman"/>
          <w:sz w:val="28"/>
          <w:szCs w:val="28"/>
          <w:lang w:eastAsia="ru-RU"/>
        </w:rPr>
        <w:t>12</w:t>
      </w:r>
      <w:r w:rsidRPr="00833450">
        <w:rPr>
          <w:rFonts w:ascii="Times New Roman" w:hAnsi="Times New Roman"/>
          <w:sz w:val="28"/>
          <w:szCs w:val="28"/>
          <w:lang w:eastAsia="ru-RU"/>
        </w:rPr>
        <w:t xml:space="preserve"> – Разрез А-А</w:t>
      </w:r>
      <w:r w:rsidRPr="00833450">
        <w:rPr>
          <w:rFonts w:ascii="Times New Roman" w:hAnsi="Times New Roman"/>
          <w:sz w:val="28"/>
          <w:szCs w:val="28"/>
          <w:lang w:eastAsia="ru-RU"/>
        </w:rPr>
        <w:br/>
        <w:t xml:space="preserve">             материалов, вид спереди</w:t>
      </w:r>
      <w:r w:rsidRPr="00833450">
        <w:rPr>
          <w:rFonts w:ascii="Times New Roman" w:hAnsi="Times New Roman"/>
          <w:color w:val="000000"/>
          <w:sz w:val="28"/>
          <w:szCs w:val="28"/>
          <w:lang w:eastAsia="ru-RU"/>
        </w:rPr>
        <w:t xml:space="preserve">                                 на рисунке </w:t>
      </w:r>
      <w:r>
        <w:rPr>
          <w:rFonts w:ascii="Times New Roman" w:hAnsi="Times New Roman"/>
          <w:color w:val="000000"/>
          <w:sz w:val="28"/>
          <w:szCs w:val="28"/>
          <w:lang w:eastAsia="ru-RU"/>
        </w:rPr>
        <w:t>11</w:t>
      </w:r>
    </w:p>
    <w:p w:rsidR="00FF449B" w:rsidRDefault="00FF449B" w:rsidP="00432807">
      <w:pPr>
        <w:spacing w:before="120" w:after="0" w:line="240" w:lineRule="auto"/>
        <w:rPr>
          <w:rFonts w:ascii="Times New Roman" w:hAnsi="Times New Roman"/>
          <w:color w:val="000000"/>
          <w:sz w:val="28"/>
          <w:szCs w:val="28"/>
          <w:lang w:eastAsia="ru-RU"/>
        </w:rPr>
      </w:pPr>
    </w:p>
    <w:p w:rsidR="00FF449B" w:rsidRDefault="00FF449B" w:rsidP="00432807">
      <w:pPr>
        <w:spacing w:before="120" w:after="0" w:line="240" w:lineRule="auto"/>
        <w:rPr>
          <w:rFonts w:ascii="Times New Roman" w:hAnsi="Times New Roman"/>
          <w:color w:val="000000"/>
          <w:sz w:val="28"/>
          <w:szCs w:val="28"/>
          <w:lang w:eastAsia="ru-RU"/>
        </w:rPr>
      </w:pPr>
    </w:p>
    <w:p w:rsidR="00FF449B" w:rsidRDefault="00FF449B" w:rsidP="00E105A5">
      <w:pPr>
        <w:spacing w:before="240" w:line="360" w:lineRule="auto"/>
        <w:ind w:left="1418" w:hanging="851"/>
        <w:rPr>
          <w:rFonts w:ascii="Times New Roman" w:hAnsi="Times New Roman"/>
          <w:b/>
          <w:sz w:val="28"/>
          <w:szCs w:val="28"/>
          <w:lang w:eastAsia="ru-RU"/>
        </w:rPr>
      </w:pPr>
      <w:bookmarkStart w:id="6" w:name="_Toc416442473"/>
      <w:r>
        <w:rPr>
          <w:rFonts w:ascii="Times New Roman" w:hAnsi="Times New Roman"/>
          <w:b/>
          <w:sz w:val="28"/>
          <w:szCs w:val="28"/>
          <w:lang w:eastAsia="ru-RU"/>
        </w:rPr>
        <w:t xml:space="preserve">1.5  </w:t>
      </w:r>
      <w:r w:rsidRPr="00833450">
        <w:rPr>
          <w:rFonts w:ascii="Times New Roman" w:hAnsi="Times New Roman"/>
          <w:b/>
          <w:sz w:val="28"/>
          <w:szCs w:val="28"/>
          <w:lang w:eastAsia="ru-RU"/>
        </w:rPr>
        <w:t>Барабанный смеситель сыпучих материалов</w:t>
      </w:r>
      <w:bookmarkEnd w:id="6"/>
    </w:p>
    <w:p w:rsidR="00FF449B" w:rsidRPr="00A47279" w:rsidRDefault="00FF449B" w:rsidP="00905185">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 xml:space="preserve">Барабанный смеситель сыпучих материалов </w:t>
      </w:r>
      <w:r w:rsidRPr="0057420F">
        <w:rPr>
          <w:rFonts w:ascii="Times New Roman" w:hAnsi="Times New Roman"/>
          <w:sz w:val="28"/>
          <w:szCs w:val="28"/>
          <w:lang w:eastAsia="ru-RU"/>
        </w:rPr>
        <w:t>[7]</w:t>
      </w:r>
      <w:r w:rsidRPr="00833450">
        <w:rPr>
          <w:rFonts w:ascii="Times New Roman" w:hAnsi="Times New Roman"/>
          <w:sz w:val="28"/>
          <w:szCs w:val="28"/>
          <w:lang w:eastAsia="ru-RU"/>
        </w:rPr>
        <w:t xml:space="preserve"> (рисунок </w:t>
      </w:r>
      <w:r>
        <w:rPr>
          <w:rFonts w:ascii="Times New Roman" w:hAnsi="Times New Roman"/>
          <w:sz w:val="28"/>
          <w:szCs w:val="28"/>
          <w:lang w:eastAsia="ru-RU"/>
        </w:rPr>
        <w:t xml:space="preserve">13, </w:t>
      </w:r>
      <w:r w:rsidRPr="00833450">
        <w:rPr>
          <w:rFonts w:ascii="Times New Roman" w:hAnsi="Times New Roman"/>
          <w:sz w:val="28"/>
          <w:szCs w:val="28"/>
          <w:lang w:eastAsia="ru-RU"/>
        </w:rPr>
        <w:t>рисунок</w:t>
      </w:r>
      <w:r>
        <w:rPr>
          <w:rFonts w:ascii="Times New Roman" w:hAnsi="Times New Roman"/>
          <w:sz w:val="28"/>
          <w:szCs w:val="28"/>
          <w:lang w:eastAsia="ru-RU"/>
        </w:rPr>
        <w:t xml:space="preserve"> 14</w:t>
      </w:r>
      <w:r w:rsidRPr="00833450">
        <w:rPr>
          <w:rFonts w:ascii="Times New Roman" w:hAnsi="Times New Roman"/>
          <w:sz w:val="28"/>
          <w:szCs w:val="28"/>
          <w:lang w:eastAsia="ru-RU"/>
        </w:rPr>
        <w:t>) включает  станину 1, электродвигатель 2, редуктор 3, опоры 4,  барабан 5, обода 6</w:t>
      </w:r>
      <w:r>
        <w:rPr>
          <w:rFonts w:ascii="Times New Roman" w:hAnsi="Times New Roman"/>
          <w:sz w:val="28"/>
          <w:szCs w:val="28"/>
          <w:lang w:eastAsia="ru-RU"/>
        </w:rPr>
        <w:t xml:space="preserve">, </w:t>
      </w:r>
      <w:r w:rsidRPr="00833450">
        <w:rPr>
          <w:rFonts w:ascii="Times New Roman" w:hAnsi="Times New Roman"/>
          <w:sz w:val="28"/>
          <w:szCs w:val="28"/>
          <w:lang w:eastAsia="ru-RU"/>
        </w:rPr>
        <w:t xml:space="preserve"> средство для загрузки 7 и разгрузки 8.</w:t>
      </w:r>
      <w:r w:rsidRPr="0057420F">
        <w:rPr>
          <w:rFonts w:ascii="Times New Roman" w:hAnsi="Times New Roman"/>
          <w:sz w:val="28"/>
          <w:szCs w:val="28"/>
          <w:lang w:eastAsia="ru-RU"/>
        </w:rPr>
        <w:t xml:space="preserve"> </w:t>
      </w:r>
      <w:r>
        <w:rPr>
          <w:rFonts w:ascii="Times New Roman" w:hAnsi="Times New Roman"/>
          <w:sz w:val="28"/>
          <w:szCs w:val="28"/>
          <w:lang w:eastAsia="ru-RU"/>
        </w:rPr>
        <w:t xml:space="preserve"> Барабан 6 выполнен в виде релятивного винтового барабана РЦ 6.6.4.г.</w:t>
      </w:r>
      <w:r w:rsidRPr="008444D8">
        <w:rPr>
          <w:rFonts w:ascii="Times New Roman" w:hAnsi="Times New Roman"/>
          <w:sz w:val="28"/>
          <w:szCs w:val="28"/>
          <w:lang w:eastAsia="ru-RU"/>
        </w:rPr>
        <w:t>[2]</w:t>
      </w:r>
      <w:r>
        <w:rPr>
          <w:rFonts w:ascii="Times New Roman" w:hAnsi="Times New Roman"/>
          <w:sz w:val="28"/>
          <w:szCs w:val="28"/>
          <w:lang w:eastAsia="ru-RU"/>
        </w:rPr>
        <w:t>.</w:t>
      </w:r>
    </w:p>
    <w:p w:rsidR="00FF449B" w:rsidRPr="00833450" w:rsidRDefault="00FF449B" w:rsidP="00905185">
      <w:pPr>
        <w:spacing w:after="0" w:line="100" w:lineRule="exact"/>
        <w:ind w:firstLine="567"/>
        <w:jc w:val="both"/>
        <w:rPr>
          <w:rFonts w:ascii="Times New Roman" w:hAnsi="Times New Roman"/>
          <w:sz w:val="28"/>
          <w:szCs w:val="28"/>
          <w:lang w:eastAsia="ru-RU"/>
        </w:rPr>
      </w:pPr>
    </w:p>
    <w:p w:rsidR="00FF449B" w:rsidRPr="00E105A5" w:rsidRDefault="00FF449B" w:rsidP="00905185">
      <w:pPr>
        <w:tabs>
          <w:tab w:val="left" w:pos="1382"/>
          <w:tab w:val="left" w:pos="4842"/>
          <w:tab w:val="left" w:pos="7410"/>
        </w:tabs>
        <w:spacing w:after="0" w:line="240" w:lineRule="auto"/>
        <w:jc w:val="center"/>
        <w:rPr>
          <w:rFonts w:ascii="Times New Roman" w:hAnsi="Times New Roman"/>
          <w:color w:val="000000"/>
          <w:sz w:val="26"/>
          <w:szCs w:val="26"/>
          <w:lang w:eastAsia="ru-RU"/>
        </w:rPr>
      </w:pPr>
      <w:r w:rsidRPr="00FF4E2E">
        <w:rPr>
          <w:rFonts w:ascii="Times New Roman" w:hAnsi="Times New Roman"/>
          <w:noProof/>
          <w:sz w:val="26"/>
          <w:szCs w:val="26"/>
          <w:lang w:eastAsia="ru-RU"/>
        </w:rPr>
        <w:pict>
          <v:shape id="Рисунок 89" o:spid="_x0000_i1033" type="#_x0000_t75" alt="1 001" style="width:366pt;height:177pt;visibility:visible">
            <v:imagedata r:id="rId15" o:title=""/>
          </v:shape>
        </w:pict>
      </w:r>
    </w:p>
    <w:p w:rsidR="00FF449B" w:rsidRPr="00E105A5" w:rsidRDefault="00FF449B" w:rsidP="00432807">
      <w:pPr>
        <w:spacing w:before="120" w:after="0" w:line="240" w:lineRule="auto"/>
        <w:rPr>
          <w:rFonts w:ascii="Times New Roman" w:hAnsi="Times New Roman"/>
          <w:color w:val="000000"/>
          <w:sz w:val="26"/>
          <w:szCs w:val="26"/>
          <w:lang w:eastAsia="ru-RU"/>
        </w:rPr>
      </w:pPr>
      <w:r w:rsidRPr="00E105A5">
        <w:rPr>
          <w:rFonts w:ascii="Times New Roman" w:hAnsi="Times New Roman"/>
          <w:color w:val="000000"/>
          <w:sz w:val="26"/>
          <w:szCs w:val="26"/>
          <w:lang w:eastAsia="ru-RU"/>
        </w:rPr>
        <w:t xml:space="preserve">     Рисунок</w:t>
      </w:r>
      <w:r w:rsidRPr="00E105A5">
        <w:rPr>
          <w:rFonts w:ascii="Times New Roman" w:hAnsi="Times New Roman"/>
          <w:sz w:val="26"/>
          <w:szCs w:val="26"/>
          <w:lang w:eastAsia="ru-RU"/>
        </w:rPr>
        <w:t xml:space="preserve"> 13</w:t>
      </w:r>
      <w:r w:rsidRPr="00E105A5">
        <w:rPr>
          <w:rFonts w:ascii="Times New Roman" w:hAnsi="Times New Roman"/>
          <w:color w:val="000000"/>
          <w:sz w:val="26"/>
          <w:szCs w:val="26"/>
          <w:lang w:eastAsia="ru-RU"/>
        </w:rPr>
        <w:t xml:space="preserve"> − </w:t>
      </w:r>
      <w:r w:rsidRPr="00E105A5">
        <w:rPr>
          <w:rFonts w:ascii="Times New Roman" w:hAnsi="Times New Roman"/>
          <w:sz w:val="26"/>
          <w:szCs w:val="26"/>
          <w:lang w:eastAsia="ru-RU"/>
        </w:rPr>
        <w:t xml:space="preserve">Барабанный смеситель       </w:t>
      </w:r>
      <w:r w:rsidRPr="00E105A5">
        <w:rPr>
          <w:rFonts w:ascii="Times New Roman" w:hAnsi="Times New Roman"/>
          <w:color w:val="000000"/>
          <w:sz w:val="26"/>
          <w:szCs w:val="26"/>
          <w:lang w:eastAsia="ru-RU"/>
        </w:rPr>
        <w:t>Рисунок</w:t>
      </w:r>
      <w:r w:rsidRPr="00E105A5">
        <w:rPr>
          <w:rFonts w:ascii="Times New Roman" w:hAnsi="Times New Roman"/>
          <w:sz w:val="26"/>
          <w:szCs w:val="26"/>
          <w:lang w:eastAsia="ru-RU"/>
        </w:rPr>
        <w:t xml:space="preserve"> 14 – Разрез А-А</w:t>
      </w:r>
      <w:r w:rsidRPr="00E105A5">
        <w:rPr>
          <w:rFonts w:ascii="Times New Roman" w:hAnsi="Times New Roman"/>
          <w:sz w:val="26"/>
          <w:szCs w:val="26"/>
          <w:lang w:eastAsia="ru-RU"/>
        </w:rPr>
        <w:br/>
        <w:t xml:space="preserve">         сыпучих материалов</w:t>
      </w:r>
      <w:r w:rsidRPr="00E105A5">
        <w:rPr>
          <w:rFonts w:ascii="Times New Roman" w:hAnsi="Times New Roman"/>
          <w:color w:val="000000"/>
          <w:sz w:val="26"/>
          <w:szCs w:val="26"/>
          <w:lang w:eastAsia="ru-RU"/>
        </w:rPr>
        <w:t>, вид спереди                      на рисунке 13</w:t>
      </w:r>
    </w:p>
    <w:p w:rsidR="00FF449B" w:rsidRDefault="00FF449B" w:rsidP="00E105A5">
      <w:pPr>
        <w:spacing w:before="240" w:after="0" w:line="300" w:lineRule="auto"/>
        <w:ind w:left="1418" w:hanging="851"/>
        <w:rPr>
          <w:rFonts w:ascii="Times New Roman" w:hAnsi="Times New Roman"/>
          <w:b/>
          <w:sz w:val="28"/>
          <w:szCs w:val="28"/>
          <w:lang w:eastAsia="ru-RU"/>
        </w:rPr>
      </w:pPr>
      <w:bookmarkStart w:id="7" w:name="_Toc416442474"/>
      <w:r>
        <w:rPr>
          <w:rFonts w:ascii="Times New Roman" w:hAnsi="Times New Roman"/>
          <w:b/>
          <w:sz w:val="28"/>
          <w:szCs w:val="28"/>
          <w:lang w:eastAsia="ru-RU"/>
        </w:rPr>
        <w:t xml:space="preserve">1.6  </w:t>
      </w:r>
      <w:r w:rsidRPr="00833450">
        <w:rPr>
          <w:rFonts w:ascii="Times New Roman" w:hAnsi="Times New Roman"/>
          <w:b/>
          <w:sz w:val="28"/>
          <w:szCs w:val="28"/>
          <w:lang w:eastAsia="ru-RU"/>
        </w:rPr>
        <w:t>Устройство вибр</w:t>
      </w:r>
      <w:r>
        <w:rPr>
          <w:rFonts w:ascii="Times New Roman" w:hAnsi="Times New Roman"/>
          <w:b/>
          <w:sz w:val="28"/>
          <w:szCs w:val="28"/>
          <w:lang w:eastAsia="ru-RU"/>
        </w:rPr>
        <w:t>ационное для смешивания сыпучих</w:t>
      </w:r>
    </w:p>
    <w:p w:rsidR="00FF449B" w:rsidRPr="00833450" w:rsidRDefault="00FF449B" w:rsidP="00E105A5">
      <w:pPr>
        <w:spacing w:line="300" w:lineRule="auto"/>
        <w:ind w:left="1418" w:hanging="851"/>
        <w:rPr>
          <w:rFonts w:ascii="Times New Roman" w:hAnsi="Times New Roman"/>
          <w:b/>
          <w:sz w:val="28"/>
          <w:szCs w:val="28"/>
          <w:lang w:eastAsia="ru-RU"/>
        </w:rPr>
      </w:pPr>
      <w:r>
        <w:rPr>
          <w:rFonts w:ascii="Times New Roman" w:hAnsi="Times New Roman"/>
          <w:b/>
          <w:sz w:val="28"/>
          <w:szCs w:val="28"/>
          <w:lang w:eastAsia="ru-RU"/>
        </w:rPr>
        <w:t xml:space="preserve">       </w:t>
      </w:r>
      <w:r w:rsidRPr="00833450">
        <w:rPr>
          <w:rFonts w:ascii="Times New Roman" w:hAnsi="Times New Roman"/>
          <w:b/>
          <w:sz w:val="28"/>
          <w:szCs w:val="28"/>
          <w:lang w:eastAsia="ru-RU"/>
        </w:rPr>
        <w:t>материалов</w:t>
      </w:r>
      <w:bookmarkEnd w:id="7"/>
    </w:p>
    <w:p w:rsidR="00FF449B" w:rsidRPr="00A47279"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Устройство вибрационное для смешива</w:t>
      </w:r>
      <w:r>
        <w:rPr>
          <w:rFonts w:ascii="Times New Roman" w:hAnsi="Times New Roman"/>
          <w:sz w:val="28"/>
          <w:szCs w:val="28"/>
          <w:lang w:eastAsia="ru-RU"/>
        </w:rPr>
        <w:t xml:space="preserve">ния сыпучих материалов </w:t>
      </w:r>
      <w:r w:rsidRPr="0057420F">
        <w:rPr>
          <w:rFonts w:ascii="Times New Roman" w:hAnsi="Times New Roman"/>
          <w:sz w:val="28"/>
          <w:szCs w:val="28"/>
          <w:lang w:eastAsia="ru-RU"/>
        </w:rPr>
        <w:t xml:space="preserve"> [2</w:t>
      </w:r>
      <w:r>
        <w:rPr>
          <w:rFonts w:ascii="Times New Roman" w:hAnsi="Times New Roman"/>
          <w:sz w:val="28"/>
          <w:szCs w:val="28"/>
          <w:lang w:eastAsia="ru-RU"/>
        </w:rPr>
        <w:t>, 8</w:t>
      </w:r>
      <w:r w:rsidRPr="0057420F">
        <w:rPr>
          <w:rFonts w:ascii="Times New Roman" w:hAnsi="Times New Roman"/>
          <w:sz w:val="28"/>
          <w:szCs w:val="28"/>
          <w:lang w:eastAsia="ru-RU"/>
        </w:rPr>
        <w:t xml:space="preserve">] </w:t>
      </w:r>
      <w:r w:rsidRPr="00833450">
        <w:rPr>
          <w:rFonts w:ascii="Times New Roman" w:hAnsi="Times New Roman"/>
          <w:sz w:val="28"/>
          <w:szCs w:val="28"/>
          <w:lang w:eastAsia="ru-RU"/>
        </w:rPr>
        <w:t>состоит</w:t>
      </w:r>
      <w:r w:rsidRPr="0057420F">
        <w:rPr>
          <w:rFonts w:ascii="Times New Roman" w:hAnsi="Times New Roman"/>
          <w:sz w:val="28"/>
          <w:szCs w:val="28"/>
          <w:lang w:eastAsia="ru-RU"/>
        </w:rPr>
        <w:t xml:space="preserve"> (</w:t>
      </w:r>
      <w:r w:rsidRPr="00833450">
        <w:rPr>
          <w:rFonts w:ascii="Times New Roman" w:hAnsi="Times New Roman"/>
          <w:sz w:val="28"/>
          <w:szCs w:val="28"/>
          <w:lang w:eastAsia="ru-RU"/>
        </w:rPr>
        <w:t xml:space="preserve">рисунок </w:t>
      </w:r>
      <w:r>
        <w:rPr>
          <w:rFonts w:ascii="Times New Roman" w:hAnsi="Times New Roman"/>
          <w:sz w:val="28"/>
          <w:szCs w:val="28"/>
          <w:lang w:eastAsia="ru-RU"/>
        </w:rPr>
        <w:t>15</w:t>
      </w:r>
      <w:r w:rsidRPr="00833450">
        <w:rPr>
          <w:rFonts w:ascii="Times New Roman" w:hAnsi="Times New Roman"/>
          <w:sz w:val="28"/>
          <w:szCs w:val="28"/>
          <w:lang w:eastAsia="ru-RU"/>
        </w:rPr>
        <w:t>)  из рабочей камеры 1 установленной на платформе 2, снабженной вибратором 3. Платформа 2 посредством пружин 4 установлена на основании 5.</w:t>
      </w:r>
      <w:r>
        <w:rPr>
          <w:rFonts w:ascii="Times New Roman" w:hAnsi="Times New Roman"/>
          <w:sz w:val="28"/>
          <w:szCs w:val="28"/>
          <w:lang w:eastAsia="ru-RU"/>
        </w:rPr>
        <w:t xml:space="preserve"> Рабочая камера 1 выполнена в виде  релятивного  винтового барабана РКА 4.4.1.г  квадратной формы </w:t>
      </w:r>
      <w:r w:rsidRPr="00A47279">
        <w:rPr>
          <w:rFonts w:ascii="Times New Roman" w:hAnsi="Times New Roman"/>
          <w:sz w:val="28"/>
          <w:szCs w:val="28"/>
          <w:lang w:eastAsia="ru-RU"/>
        </w:rPr>
        <w:t>[2]</w:t>
      </w:r>
      <w:r>
        <w:rPr>
          <w:rFonts w:ascii="Times New Roman" w:hAnsi="Times New Roman"/>
          <w:sz w:val="28"/>
          <w:szCs w:val="28"/>
          <w:lang w:eastAsia="ru-RU"/>
        </w:rPr>
        <w:t>.</w:t>
      </w:r>
    </w:p>
    <w:p w:rsidR="00FF449B" w:rsidRPr="00E105A5" w:rsidRDefault="00FF449B" w:rsidP="00432807">
      <w:pPr>
        <w:spacing w:after="0" w:line="24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104" o:spid="_x0000_i1034" type="#_x0000_t75" alt="01" style="width:213pt;height:146.4pt;visibility:visible">
            <v:imagedata r:id="rId16" o:title=""/>
          </v:shape>
        </w:pict>
      </w:r>
    </w:p>
    <w:p w:rsidR="00FF449B" w:rsidRPr="00E105A5" w:rsidRDefault="00FF449B" w:rsidP="00432807">
      <w:pPr>
        <w:spacing w:before="120" w:after="240" w:line="240" w:lineRule="auto"/>
        <w:jc w:val="center"/>
        <w:rPr>
          <w:rFonts w:ascii="Times New Roman" w:hAnsi="Times New Roman"/>
          <w:sz w:val="26"/>
          <w:szCs w:val="26"/>
          <w:lang w:eastAsia="ru-RU"/>
        </w:rPr>
      </w:pPr>
      <w:r w:rsidRPr="00E105A5">
        <w:rPr>
          <w:rFonts w:ascii="Times New Roman" w:hAnsi="Times New Roman"/>
          <w:color w:val="000000"/>
          <w:sz w:val="26"/>
          <w:szCs w:val="26"/>
          <w:lang w:eastAsia="ru-RU"/>
        </w:rPr>
        <w:t xml:space="preserve">Рисунок </w:t>
      </w:r>
      <w:r w:rsidRPr="00E105A5">
        <w:rPr>
          <w:rFonts w:ascii="Times New Roman" w:hAnsi="Times New Roman"/>
          <w:sz w:val="26"/>
          <w:szCs w:val="26"/>
          <w:lang w:eastAsia="ru-RU"/>
        </w:rPr>
        <w:t xml:space="preserve">15 − Устройство вибрационное для смешивания </w:t>
      </w:r>
      <w:r w:rsidRPr="00E105A5">
        <w:rPr>
          <w:rFonts w:ascii="Times New Roman" w:hAnsi="Times New Roman"/>
          <w:sz w:val="26"/>
          <w:szCs w:val="26"/>
          <w:lang w:eastAsia="ru-RU"/>
        </w:rPr>
        <w:br/>
        <w:t xml:space="preserve">      сыпучих материалов  </w:t>
      </w:r>
    </w:p>
    <w:p w:rsidR="00FF449B" w:rsidRPr="00833450" w:rsidRDefault="00FF449B" w:rsidP="00E105A5">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 xml:space="preserve">Квадратная рабочая камера 1 (рисунок </w:t>
      </w:r>
      <w:r>
        <w:rPr>
          <w:rFonts w:ascii="Times New Roman" w:hAnsi="Times New Roman"/>
          <w:sz w:val="28"/>
          <w:szCs w:val="28"/>
          <w:lang w:eastAsia="ru-RU"/>
        </w:rPr>
        <w:t>15</w:t>
      </w:r>
      <w:r w:rsidRPr="00833450">
        <w:rPr>
          <w:rFonts w:ascii="Times New Roman" w:hAnsi="Times New Roman"/>
          <w:sz w:val="28"/>
          <w:szCs w:val="28"/>
          <w:lang w:eastAsia="ru-RU"/>
        </w:rPr>
        <w:t>) снабжена винтовой поверхностью по внутреннему периметру в виде карманов волнообразной формы и смонтирована из жестко соединенных поочередно друг с другом четырех секций 6–9, выполненных в виде кругового сектора с четырьмя прямолинейным секциями 10–13</w:t>
      </w:r>
      <w:r>
        <w:rPr>
          <w:rFonts w:ascii="Times New Roman" w:hAnsi="Times New Roman"/>
          <w:sz w:val="28"/>
          <w:szCs w:val="28"/>
          <w:lang w:eastAsia="ru-RU"/>
        </w:rPr>
        <w:t xml:space="preserve"> </w:t>
      </w:r>
      <w:r w:rsidRPr="00833450">
        <w:rPr>
          <w:rFonts w:ascii="Times New Roman" w:hAnsi="Times New Roman"/>
          <w:sz w:val="28"/>
          <w:szCs w:val="28"/>
          <w:lang w:eastAsia="ru-RU"/>
        </w:rPr>
        <w:t xml:space="preserve">(рисунок </w:t>
      </w:r>
      <w:r>
        <w:rPr>
          <w:rFonts w:ascii="Times New Roman" w:hAnsi="Times New Roman"/>
          <w:sz w:val="28"/>
          <w:szCs w:val="28"/>
          <w:lang w:eastAsia="ru-RU"/>
        </w:rPr>
        <w:t>16</w:t>
      </w:r>
      <w:r w:rsidRPr="00833450">
        <w:rPr>
          <w:rFonts w:ascii="Times New Roman" w:hAnsi="Times New Roman"/>
          <w:sz w:val="28"/>
          <w:szCs w:val="28"/>
          <w:lang w:eastAsia="ru-RU"/>
        </w:rPr>
        <w:t>).</w:t>
      </w:r>
    </w:p>
    <w:p w:rsidR="00FF449B" w:rsidRPr="00833450"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 xml:space="preserve">Секции 6, 7, 8, 9 выполнены в виде кругового пустотелого сектора и смонтированы из подсекций 26 (рисунок </w:t>
      </w:r>
      <w:r>
        <w:rPr>
          <w:rFonts w:ascii="Times New Roman" w:hAnsi="Times New Roman"/>
          <w:sz w:val="28"/>
          <w:szCs w:val="28"/>
          <w:lang w:eastAsia="ru-RU"/>
        </w:rPr>
        <w:t>16</w:t>
      </w:r>
      <w:r w:rsidRPr="00833450">
        <w:rPr>
          <w:rFonts w:ascii="Times New Roman" w:hAnsi="Times New Roman"/>
          <w:sz w:val="28"/>
          <w:szCs w:val="28"/>
          <w:lang w:eastAsia="ru-RU"/>
        </w:rPr>
        <w:t>)</w:t>
      </w:r>
      <w:r>
        <w:rPr>
          <w:rFonts w:ascii="Times New Roman" w:hAnsi="Times New Roman"/>
          <w:sz w:val="28"/>
          <w:szCs w:val="28"/>
          <w:lang w:eastAsia="ru-RU"/>
        </w:rPr>
        <w:t>.</w:t>
      </w:r>
      <w:r w:rsidRPr="00833450">
        <w:rPr>
          <w:rFonts w:ascii="Times New Roman" w:hAnsi="Times New Roman"/>
          <w:sz w:val="28"/>
          <w:szCs w:val="28"/>
          <w:lang w:eastAsia="ru-RU"/>
        </w:rPr>
        <w:t xml:space="preserve"> </w:t>
      </w:r>
    </w:p>
    <w:p w:rsidR="00FF449B" w:rsidRPr="00E105A5" w:rsidRDefault="00FF449B" w:rsidP="00432807">
      <w:pPr>
        <w:spacing w:after="0" w:line="240" w:lineRule="auto"/>
        <w:ind w:hanging="425"/>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107" o:spid="_x0000_i1035" type="#_x0000_t75" alt="02" style="width:192pt;height:189pt;visibility:visible">
            <v:imagedata r:id="rId17" o:title=""/>
          </v:shape>
        </w:pict>
      </w:r>
    </w:p>
    <w:p w:rsidR="00FF449B" w:rsidRPr="00E105A5" w:rsidRDefault="00FF449B" w:rsidP="00432807">
      <w:pPr>
        <w:spacing w:before="120" w:after="240" w:line="360" w:lineRule="auto"/>
        <w:jc w:val="center"/>
        <w:rPr>
          <w:rFonts w:ascii="Times New Roman" w:hAnsi="Times New Roman"/>
          <w:sz w:val="26"/>
          <w:szCs w:val="26"/>
          <w:lang w:eastAsia="ru-RU"/>
        </w:rPr>
      </w:pPr>
      <w:r w:rsidRPr="00E105A5">
        <w:rPr>
          <w:rFonts w:ascii="Times New Roman" w:hAnsi="Times New Roman"/>
          <w:color w:val="000000"/>
          <w:sz w:val="26"/>
          <w:szCs w:val="26"/>
          <w:lang w:eastAsia="ru-RU"/>
        </w:rPr>
        <w:t xml:space="preserve">Рисунок </w:t>
      </w:r>
      <w:r w:rsidRPr="00E105A5">
        <w:rPr>
          <w:rFonts w:ascii="Times New Roman" w:hAnsi="Times New Roman"/>
          <w:sz w:val="26"/>
          <w:szCs w:val="26"/>
          <w:lang w:eastAsia="ru-RU"/>
        </w:rPr>
        <w:t>16 − Рабочая камера в виде квадрата с винтовой поверхностью</w:t>
      </w:r>
    </w:p>
    <w:p w:rsidR="00FF449B" w:rsidRDefault="00FF449B" w:rsidP="006E53E0">
      <w:pPr>
        <w:spacing w:before="240" w:after="120" w:line="240" w:lineRule="auto"/>
        <w:ind w:left="1418" w:hanging="851"/>
        <w:rPr>
          <w:rFonts w:ascii="Times New Roman" w:hAnsi="Times New Roman"/>
          <w:b/>
          <w:sz w:val="28"/>
          <w:szCs w:val="28"/>
          <w:lang w:eastAsia="ru-RU"/>
        </w:rPr>
      </w:pPr>
      <w:bookmarkStart w:id="8" w:name="_Toc416442475"/>
      <w:r>
        <w:rPr>
          <w:rFonts w:ascii="Times New Roman" w:hAnsi="Times New Roman"/>
          <w:b/>
          <w:sz w:val="28"/>
          <w:szCs w:val="28"/>
          <w:lang w:eastAsia="ru-RU"/>
        </w:rPr>
        <w:t xml:space="preserve">1.7  </w:t>
      </w:r>
      <w:r w:rsidRPr="00833450">
        <w:rPr>
          <w:rFonts w:ascii="Times New Roman" w:hAnsi="Times New Roman"/>
          <w:b/>
          <w:sz w:val="28"/>
          <w:szCs w:val="28"/>
          <w:lang w:eastAsia="ru-RU"/>
        </w:rPr>
        <w:t>Смеситель сыпучих материалов</w:t>
      </w:r>
      <w:bookmarkEnd w:id="8"/>
    </w:p>
    <w:p w:rsidR="00FF449B" w:rsidRPr="00A47279"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Смесит</w:t>
      </w:r>
      <w:r>
        <w:rPr>
          <w:rFonts w:ascii="Times New Roman" w:hAnsi="Times New Roman"/>
          <w:sz w:val="28"/>
          <w:szCs w:val="28"/>
          <w:lang w:eastAsia="ru-RU"/>
        </w:rPr>
        <w:t>ель</w:t>
      </w:r>
      <w:r w:rsidRPr="00416151">
        <w:rPr>
          <w:rFonts w:ascii="Times New Roman" w:hAnsi="Times New Roman"/>
          <w:sz w:val="28"/>
          <w:szCs w:val="28"/>
          <w:lang w:eastAsia="ru-RU"/>
        </w:rPr>
        <w:t xml:space="preserve"> </w:t>
      </w:r>
      <w:r>
        <w:rPr>
          <w:rFonts w:ascii="Times New Roman" w:hAnsi="Times New Roman"/>
          <w:sz w:val="28"/>
          <w:szCs w:val="28"/>
          <w:lang w:eastAsia="ru-RU"/>
        </w:rPr>
        <w:t xml:space="preserve">сыпучих </w:t>
      </w:r>
      <w:r w:rsidRPr="00416151">
        <w:rPr>
          <w:rFonts w:ascii="Times New Roman" w:hAnsi="Times New Roman"/>
          <w:sz w:val="28"/>
          <w:szCs w:val="28"/>
          <w:lang w:eastAsia="ru-RU"/>
        </w:rPr>
        <w:t xml:space="preserve"> </w:t>
      </w:r>
      <w:r>
        <w:rPr>
          <w:rFonts w:ascii="Times New Roman" w:hAnsi="Times New Roman"/>
          <w:sz w:val="28"/>
          <w:szCs w:val="28"/>
          <w:lang w:eastAsia="ru-RU"/>
        </w:rPr>
        <w:t xml:space="preserve">материалов </w:t>
      </w:r>
      <w:r w:rsidRPr="00416151">
        <w:rPr>
          <w:rFonts w:ascii="Times New Roman" w:hAnsi="Times New Roman"/>
          <w:sz w:val="28"/>
          <w:szCs w:val="28"/>
          <w:lang w:eastAsia="ru-RU"/>
        </w:rPr>
        <w:t>[9]</w:t>
      </w:r>
      <w:r w:rsidRPr="00833450">
        <w:rPr>
          <w:rFonts w:ascii="Times New Roman" w:hAnsi="Times New Roman"/>
          <w:sz w:val="28"/>
          <w:szCs w:val="28"/>
          <w:lang w:eastAsia="ru-RU"/>
        </w:rPr>
        <w:t xml:space="preserve"> </w:t>
      </w:r>
      <w:r w:rsidRPr="00416151">
        <w:rPr>
          <w:rFonts w:ascii="Times New Roman" w:hAnsi="Times New Roman"/>
          <w:sz w:val="28"/>
          <w:szCs w:val="28"/>
          <w:lang w:eastAsia="ru-RU"/>
        </w:rPr>
        <w:t xml:space="preserve"> </w:t>
      </w:r>
      <w:r w:rsidRPr="00833450">
        <w:rPr>
          <w:rFonts w:ascii="Times New Roman" w:hAnsi="Times New Roman"/>
          <w:sz w:val="28"/>
          <w:szCs w:val="28"/>
          <w:lang w:eastAsia="ru-RU"/>
        </w:rPr>
        <w:t xml:space="preserve">включает </w:t>
      </w:r>
      <w:r w:rsidRPr="00416151">
        <w:rPr>
          <w:rFonts w:ascii="Times New Roman" w:hAnsi="Times New Roman"/>
          <w:sz w:val="28"/>
          <w:szCs w:val="28"/>
          <w:lang w:eastAsia="ru-RU"/>
        </w:rPr>
        <w:t xml:space="preserve"> </w:t>
      </w:r>
      <w:r w:rsidRPr="00833450">
        <w:rPr>
          <w:rFonts w:ascii="Times New Roman" w:hAnsi="Times New Roman"/>
          <w:sz w:val="28"/>
          <w:szCs w:val="28"/>
          <w:lang w:eastAsia="ru-RU"/>
        </w:rPr>
        <w:t xml:space="preserve">(рисунок </w:t>
      </w:r>
      <w:r>
        <w:rPr>
          <w:rFonts w:ascii="Times New Roman" w:hAnsi="Times New Roman"/>
          <w:sz w:val="28"/>
          <w:szCs w:val="28"/>
          <w:lang w:eastAsia="ru-RU"/>
        </w:rPr>
        <w:t>17</w:t>
      </w:r>
      <w:r w:rsidRPr="00833450">
        <w:rPr>
          <w:rFonts w:ascii="Times New Roman" w:hAnsi="Times New Roman"/>
          <w:sz w:val="28"/>
          <w:szCs w:val="28"/>
          <w:lang w:eastAsia="ru-RU"/>
        </w:rPr>
        <w:t xml:space="preserve">, рисунок </w:t>
      </w:r>
      <w:r>
        <w:rPr>
          <w:rFonts w:ascii="Times New Roman" w:hAnsi="Times New Roman"/>
          <w:sz w:val="28"/>
          <w:szCs w:val="28"/>
          <w:lang w:eastAsia="ru-RU"/>
        </w:rPr>
        <w:t>18</w:t>
      </w:r>
      <w:r w:rsidRPr="00833450">
        <w:rPr>
          <w:rFonts w:ascii="Times New Roman" w:hAnsi="Times New Roman"/>
          <w:sz w:val="28"/>
          <w:szCs w:val="28"/>
          <w:lang w:eastAsia="ru-RU"/>
        </w:rPr>
        <w:t>)</w:t>
      </w:r>
      <w:r w:rsidRPr="00416151">
        <w:rPr>
          <w:rFonts w:ascii="Times New Roman" w:hAnsi="Times New Roman"/>
          <w:sz w:val="28"/>
          <w:szCs w:val="28"/>
          <w:lang w:eastAsia="ru-RU"/>
        </w:rPr>
        <w:t xml:space="preserve"> </w:t>
      </w:r>
      <w:r w:rsidRPr="00833450">
        <w:rPr>
          <w:rFonts w:ascii="Times New Roman" w:hAnsi="Times New Roman"/>
          <w:sz w:val="28"/>
          <w:szCs w:val="28"/>
          <w:lang w:eastAsia="ru-RU"/>
        </w:rPr>
        <w:t xml:space="preserve">станину 1, электродвигатель 2, редуктор 3, опоры 4, барабан 5, обода 6 и 7, средство для загрузки  8 и разгрузки 9. </w:t>
      </w:r>
      <w:r w:rsidRPr="00416151">
        <w:rPr>
          <w:rFonts w:ascii="Times New Roman" w:hAnsi="Times New Roman"/>
          <w:sz w:val="28"/>
          <w:szCs w:val="28"/>
          <w:lang w:eastAsia="ru-RU"/>
        </w:rPr>
        <w:t xml:space="preserve"> </w:t>
      </w:r>
      <w:r>
        <w:rPr>
          <w:rFonts w:ascii="Times New Roman" w:hAnsi="Times New Roman"/>
          <w:sz w:val="28"/>
          <w:szCs w:val="28"/>
          <w:lang w:eastAsia="ru-RU"/>
        </w:rPr>
        <w:t xml:space="preserve"> Барабан 5 выполнен в форме релятивного винтового барабана РК 3.3.3.б.</w:t>
      </w:r>
      <w:r w:rsidRPr="00E105A5">
        <w:rPr>
          <w:rFonts w:ascii="Times New Roman" w:hAnsi="Times New Roman"/>
          <w:sz w:val="28"/>
          <w:szCs w:val="28"/>
          <w:lang w:eastAsia="ru-RU"/>
        </w:rPr>
        <w:t>[2]</w:t>
      </w:r>
      <w:r>
        <w:rPr>
          <w:rFonts w:ascii="Times New Roman" w:hAnsi="Times New Roman"/>
          <w:sz w:val="28"/>
          <w:szCs w:val="28"/>
          <w:lang w:eastAsia="ru-RU"/>
        </w:rPr>
        <w:t>.</w:t>
      </w:r>
    </w:p>
    <w:p w:rsidR="00FF449B" w:rsidRPr="00E105A5" w:rsidRDefault="00FF449B" w:rsidP="00043105">
      <w:pPr>
        <w:spacing w:after="0" w:line="24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140" o:spid="_x0000_i1036" type="#_x0000_t75" alt="2" style="width:391.2pt;height:170.4pt;visibility:visible">
            <v:imagedata r:id="rId18" o:title=""/>
          </v:shape>
        </w:pict>
      </w:r>
    </w:p>
    <w:p w:rsidR="00FF449B" w:rsidRPr="00E105A5" w:rsidRDefault="00FF449B" w:rsidP="00043105">
      <w:pPr>
        <w:spacing w:after="0" w:line="240" w:lineRule="auto"/>
        <w:rPr>
          <w:rFonts w:ascii="Times New Roman" w:hAnsi="Times New Roman"/>
          <w:color w:val="000000"/>
          <w:sz w:val="26"/>
          <w:szCs w:val="26"/>
          <w:lang w:eastAsia="ru-RU"/>
        </w:rPr>
      </w:pPr>
      <w:r w:rsidRPr="00E105A5">
        <w:rPr>
          <w:rFonts w:ascii="Times New Roman" w:hAnsi="Times New Roman"/>
          <w:color w:val="000000"/>
          <w:sz w:val="26"/>
          <w:szCs w:val="26"/>
          <w:lang w:eastAsia="ru-RU"/>
        </w:rPr>
        <w:t xml:space="preserve">           Рисунок </w:t>
      </w:r>
      <w:r w:rsidRPr="00E105A5">
        <w:rPr>
          <w:rFonts w:ascii="Times New Roman" w:hAnsi="Times New Roman"/>
          <w:sz w:val="26"/>
          <w:szCs w:val="26"/>
          <w:lang w:eastAsia="ru-RU"/>
        </w:rPr>
        <w:t>17</w:t>
      </w:r>
      <w:r w:rsidRPr="00E105A5">
        <w:rPr>
          <w:rFonts w:ascii="Times New Roman" w:hAnsi="Times New Roman"/>
          <w:color w:val="000000"/>
          <w:sz w:val="26"/>
          <w:szCs w:val="26"/>
          <w:lang w:eastAsia="ru-RU"/>
        </w:rPr>
        <w:t xml:space="preserve"> − </w:t>
      </w:r>
      <w:r w:rsidRPr="00E105A5">
        <w:rPr>
          <w:rFonts w:ascii="Times New Roman" w:hAnsi="Times New Roman"/>
          <w:sz w:val="26"/>
          <w:szCs w:val="26"/>
          <w:lang w:eastAsia="ru-RU"/>
        </w:rPr>
        <w:t xml:space="preserve">Смеситель сыпучих                  </w:t>
      </w:r>
      <w:r w:rsidRPr="00E105A5">
        <w:rPr>
          <w:rFonts w:ascii="Times New Roman" w:hAnsi="Times New Roman"/>
          <w:color w:val="000000"/>
          <w:sz w:val="26"/>
          <w:szCs w:val="26"/>
          <w:lang w:eastAsia="ru-RU"/>
        </w:rPr>
        <w:t xml:space="preserve">Рисунок </w:t>
      </w:r>
      <w:r w:rsidRPr="00E105A5">
        <w:rPr>
          <w:rFonts w:ascii="Times New Roman" w:hAnsi="Times New Roman"/>
          <w:sz w:val="26"/>
          <w:szCs w:val="26"/>
          <w:lang w:eastAsia="ru-RU"/>
        </w:rPr>
        <w:t>18 – Вид А</w:t>
      </w:r>
      <w:r w:rsidRPr="00E105A5">
        <w:rPr>
          <w:rFonts w:ascii="Times New Roman" w:hAnsi="Times New Roman"/>
          <w:sz w:val="26"/>
          <w:szCs w:val="26"/>
          <w:lang w:eastAsia="ru-RU"/>
        </w:rPr>
        <w:br/>
        <w:t xml:space="preserve">                           материалов, вид спереди</w:t>
      </w:r>
      <w:r w:rsidRPr="00E105A5">
        <w:rPr>
          <w:rFonts w:ascii="Times New Roman" w:hAnsi="Times New Roman"/>
          <w:color w:val="000000"/>
          <w:sz w:val="26"/>
          <w:szCs w:val="26"/>
          <w:lang w:eastAsia="ru-RU"/>
        </w:rPr>
        <w:t xml:space="preserve">                      на рисунке 17</w:t>
      </w:r>
    </w:p>
    <w:p w:rsidR="00FF449B"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 xml:space="preserve">Внутри барабана 5 смонтирована пружина 10 конической формы с плоским сечением витков, с направлением витков противоположным направлению вращения барабана 5. Пружина 10 смонтирована внутри  барабана 5 и крепится с одной стороны к загрузочному устройству 8, а с другой стороны к стойке 11, которая в свою очередь крепится на станине 1. </w:t>
      </w:r>
    </w:p>
    <w:p w:rsidR="00FF449B" w:rsidRPr="0019385D" w:rsidRDefault="00FF449B" w:rsidP="00E105A5">
      <w:pPr>
        <w:spacing w:before="240" w:after="0" w:line="300" w:lineRule="auto"/>
        <w:ind w:left="1418" w:hanging="851"/>
        <w:rPr>
          <w:rFonts w:ascii="Times New Roman" w:hAnsi="Times New Roman"/>
          <w:b/>
          <w:sz w:val="28"/>
          <w:szCs w:val="28"/>
          <w:lang w:eastAsia="ru-RU"/>
        </w:rPr>
      </w:pPr>
      <w:bookmarkStart w:id="9" w:name="_Toc416442476"/>
      <w:r w:rsidRPr="0019385D">
        <w:rPr>
          <w:rFonts w:ascii="Times New Roman" w:hAnsi="Times New Roman"/>
          <w:b/>
          <w:sz w:val="28"/>
          <w:szCs w:val="28"/>
          <w:lang w:eastAsia="ru-RU"/>
        </w:rPr>
        <w:t>1.8 Вибрационное устройство для смешивания сыпучих</w:t>
      </w:r>
    </w:p>
    <w:p w:rsidR="00FF449B" w:rsidRPr="0019385D" w:rsidRDefault="00FF449B" w:rsidP="00E105A5">
      <w:pPr>
        <w:spacing w:line="348" w:lineRule="auto"/>
        <w:ind w:left="1418" w:hanging="851"/>
        <w:rPr>
          <w:rFonts w:ascii="Times New Roman" w:hAnsi="Times New Roman"/>
          <w:b/>
          <w:sz w:val="28"/>
          <w:szCs w:val="28"/>
          <w:lang w:eastAsia="ru-RU"/>
        </w:rPr>
      </w:pPr>
      <w:r w:rsidRPr="0019385D">
        <w:rPr>
          <w:rFonts w:ascii="Times New Roman" w:hAnsi="Times New Roman"/>
          <w:b/>
          <w:sz w:val="28"/>
          <w:szCs w:val="28"/>
          <w:lang w:eastAsia="ru-RU"/>
        </w:rPr>
        <w:t xml:space="preserve">      материалов</w:t>
      </w:r>
      <w:bookmarkEnd w:id="9"/>
    </w:p>
    <w:p w:rsidR="00FF449B" w:rsidRPr="00833450" w:rsidRDefault="00FF449B" w:rsidP="00B67C4D">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Вибрационное устройство для смешивания сыпучих материалов</w:t>
      </w:r>
      <w:r w:rsidRPr="00833450">
        <w:rPr>
          <w:rFonts w:ascii="Times New Roman" w:hAnsi="Times New Roman"/>
          <w:sz w:val="28"/>
          <w:szCs w:val="28"/>
          <w:lang w:val="am-ET" w:eastAsia="ru-RU"/>
        </w:rPr>
        <w:t xml:space="preserve"> </w:t>
      </w:r>
      <w:r w:rsidRPr="0019385D">
        <w:rPr>
          <w:rFonts w:ascii="Times New Roman" w:hAnsi="Times New Roman"/>
          <w:sz w:val="28"/>
          <w:szCs w:val="28"/>
          <w:lang w:eastAsia="ru-RU"/>
        </w:rPr>
        <w:t xml:space="preserve">[10] </w:t>
      </w:r>
      <w:r w:rsidRPr="00833450">
        <w:rPr>
          <w:rFonts w:ascii="Times New Roman" w:hAnsi="Times New Roman"/>
          <w:sz w:val="28"/>
          <w:szCs w:val="28"/>
          <w:lang w:eastAsia="ru-RU"/>
        </w:rPr>
        <w:t xml:space="preserve">состоит </w:t>
      </w:r>
      <w:r w:rsidRPr="00833450">
        <w:rPr>
          <w:rFonts w:ascii="Times New Roman" w:hAnsi="Times New Roman"/>
          <w:sz w:val="28"/>
          <w:szCs w:val="28"/>
          <w:lang w:val="am-ET" w:eastAsia="ru-RU"/>
        </w:rPr>
        <w:t>(</w:t>
      </w:r>
      <w:r w:rsidRPr="00833450">
        <w:rPr>
          <w:rFonts w:ascii="Times New Roman" w:hAnsi="Times New Roman"/>
          <w:sz w:val="28"/>
          <w:szCs w:val="28"/>
          <w:lang w:eastAsia="ru-RU"/>
        </w:rPr>
        <w:t xml:space="preserve">рисунок </w:t>
      </w:r>
      <w:r>
        <w:rPr>
          <w:rFonts w:ascii="Times New Roman" w:hAnsi="Times New Roman"/>
          <w:sz w:val="28"/>
          <w:szCs w:val="28"/>
          <w:lang w:eastAsia="ru-RU"/>
        </w:rPr>
        <w:t xml:space="preserve">19) </w:t>
      </w:r>
      <w:r w:rsidRPr="00833450">
        <w:rPr>
          <w:rFonts w:ascii="Times New Roman" w:hAnsi="Times New Roman"/>
          <w:sz w:val="28"/>
          <w:szCs w:val="28"/>
          <w:lang w:eastAsia="ru-RU"/>
        </w:rPr>
        <w:t xml:space="preserve"> из рабочей камеры 1</w:t>
      </w:r>
      <w:r>
        <w:rPr>
          <w:rFonts w:ascii="Times New Roman" w:hAnsi="Times New Roman"/>
          <w:sz w:val="28"/>
          <w:szCs w:val="28"/>
          <w:lang w:eastAsia="ru-RU"/>
        </w:rPr>
        <w:t>,</w:t>
      </w:r>
      <w:r w:rsidRPr="00833450">
        <w:rPr>
          <w:rFonts w:ascii="Times New Roman" w:hAnsi="Times New Roman"/>
          <w:sz w:val="28"/>
          <w:szCs w:val="28"/>
          <w:lang w:eastAsia="ru-RU"/>
        </w:rPr>
        <w:t xml:space="preserve"> установленной на платформе 2, снабженной вибратором 3. </w:t>
      </w:r>
    </w:p>
    <w:p w:rsidR="00FF449B" w:rsidRPr="00E105A5" w:rsidRDefault="00FF449B" w:rsidP="00B67C4D">
      <w:pPr>
        <w:spacing w:after="0" w:line="24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_x0000_i1037" type="#_x0000_t75" style="width:245.4pt;height:179.4pt;visibility:visible">
            <v:imagedata r:id="rId19" o:title=""/>
          </v:shape>
        </w:pict>
      </w:r>
    </w:p>
    <w:p w:rsidR="00FF449B" w:rsidRPr="00E105A5" w:rsidRDefault="00FF449B" w:rsidP="00B67C4D">
      <w:pPr>
        <w:spacing w:after="0" w:line="240" w:lineRule="auto"/>
        <w:jc w:val="center"/>
        <w:rPr>
          <w:rFonts w:ascii="Times New Roman" w:hAnsi="Times New Roman"/>
          <w:sz w:val="26"/>
          <w:szCs w:val="26"/>
          <w:lang w:eastAsia="ru-RU"/>
        </w:rPr>
      </w:pPr>
      <w:r w:rsidRPr="00E105A5">
        <w:rPr>
          <w:rFonts w:ascii="Times New Roman" w:hAnsi="Times New Roman"/>
          <w:sz w:val="26"/>
          <w:szCs w:val="26"/>
          <w:lang w:eastAsia="ru-RU"/>
        </w:rPr>
        <w:t xml:space="preserve">Рисунок 19 − Вибрационное устройство для смешивания </w:t>
      </w:r>
      <w:r w:rsidRPr="00E105A5">
        <w:rPr>
          <w:rFonts w:ascii="Times New Roman" w:hAnsi="Times New Roman"/>
          <w:sz w:val="26"/>
          <w:szCs w:val="26"/>
          <w:lang w:eastAsia="ru-RU"/>
        </w:rPr>
        <w:br/>
        <w:t xml:space="preserve">                   сыпучих материалов, вид спереди</w:t>
      </w:r>
    </w:p>
    <w:p w:rsidR="00FF449B" w:rsidRPr="00E105A5" w:rsidRDefault="00FF449B" w:rsidP="00E105A5">
      <w:pPr>
        <w:spacing w:after="0" w:line="24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_x0000_i1038" type="#_x0000_t75" style="width:207.6pt;height:207pt;visibility:visible">
            <v:imagedata r:id="rId20" o:title=""/>
          </v:shape>
        </w:pict>
      </w:r>
    </w:p>
    <w:p w:rsidR="00FF449B" w:rsidRDefault="00FF449B" w:rsidP="00E105A5">
      <w:pPr>
        <w:spacing w:before="120" w:after="240" w:line="240" w:lineRule="auto"/>
        <w:jc w:val="center"/>
        <w:rPr>
          <w:rFonts w:ascii="Times New Roman" w:hAnsi="Times New Roman"/>
          <w:sz w:val="26"/>
          <w:szCs w:val="26"/>
          <w:lang w:eastAsia="ru-RU"/>
        </w:rPr>
      </w:pPr>
      <w:r w:rsidRPr="00E105A5">
        <w:rPr>
          <w:rFonts w:ascii="Times New Roman" w:hAnsi="Times New Roman"/>
          <w:sz w:val="26"/>
          <w:szCs w:val="26"/>
          <w:lang w:eastAsia="ru-RU"/>
        </w:rPr>
        <w:t xml:space="preserve">Рисунок 20 − Рабочая камера вибрационного  устройства для смешивания </w:t>
      </w:r>
      <w:r w:rsidRPr="00E105A5">
        <w:rPr>
          <w:rFonts w:ascii="Times New Roman" w:hAnsi="Times New Roman"/>
          <w:sz w:val="26"/>
          <w:szCs w:val="26"/>
          <w:lang w:eastAsia="ru-RU"/>
        </w:rPr>
        <w:br/>
        <w:t xml:space="preserve">                   сыпучих материалов</w:t>
      </w:r>
    </w:p>
    <w:p w:rsidR="00FF449B" w:rsidRPr="00A47279" w:rsidRDefault="00FF449B" w:rsidP="00B67C4D">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Платформа 2 посредством пружин 4 установлена на основании 5.</w:t>
      </w:r>
      <w:r w:rsidRPr="0019385D">
        <w:rPr>
          <w:rFonts w:ascii="Times New Roman" w:hAnsi="Times New Roman"/>
          <w:sz w:val="28"/>
          <w:szCs w:val="28"/>
          <w:lang w:eastAsia="ru-RU"/>
        </w:rPr>
        <w:t xml:space="preserve"> </w:t>
      </w:r>
      <w:r>
        <w:rPr>
          <w:rFonts w:ascii="Times New Roman" w:hAnsi="Times New Roman"/>
          <w:sz w:val="28"/>
          <w:szCs w:val="28"/>
          <w:lang w:eastAsia="ru-RU"/>
        </w:rPr>
        <w:t xml:space="preserve">Квадратная камера 1 выполнена в форме релятивного винтового барабана РКА3.3.1.г </w:t>
      </w:r>
      <w:r w:rsidRPr="00A47279">
        <w:rPr>
          <w:rFonts w:ascii="Times New Roman" w:hAnsi="Times New Roman"/>
          <w:sz w:val="28"/>
          <w:szCs w:val="28"/>
          <w:lang w:eastAsia="ru-RU"/>
        </w:rPr>
        <w:t>[2]</w:t>
      </w:r>
      <w:r>
        <w:rPr>
          <w:rFonts w:ascii="Times New Roman" w:hAnsi="Times New Roman"/>
          <w:sz w:val="28"/>
          <w:szCs w:val="28"/>
          <w:lang w:eastAsia="ru-RU"/>
        </w:rPr>
        <w:t>.</w:t>
      </w:r>
    </w:p>
    <w:p w:rsidR="00FF449B" w:rsidRPr="00B67C4D" w:rsidRDefault="00FF449B" w:rsidP="00B67C4D">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Квадратная рабочая камера 1 смонтирована из жестко соединенных поочередно друг с другом четырех секций 6–9, выполненных в виде кругового сектора с четырьмя прямолин</w:t>
      </w:r>
      <w:r>
        <w:rPr>
          <w:rFonts w:ascii="Times New Roman" w:hAnsi="Times New Roman"/>
          <w:sz w:val="28"/>
          <w:szCs w:val="28"/>
          <w:lang w:eastAsia="ru-RU"/>
        </w:rPr>
        <w:t>ейным секциями 10–13 (рисунок 20</w:t>
      </w:r>
      <w:r w:rsidRPr="00833450">
        <w:rPr>
          <w:rFonts w:ascii="Times New Roman" w:hAnsi="Times New Roman"/>
          <w:sz w:val="28"/>
          <w:szCs w:val="28"/>
          <w:lang w:eastAsia="ru-RU"/>
        </w:rPr>
        <w:t>).</w:t>
      </w:r>
    </w:p>
    <w:p w:rsidR="00FF449B" w:rsidRDefault="00FF449B" w:rsidP="00B67C4D">
      <w:pPr>
        <w:spacing w:before="240" w:after="0" w:line="360" w:lineRule="auto"/>
        <w:ind w:left="1418" w:hanging="851"/>
        <w:rPr>
          <w:rFonts w:ascii="Times New Roman" w:hAnsi="Times New Roman"/>
          <w:b/>
          <w:sz w:val="28"/>
          <w:szCs w:val="28"/>
          <w:lang w:eastAsia="ru-RU"/>
        </w:rPr>
      </w:pPr>
      <w:bookmarkStart w:id="10" w:name="_Toc416442477"/>
      <w:r>
        <w:rPr>
          <w:rFonts w:ascii="Times New Roman" w:hAnsi="Times New Roman"/>
          <w:b/>
          <w:sz w:val="28"/>
          <w:szCs w:val="28"/>
          <w:lang w:eastAsia="ru-RU"/>
        </w:rPr>
        <w:t xml:space="preserve">1.9  </w:t>
      </w:r>
      <w:r w:rsidRPr="00833450">
        <w:rPr>
          <w:rFonts w:ascii="Times New Roman" w:hAnsi="Times New Roman"/>
          <w:b/>
          <w:sz w:val="28"/>
          <w:szCs w:val="28"/>
          <w:lang w:eastAsia="ru-RU"/>
        </w:rPr>
        <w:t>Вибрационная у</w:t>
      </w:r>
      <w:r>
        <w:rPr>
          <w:rFonts w:ascii="Times New Roman" w:hAnsi="Times New Roman"/>
          <w:b/>
          <w:sz w:val="28"/>
          <w:szCs w:val="28"/>
          <w:lang w:eastAsia="ru-RU"/>
        </w:rPr>
        <w:t xml:space="preserve">становка для смешивания сыпучих </w:t>
      </w:r>
    </w:p>
    <w:p w:rsidR="00FF449B" w:rsidRDefault="00FF449B" w:rsidP="00B67C4D">
      <w:pPr>
        <w:spacing w:line="360" w:lineRule="auto"/>
        <w:ind w:left="1418" w:hanging="851"/>
        <w:rPr>
          <w:rFonts w:ascii="Times New Roman" w:hAnsi="Times New Roman"/>
          <w:b/>
          <w:sz w:val="28"/>
          <w:szCs w:val="28"/>
          <w:lang w:eastAsia="ru-RU"/>
        </w:rPr>
      </w:pPr>
      <w:r>
        <w:rPr>
          <w:rFonts w:ascii="Times New Roman" w:hAnsi="Times New Roman"/>
          <w:b/>
          <w:sz w:val="28"/>
          <w:szCs w:val="28"/>
          <w:lang w:eastAsia="ru-RU"/>
        </w:rPr>
        <w:t xml:space="preserve">       м</w:t>
      </w:r>
      <w:r w:rsidRPr="00833450">
        <w:rPr>
          <w:rFonts w:ascii="Times New Roman" w:hAnsi="Times New Roman"/>
          <w:b/>
          <w:sz w:val="28"/>
          <w:szCs w:val="28"/>
          <w:lang w:eastAsia="ru-RU"/>
        </w:rPr>
        <w:t>атериалов</w:t>
      </w:r>
      <w:bookmarkEnd w:id="10"/>
    </w:p>
    <w:p w:rsidR="00FF449B" w:rsidRDefault="00FF449B" w:rsidP="00D1470D">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Вибрационная установка для смешивания сыпучих материалов</w:t>
      </w:r>
      <w:r w:rsidRPr="00A47279">
        <w:rPr>
          <w:rFonts w:ascii="Times New Roman" w:hAnsi="Times New Roman"/>
          <w:sz w:val="28"/>
          <w:szCs w:val="28"/>
          <w:lang w:eastAsia="ru-RU"/>
        </w:rPr>
        <w:t xml:space="preserve"> [11]</w:t>
      </w:r>
      <w:r w:rsidRPr="00833450">
        <w:rPr>
          <w:rFonts w:ascii="Times New Roman" w:hAnsi="Times New Roman"/>
          <w:sz w:val="28"/>
          <w:szCs w:val="28"/>
          <w:lang w:eastAsia="ru-RU"/>
        </w:rPr>
        <w:t xml:space="preserve"> состоит</w:t>
      </w:r>
      <w:r w:rsidRPr="00833450">
        <w:rPr>
          <w:rFonts w:ascii="Times New Roman" w:hAnsi="Times New Roman"/>
          <w:sz w:val="28"/>
          <w:szCs w:val="28"/>
          <w:lang w:val="am-ET" w:eastAsia="ru-RU"/>
        </w:rPr>
        <w:t xml:space="preserve"> (</w:t>
      </w:r>
      <w:r w:rsidRPr="00833450">
        <w:rPr>
          <w:rFonts w:ascii="Times New Roman" w:hAnsi="Times New Roman"/>
          <w:sz w:val="28"/>
          <w:szCs w:val="28"/>
          <w:lang w:eastAsia="ru-RU"/>
        </w:rPr>
        <w:t>рисунок 2</w:t>
      </w:r>
      <w:r>
        <w:rPr>
          <w:rFonts w:ascii="Times New Roman" w:hAnsi="Times New Roman"/>
          <w:sz w:val="28"/>
          <w:szCs w:val="28"/>
          <w:lang w:eastAsia="ru-RU"/>
        </w:rPr>
        <w:t xml:space="preserve">1) </w:t>
      </w:r>
      <w:r w:rsidRPr="00833450">
        <w:rPr>
          <w:rFonts w:ascii="Times New Roman" w:hAnsi="Times New Roman"/>
          <w:sz w:val="28"/>
          <w:szCs w:val="28"/>
          <w:lang w:eastAsia="ru-RU"/>
        </w:rPr>
        <w:t xml:space="preserve"> из рабочей камеры 1 установленной на платформе 2, снабженной вибратором 3. Платформа 2</w:t>
      </w:r>
      <w:r>
        <w:rPr>
          <w:rFonts w:ascii="Times New Roman" w:hAnsi="Times New Roman"/>
          <w:sz w:val="28"/>
          <w:szCs w:val="28"/>
          <w:lang w:eastAsia="ru-RU"/>
        </w:rPr>
        <w:t xml:space="preserve">, </w:t>
      </w:r>
      <w:r w:rsidRPr="00833450">
        <w:rPr>
          <w:rFonts w:ascii="Times New Roman" w:hAnsi="Times New Roman"/>
          <w:sz w:val="28"/>
          <w:szCs w:val="28"/>
          <w:lang w:eastAsia="ru-RU"/>
        </w:rPr>
        <w:t>посредством пружин 4</w:t>
      </w:r>
      <w:r>
        <w:rPr>
          <w:rFonts w:ascii="Times New Roman" w:hAnsi="Times New Roman"/>
          <w:sz w:val="28"/>
          <w:szCs w:val="28"/>
          <w:lang w:eastAsia="ru-RU"/>
        </w:rPr>
        <w:t xml:space="preserve">, </w:t>
      </w:r>
      <w:r w:rsidRPr="00833450">
        <w:rPr>
          <w:rFonts w:ascii="Times New Roman" w:hAnsi="Times New Roman"/>
          <w:sz w:val="28"/>
          <w:szCs w:val="28"/>
          <w:lang w:eastAsia="ru-RU"/>
        </w:rPr>
        <w:t>установлена на основании 5.</w:t>
      </w:r>
      <w:r>
        <w:rPr>
          <w:rFonts w:ascii="Times New Roman" w:hAnsi="Times New Roman"/>
          <w:sz w:val="28"/>
          <w:szCs w:val="28"/>
          <w:lang w:eastAsia="ru-RU"/>
        </w:rPr>
        <w:t xml:space="preserve"> Рабочая камера 1 выполнена в форме релятивного винтового барабана РКА 1.1.1.г </w:t>
      </w:r>
      <w:r w:rsidRPr="00AF0396">
        <w:rPr>
          <w:rFonts w:ascii="Times New Roman" w:hAnsi="Times New Roman"/>
          <w:sz w:val="28"/>
          <w:szCs w:val="28"/>
          <w:lang w:eastAsia="ru-RU"/>
        </w:rPr>
        <w:t>[2]</w:t>
      </w:r>
      <w:r>
        <w:rPr>
          <w:rFonts w:ascii="Times New Roman" w:hAnsi="Times New Roman"/>
          <w:sz w:val="28"/>
          <w:szCs w:val="28"/>
          <w:lang w:eastAsia="ru-RU"/>
        </w:rPr>
        <w:t>.</w:t>
      </w:r>
      <w:r w:rsidRPr="00D1470D">
        <w:rPr>
          <w:rFonts w:ascii="Times New Roman" w:hAnsi="Times New Roman"/>
          <w:sz w:val="28"/>
          <w:szCs w:val="28"/>
          <w:lang w:eastAsia="ru-RU"/>
        </w:rPr>
        <w:t xml:space="preserve"> </w:t>
      </w:r>
      <w:r w:rsidRPr="00833450">
        <w:rPr>
          <w:rFonts w:ascii="Times New Roman" w:hAnsi="Times New Roman"/>
          <w:sz w:val="28"/>
          <w:szCs w:val="28"/>
          <w:lang w:eastAsia="ru-RU"/>
        </w:rPr>
        <w:t>Рабочая камера 1 выпол</w:t>
      </w:r>
      <w:r>
        <w:rPr>
          <w:rFonts w:ascii="Times New Roman" w:hAnsi="Times New Roman"/>
          <w:sz w:val="28"/>
          <w:szCs w:val="28"/>
          <w:lang w:eastAsia="ru-RU"/>
        </w:rPr>
        <w:t>нена в виде квадрата (рисунок 22</w:t>
      </w:r>
      <w:r w:rsidRPr="00833450">
        <w:rPr>
          <w:rFonts w:ascii="Times New Roman" w:hAnsi="Times New Roman"/>
          <w:sz w:val="28"/>
          <w:szCs w:val="28"/>
          <w:lang w:eastAsia="ru-RU"/>
        </w:rPr>
        <w:t>) с многоугольной винтовой поверхностью по внутр</w:t>
      </w:r>
      <w:r>
        <w:rPr>
          <w:rFonts w:ascii="Times New Roman" w:hAnsi="Times New Roman"/>
          <w:sz w:val="28"/>
          <w:szCs w:val="28"/>
          <w:lang w:eastAsia="ru-RU"/>
        </w:rPr>
        <w:t xml:space="preserve">еннему периметру </w:t>
      </w:r>
      <w:r w:rsidRPr="00833450">
        <w:rPr>
          <w:rFonts w:ascii="Times New Roman" w:hAnsi="Times New Roman"/>
          <w:sz w:val="28"/>
          <w:szCs w:val="28"/>
          <w:lang w:eastAsia="ru-RU"/>
        </w:rPr>
        <w:t>в виде карманов многоугольной формы и смонтирована из жестко соединенных поочередно друг с другом четырех секций 6–9, выполненных в виде кругового сектора с четырьмя прямолин</w:t>
      </w:r>
      <w:r>
        <w:rPr>
          <w:rFonts w:ascii="Times New Roman" w:hAnsi="Times New Roman"/>
          <w:sz w:val="28"/>
          <w:szCs w:val="28"/>
          <w:lang w:eastAsia="ru-RU"/>
        </w:rPr>
        <w:t>ейным секциями 10–13 (рисунок 22</w:t>
      </w:r>
      <w:r w:rsidRPr="00833450">
        <w:rPr>
          <w:rFonts w:ascii="Times New Roman" w:hAnsi="Times New Roman"/>
          <w:sz w:val="28"/>
          <w:szCs w:val="28"/>
          <w:lang w:eastAsia="ru-RU"/>
        </w:rPr>
        <w:t>).</w:t>
      </w:r>
    </w:p>
    <w:p w:rsidR="00FF449B" w:rsidRPr="00DA1532" w:rsidRDefault="00FF449B" w:rsidP="00432807">
      <w:pPr>
        <w:spacing w:after="0" w:line="36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28" o:spid="_x0000_i1039" type="#_x0000_t75" style="width:273pt;height:176.4pt;visibility:visible">
            <v:imagedata r:id="rId21" o:title=""/>
          </v:shape>
        </w:pict>
      </w:r>
    </w:p>
    <w:p w:rsidR="00FF449B" w:rsidRPr="00B67C4D" w:rsidRDefault="00FF449B" w:rsidP="00B67C4D">
      <w:pPr>
        <w:spacing w:after="0" w:line="240" w:lineRule="auto"/>
        <w:jc w:val="center"/>
        <w:rPr>
          <w:rFonts w:ascii="Times New Roman" w:hAnsi="Times New Roman"/>
          <w:sz w:val="26"/>
          <w:szCs w:val="26"/>
          <w:lang w:eastAsia="ru-RU"/>
        </w:rPr>
      </w:pPr>
      <w:r w:rsidRPr="00DA1532">
        <w:rPr>
          <w:rFonts w:ascii="Times New Roman" w:hAnsi="Times New Roman"/>
          <w:sz w:val="26"/>
          <w:szCs w:val="26"/>
          <w:lang w:eastAsia="ru-RU"/>
        </w:rPr>
        <w:t xml:space="preserve">Рисунок 21 − Вибрационная установка для смешивания </w:t>
      </w:r>
      <w:r w:rsidRPr="00DA1532">
        <w:rPr>
          <w:rFonts w:ascii="Times New Roman" w:hAnsi="Times New Roman"/>
          <w:sz w:val="26"/>
          <w:szCs w:val="26"/>
          <w:lang w:eastAsia="ru-RU"/>
        </w:rPr>
        <w:br/>
        <w:t>сыпучих материалов</w:t>
      </w:r>
    </w:p>
    <w:p w:rsidR="00FF449B" w:rsidRPr="00833450" w:rsidRDefault="00FF449B" w:rsidP="00432807">
      <w:pPr>
        <w:spacing w:after="0" w:line="360" w:lineRule="auto"/>
        <w:jc w:val="center"/>
        <w:rPr>
          <w:rFonts w:ascii="Times New Roman" w:hAnsi="Times New Roman"/>
          <w:sz w:val="28"/>
          <w:szCs w:val="28"/>
          <w:lang w:eastAsia="ru-RU"/>
        </w:rPr>
      </w:pPr>
      <w:r w:rsidRPr="00FF4E2E">
        <w:rPr>
          <w:rFonts w:ascii="Times New Roman" w:hAnsi="Times New Roman"/>
          <w:noProof/>
          <w:sz w:val="28"/>
          <w:szCs w:val="28"/>
          <w:lang w:eastAsia="ru-RU"/>
        </w:rPr>
        <w:pict>
          <v:shape id="Рисунок 32" o:spid="_x0000_i1040" type="#_x0000_t75" style="width:213pt;height:217.2pt;visibility:visible">
            <v:imagedata r:id="rId22" o:title=""/>
          </v:shape>
        </w:pict>
      </w:r>
    </w:p>
    <w:p w:rsidR="00FF449B" w:rsidRDefault="00FF449B" w:rsidP="00432807">
      <w:pPr>
        <w:spacing w:before="120" w:after="240" w:line="360" w:lineRule="auto"/>
        <w:jc w:val="center"/>
        <w:rPr>
          <w:rFonts w:ascii="Times New Roman" w:hAnsi="Times New Roman"/>
          <w:sz w:val="28"/>
          <w:szCs w:val="28"/>
          <w:lang w:eastAsia="ru-RU"/>
        </w:rPr>
      </w:pPr>
      <w:r w:rsidRPr="00833450">
        <w:rPr>
          <w:rFonts w:ascii="Times New Roman" w:hAnsi="Times New Roman"/>
          <w:sz w:val="28"/>
          <w:szCs w:val="28"/>
          <w:lang w:eastAsia="ru-RU"/>
        </w:rPr>
        <w:t>Рисунок 2</w:t>
      </w:r>
      <w:r>
        <w:rPr>
          <w:rFonts w:ascii="Times New Roman" w:hAnsi="Times New Roman"/>
          <w:sz w:val="28"/>
          <w:szCs w:val="28"/>
          <w:lang w:eastAsia="ru-RU"/>
        </w:rPr>
        <w:t>2</w:t>
      </w:r>
      <w:r w:rsidRPr="00833450">
        <w:rPr>
          <w:rFonts w:ascii="Times New Roman" w:hAnsi="Times New Roman"/>
          <w:sz w:val="28"/>
          <w:szCs w:val="28"/>
          <w:lang w:eastAsia="ru-RU"/>
        </w:rPr>
        <w:t xml:space="preserve"> – Изображение рабочей  камеры 1, вид сверху </w:t>
      </w:r>
    </w:p>
    <w:p w:rsidR="00FF449B" w:rsidRDefault="00FF449B" w:rsidP="00432807">
      <w:pPr>
        <w:spacing w:before="240" w:after="120" w:line="360" w:lineRule="auto"/>
        <w:ind w:left="1418" w:hanging="851"/>
        <w:rPr>
          <w:rFonts w:ascii="Times New Roman" w:hAnsi="Times New Roman"/>
          <w:b/>
          <w:sz w:val="28"/>
          <w:szCs w:val="28"/>
          <w:lang w:eastAsia="ru-RU"/>
        </w:rPr>
      </w:pPr>
      <w:bookmarkStart w:id="11" w:name="_Toc416442478"/>
      <w:r>
        <w:rPr>
          <w:rFonts w:ascii="Times New Roman" w:hAnsi="Times New Roman"/>
          <w:b/>
          <w:sz w:val="28"/>
          <w:szCs w:val="28"/>
          <w:lang w:eastAsia="ru-RU"/>
        </w:rPr>
        <w:t>1</w:t>
      </w:r>
      <w:r w:rsidRPr="00833450">
        <w:rPr>
          <w:rFonts w:ascii="Times New Roman" w:hAnsi="Times New Roman"/>
          <w:b/>
          <w:sz w:val="28"/>
          <w:szCs w:val="28"/>
          <w:lang w:eastAsia="ru-RU"/>
        </w:rPr>
        <w:t>.10</w:t>
      </w:r>
      <w:r w:rsidRPr="00833450">
        <w:rPr>
          <w:rFonts w:ascii="Times New Roman" w:hAnsi="Times New Roman"/>
          <w:b/>
          <w:sz w:val="28"/>
          <w:szCs w:val="28"/>
          <w:lang w:eastAsia="ru-RU"/>
        </w:rPr>
        <w:tab/>
        <w:t>Установка вибрационная для смешивания сыпучих</w:t>
      </w:r>
      <w:r w:rsidRPr="00833450">
        <w:rPr>
          <w:rFonts w:ascii="Times New Roman" w:hAnsi="Times New Roman"/>
          <w:b/>
          <w:sz w:val="28"/>
          <w:szCs w:val="28"/>
          <w:lang w:eastAsia="ru-RU"/>
        </w:rPr>
        <w:br/>
        <w:t>материалов</w:t>
      </w:r>
      <w:bookmarkEnd w:id="11"/>
    </w:p>
    <w:p w:rsidR="00FF449B" w:rsidRDefault="00FF449B" w:rsidP="00432807">
      <w:pPr>
        <w:spacing w:after="0" w:line="360" w:lineRule="auto"/>
        <w:ind w:firstLine="567"/>
        <w:jc w:val="both"/>
        <w:rPr>
          <w:rFonts w:ascii="Times New Roman" w:hAnsi="Times New Roman"/>
          <w:sz w:val="28"/>
          <w:szCs w:val="28"/>
          <w:lang w:eastAsia="ru-RU"/>
        </w:rPr>
      </w:pPr>
      <w:r w:rsidRPr="00833450">
        <w:rPr>
          <w:rFonts w:ascii="Times New Roman" w:hAnsi="Times New Roman"/>
          <w:sz w:val="28"/>
          <w:szCs w:val="28"/>
          <w:lang w:eastAsia="ru-RU"/>
        </w:rPr>
        <w:t>Установка вибрационная для смешивания сыпучих материалов</w:t>
      </w:r>
      <w:r>
        <w:rPr>
          <w:rFonts w:ascii="Times New Roman" w:hAnsi="Times New Roman"/>
          <w:sz w:val="28"/>
          <w:szCs w:val="28"/>
          <w:lang w:eastAsia="ru-RU"/>
        </w:rPr>
        <w:t xml:space="preserve"> </w:t>
      </w:r>
      <w:r w:rsidRPr="00AF0396">
        <w:rPr>
          <w:rFonts w:ascii="Times New Roman" w:hAnsi="Times New Roman"/>
          <w:sz w:val="28"/>
          <w:szCs w:val="28"/>
          <w:lang w:eastAsia="ru-RU"/>
        </w:rPr>
        <w:t>[2]</w:t>
      </w:r>
      <w:r w:rsidRPr="00833450">
        <w:rPr>
          <w:rFonts w:ascii="Times New Roman" w:hAnsi="Times New Roman"/>
          <w:sz w:val="28"/>
          <w:szCs w:val="28"/>
          <w:lang w:eastAsia="ru-RU"/>
        </w:rPr>
        <w:t xml:space="preserve"> состоит </w:t>
      </w:r>
      <w:r>
        <w:rPr>
          <w:rFonts w:ascii="Times New Roman" w:hAnsi="Times New Roman"/>
          <w:sz w:val="28"/>
          <w:szCs w:val="28"/>
          <w:lang w:eastAsia="ru-RU"/>
        </w:rPr>
        <w:t xml:space="preserve">(рисунок 23) </w:t>
      </w:r>
      <w:r w:rsidRPr="00833450">
        <w:rPr>
          <w:rFonts w:ascii="Times New Roman" w:hAnsi="Times New Roman"/>
          <w:sz w:val="28"/>
          <w:szCs w:val="28"/>
          <w:lang w:eastAsia="ru-RU"/>
        </w:rPr>
        <w:t>из рабочей камеры 1 установленной на платформе 2, снабженной вибратором 3. Платформа 2</w:t>
      </w:r>
      <w:r>
        <w:rPr>
          <w:rFonts w:ascii="Times New Roman" w:hAnsi="Times New Roman"/>
          <w:sz w:val="28"/>
          <w:szCs w:val="28"/>
          <w:lang w:eastAsia="ru-RU"/>
        </w:rPr>
        <w:t>,</w:t>
      </w:r>
      <w:r w:rsidRPr="00833450">
        <w:rPr>
          <w:rFonts w:ascii="Times New Roman" w:hAnsi="Times New Roman"/>
          <w:sz w:val="28"/>
          <w:szCs w:val="28"/>
          <w:lang w:eastAsia="ru-RU"/>
        </w:rPr>
        <w:t xml:space="preserve"> посредством пружин 4</w:t>
      </w:r>
      <w:r>
        <w:rPr>
          <w:rFonts w:ascii="Times New Roman" w:hAnsi="Times New Roman"/>
          <w:sz w:val="28"/>
          <w:szCs w:val="28"/>
          <w:lang w:eastAsia="ru-RU"/>
        </w:rPr>
        <w:t>,</w:t>
      </w:r>
      <w:r w:rsidRPr="00833450">
        <w:rPr>
          <w:rFonts w:ascii="Times New Roman" w:hAnsi="Times New Roman"/>
          <w:sz w:val="28"/>
          <w:szCs w:val="28"/>
          <w:lang w:eastAsia="ru-RU"/>
        </w:rPr>
        <w:t xml:space="preserve"> установлена на основании 5.</w:t>
      </w:r>
      <w:r>
        <w:rPr>
          <w:rFonts w:ascii="Times New Roman" w:hAnsi="Times New Roman"/>
          <w:sz w:val="28"/>
          <w:szCs w:val="28"/>
          <w:lang w:eastAsia="ru-RU"/>
        </w:rPr>
        <w:t xml:space="preserve"> Рабочая камера 1 выполнена в форме релятивного винтового барабана  РКА2.2.1.г</w:t>
      </w:r>
      <w:r w:rsidRPr="00AF0396">
        <w:rPr>
          <w:rFonts w:ascii="Times New Roman" w:hAnsi="Times New Roman"/>
          <w:sz w:val="28"/>
          <w:szCs w:val="28"/>
          <w:lang w:eastAsia="ru-RU"/>
        </w:rPr>
        <w:t xml:space="preserve"> [2]</w:t>
      </w:r>
      <w:r>
        <w:rPr>
          <w:rFonts w:ascii="Times New Roman" w:hAnsi="Times New Roman"/>
          <w:sz w:val="28"/>
          <w:szCs w:val="28"/>
          <w:lang w:eastAsia="ru-RU"/>
        </w:rPr>
        <w:t>.</w:t>
      </w:r>
    </w:p>
    <w:p w:rsidR="00FF449B" w:rsidRPr="00B67C4D" w:rsidRDefault="00FF449B" w:rsidP="00432807">
      <w:pPr>
        <w:spacing w:after="0" w:line="36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164" o:spid="_x0000_i1041" type="#_x0000_t75" alt="01" style="width:244.8pt;height:153.6pt;visibility:visible">
            <v:imagedata r:id="rId23" o:title=""/>
          </v:shape>
        </w:pict>
      </w:r>
    </w:p>
    <w:p w:rsidR="00FF449B" w:rsidRDefault="00FF449B" w:rsidP="00B67C4D">
      <w:pPr>
        <w:spacing w:after="0" w:line="240" w:lineRule="auto"/>
        <w:jc w:val="center"/>
        <w:rPr>
          <w:rFonts w:ascii="Times New Roman" w:hAnsi="Times New Roman"/>
          <w:sz w:val="26"/>
          <w:szCs w:val="26"/>
          <w:lang w:eastAsia="ru-RU"/>
        </w:rPr>
      </w:pPr>
      <w:r w:rsidRPr="00B67C4D">
        <w:rPr>
          <w:rFonts w:ascii="Times New Roman" w:hAnsi="Times New Roman"/>
          <w:sz w:val="26"/>
          <w:szCs w:val="26"/>
          <w:lang w:eastAsia="ru-RU"/>
        </w:rPr>
        <w:t xml:space="preserve">Рисунок 23 − Установка вибрационная для смешивания </w:t>
      </w:r>
      <w:r w:rsidRPr="00B67C4D">
        <w:rPr>
          <w:rFonts w:ascii="Times New Roman" w:hAnsi="Times New Roman"/>
          <w:sz w:val="26"/>
          <w:szCs w:val="26"/>
          <w:lang w:eastAsia="ru-RU"/>
        </w:rPr>
        <w:br/>
        <w:t>сыпучих материалов</w:t>
      </w:r>
    </w:p>
    <w:p w:rsidR="00FF449B" w:rsidRPr="00D1470D" w:rsidRDefault="00FF449B" w:rsidP="00D1470D">
      <w:pPr>
        <w:spacing w:before="240" w:after="0" w:line="360" w:lineRule="auto"/>
        <w:ind w:firstLine="567"/>
        <w:jc w:val="both"/>
        <w:rPr>
          <w:rFonts w:ascii="Times New Roman" w:hAnsi="Times New Roman"/>
          <w:spacing w:val="10"/>
          <w:sz w:val="28"/>
          <w:szCs w:val="28"/>
          <w:lang w:eastAsia="ru-RU"/>
        </w:rPr>
      </w:pPr>
      <w:r w:rsidRPr="00833450">
        <w:rPr>
          <w:rFonts w:ascii="Times New Roman" w:hAnsi="Times New Roman"/>
          <w:sz w:val="28"/>
          <w:szCs w:val="28"/>
          <w:lang w:eastAsia="ru-RU"/>
        </w:rPr>
        <w:t>Рабочая камера 1 выполнена пустотелой, в виде квадрата (рисунок 2</w:t>
      </w:r>
      <w:r>
        <w:rPr>
          <w:rFonts w:ascii="Times New Roman" w:hAnsi="Times New Roman"/>
          <w:sz w:val="28"/>
          <w:szCs w:val="28"/>
          <w:lang w:eastAsia="ru-RU"/>
        </w:rPr>
        <w:t>4</w:t>
      </w:r>
      <w:r w:rsidRPr="00833450">
        <w:rPr>
          <w:rFonts w:ascii="Times New Roman" w:hAnsi="Times New Roman"/>
          <w:sz w:val="28"/>
          <w:szCs w:val="28"/>
          <w:lang w:eastAsia="ru-RU"/>
        </w:rPr>
        <w:t>), с образованием по ее внутреннему и наружному периметру многозаходных винтовых поверхностей треугольной формы, а также однонаправленных многозаходных винтовых линий и смонтирована из жестко соединенных поочередно друг с другом четырех секций 6–9, выполненных в виде кругового сектора с четырьмя прямолинейным секциями 10–13 (рисунок 2</w:t>
      </w:r>
      <w:r>
        <w:rPr>
          <w:rFonts w:ascii="Times New Roman" w:hAnsi="Times New Roman"/>
          <w:sz w:val="28"/>
          <w:szCs w:val="28"/>
          <w:lang w:eastAsia="ru-RU"/>
        </w:rPr>
        <w:t>4</w:t>
      </w:r>
      <w:r w:rsidRPr="00833450">
        <w:rPr>
          <w:rFonts w:ascii="Times New Roman" w:hAnsi="Times New Roman"/>
          <w:sz w:val="28"/>
          <w:szCs w:val="28"/>
          <w:lang w:eastAsia="ru-RU"/>
        </w:rPr>
        <w:t>).</w:t>
      </w:r>
      <w:r w:rsidRPr="00833450">
        <w:rPr>
          <w:rFonts w:ascii="Times New Roman" w:hAnsi="Times New Roman"/>
          <w:spacing w:val="10"/>
          <w:sz w:val="28"/>
          <w:szCs w:val="28"/>
          <w:lang w:eastAsia="ru-RU"/>
        </w:rPr>
        <w:t xml:space="preserve"> </w:t>
      </w:r>
    </w:p>
    <w:p w:rsidR="00FF449B" w:rsidRPr="00B67C4D" w:rsidRDefault="00FF449B" w:rsidP="00432807">
      <w:pPr>
        <w:spacing w:after="0" w:line="360" w:lineRule="auto"/>
        <w:jc w:val="center"/>
        <w:rPr>
          <w:rFonts w:ascii="Times New Roman" w:hAnsi="Times New Roman"/>
          <w:sz w:val="26"/>
          <w:szCs w:val="26"/>
          <w:lang w:eastAsia="ru-RU"/>
        </w:rPr>
      </w:pPr>
      <w:r w:rsidRPr="00FF4E2E">
        <w:rPr>
          <w:rFonts w:ascii="Times New Roman" w:hAnsi="Times New Roman"/>
          <w:noProof/>
          <w:sz w:val="26"/>
          <w:szCs w:val="26"/>
          <w:lang w:eastAsia="ru-RU"/>
        </w:rPr>
        <w:pict>
          <v:shape id="Рисунок 165" o:spid="_x0000_i1042" type="#_x0000_t75" alt="02" style="width:245.4pt;height:237.6pt;visibility:visible">
            <v:imagedata r:id="rId24" o:title=""/>
          </v:shape>
        </w:pict>
      </w:r>
    </w:p>
    <w:p w:rsidR="00FF449B" w:rsidRPr="00B67C4D" w:rsidRDefault="00FF449B" w:rsidP="00231B7D">
      <w:pPr>
        <w:spacing w:after="0" w:line="240" w:lineRule="auto"/>
        <w:jc w:val="center"/>
        <w:rPr>
          <w:rFonts w:ascii="Times New Roman" w:hAnsi="Times New Roman"/>
          <w:sz w:val="26"/>
          <w:szCs w:val="26"/>
          <w:lang w:eastAsia="ru-RU"/>
        </w:rPr>
      </w:pPr>
      <w:r w:rsidRPr="00B67C4D">
        <w:rPr>
          <w:rFonts w:ascii="Times New Roman" w:hAnsi="Times New Roman"/>
          <w:sz w:val="26"/>
          <w:szCs w:val="26"/>
          <w:lang w:eastAsia="ru-RU"/>
        </w:rPr>
        <w:t xml:space="preserve">Рисунок 24 − Рабочая камера в виде квадрата с  многозаходными </w:t>
      </w:r>
      <w:r w:rsidRPr="00B67C4D">
        <w:rPr>
          <w:rFonts w:ascii="Times New Roman" w:hAnsi="Times New Roman"/>
          <w:sz w:val="26"/>
          <w:szCs w:val="26"/>
          <w:lang w:eastAsia="ru-RU"/>
        </w:rPr>
        <w:br/>
        <w:t xml:space="preserve">                 винтовыми поверхностями по периметру</w:t>
      </w:r>
    </w:p>
    <w:p w:rsidR="00FF449B" w:rsidRPr="00F53B91" w:rsidRDefault="00FF449B" w:rsidP="007435FF">
      <w:pPr>
        <w:spacing w:before="240" w:after="240" w:line="360" w:lineRule="auto"/>
        <w:jc w:val="center"/>
        <w:rPr>
          <w:rFonts w:ascii="Times New Roman" w:hAnsi="Times New Roman"/>
          <w:b/>
          <w:sz w:val="28"/>
          <w:szCs w:val="28"/>
          <w:lang w:eastAsia="ru-RU"/>
        </w:rPr>
      </w:pPr>
      <w:bookmarkStart w:id="12" w:name="_Toc416442510"/>
      <w:r w:rsidRPr="00F53B91">
        <w:rPr>
          <w:rFonts w:ascii="Times New Roman" w:hAnsi="Times New Roman"/>
          <w:b/>
          <w:sz w:val="28"/>
          <w:szCs w:val="28"/>
          <w:lang w:eastAsia="ru-RU"/>
        </w:rPr>
        <w:t>ЗАКЛЮЧЕНИЕ</w:t>
      </w:r>
      <w:bookmarkEnd w:id="12"/>
    </w:p>
    <w:p w:rsidR="00FF449B" w:rsidRDefault="00FF449B" w:rsidP="007435FF">
      <w:pPr>
        <w:spacing w:after="0" w:line="360" w:lineRule="auto"/>
        <w:ind w:firstLine="567"/>
        <w:jc w:val="both"/>
        <w:rPr>
          <w:rFonts w:ascii="Times New Roman" w:hAnsi="Times New Roman"/>
          <w:sz w:val="28"/>
          <w:szCs w:val="28"/>
          <w:lang w:eastAsia="ru-RU"/>
        </w:rPr>
      </w:pPr>
      <w:r w:rsidRPr="00F53B91">
        <w:rPr>
          <w:rFonts w:ascii="Times New Roman" w:hAnsi="Times New Roman"/>
          <w:sz w:val="28"/>
          <w:szCs w:val="28"/>
          <w:lang w:eastAsia="ru-RU"/>
        </w:rPr>
        <w:t xml:space="preserve">Выявлена возможность применения оборудования на базе релятивных винтовых </w:t>
      </w:r>
      <w:r>
        <w:rPr>
          <w:rFonts w:ascii="Times New Roman" w:hAnsi="Times New Roman"/>
          <w:sz w:val="28"/>
          <w:szCs w:val="28"/>
          <w:lang w:eastAsia="ru-RU"/>
        </w:rPr>
        <w:t xml:space="preserve">и комбинированных </w:t>
      </w:r>
      <w:r w:rsidRPr="00F53B91">
        <w:rPr>
          <w:rFonts w:ascii="Times New Roman" w:hAnsi="Times New Roman"/>
          <w:sz w:val="28"/>
          <w:szCs w:val="28"/>
          <w:lang w:eastAsia="ru-RU"/>
        </w:rPr>
        <w:t xml:space="preserve">барабанов </w:t>
      </w:r>
      <w:r>
        <w:rPr>
          <w:rFonts w:ascii="Times New Roman" w:hAnsi="Times New Roman"/>
          <w:sz w:val="28"/>
          <w:szCs w:val="28"/>
          <w:lang w:eastAsia="ru-RU"/>
        </w:rPr>
        <w:t>для смешивания сыпучих материалов.</w:t>
      </w:r>
    </w:p>
    <w:p w:rsidR="00FF449B" w:rsidRDefault="00FF449B" w:rsidP="007435FF">
      <w:pPr>
        <w:spacing w:after="0" w:line="360" w:lineRule="auto"/>
        <w:ind w:firstLine="567"/>
        <w:jc w:val="both"/>
        <w:rPr>
          <w:rFonts w:ascii="Times New Roman" w:hAnsi="Times New Roman"/>
          <w:sz w:val="28"/>
          <w:szCs w:val="28"/>
          <w:lang w:eastAsia="ru-RU"/>
        </w:rPr>
      </w:pPr>
      <w:r w:rsidRPr="00F53B91">
        <w:rPr>
          <w:rFonts w:ascii="Times New Roman" w:hAnsi="Times New Roman"/>
          <w:sz w:val="28"/>
          <w:szCs w:val="28"/>
          <w:lang w:eastAsia="ru-RU"/>
        </w:rPr>
        <w:t>Изменение</w:t>
      </w:r>
      <w:r>
        <w:rPr>
          <w:rFonts w:ascii="Times New Roman" w:hAnsi="Times New Roman"/>
          <w:sz w:val="28"/>
          <w:szCs w:val="28"/>
          <w:lang w:eastAsia="ru-RU"/>
        </w:rPr>
        <w:t xml:space="preserve"> взаимного расположения плоских</w:t>
      </w:r>
      <w:r w:rsidRPr="00F53B91">
        <w:rPr>
          <w:rFonts w:ascii="Times New Roman" w:hAnsi="Times New Roman"/>
          <w:sz w:val="28"/>
          <w:szCs w:val="28"/>
          <w:lang w:eastAsia="ru-RU"/>
        </w:rPr>
        <w:t xml:space="preserve"> </w:t>
      </w:r>
      <w:r>
        <w:rPr>
          <w:rFonts w:ascii="Times New Roman" w:hAnsi="Times New Roman"/>
          <w:sz w:val="28"/>
          <w:szCs w:val="28"/>
          <w:lang w:eastAsia="ru-RU"/>
        </w:rPr>
        <w:t>э</w:t>
      </w:r>
      <w:r w:rsidRPr="00F53B91">
        <w:rPr>
          <w:rFonts w:ascii="Times New Roman" w:hAnsi="Times New Roman"/>
          <w:sz w:val="28"/>
          <w:szCs w:val="28"/>
          <w:lang w:eastAsia="ru-RU"/>
        </w:rPr>
        <w:t xml:space="preserve">лементов </w:t>
      </w:r>
      <w:r>
        <w:rPr>
          <w:rFonts w:ascii="Times New Roman" w:hAnsi="Times New Roman"/>
          <w:sz w:val="28"/>
          <w:szCs w:val="28"/>
          <w:lang w:eastAsia="ru-RU"/>
        </w:rPr>
        <w:t>боковых стенок внутренних поверхностей в релятивных винтовых барабанах</w:t>
      </w:r>
      <w:r w:rsidRPr="00F53B91">
        <w:rPr>
          <w:rFonts w:ascii="Times New Roman" w:hAnsi="Times New Roman"/>
          <w:sz w:val="28"/>
          <w:szCs w:val="28"/>
          <w:lang w:eastAsia="ru-RU"/>
        </w:rPr>
        <w:t xml:space="preserve"> позволяет</w:t>
      </w:r>
      <w:r>
        <w:rPr>
          <w:rFonts w:ascii="Times New Roman" w:hAnsi="Times New Roman"/>
          <w:sz w:val="28"/>
          <w:szCs w:val="28"/>
          <w:lang w:eastAsia="ru-RU"/>
        </w:rPr>
        <w:t xml:space="preserve"> </w:t>
      </w:r>
      <w:r w:rsidRPr="00F53B91">
        <w:rPr>
          <w:rFonts w:ascii="Times New Roman" w:hAnsi="Times New Roman"/>
          <w:sz w:val="28"/>
          <w:szCs w:val="28"/>
          <w:lang w:eastAsia="ru-RU"/>
        </w:rPr>
        <w:t xml:space="preserve">управлять сложно-пространственным движением потоков </w:t>
      </w:r>
      <w:r>
        <w:rPr>
          <w:rFonts w:ascii="Times New Roman" w:hAnsi="Times New Roman"/>
          <w:sz w:val="28"/>
          <w:szCs w:val="28"/>
          <w:lang w:eastAsia="ru-RU"/>
        </w:rPr>
        <w:t>сыпучих материалов.</w:t>
      </w:r>
    </w:p>
    <w:p w:rsidR="00FF449B" w:rsidRDefault="00FF449B" w:rsidP="003109F2">
      <w:pPr>
        <w:pStyle w:val="4"/>
        <w:spacing w:line="360" w:lineRule="auto"/>
        <w:rPr>
          <w:sz w:val="28"/>
        </w:rPr>
      </w:pPr>
      <w:r w:rsidRPr="005F2C97">
        <w:rPr>
          <w:rStyle w:val="FontStyle12"/>
          <w:sz w:val="28"/>
          <w:szCs w:val="28"/>
        </w:rPr>
        <w:t xml:space="preserve">Кроме </w:t>
      </w:r>
      <w:r>
        <w:rPr>
          <w:rStyle w:val="FontStyle12"/>
          <w:sz w:val="28"/>
          <w:szCs w:val="28"/>
        </w:rPr>
        <w:t xml:space="preserve">смешивания сыпучих материалов </w:t>
      </w:r>
      <w:r w:rsidRPr="005F2C97">
        <w:rPr>
          <w:rStyle w:val="FontStyle12"/>
          <w:sz w:val="28"/>
          <w:szCs w:val="28"/>
        </w:rPr>
        <w:t xml:space="preserve">в релятивных винтовых барабанах разработаны эффективные процессы </w:t>
      </w:r>
      <w:r>
        <w:rPr>
          <w:rStyle w:val="FontStyle12"/>
          <w:sz w:val="28"/>
          <w:szCs w:val="28"/>
        </w:rPr>
        <w:t xml:space="preserve"> смешивания </w:t>
      </w:r>
      <w:r w:rsidRPr="005F2C97">
        <w:rPr>
          <w:rStyle w:val="FontStyle12"/>
          <w:sz w:val="28"/>
          <w:szCs w:val="28"/>
        </w:rPr>
        <w:t>и комплекты оборудования, характеризующиеся тем, что сложно</w:t>
      </w:r>
      <w:r>
        <w:rPr>
          <w:rStyle w:val="FontStyle12"/>
          <w:sz w:val="28"/>
          <w:szCs w:val="28"/>
        </w:rPr>
        <w:t>-</w:t>
      </w:r>
      <w:r w:rsidRPr="005F2C97">
        <w:rPr>
          <w:rStyle w:val="FontStyle12"/>
          <w:sz w:val="28"/>
          <w:szCs w:val="28"/>
        </w:rPr>
        <w:t>пространственное винтовое движение, имеющее место в релятивных винтовых барабанах, расчленено на относительно простые, в кинематическом отношении, движения, легко реализуемые на специальных машинах на базе комбинированных агрегатов со сложной по</w:t>
      </w:r>
      <w:r>
        <w:rPr>
          <w:rStyle w:val="FontStyle12"/>
          <w:sz w:val="28"/>
          <w:szCs w:val="28"/>
        </w:rPr>
        <w:t xml:space="preserve">верхностью по периметру со </w:t>
      </w:r>
      <w:r w:rsidRPr="005F2C97">
        <w:rPr>
          <w:rStyle w:val="FontStyle12"/>
          <w:sz w:val="28"/>
          <w:szCs w:val="28"/>
        </w:rPr>
        <w:t>смонтированными внутри винтовыми пружинами.</w:t>
      </w:r>
    </w:p>
    <w:p w:rsidR="00FF449B" w:rsidRPr="00F53B91" w:rsidRDefault="00FF449B" w:rsidP="007435FF">
      <w:pPr>
        <w:spacing w:after="0" w:line="360" w:lineRule="auto"/>
        <w:ind w:firstLine="567"/>
        <w:jc w:val="both"/>
        <w:rPr>
          <w:rFonts w:ascii="Times New Roman" w:hAnsi="Times New Roman"/>
          <w:sz w:val="28"/>
          <w:szCs w:val="28"/>
          <w:lang w:eastAsia="ru-RU"/>
        </w:rPr>
      </w:pPr>
      <w:r w:rsidRPr="00F53B91">
        <w:rPr>
          <w:rFonts w:ascii="Times New Roman" w:hAnsi="Times New Roman"/>
          <w:sz w:val="28"/>
          <w:szCs w:val="28"/>
          <w:lang w:eastAsia="ru-RU"/>
        </w:rPr>
        <w:t>Сложно</w:t>
      </w:r>
      <w:r>
        <w:rPr>
          <w:rFonts w:ascii="Times New Roman" w:hAnsi="Times New Roman"/>
          <w:sz w:val="28"/>
          <w:szCs w:val="28"/>
          <w:lang w:eastAsia="ru-RU"/>
        </w:rPr>
        <w:t>-</w:t>
      </w:r>
      <w:r w:rsidRPr="00F53B91">
        <w:rPr>
          <w:rFonts w:ascii="Times New Roman" w:hAnsi="Times New Roman"/>
          <w:sz w:val="28"/>
          <w:szCs w:val="28"/>
          <w:lang w:eastAsia="ru-RU"/>
        </w:rPr>
        <w:t>пространстве</w:t>
      </w:r>
      <w:r>
        <w:rPr>
          <w:rFonts w:ascii="Times New Roman" w:hAnsi="Times New Roman"/>
          <w:sz w:val="28"/>
          <w:szCs w:val="28"/>
          <w:lang w:eastAsia="ru-RU"/>
        </w:rPr>
        <w:t xml:space="preserve">нное винтовое движение с  амплитудой 15–1000 мм и более, </w:t>
      </w:r>
      <w:r w:rsidRPr="00F53B91">
        <w:rPr>
          <w:rFonts w:ascii="Times New Roman" w:hAnsi="Times New Roman"/>
          <w:sz w:val="28"/>
          <w:szCs w:val="28"/>
          <w:lang w:eastAsia="ru-RU"/>
        </w:rPr>
        <w:t xml:space="preserve">в предлагаемых конструкциях </w:t>
      </w:r>
      <w:r>
        <w:rPr>
          <w:rFonts w:ascii="Times New Roman" w:hAnsi="Times New Roman"/>
          <w:sz w:val="28"/>
          <w:szCs w:val="28"/>
          <w:lang w:eastAsia="ru-RU"/>
        </w:rPr>
        <w:t>оборудования</w:t>
      </w:r>
      <w:r w:rsidRPr="00F53B91">
        <w:rPr>
          <w:rFonts w:ascii="Times New Roman" w:hAnsi="Times New Roman"/>
          <w:sz w:val="28"/>
          <w:szCs w:val="28"/>
          <w:lang w:eastAsia="ru-RU"/>
        </w:rPr>
        <w:t xml:space="preserve"> на базе релятивных винтовы</w:t>
      </w:r>
      <w:r>
        <w:rPr>
          <w:rFonts w:ascii="Times New Roman" w:hAnsi="Times New Roman"/>
          <w:sz w:val="28"/>
          <w:szCs w:val="28"/>
          <w:lang w:eastAsia="ru-RU"/>
        </w:rPr>
        <w:t>х или комбинированных барабанов,</w:t>
      </w:r>
      <w:r w:rsidRPr="00F53B91">
        <w:rPr>
          <w:rFonts w:ascii="Times New Roman" w:hAnsi="Times New Roman"/>
          <w:sz w:val="28"/>
          <w:szCs w:val="28"/>
          <w:lang w:eastAsia="ru-RU"/>
        </w:rPr>
        <w:t xml:space="preserve"> </w:t>
      </w:r>
      <w:r>
        <w:rPr>
          <w:rFonts w:ascii="Times New Roman" w:hAnsi="Times New Roman"/>
          <w:sz w:val="28"/>
          <w:szCs w:val="28"/>
          <w:lang w:eastAsia="ru-RU"/>
        </w:rPr>
        <w:t xml:space="preserve">сыпучим материалам </w:t>
      </w:r>
      <w:r w:rsidRPr="00F53B91">
        <w:rPr>
          <w:rFonts w:ascii="Times New Roman" w:hAnsi="Times New Roman"/>
          <w:sz w:val="28"/>
          <w:szCs w:val="28"/>
          <w:lang w:eastAsia="ru-RU"/>
        </w:rPr>
        <w:t>сообщается элементами релятивных винтовых или комбинированных барабанов различных параметров и конфигураций, которое усложняется так</w:t>
      </w:r>
      <w:r>
        <w:rPr>
          <w:rFonts w:ascii="Times New Roman" w:hAnsi="Times New Roman"/>
          <w:sz w:val="28"/>
          <w:szCs w:val="28"/>
          <w:lang w:eastAsia="ru-RU"/>
        </w:rPr>
        <w:t xml:space="preserve"> </w:t>
      </w:r>
      <w:r w:rsidRPr="00F53B91">
        <w:rPr>
          <w:rFonts w:ascii="Times New Roman" w:hAnsi="Times New Roman"/>
          <w:sz w:val="28"/>
          <w:szCs w:val="28"/>
          <w:lang w:eastAsia="ru-RU"/>
        </w:rPr>
        <w:t xml:space="preserve">же винтовыми линиями по </w:t>
      </w:r>
      <w:r>
        <w:rPr>
          <w:rFonts w:ascii="Times New Roman" w:hAnsi="Times New Roman"/>
          <w:sz w:val="28"/>
          <w:szCs w:val="28"/>
          <w:lang w:eastAsia="ru-RU"/>
        </w:rPr>
        <w:t>периметру релятивного винтового</w:t>
      </w:r>
      <w:r w:rsidRPr="00F53B91">
        <w:rPr>
          <w:rFonts w:ascii="Times New Roman" w:hAnsi="Times New Roman"/>
          <w:sz w:val="28"/>
          <w:szCs w:val="28"/>
          <w:lang w:eastAsia="ru-RU"/>
        </w:rPr>
        <w:t xml:space="preserve"> барабана с различным числом заходов и направлений друг относительно  друга или витками пружин, закрепленных внутри релятивных комбинированных барабанов.  </w:t>
      </w:r>
    </w:p>
    <w:p w:rsidR="00FF449B" w:rsidRPr="00AF0396" w:rsidRDefault="00FF449B" w:rsidP="00231B7D">
      <w:pPr>
        <w:pStyle w:val="60"/>
        <w:spacing w:after="0" w:line="360" w:lineRule="auto"/>
        <w:rPr>
          <w:b/>
        </w:rPr>
      </w:pPr>
      <w:r w:rsidRPr="00AF0396">
        <w:rPr>
          <w:b/>
        </w:rPr>
        <w:t>Литература</w:t>
      </w:r>
    </w:p>
    <w:p w:rsidR="00FF449B" w:rsidRPr="00B67C4D" w:rsidRDefault="00FF449B" w:rsidP="00B67C4D">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sidRPr="00B67C4D">
        <w:rPr>
          <w:sz w:val="24"/>
          <w:szCs w:val="24"/>
        </w:rPr>
        <w:t>Марченко А. Ю. Оптимизация конструктивно-расчетных параметров цилиндрических винтовых барабанов для приготовления комбикормов: дисс. канд. техн. наук / А. Ю. Марченко. – Краснодар,  2012. – 178 с.</w:t>
      </w:r>
    </w:p>
    <w:p w:rsidR="00FF449B" w:rsidRPr="00B67C4D" w:rsidRDefault="00FF449B" w:rsidP="00B67C4D">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sidRPr="00B67C4D">
        <w:rPr>
          <w:sz w:val="24"/>
          <w:szCs w:val="24"/>
        </w:rPr>
        <w:t>Марченко А. Ю. Основы теории проектирования оборудования для приготовления концентрированных кормов в винтовых барабанах: монография / А. Ю. Марченко. – Краснодар: КубГАУ, 2014. – 216 с.</w:t>
      </w:r>
    </w:p>
    <w:p w:rsidR="00FF449B" w:rsidRPr="00B67C4D" w:rsidRDefault="00FF449B" w:rsidP="00B67C4D">
      <w:pPr>
        <w:pStyle w:val="2"/>
        <w:numPr>
          <w:ilvl w:val="0"/>
          <w:numId w:val="2"/>
        </w:numPr>
        <w:tabs>
          <w:tab w:val="left" w:pos="0"/>
          <w:tab w:val="left" w:pos="709"/>
          <w:tab w:val="left" w:pos="779"/>
          <w:tab w:val="left" w:pos="1115"/>
        </w:tabs>
        <w:spacing w:before="0" w:line="240" w:lineRule="auto"/>
        <w:ind w:left="0" w:firstLine="709"/>
        <w:jc w:val="both"/>
        <w:rPr>
          <w:sz w:val="24"/>
          <w:szCs w:val="24"/>
        </w:rPr>
      </w:pPr>
      <w:r w:rsidRPr="00B67C4D">
        <w:rPr>
          <w:sz w:val="24"/>
          <w:szCs w:val="24"/>
        </w:rPr>
        <w:t>Патент № 2372818 Российской Федерации. МПК A 23 N 17/00 (2006.01). Установка для смешивания сыпучих материалов» / А. Ю. Марченко, Г. В. Серга, В. В. Цыбулевский;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w:t>
      </w:r>
      <w:r>
        <w:rPr>
          <w:sz w:val="24"/>
          <w:szCs w:val="24"/>
        </w:rPr>
        <w:t xml:space="preserve"> 2008128586/13; </w:t>
      </w:r>
      <w:r w:rsidRPr="00B67C4D">
        <w:rPr>
          <w:sz w:val="24"/>
          <w:szCs w:val="24"/>
        </w:rPr>
        <w:t xml:space="preserve">заявл. 14.07.200; опубл. 2009.11, Бюл.      № 32. – 8 с. </w:t>
      </w:r>
    </w:p>
    <w:p w:rsidR="00FF449B" w:rsidRPr="00B67C4D" w:rsidRDefault="00FF449B" w:rsidP="00B67C4D">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sidRPr="00B67C4D">
        <w:rPr>
          <w:sz w:val="24"/>
          <w:szCs w:val="24"/>
        </w:rPr>
        <w:t xml:space="preserve"> Патент № 2457746 Российской Федерации. МПК A 23 N 17/00 (2006.01).  Устройство для смешивания сыпучих материалов / А. Ю. Марченко, К. А. Белокур Г. В. Серга, В. В. Богатырев;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 2010153810/13; заявл. 27.12.2010; опубл. 10.08.2012, Бюл. № 22. – 8 с.</w:t>
      </w:r>
    </w:p>
    <w:p w:rsidR="00FF449B" w:rsidRPr="00B67C4D" w:rsidRDefault="00FF449B" w:rsidP="00B67C4D">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sidRPr="00B67C4D">
        <w:rPr>
          <w:sz w:val="24"/>
          <w:szCs w:val="24"/>
        </w:rPr>
        <w:t>Патент №. 2385663 Российская Федерация. МПК A 23 N 17/00 (2006.01). Барабанный смеситель сыпучих материалов (варианты) / А. Ю. Марченко, Г. В. Серга, В. В. Цыбулевский, М. Г. Серга;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 2008125556/13; заявл. 23.06.2008; опубл. 2010.04. Бюл. № 10. – 13 с.</w:t>
      </w:r>
    </w:p>
    <w:p w:rsidR="00FF449B" w:rsidRDefault="00FF449B" w:rsidP="00B67C4D">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sidRPr="00B67C4D">
        <w:rPr>
          <w:sz w:val="24"/>
          <w:szCs w:val="24"/>
        </w:rPr>
        <w:t xml:space="preserve">Патент № 2376913 Российская Федерация. МПК A 23 N 17/00 (2006.01). Смеситель сыпучих материалов / А. Ю. Марченко, Г. В. Серга, М. Г. Серга;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 2008128821/13; заявл. 14.07.2008; опубл. 2009.12, Бюл. № 36. – 10 с. </w:t>
      </w:r>
    </w:p>
    <w:p w:rsidR="00FF449B" w:rsidRPr="00606CD6" w:rsidRDefault="00FF449B" w:rsidP="00ED4F9B">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lang w:val="en-US"/>
        </w:rPr>
      </w:pPr>
      <w:r>
        <w:rPr>
          <w:sz w:val="24"/>
          <w:szCs w:val="24"/>
        </w:rPr>
        <w:t xml:space="preserve">Патент № 2373809 </w:t>
      </w:r>
      <w:r w:rsidRPr="00B67C4D">
        <w:rPr>
          <w:sz w:val="24"/>
          <w:szCs w:val="24"/>
        </w:rPr>
        <w:t xml:space="preserve">Российская Федерация. МПК A 23 N 17/00 (2006.01). </w:t>
      </w:r>
      <w:r>
        <w:rPr>
          <w:sz w:val="24"/>
          <w:szCs w:val="24"/>
        </w:rPr>
        <w:t>Барабанный смеситель кормов</w:t>
      </w:r>
      <w:r w:rsidRPr="00B67C4D">
        <w:rPr>
          <w:sz w:val="24"/>
          <w:szCs w:val="24"/>
        </w:rPr>
        <w:t xml:space="preserve"> / А. Ю. Марченко, Г. В. Серга, </w:t>
      </w:r>
      <w:r>
        <w:rPr>
          <w:sz w:val="24"/>
          <w:szCs w:val="24"/>
        </w:rPr>
        <w:t xml:space="preserve">В. В. Цыбулевский,                </w:t>
      </w:r>
      <w:r w:rsidRPr="00B67C4D">
        <w:rPr>
          <w:sz w:val="24"/>
          <w:szCs w:val="24"/>
        </w:rPr>
        <w:t>М. Г. Серга;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 200812</w:t>
      </w:r>
      <w:r>
        <w:rPr>
          <w:sz w:val="24"/>
          <w:szCs w:val="24"/>
        </w:rPr>
        <w:t>1050</w:t>
      </w:r>
      <w:r w:rsidRPr="00B67C4D">
        <w:rPr>
          <w:sz w:val="24"/>
          <w:szCs w:val="24"/>
        </w:rPr>
        <w:t xml:space="preserve">/13; заявл. </w:t>
      </w:r>
      <w:r w:rsidRPr="00ED4F9B">
        <w:rPr>
          <w:sz w:val="24"/>
          <w:szCs w:val="24"/>
          <w:lang w:val="en-US"/>
        </w:rPr>
        <w:t xml:space="preserve">26.05.2008; </w:t>
      </w:r>
      <w:r w:rsidRPr="00B67C4D">
        <w:rPr>
          <w:sz w:val="24"/>
          <w:szCs w:val="24"/>
        </w:rPr>
        <w:t>опубл</w:t>
      </w:r>
      <w:r w:rsidRPr="00ED4F9B">
        <w:rPr>
          <w:sz w:val="24"/>
          <w:szCs w:val="24"/>
          <w:lang w:val="en-US"/>
        </w:rPr>
        <w:t>. 27.</w:t>
      </w:r>
      <w:r>
        <w:rPr>
          <w:sz w:val="24"/>
          <w:szCs w:val="24"/>
        </w:rPr>
        <w:t>11.2009</w:t>
      </w:r>
      <w:r w:rsidRPr="00ED4F9B">
        <w:rPr>
          <w:sz w:val="24"/>
          <w:szCs w:val="24"/>
          <w:lang w:val="en-US"/>
        </w:rPr>
        <w:t xml:space="preserve">, </w:t>
      </w:r>
      <w:r w:rsidRPr="00B67C4D">
        <w:rPr>
          <w:sz w:val="24"/>
          <w:szCs w:val="24"/>
        </w:rPr>
        <w:t>Бюл</w:t>
      </w:r>
      <w:r>
        <w:rPr>
          <w:sz w:val="24"/>
          <w:szCs w:val="24"/>
          <w:lang w:val="en-US"/>
        </w:rPr>
        <w:t>. № 3</w:t>
      </w:r>
      <w:r>
        <w:rPr>
          <w:sz w:val="24"/>
          <w:szCs w:val="24"/>
        </w:rPr>
        <w:t>4</w:t>
      </w:r>
      <w:r w:rsidRPr="00ED4F9B">
        <w:rPr>
          <w:sz w:val="24"/>
          <w:szCs w:val="24"/>
          <w:lang w:val="en-US"/>
        </w:rPr>
        <w:t xml:space="preserve">. – </w:t>
      </w:r>
      <w:r>
        <w:rPr>
          <w:sz w:val="24"/>
          <w:szCs w:val="24"/>
        </w:rPr>
        <w:t>8</w:t>
      </w:r>
      <w:r w:rsidRPr="00ED4F9B">
        <w:rPr>
          <w:sz w:val="24"/>
          <w:szCs w:val="24"/>
          <w:lang w:val="en-US"/>
        </w:rPr>
        <w:t xml:space="preserve"> </w:t>
      </w:r>
      <w:r w:rsidRPr="00B67C4D">
        <w:rPr>
          <w:sz w:val="24"/>
          <w:szCs w:val="24"/>
        </w:rPr>
        <w:t>с</w:t>
      </w:r>
      <w:r w:rsidRPr="00ED4F9B">
        <w:rPr>
          <w:sz w:val="24"/>
          <w:szCs w:val="24"/>
          <w:lang w:val="en-US"/>
        </w:rPr>
        <w:t xml:space="preserve">. </w:t>
      </w:r>
    </w:p>
    <w:p w:rsidR="00FF449B" w:rsidRPr="00606CD6" w:rsidRDefault="00FF449B" w:rsidP="00606CD6">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Pr>
          <w:sz w:val="24"/>
          <w:szCs w:val="24"/>
        </w:rPr>
        <w:t xml:space="preserve">Патент № 2373810 </w:t>
      </w:r>
      <w:r w:rsidRPr="00B67C4D">
        <w:rPr>
          <w:sz w:val="24"/>
          <w:szCs w:val="24"/>
        </w:rPr>
        <w:t xml:space="preserve">Российская Федерация. МПК A 23 N 17/00 (2006.01). </w:t>
      </w:r>
      <w:r>
        <w:rPr>
          <w:sz w:val="24"/>
          <w:szCs w:val="24"/>
        </w:rPr>
        <w:t>Смеситель кормов</w:t>
      </w:r>
      <w:r w:rsidRPr="00B67C4D">
        <w:rPr>
          <w:sz w:val="24"/>
          <w:szCs w:val="24"/>
        </w:rPr>
        <w:t xml:space="preserve"> / А. Ю. Марченко, Г. В. Серга, </w:t>
      </w:r>
      <w:r>
        <w:rPr>
          <w:sz w:val="24"/>
          <w:szCs w:val="24"/>
        </w:rPr>
        <w:t xml:space="preserve">В. В. Цыбулевский </w:t>
      </w:r>
      <w:r w:rsidRPr="00B67C4D">
        <w:rPr>
          <w:sz w:val="24"/>
          <w:szCs w:val="24"/>
        </w:rPr>
        <w:t>;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 200812</w:t>
      </w:r>
      <w:r>
        <w:rPr>
          <w:sz w:val="24"/>
          <w:szCs w:val="24"/>
        </w:rPr>
        <w:t>1667</w:t>
      </w:r>
      <w:r w:rsidRPr="00B67C4D">
        <w:rPr>
          <w:sz w:val="24"/>
          <w:szCs w:val="24"/>
        </w:rPr>
        <w:t xml:space="preserve">/13; заявл. </w:t>
      </w:r>
      <w:r>
        <w:rPr>
          <w:sz w:val="24"/>
          <w:szCs w:val="24"/>
        </w:rPr>
        <w:t>28</w:t>
      </w:r>
      <w:r w:rsidRPr="00606CD6">
        <w:rPr>
          <w:sz w:val="24"/>
          <w:szCs w:val="24"/>
        </w:rPr>
        <w:t xml:space="preserve">.05.2008; </w:t>
      </w:r>
      <w:r w:rsidRPr="00B67C4D">
        <w:rPr>
          <w:sz w:val="24"/>
          <w:szCs w:val="24"/>
        </w:rPr>
        <w:t>опубл</w:t>
      </w:r>
      <w:r w:rsidRPr="00606CD6">
        <w:rPr>
          <w:sz w:val="24"/>
          <w:szCs w:val="24"/>
        </w:rPr>
        <w:t>. 27.</w:t>
      </w:r>
      <w:r>
        <w:rPr>
          <w:sz w:val="24"/>
          <w:szCs w:val="24"/>
        </w:rPr>
        <w:t>11.2009</w:t>
      </w:r>
      <w:r w:rsidRPr="00606CD6">
        <w:rPr>
          <w:sz w:val="24"/>
          <w:szCs w:val="24"/>
        </w:rPr>
        <w:t xml:space="preserve">, </w:t>
      </w:r>
      <w:r w:rsidRPr="00B67C4D">
        <w:rPr>
          <w:sz w:val="24"/>
          <w:szCs w:val="24"/>
        </w:rPr>
        <w:t>Бюл</w:t>
      </w:r>
      <w:r w:rsidRPr="00606CD6">
        <w:rPr>
          <w:sz w:val="24"/>
          <w:szCs w:val="24"/>
        </w:rPr>
        <w:t>. № 3</w:t>
      </w:r>
      <w:r>
        <w:rPr>
          <w:sz w:val="24"/>
          <w:szCs w:val="24"/>
        </w:rPr>
        <w:t>3</w:t>
      </w:r>
      <w:r w:rsidRPr="00606CD6">
        <w:rPr>
          <w:sz w:val="24"/>
          <w:szCs w:val="24"/>
        </w:rPr>
        <w:t xml:space="preserve">. – </w:t>
      </w:r>
      <w:r>
        <w:rPr>
          <w:sz w:val="24"/>
          <w:szCs w:val="24"/>
        </w:rPr>
        <w:t>8</w:t>
      </w:r>
      <w:r w:rsidRPr="00606CD6">
        <w:rPr>
          <w:sz w:val="24"/>
          <w:szCs w:val="24"/>
        </w:rPr>
        <w:t xml:space="preserve"> </w:t>
      </w:r>
      <w:r w:rsidRPr="00B67C4D">
        <w:rPr>
          <w:sz w:val="24"/>
          <w:szCs w:val="24"/>
        </w:rPr>
        <w:t>с</w:t>
      </w:r>
      <w:r w:rsidRPr="00606CD6">
        <w:rPr>
          <w:sz w:val="24"/>
          <w:szCs w:val="24"/>
        </w:rPr>
        <w:t xml:space="preserve">. </w:t>
      </w:r>
    </w:p>
    <w:p w:rsidR="00FF449B" w:rsidRPr="00ED4F9B" w:rsidRDefault="00FF449B" w:rsidP="00ED4F9B">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lang w:val="en-US"/>
        </w:rPr>
      </w:pPr>
      <w:r>
        <w:rPr>
          <w:sz w:val="24"/>
          <w:szCs w:val="24"/>
        </w:rPr>
        <w:t xml:space="preserve">Патент № 2456180 </w:t>
      </w:r>
      <w:r w:rsidRPr="00B67C4D">
        <w:rPr>
          <w:sz w:val="24"/>
          <w:szCs w:val="24"/>
        </w:rPr>
        <w:t xml:space="preserve">Российская Федерация. МПК A 23 N 17/00 (2006.01). </w:t>
      </w:r>
      <w:r>
        <w:rPr>
          <w:sz w:val="24"/>
          <w:szCs w:val="24"/>
        </w:rPr>
        <w:t>Смеситель сыпучих маериалов</w:t>
      </w:r>
      <w:r w:rsidRPr="00B67C4D">
        <w:rPr>
          <w:sz w:val="24"/>
          <w:szCs w:val="24"/>
        </w:rPr>
        <w:t xml:space="preserve"> / А. Ю. Марченко, Г. В. Сер</w:t>
      </w:r>
      <w:r>
        <w:rPr>
          <w:sz w:val="24"/>
          <w:szCs w:val="24"/>
        </w:rPr>
        <w:t xml:space="preserve">га </w:t>
      </w:r>
      <w:r w:rsidRPr="00B67C4D">
        <w:rPr>
          <w:sz w:val="24"/>
          <w:szCs w:val="24"/>
        </w:rPr>
        <w:t xml:space="preserve">;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w:t>
      </w:r>
      <w:r>
        <w:rPr>
          <w:sz w:val="24"/>
          <w:szCs w:val="24"/>
        </w:rPr>
        <w:t xml:space="preserve">           </w:t>
      </w:r>
      <w:r w:rsidRPr="00B67C4D">
        <w:rPr>
          <w:sz w:val="24"/>
          <w:szCs w:val="24"/>
        </w:rPr>
        <w:t>№ 20</w:t>
      </w:r>
      <w:r>
        <w:rPr>
          <w:sz w:val="24"/>
          <w:szCs w:val="24"/>
        </w:rPr>
        <w:t>13147253</w:t>
      </w:r>
      <w:r w:rsidRPr="00B67C4D">
        <w:rPr>
          <w:sz w:val="24"/>
          <w:szCs w:val="24"/>
        </w:rPr>
        <w:t xml:space="preserve">/13; заявл. </w:t>
      </w:r>
      <w:r w:rsidRPr="00ED4F9B">
        <w:rPr>
          <w:sz w:val="24"/>
          <w:szCs w:val="24"/>
          <w:lang w:val="en-US"/>
        </w:rPr>
        <w:t xml:space="preserve">22.10.2013; </w:t>
      </w:r>
      <w:r w:rsidRPr="00B67C4D">
        <w:rPr>
          <w:sz w:val="24"/>
          <w:szCs w:val="24"/>
        </w:rPr>
        <w:t>опубл</w:t>
      </w:r>
      <w:r w:rsidRPr="00ED4F9B">
        <w:rPr>
          <w:sz w:val="24"/>
          <w:szCs w:val="24"/>
          <w:lang w:val="en-US"/>
        </w:rPr>
        <w:t>. 10.</w:t>
      </w:r>
      <w:r>
        <w:rPr>
          <w:sz w:val="24"/>
          <w:szCs w:val="24"/>
        </w:rPr>
        <w:t>04.2015</w:t>
      </w:r>
      <w:r w:rsidRPr="00ED4F9B">
        <w:rPr>
          <w:sz w:val="24"/>
          <w:szCs w:val="24"/>
          <w:lang w:val="en-US"/>
        </w:rPr>
        <w:t xml:space="preserve">, </w:t>
      </w:r>
      <w:r w:rsidRPr="00B67C4D">
        <w:rPr>
          <w:sz w:val="24"/>
          <w:szCs w:val="24"/>
        </w:rPr>
        <w:t>Бюл</w:t>
      </w:r>
      <w:r w:rsidRPr="00ED4F9B">
        <w:rPr>
          <w:sz w:val="24"/>
          <w:szCs w:val="24"/>
          <w:lang w:val="en-US"/>
        </w:rPr>
        <w:t xml:space="preserve">. № </w:t>
      </w:r>
      <w:r>
        <w:rPr>
          <w:sz w:val="24"/>
          <w:szCs w:val="24"/>
        </w:rPr>
        <w:t>10</w:t>
      </w:r>
      <w:r w:rsidRPr="00ED4F9B">
        <w:rPr>
          <w:sz w:val="24"/>
          <w:szCs w:val="24"/>
          <w:lang w:val="en-US"/>
        </w:rPr>
        <w:t xml:space="preserve">. </w:t>
      </w:r>
    </w:p>
    <w:p w:rsidR="00FF449B" w:rsidRPr="00ED4F9B" w:rsidRDefault="00FF449B" w:rsidP="00ED4F9B">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lang w:val="en-US"/>
        </w:rPr>
      </w:pPr>
      <w:r>
        <w:rPr>
          <w:sz w:val="24"/>
          <w:szCs w:val="24"/>
        </w:rPr>
        <w:t xml:space="preserve">Патент № </w:t>
      </w:r>
      <w:r w:rsidRPr="00ED4F9B">
        <w:rPr>
          <w:sz w:val="24"/>
          <w:szCs w:val="24"/>
        </w:rPr>
        <w:t>2551147</w:t>
      </w:r>
      <w:r>
        <w:rPr>
          <w:sz w:val="24"/>
          <w:szCs w:val="24"/>
        </w:rPr>
        <w:t xml:space="preserve"> </w:t>
      </w:r>
      <w:r w:rsidRPr="00B67C4D">
        <w:rPr>
          <w:sz w:val="24"/>
          <w:szCs w:val="24"/>
        </w:rPr>
        <w:t xml:space="preserve">Российская Федерация. МПК A 23 N 17/00 (2006.01). </w:t>
      </w:r>
      <w:r w:rsidRPr="00ED4F9B">
        <w:rPr>
          <w:sz w:val="24"/>
          <w:szCs w:val="24"/>
        </w:rPr>
        <w:t>Вибрационное устройство для смешивания сыпучих материалов</w:t>
      </w:r>
      <w:r w:rsidRPr="00B67C4D">
        <w:rPr>
          <w:sz w:val="24"/>
          <w:szCs w:val="24"/>
        </w:rPr>
        <w:t xml:space="preserve"> / А. Ю. Марченко, </w:t>
      </w:r>
      <w:r>
        <w:rPr>
          <w:sz w:val="24"/>
          <w:szCs w:val="24"/>
        </w:rPr>
        <w:t xml:space="preserve">                </w:t>
      </w:r>
      <w:r w:rsidRPr="00B67C4D">
        <w:rPr>
          <w:sz w:val="24"/>
          <w:szCs w:val="24"/>
        </w:rPr>
        <w:t>Г. В. Сер</w:t>
      </w:r>
      <w:r>
        <w:rPr>
          <w:sz w:val="24"/>
          <w:szCs w:val="24"/>
        </w:rPr>
        <w:t xml:space="preserve">га </w:t>
      </w:r>
      <w:r w:rsidRPr="00B67C4D">
        <w:rPr>
          <w:sz w:val="24"/>
          <w:szCs w:val="24"/>
        </w:rPr>
        <w:t xml:space="preserve">;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w:t>
      </w:r>
      <w:r>
        <w:rPr>
          <w:sz w:val="24"/>
          <w:szCs w:val="24"/>
        </w:rPr>
        <w:t xml:space="preserve"> </w:t>
      </w:r>
      <w:r w:rsidRPr="00B67C4D">
        <w:rPr>
          <w:sz w:val="24"/>
          <w:szCs w:val="24"/>
        </w:rPr>
        <w:t xml:space="preserve">№ </w:t>
      </w:r>
      <w:r w:rsidRPr="00ED4F9B">
        <w:rPr>
          <w:sz w:val="24"/>
          <w:szCs w:val="24"/>
        </w:rPr>
        <w:t>2013149194/13,; заявл</w:t>
      </w:r>
      <w:r>
        <w:rPr>
          <w:sz w:val="24"/>
          <w:szCs w:val="24"/>
        </w:rPr>
        <w:t xml:space="preserve">. </w:t>
      </w:r>
      <w:r w:rsidRPr="00ED4F9B">
        <w:rPr>
          <w:sz w:val="24"/>
          <w:szCs w:val="24"/>
          <w:lang w:val="en-US"/>
        </w:rPr>
        <w:t xml:space="preserve">05.11.2013; </w:t>
      </w:r>
      <w:r w:rsidRPr="00B67C4D">
        <w:rPr>
          <w:sz w:val="24"/>
          <w:szCs w:val="24"/>
        </w:rPr>
        <w:t>опубл</w:t>
      </w:r>
      <w:r w:rsidRPr="00ED4F9B">
        <w:rPr>
          <w:sz w:val="24"/>
          <w:szCs w:val="24"/>
          <w:lang w:val="en-US"/>
        </w:rPr>
        <w:t>. 20.</w:t>
      </w:r>
      <w:r>
        <w:rPr>
          <w:sz w:val="24"/>
          <w:szCs w:val="24"/>
        </w:rPr>
        <w:t>05</w:t>
      </w:r>
      <w:r w:rsidRPr="00ED4F9B">
        <w:rPr>
          <w:sz w:val="24"/>
          <w:szCs w:val="24"/>
          <w:lang w:val="en-US"/>
        </w:rPr>
        <w:t xml:space="preserve">.2015, </w:t>
      </w:r>
      <w:r w:rsidRPr="00B67C4D">
        <w:rPr>
          <w:sz w:val="24"/>
          <w:szCs w:val="24"/>
        </w:rPr>
        <w:t>Бюл</w:t>
      </w:r>
      <w:r w:rsidRPr="00ED4F9B">
        <w:rPr>
          <w:sz w:val="24"/>
          <w:szCs w:val="24"/>
          <w:lang w:val="en-US"/>
        </w:rPr>
        <w:t xml:space="preserve">. № </w:t>
      </w:r>
      <w:r>
        <w:rPr>
          <w:sz w:val="24"/>
          <w:szCs w:val="24"/>
          <w:lang w:val="en-US"/>
        </w:rPr>
        <w:t>1</w:t>
      </w:r>
      <w:r>
        <w:rPr>
          <w:sz w:val="24"/>
          <w:szCs w:val="24"/>
        </w:rPr>
        <w:t>4</w:t>
      </w:r>
      <w:r w:rsidRPr="00ED4F9B">
        <w:rPr>
          <w:sz w:val="24"/>
          <w:szCs w:val="24"/>
          <w:lang w:val="en-US"/>
        </w:rPr>
        <w:t xml:space="preserve">. </w:t>
      </w:r>
    </w:p>
    <w:p w:rsidR="00FF449B" w:rsidRPr="00DC7F00" w:rsidRDefault="00FF449B" w:rsidP="00ED4F9B">
      <w:pPr>
        <w:pStyle w:val="2"/>
        <w:numPr>
          <w:ilvl w:val="0"/>
          <w:numId w:val="2"/>
        </w:numPr>
        <w:shd w:val="clear" w:color="auto" w:fill="auto"/>
        <w:tabs>
          <w:tab w:val="left" w:pos="0"/>
          <w:tab w:val="left" w:pos="709"/>
          <w:tab w:val="left" w:pos="779"/>
          <w:tab w:val="left" w:pos="1115"/>
        </w:tabs>
        <w:spacing w:before="0" w:line="240" w:lineRule="auto"/>
        <w:ind w:left="0" w:firstLine="709"/>
        <w:jc w:val="both"/>
        <w:rPr>
          <w:sz w:val="24"/>
          <w:szCs w:val="24"/>
        </w:rPr>
      </w:pPr>
      <w:r>
        <w:rPr>
          <w:sz w:val="24"/>
          <w:szCs w:val="24"/>
        </w:rPr>
        <w:t xml:space="preserve">Патент № </w:t>
      </w:r>
      <w:r w:rsidRPr="00ED4F9B">
        <w:rPr>
          <w:sz w:val="24"/>
          <w:szCs w:val="24"/>
        </w:rPr>
        <w:t>25</w:t>
      </w:r>
      <w:r>
        <w:rPr>
          <w:sz w:val="24"/>
          <w:szCs w:val="24"/>
        </w:rPr>
        <w:t xml:space="preserve">48187 </w:t>
      </w:r>
      <w:r w:rsidRPr="00B67C4D">
        <w:rPr>
          <w:sz w:val="24"/>
          <w:szCs w:val="24"/>
        </w:rPr>
        <w:t xml:space="preserve">Российская Федерация. МПК A 23 N 17/00 (2006.01). </w:t>
      </w:r>
      <w:r>
        <w:rPr>
          <w:sz w:val="24"/>
          <w:szCs w:val="24"/>
        </w:rPr>
        <w:t xml:space="preserve">Вибрационная установка </w:t>
      </w:r>
      <w:r w:rsidRPr="00ED4F9B">
        <w:rPr>
          <w:sz w:val="24"/>
          <w:szCs w:val="24"/>
        </w:rPr>
        <w:t>для смешивания сыпучих материалов</w:t>
      </w:r>
      <w:r w:rsidRPr="00B67C4D">
        <w:rPr>
          <w:sz w:val="24"/>
          <w:szCs w:val="24"/>
        </w:rPr>
        <w:t xml:space="preserve"> / А. Ю. Марченко, </w:t>
      </w:r>
      <w:r>
        <w:rPr>
          <w:sz w:val="24"/>
          <w:szCs w:val="24"/>
        </w:rPr>
        <w:t xml:space="preserve">                </w:t>
      </w:r>
      <w:r w:rsidRPr="00B67C4D">
        <w:rPr>
          <w:sz w:val="24"/>
          <w:szCs w:val="24"/>
        </w:rPr>
        <w:t>Г. В. Сер</w:t>
      </w:r>
      <w:r>
        <w:rPr>
          <w:sz w:val="24"/>
          <w:szCs w:val="24"/>
        </w:rPr>
        <w:t xml:space="preserve">га </w:t>
      </w:r>
      <w:r w:rsidRPr="00B67C4D">
        <w:rPr>
          <w:sz w:val="24"/>
          <w:szCs w:val="24"/>
        </w:rPr>
        <w:t xml:space="preserve">; заявитель и патентообладатель Федеральное государственное образовательное учреждение высшего профессионального образования Кубанский государственный аграрный университет. – </w:t>
      </w:r>
      <w:r>
        <w:rPr>
          <w:sz w:val="24"/>
          <w:szCs w:val="24"/>
        </w:rPr>
        <w:t xml:space="preserve"> </w:t>
      </w:r>
      <w:r w:rsidRPr="00B67C4D">
        <w:rPr>
          <w:sz w:val="24"/>
          <w:szCs w:val="24"/>
        </w:rPr>
        <w:t xml:space="preserve">№ </w:t>
      </w:r>
      <w:r w:rsidRPr="00ED4F9B">
        <w:rPr>
          <w:sz w:val="24"/>
          <w:szCs w:val="24"/>
        </w:rPr>
        <w:t>201314</w:t>
      </w:r>
      <w:r>
        <w:rPr>
          <w:sz w:val="24"/>
          <w:szCs w:val="24"/>
        </w:rPr>
        <w:t>9871</w:t>
      </w:r>
      <w:r w:rsidRPr="00ED4F9B">
        <w:rPr>
          <w:sz w:val="24"/>
          <w:szCs w:val="24"/>
        </w:rPr>
        <w:t>/13,; заявл</w:t>
      </w:r>
      <w:r>
        <w:rPr>
          <w:sz w:val="24"/>
          <w:szCs w:val="24"/>
        </w:rPr>
        <w:t>. 24.12</w:t>
      </w:r>
      <w:r w:rsidRPr="00ED4F9B">
        <w:rPr>
          <w:sz w:val="24"/>
          <w:szCs w:val="24"/>
        </w:rPr>
        <w:t xml:space="preserve">.2013; </w:t>
      </w:r>
      <w:r w:rsidRPr="00B67C4D">
        <w:rPr>
          <w:sz w:val="24"/>
          <w:szCs w:val="24"/>
        </w:rPr>
        <w:t>опубл</w:t>
      </w:r>
      <w:r w:rsidRPr="00ED4F9B">
        <w:rPr>
          <w:sz w:val="24"/>
          <w:szCs w:val="24"/>
        </w:rPr>
        <w:t>. 20.</w:t>
      </w:r>
      <w:r>
        <w:rPr>
          <w:sz w:val="24"/>
          <w:szCs w:val="24"/>
        </w:rPr>
        <w:t>04</w:t>
      </w:r>
      <w:r w:rsidRPr="00ED4F9B">
        <w:rPr>
          <w:sz w:val="24"/>
          <w:szCs w:val="24"/>
        </w:rPr>
        <w:t xml:space="preserve">.2015, </w:t>
      </w:r>
      <w:r w:rsidRPr="00B67C4D">
        <w:rPr>
          <w:sz w:val="24"/>
          <w:szCs w:val="24"/>
        </w:rPr>
        <w:t>Бюл</w:t>
      </w:r>
      <w:r w:rsidRPr="00ED4F9B">
        <w:rPr>
          <w:sz w:val="24"/>
          <w:szCs w:val="24"/>
        </w:rPr>
        <w:t>. № 1</w:t>
      </w:r>
      <w:r>
        <w:rPr>
          <w:sz w:val="24"/>
          <w:szCs w:val="24"/>
        </w:rPr>
        <w:t>4</w:t>
      </w:r>
      <w:r w:rsidRPr="00ED4F9B">
        <w:rPr>
          <w:sz w:val="24"/>
          <w:szCs w:val="24"/>
        </w:rPr>
        <w:t xml:space="preserve">. </w:t>
      </w:r>
    </w:p>
    <w:p w:rsidR="00FF449B" w:rsidRPr="00ED4F9B" w:rsidRDefault="00FF449B" w:rsidP="00DC7F00">
      <w:pPr>
        <w:pStyle w:val="2"/>
        <w:shd w:val="clear" w:color="auto" w:fill="auto"/>
        <w:tabs>
          <w:tab w:val="left" w:pos="0"/>
          <w:tab w:val="left" w:pos="709"/>
          <w:tab w:val="left" w:pos="779"/>
          <w:tab w:val="left" w:pos="1115"/>
        </w:tabs>
        <w:spacing w:before="0" w:line="240" w:lineRule="auto"/>
        <w:ind w:firstLine="0"/>
        <w:jc w:val="both"/>
        <w:rPr>
          <w:sz w:val="24"/>
          <w:szCs w:val="24"/>
        </w:rPr>
      </w:pPr>
    </w:p>
    <w:p w:rsidR="00FF449B" w:rsidRDefault="00FF449B" w:rsidP="00606CD6">
      <w:pPr>
        <w:pStyle w:val="2"/>
        <w:shd w:val="clear" w:color="auto" w:fill="auto"/>
        <w:tabs>
          <w:tab w:val="left" w:pos="0"/>
          <w:tab w:val="left" w:pos="709"/>
          <w:tab w:val="left" w:pos="779"/>
          <w:tab w:val="left" w:pos="1115"/>
        </w:tabs>
        <w:spacing w:before="0" w:line="240" w:lineRule="auto"/>
        <w:ind w:left="709" w:firstLine="0"/>
        <w:jc w:val="center"/>
        <w:rPr>
          <w:b/>
          <w:sz w:val="28"/>
          <w:szCs w:val="28"/>
          <w:lang w:val="en-US"/>
        </w:rPr>
      </w:pPr>
      <w:r>
        <w:rPr>
          <w:b/>
          <w:sz w:val="28"/>
          <w:szCs w:val="28"/>
          <w:lang w:val="en-US"/>
        </w:rPr>
        <w:t>References</w:t>
      </w:r>
    </w:p>
    <w:p w:rsidR="00FF449B" w:rsidRPr="00606CD6" w:rsidRDefault="00FF449B" w:rsidP="00606CD6">
      <w:pPr>
        <w:pStyle w:val="2"/>
        <w:shd w:val="clear" w:color="auto" w:fill="auto"/>
        <w:tabs>
          <w:tab w:val="left" w:pos="0"/>
          <w:tab w:val="left" w:pos="709"/>
          <w:tab w:val="left" w:pos="779"/>
          <w:tab w:val="left" w:pos="1115"/>
        </w:tabs>
        <w:spacing w:before="0" w:line="240" w:lineRule="auto"/>
        <w:ind w:left="709" w:firstLine="0"/>
        <w:jc w:val="center"/>
        <w:rPr>
          <w:sz w:val="24"/>
          <w:szCs w:val="24"/>
        </w:rPr>
      </w:pPr>
    </w:p>
    <w:p w:rsidR="00FF449B" w:rsidRPr="00DC7F00" w:rsidRDefault="00FF449B" w:rsidP="00DC7F00">
      <w:pPr>
        <w:pStyle w:val="2"/>
        <w:tabs>
          <w:tab w:val="left" w:pos="0"/>
          <w:tab w:val="left" w:pos="1115"/>
        </w:tabs>
        <w:spacing w:line="240" w:lineRule="auto"/>
        <w:ind w:firstLine="709"/>
        <w:jc w:val="both"/>
        <w:rPr>
          <w:sz w:val="24"/>
          <w:szCs w:val="24"/>
        </w:rPr>
      </w:pPr>
      <w:r w:rsidRPr="00DC7F00">
        <w:rPr>
          <w:sz w:val="24"/>
          <w:szCs w:val="24"/>
        </w:rPr>
        <w:t>1.</w:t>
      </w:r>
      <w:r w:rsidRPr="00DC7F00">
        <w:rPr>
          <w:sz w:val="24"/>
          <w:szCs w:val="24"/>
        </w:rPr>
        <w:tab/>
      </w:r>
      <w:r w:rsidRPr="00DC7F00">
        <w:rPr>
          <w:sz w:val="24"/>
          <w:szCs w:val="24"/>
          <w:lang w:val="en-US"/>
        </w:rPr>
        <w:t>Marchenko</w:t>
      </w:r>
      <w:r w:rsidRPr="00DC7F00">
        <w:rPr>
          <w:sz w:val="24"/>
          <w:szCs w:val="24"/>
        </w:rPr>
        <w:t xml:space="preserve"> </w:t>
      </w:r>
      <w:r w:rsidRPr="00DC7F00">
        <w:rPr>
          <w:sz w:val="24"/>
          <w:szCs w:val="24"/>
          <w:lang w:val="en-US"/>
        </w:rPr>
        <w:t>A</w:t>
      </w:r>
      <w:r w:rsidRPr="00DC7F00">
        <w:rPr>
          <w:sz w:val="24"/>
          <w:szCs w:val="24"/>
        </w:rPr>
        <w:t xml:space="preserve">. </w:t>
      </w:r>
      <w:r w:rsidRPr="00DC7F00">
        <w:rPr>
          <w:sz w:val="24"/>
          <w:szCs w:val="24"/>
          <w:lang w:val="en-US"/>
        </w:rPr>
        <w:t>Ju</w:t>
      </w:r>
      <w:r w:rsidRPr="00DC7F00">
        <w:rPr>
          <w:sz w:val="24"/>
          <w:szCs w:val="24"/>
        </w:rPr>
        <w:t xml:space="preserve">. </w:t>
      </w:r>
      <w:r w:rsidRPr="00DC7F00">
        <w:rPr>
          <w:sz w:val="24"/>
          <w:szCs w:val="24"/>
          <w:lang w:val="en-US"/>
        </w:rPr>
        <w:t>Optimizacija</w:t>
      </w:r>
      <w:r w:rsidRPr="00DC7F00">
        <w:rPr>
          <w:sz w:val="24"/>
          <w:szCs w:val="24"/>
        </w:rPr>
        <w:t xml:space="preserve"> </w:t>
      </w:r>
      <w:r w:rsidRPr="00DC7F00">
        <w:rPr>
          <w:sz w:val="24"/>
          <w:szCs w:val="24"/>
          <w:lang w:val="en-US"/>
        </w:rPr>
        <w:t>konstruktivno</w:t>
      </w:r>
      <w:r w:rsidRPr="00DC7F00">
        <w:rPr>
          <w:sz w:val="24"/>
          <w:szCs w:val="24"/>
        </w:rPr>
        <w:t>-</w:t>
      </w:r>
      <w:r w:rsidRPr="00DC7F00">
        <w:rPr>
          <w:sz w:val="24"/>
          <w:szCs w:val="24"/>
          <w:lang w:val="en-US"/>
        </w:rPr>
        <w:t>raschetnyh</w:t>
      </w:r>
      <w:r w:rsidRPr="00DC7F00">
        <w:rPr>
          <w:sz w:val="24"/>
          <w:szCs w:val="24"/>
        </w:rPr>
        <w:t xml:space="preserve"> </w:t>
      </w:r>
      <w:r w:rsidRPr="00DC7F00">
        <w:rPr>
          <w:sz w:val="24"/>
          <w:szCs w:val="24"/>
          <w:lang w:val="en-US"/>
        </w:rPr>
        <w:t>parametrov</w:t>
      </w:r>
      <w:r w:rsidRPr="00DC7F00">
        <w:rPr>
          <w:sz w:val="24"/>
          <w:szCs w:val="24"/>
        </w:rPr>
        <w:t xml:space="preserve"> </w:t>
      </w:r>
      <w:r w:rsidRPr="00DC7F00">
        <w:rPr>
          <w:sz w:val="24"/>
          <w:szCs w:val="24"/>
          <w:lang w:val="en-US"/>
        </w:rPr>
        <w:t>cilindricheskih</w:t>
      </w:r>
      <w:r w:rsidRPr="00DC7F00">
        <w:rPr>
          <w:sz w:val="24"/>
          <w:szCs w:val="24"/>
        </w:rPr>
        <w:t xml:space="preserve"> </w:t>
      </w:r>
      <w:r w:rsidRPr="00DC7F00">
        <w:rPr>
          <w:sz w:val="24"/>
          <w:szCs w:val="24"/>
          <w:lang w:val="en-US"/>
        </w:rPr>
        <w:t>vintovyh</w:t>
      </w:r>
      <w:r w:rsidRPr="00DC7F00">
        <w:rPr>
          <w:sz w:val="24"/>
          <w:szCs w:val="24"/>
        </w:rPr>
        <w:t xml:space="preserve"> </w:t>
      </w:r>
      <w:r w:rsidRPr="00DC7F00">
        <w:rPr>
          <w:sz w:val="24"/>
          <w:szCs w:val="24"/>
          <w:lang w:val="en-US"/>
        </w:rPr>
        <w:t>barabanov</w:t>
      </w:r>
      <w:r w:rsidRPr="00DC7F00">
        <w:rPr>
          <w:sz w:val="24"/>
          <w:szCs w:val="24"/>
        </w:rPr>
        <w:t xml:space="preserve"> </w:t>
      </w:r>
      <w:r w:rsidRPr="00DC7F00">
        <w:rPr>
          <w:sz w:val="24"/>
          <w:szCs w:val="24"/>
          <w:lang w:val="en-US"/>
        </w:rPr>
        <w:t>dlja</w:t>
      </w:r>
      <w:r w:rsidRPr="00DC7F00">
        <w:rPr>
          <w:sz w:val="24"/>
          <w:szCs w:val="24"/>
        </w:rPr>
        <w:t xml:space="preserve"> </w:t>
      </w:r>
      <w:r w:rsidRPr="00DC7F00">
        <w:rPr>
          <w:sz w:val="24"/>
          <w:szCs w:val="24"/>
          <w:lang w:val="en-US"/>
        </w:rPr>
        <w:t>prigotovlenija</w:t>
      </w:r>
      <w:r w:rsidRPr="00DC7F00">
        <w:rPr>
          <w:sz w:val="24"/>
          <w:szCs w:val="24"/>
        </w:rPr>
        <w:t xml:space="preserve"> </w:t>
      </w:r>
      <w:r w:rsidRPr="00DC7F00">
        <w:rPr>
          <w:sz w:val="24"/>
          <w:szCs w:val="24"/>
          <w:lang w:val="en-US"/>
        </w:rPr>
        <w:t>kombikormov</w:t>
      </w:r>
      <w:r w:rsidRPr="00DC7F00">
        <w:rPr>
          <w:sz w:val="24"/>
          <w:szCs w:val="24"/>
        </w:rPr>
        <w:t xml:space="preserve">: </w:t>
      </w:r>
      <w:r w:rsidRPr="00DC7F00">
        <w:rPr>
          <w:sz w:val="24"/>
          <w:szCs w:val="24"/>
          <w:lang w:val="en-US"/>
        </w:rPr>
        <w:t>diss</w:t>
      </w:r>
      <w:r w:rsidRPr="00DC7F00">
        <w:rPr>
          <w:sz w:val="24"/>
          <w:szCs w:val="24"/>
        </w:rPr>
        <w:t xml:space="preserve">. </w:t>
      </w:r>
      <w:r w:rsidRPr="00DC7F00">
        <w:rPr>
          <w:sz w:val="24"/>
          <w:szCs w:val="24"/>
          <w:lang w:val="en-US"/>
        </w:rPr>
        <w:t>kand</w:t>
      </w:r>
      <w:r w:rsidRPr="00DC7F00">
        <w:rPr>
          <w:sz w:val="24"/>
          <w:szCs w:val="24"/>
        </w:rPr>
        <w:t xml:space="preserve">. </w:t>
      </w:r>
      <w:r w:rsidRPr="00DC7F00">
        <w:rPr>
          <w:sz w:val="24"/>
          <w:szCs w:val="24"/>
          <w:lang w:val="en-US"/>
        </w:rPr>
        <w:t>tehn</w:t>
      </w:r>
      <w:r w:rsidRPr="00DC7F00">
        <w:rPr>
          <w:sz w:val="24"/>
          <w:szCs w:val="24"/>
        </w:rPr>
        <w:t xml:space="preserve">. </w:t>
      </w:r>
      <w:r w:rsidRPr="00DC7F00">
        <w:rPr>
          <w:sz w:val="24"/>
          <w:szCs w:val="24"/>
          <w:lang w:val="en-US"/>
        </w:rPr>
        <w:t>nauk</w:t>
      </w:r>
      <w:r w:rsidRPr="00DC7F00">
        <w:rPr>
          <w:sz w:val="24"/>
          <w:szCs w:val="24"/>
        </w:rPr>
        <w:t xml:space="preserve"> / </w:t>
      </w:r>
      <w:r w:rsidRPr="00DC7F00">
        <w:rPr>
          <w:sz w:val="24"/>
          <w:szCs w:val="24"/>
          <w:lang w:val="en-US"/>
        </w:rPr>
        <w:t>A</w:t>
      </w:r>
      <w:r w:rsidRPr="00DC7F00">
        <w:rPr>
          <w:sz w:val="24"/>
          <w:szCs w:val="24"/>
        </w:rPr>
        <w:t xml:space="preserve">. </w:t>
      </w:r>
      <w:r w:rsidRPr="00DC7F00">
        <w:rPr>
          <w:sz w:val="24"/>
          <w:szCs w:val="24"/>
          <w:lang w:val="en-US"/>
        </w:rPr>
        <w:t>Ju</w:t>
      </w:r>
      <w:r w:rsidRPr="00DC7F00">
        <w:rPr>
          <w:sz w:val="24"/>
          <w:szCs w:val="24"/>
        </w:rPr>
        <w:t xml:space="preserve">. </w:t>
      </w:r>
      <w:r w:rsidRPr="00DC7F00">
        <w:rPr>
          <w:sz w:val="24"/>
          <w:szCs w:val="24"/>
          <w:lang w:val="en-US"/>
        </w:rPr>
        <w:t>Marchenko</w:t>
      </w:r>
      <w:r w:rsidRPr="00DC7F00">
        <w:rPr>
          <w:sz w:val="24"/>
          <w:szCs w:val="24"/>
        </w:rPr>
        <w:t xml:space="preserve">. – </w:t>
      </w:r>
      <w:r w:rsidRPr="00DC7F00">
        <w:rPr>
          <w:sz w:val="24"/>
          <w:szCs w:val="24"/>
          <w:lang w:val="en-US"/>
        </w:rPr>
        <w:t>Krasnodar</w:t>
      </w:r>
      <w:r w:rsidRPr="00DC7F00">
        <w:rPr>
          <w:sz w:val="24"/>
          <w:szCs w:val="24"/>
        </w:rPr>
        <w:t xml:space="preserve">,  2012. – 178 </w:t>
      </w:r>
      <w:r w:rsidRPr="00DC7F00">
        <w:rPr>
          <w:sz w:val="24"/>
          <w:szCs w:val="24"/>
          <w:lang w:val="en-US"/>
        </w:rPr>
        <w:t>s</w:t>
      </w:r>
      <w:r w:rsidRPr="00DC7F00">
        <w:rPr>
          <w:sz w:val="24"/>
          <w:szCs w:val="24"/>
        </w:rPr>
        <w:t>.</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rPr>
        <w:t>2.</w:t>
      </w:r>
      <w:r w:rsidRPr="00DC7F00">
        <w:rPr>
          <w:sz w:val="24"/>
          <w:szCs w:val="24"/>
        </w:rPr>
        <w:tab/>
      </w:r>
      <w:r w:rsidRPr="00DC7F00">
        <w:rPr>
          <w:sz w:val="24"/>
          <w:szCs w:val="24"/>
          <w:lang w:val="en-US"/>
        </w:rPr>
        <w:t>Marchenko</w:t>
      </w:r>
      <w:r w:rsidRPr="00DC7F00">
        <w:rPr>
          <w:sz w:val="24"/>
          <w:szCs w:val="24"/>
        </w:rPr>
        <w:t xml:space="preserve"> </w:t>
      </w:r>
      <w:r w:rsidRPr="00DC7F00">
        <w:rPr>
          <w:sz w:val="24"/>
          <w:szCs w:val="24"/>
          <w:lang w:val="en-US"/>
        </w:rPr>
        <w:t>A</w:t>
      </w:r>
      <w:r w:rsidRPr="00DC7F00">
        <w:rPr>
          <w:sz w:val="24"/>
          <w:szCs w:val="24"/>
        </w:rPr>
        <w:t xml:space="preserve">. </w:t>
      </w:r>
      <w:r w:rsidRPr="00DC7F00">
        <w:rPr>
          <w:sz w:val="24"/>
          <w:szCs w:val="24"/>
          <w:lang w:val="en-US"/>
        </w:rPr>
        <w:t>Ju</w:t>
      </w:r>
      <w:r w:rsidRPr="00DC7F00">
        <w:rPr>
          <w:sz w:val="24"/>
          <w:szCs w:val="24"/>
        </w:rPr>
        <w:t xml:space="preserve">. </w:t>
      </w:r>
      <w:r w:rsidRPr="00DC7F00">
        <w:rPr>
          <w:sz w:val="24"/>
          <w:szCs w:val="24"/>
          <w:lang w:val="en-US"/>
        </w:rPr>
        <w:t>Osnovy</w:t>
      </w:r>
      <w:r w:rsidRPr="00DC7F00">
        <w:rPr>
          <w:sz w:val="24"/>
          <w:szCs w:val="24"/>
        </w:rPr>
        <w:t xml:space="preserve"> </w:t>
      </w:r>
      <w:r w:rsidRPr="00DC7F00">
        <w:rPr>
          <w:sz w:val="24"/>
          <w:szCs w:val="24"/>
          <w:lang w:val="en-US"/>
        </w:rPr>
        <w:t>teorii</w:t>
      </w:r>
      <w:r w:rsidRPr="00DC7F00">
        <w:rPr>
          <w:sz w:val="24"/>
          <w:szCs w:val="24"/>
        </w:rPr>
        <w:t xml:space="preserve"> </w:t>
      </w:r>
      <w:r w:rsidRPr="00DC7F00">
        <w:rPr>
          <w:sz w:val="24"/>
          <w:szCs w:val="24"/>
          <w:lang w:val="en-US"/>
        </w:rPr>
        <w:t>proektirovanija</w:t>
      </w:r>
      <w:r w:rsidRPr="00DC7F00">
        <w:rPr>
          <w:sz w:val="24"/>
          <w:szCs w:val="24"/>
        </w:rPr>
        <w:t xml:space="preserve"> </w:t>
      </w:r>
      <w:r w:rsidRPr="00DC7F00">
        <w:rPr>
          <w:sz w:val="24"/>
          <w:szCs w:val="24"/>
          <w:lang w:val="en-US"/>
        </w:rPr>
        <w:t>oborudovanija</w:t>
      </w:r>
      <w:r w:rsidRPr="00DC7F00">
        <w:rPr>
          <w:sz w:val="24"/>
          <w:szCs w:val="24"/>
        </w:rPr>
        <w:t xml:space="preserve"> </w:t>
      </w:r>
      <w:r w:rsidRPr="00DC7F00">
        <w:rPr>
          <w:sz w:val="24"/>
          <w:szCs w:val="24"/>
          <w:lang w:val="en-US"/>
        </w:rPr>
        <w:t>dlja</w:t>
      </w:r>
      <w:r w:rsidRPr="00DC7F00">
        <w:rPr>
          <w:sz w:val="24"/>
          <w:szCs w:val="24"/>
        </w:rPr>
        <w:t xml:space="preserve"> </w:t>
      </w:r>
      <w:r w:rsidRPr="00DC7F00">
        <w:rPr>
          <w:sz w:val="24"/>
          <w:szCs w:val="24"/>
          <w:lang w:val="en-US"/>
        </w:rPr>
        <w:t>prigotovlenija</w:t>
      </w:r>
      <w:r w:rsidRPr="00DC7F00">
        <w:rPr>
          <w:sz w:val="24"/>
          <w:szCs w:val="24"/>
        </w:rPr>
        <w:t xml:space="preserve"> </w:t>
      </w:r>
      <w:r w:rsidRPr="00DC7F00">
        <w:rPr>
          <w:sz w:val="24"/>
          <w:szCs w:val="24"/>
          <w:lang w:val="en-US"/>
        </w:rPr>
        <w:t>koncentrirovannyh</w:t>
      </w:r>
      <w:r w:rsidRPr="00DC7F00">
        <w:rPr>
          <w:sz w:val="24"/>
          <w:szCs w:val="24"/>
        </w:rPr>
        <w:t xml:space="preserve"> </w:t>
      </w:r>
      <w:r w:rsidRPr="00DC7F00">
        <w:rPr>
          <w:sz w:val="24"/>
          <w:szCs w:val="24"/>
          <w:lang w:val="en-US"/>
        </w:rPr>
        <w:t>kormov</w:t>
      </w:r>
      <w:r w:rsidRPr="00DC7F00">
        <w:rPr>
          <w:sz w:val="24"/>
          <w:szCs w:val="24"/>
        </w:rPr>
        <w:t xml:space="preserve"> </w:t>
      </w:r>
      <w:r w:rsidRPr="00DC7F00">
        <w:rPr>
          <w:sz w:val="24"/>
          <w:szCs w:val="24"/>
          <w:lang w:val="en-US"/>
        </w:rPr>
        <w:t>v</w:t>
      </w:r>
      <w:r w:rsidRPr="00DC7F00">
        <w:rPr>
          <w:sz w:val="24"/>
          <w:szCs w:val="24"/>
        </w:rPr>
        <w:t xml:space="preserve"> </w:t>
      </w:r>
      <w:r w:rsidRPr="00DC7F00">
        <w:rPr>
          <w:sz w:val="24"/>
          <w:szCs w:val="24"/>
          <w:lang w:val="en-US"/>
        </w:rPr>
        <w:t>vintovyh</w:t>
      </w:r>
      <w:r w:rsidRPr="00DC7F00">
        <w:rPr>
          <w:sz w:val="24"/>
          <w:szCs w:val="24"/>
        </w:rPr>
        <w:t xml:space="preserve"> </w:t>
      </w:r>
      <w:r w:rsidRPr="00DC7F00">
        <w:rPr>
          <w:sz w:val="24"/>
          <w:szCs w:val="24"/>
          <w:lang w:val="en-US"/>
        </w:rPr>
        <w:t>barabanah</w:t>
      </w:r>
      <w:r w:rsidRPr="00DC7F00">
        <w:rPr>
          <w:sz w:val="24"/>
          <w:szCs w:val="24"/>
        </w:rPr>
        <w:t xml:space="preserve">: </w:t>
      </w:r>
      <w:r w:rsidRPr="00DC7F00">
        <w:rPr>
          <w:sz w:val="24"/>
          <w:szCs w:val="24"/>
          <w:lang w:val="en-US"/>
        </w:rPr>
        <w:t>monografija</w:t>
      </w:r>
      <w:r w:rsidRPr="00DC7F00">
        <w:rPr>
          <w:sz w:val="24"/>
          <w:szCs w:val="24"/>
        </w:rPr>
        <w:t xml:space="preserve"> / </w:t>
      </w:r>
      <w:r w:rsidRPr="00DC7F00">
        <w:rPr>
          <w:sz w:val="24"/>
          <w:szCs w:val="24"/>
          <w:lang w:val="en-US"/>
        </w:rPr>
        <w:t>A</w:t>
      </w:r>
      <w:r w:rsidRPr="00DC7F00">
        <w:rPr>
          <w:sz w:val="24"/>
          <w:szCs w:val="24"/>
        </w:rPr>
        <w:t xml:space="preserve">. </w:t>
      </w:r>
      <w:r w:rsidRPr="00DC7F00">
        <w:rPr>
          <w:sz w:val="24"/>
          <w:szCs w:val="24"/>
          <w:lang w:val="en-US"/>
        </w:rPr>
        <w:t>Ju</w:t>
      </w:r>
      <w:r w:rsidRPr="00DC7F00">
        <w:rPr>
          <w:sz w:val="24"/>
          <w:szCs w:val="24"/>
        </w:rPr>
        <w:t xml:space="preserve">. </w:t>
      </w:r>
      <w:r w:rsidRPr="00DC7F00">
        <w:rPr>
          <w:sz w:val="24"/>
          <w:szCs w:val="24"/>
          <w:lang w:val="en-US"/>
        </w:rPr>
        <w:t>Marchenko. – Krasnodar: KubGAU, 2014. – 216 s.</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3.</w:t>
      </w:r>
      <w:r w:rsidRPr="00DC7F00">
        <w:rPr>
          <w:sz w:val="24"/>
          <w:szCs w:val="24"/>
          <w:lang w:val="en-US"/>
        </w:rPr>
        <w:tab/>
        <w:t xml:space="preserve">Patent № 2372818 Rossijskoj Federacii. MPK A 23 N 17/00 (2006.01). Ustanovka dlja smeshivanija sypuchih materialov» / A. Ju. Marchenko, G. V. Serga, V. V. Cybulevskij; zajavitel' i patentoobladatel' Federal'noe gosudarstvennoe obrazovatel'noe uchrezhdenie vysshego professional'nogo obrazovanija Kubanskij gosudarstvennyj agrarnyj universitet. – № 2008128586/13; zajavl. 14.07.200; opubl. 2009.11, Bjul.      № 32. – 8 s.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4.</w:t>
      </w:r>
      <w:r w:rsidRPr="00DC7F00">
        <w:rPr>
          <w:sz w:val="24"/>
          <w:szCs w:val="24"/>
          <w:lang w:val="en-US"/>
        </w:rPr>
        <w:tab/>
        <w:t xml:space="preserve"> Patent № 2457746 Rossijskoj Federacii. MPK A 23 N 17/00 (2006.01).  Ustrojstvo dlja smeshivanija sypuchih materialov / A. Ju. Marchenko, K. A. Belokur G. V. Serga, V. V. Bogatyrev; zajavitel' i patentoobladatel' Federal'noe gosudarstvennoe obrazovatel'noe uchrezhdenie vysshego professional'nogo obrazovanija Kubanskij gosudarstvennyj agrarnyj universitet. – № 2010153810/13; zajavl. 27.12.2010; opubl. 10.08.2012, Bjul. № 22. – 8 s.</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5.</w:t>
      </w:r>
      <w:r w:rsidRPr="00DC7F00">
        <w:rPr>
          <w:sz w:val="24"/>
          <w:szCs w:val="24"/>
          <w:lang w:val="en-US"/>
        </w:rPr>
        <w:tab/>
        <w:t>Patent №. 2385663 Rossijskaja Federacija. MPK A 23 N 17/00 (2006.01). Barabannyj smesitel' sypuchih materialov (varianty) / A. Ju. Marchenko, G. V. Serga, V. V. Cybulevskij, M. G. Serga; zajavitel' i patentoobladatel' Federal'noe gosudarstvennoe obrazovatel'noe uchrezhdenie vysshego professional'nogo obrazovanija Kubanskij gosudarstvennyj agrarnyj universitet. – № 2008125556/13; zajavl. 23.06.2008; opubl. 2010.04. Bjul. № 10. – 13 s.</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6.</w:t>
      </w:r>
      <w:r w:rsidRPr="00DC7F00">
        <w:rPr>
          <w:sz w:val="24"/>
          <w:szCs w:val="24"/>
          <w:lang w:val="en-US"/>
        </w:rPr>
        <w:tab/>
        <w:t xml:space="preserve">Patent № 2376913 Rossijskaja Federacija. MPK A 23 N 17/00 (2006.01). Smesitel' sypuchih materialov / A. Ju. Marchenko, G. V. Serga, M. G. Serga; zajavitel' i patentoobladatel' Federal'noe gosudarstvennoe obrazovatel'noe uchrezhdenie vysshego professional'nogo obrazovanija Kubanskij gosudarstvennyj agrarnyj universitet. – № 2008128821/13; zajavl. 14.07.2008; opubl. 2009.12, Bjul. № 36. – 10 s.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7.</w:t>
      </w:r>
      <w:r w:rsidRPr="00DC7F00">
        <w:rPr>
          <w:sz w:val="24"/>
          <w:szCs w:val="24"/>
          <w:lang w:val="en-US"/>
        </w:rPr>
        <w:tab/>
        <w:t xml:space="preserve">Patent № 2373809 Rossijskaja Federacija. MPK A 23 N 17/00 (2006.01). Barabannyj smesitel' kormov / A. Ju. Marchenko, G. V. Serga, V. V. Cybulevskij,                M. G. Serga; zajavitel' i patentoobladatel' Federal'noe gosudarstvennoe obrazovatel'noe uchrezhdenie vysshego professional'nogo obrazovanija Kubanskij gosudarstvennyj agrarnyj universitet. – № 2008121050/13; zajavl. 26.05.2008; opubl. 27.11.2009, Bjul. № 34. – 8 s.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8.</w:t>
      </w:r>
      <w:r w:rsidRPr="00DC7F00">
        <w:rPr>
          <w:sz w:val="24"/>
          <w:szCs w:val="24"/>
          <w:lang w:val="en-US"/>
        </w:rPr>
        <w:tab/>
        <w:t xml:space="preserve">Patent № 2373810 Rossijskaja Federacija. MPK A 23 N 17/00 (2006.01). Smesitel' kormov / A. Ju. Marchenko, G. V. Serga, V. V. Cybulevskij ; zajavitel' i patentoobladatel' Federal'noe gosudarstvennoe obrazovatel'noe uchrezhdenie vysshego professional'nogo obrazovanija Kubanskij gosudarstvennyj agrarnyj universitet. – № 2008121667/13; zajavl. 28.05.2008; opubl. 27.11.2009, Bjul. № 33. – 8 s.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9.</w:t>
      </w:r>
      <w:r w:rsidRPr="00DC7F00">
        <w:rPr>
          <w:sz w:val="24"/>
          <w:szCs w:val="24"/>
          <w:lang w:val="en-US"/>
        </w:rPr>
        <w:tab/>
        <w:t xml:space="preserve">Patent № 2456180 Rossijskaja Federacija. MPK A 23 N 17/00 (2006.01). Smesitel' sypuchih maerialov / A. Ju. Marchenko, G. V. Serga ; zajavitel' i patentoobladatel' Federal'noe gosudarstvennoe obrazovatel'noe uchrezhdenie vysshego professional'nogo obrazovanija Kubanskij gosudarstvennyj agrarnyj universitet. –            № 2013147253/13; zajavl. 22.10.2013; opubl. 10.04.2015, Bjul. № 10.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10.</w:t>
      </w:r>
      <w:r w:rsidRPr="00DC7F00">
        <w:rPr>
          <w:sz w:val="24"/>
          <w:szCs w:val="24"/>
          <w:lang w:val="en-US"/>
        </w:rPr>
        <w:tab/>
        <w:t xml:space="preserve">Patent № 2551147 Rossijskaja Federacija. MPK A 23 N 17/00 (2006.01). Vibracionnoe ustrojstvo dlja smeshivanija sypuchih materialov / A. Ju. Marchenko,                 G. V. Serga ; zajavitel' i patentoobladatel' Federal'noe gosudarstvennoe obrazovatel'noe uchrezhdenie vysshego professional'nogo obrazovanija Kubanskij gosudarstvennyj agrarnyj universitet. –  № 2013149194/13,; zajavl. 05.11.2013; opubl. 20.05.2015, Bjul. № 14. </w:t>
      </w:r>
    </w:p>
    <w:p w:rsidR="00FF449B" w:rsidRPr="00DC7F00" w:rsidRDefault="00FF449B" w:rsidP="00DC7F00">
      <w:pPr>
        <w:pStyle w:val="2"/>
        <w:tabs>
          <w:tab w:val="left" w:pos="0"/>
          <w:tab w:val="left" w:pos="1115"/>
        </w:tabs>
        <w:spacing w:line="240" w:lineRule="auto"/>
        <w:ind w:firstLine="709"/>
        <w:jc w:val="both"/>
        <w:rPr>
          <w:sz w:val="24"/>
          <w:szCs w:val="24"/>
          <w:lang w:val="en-US"/>
        </w:rPr>
      </w:pPr>
      <w:r w:rsidRPr="00DC7F00">
        <w:rPr>
          <w:sz w:val="24"/>
          <w:szCs w:val="24"/>
          <w:lang w:val="en-US"/>
        </w:rPr>
        <w:t>11.</w:t>
      </w:r>
      <w:r w:rsidRPr="00DC7F00">
        <w:rPr>
          <w:sz w:val="24"/>
          <w:szCs w:val="24"/>
          <w:lang w:val="en-US"/>
        </w:rPr>
        <w:tab/>
        <w:t>Patent № 2548187 Rossijskaja Federacija. MPK A 23 N 17/00 (2006.01). Vibracionnaja ustanovka dlja smeshivanija sypuchih materialov / A. Ju. Marchenko,                 G. V. Serga ; zajavitel' i patentoobladatel' Federal'noe gosudarstvennoe obrazovatel'noe uchrezhdenie vysshego professional'nogo obrazovanija Kubanskij gosudarstvennyj agrarnyj universitet. –  № 2013149871/13,; zajavl. 24.12.2013; opubl. 20.04.2015, Bjul. № 14.</w:t>
      </w:r>
    </w:p>
    <w:sectPr w:rsidR="00FF449B" w:rsidRPr="00DC7F00" w:rsidSect="00511D8D">
      <w:headerReference w:type="even" r:id="rId25"/>
      <w:headerReference w:type="default" r:id="rId26"/>
      <w:footerReference w:type="default" r:id="rId27"/>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449B" w:rsidRDefault="00FF449B" w:rsidP="006135C8">
      <w:pPr>
        <w:spacing w:after="0" w:line="240" w:lineRule="auto"/>
      </w:pPr>
      <w:r>
        <w:separator/>
      </w:r>
    </w:p>
  </w:endnote>
  <w:endnote w:type="continuationSeparator" w:id="0">
    <w:p w:rsidR="00FF449B" w:rsidRDefault="00FF449B" w:rsidP="006135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49B" w:rsidRPr="00BC570D" w:rsidRDefault="00FF449B">
    <w:pPr>
      <w:pStyle w:val="Footer"/>
      <w:rPr>
        <w:rFonts w:ascii="Times New Roman" w:hAnsi="Times New Roman"/>
        <w:sz w:val="24"/>
        <w:szCs w:val="24"/>
        <w:lang w:val="en-US"/>
      </w:rPr>
    </w:pPr>
    <w:r w:rsidRPr="00BC570D">
      <w:rPr>
        <w:rFonts w:ascii="Times New Roman" w:hAnsi="Times New Roman"/>
        <w:sz w:val="24"/>
        <w:szCs w:val="24"/>
        <w:lang w:val="en-US"/>
      </w:rPr>
      <w:t>http://ej.kubagro.ru/2015/09/pdf/</w:t>
    </w:r>
    <w:r>
      <w:rPr>
        <w:rFonts w:ascii="Times New Roman" w:hAnsi="Times New Roman"/>
        <w:sz w:val="24"/>
        <w:szCs w:val="24"/>
        <w:lang w:val="en-US"/>
      </w:rPr>
      <w:t>55</w:t>
    </w:r>
    <w:r w:rsidRPr="00BC570D">
      <w:rPr>
        <w:rFonts w:ascii="Times New Roman" w:hAnsi="Times New Roman"/>
        <w:sz w:val="24"/>
        <w:szCs w:val="24"/>
        <w:lang w:val="en-US"/>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449B" w:rsidRDefault="00FF449B" w:rsidP="006135C8">
      <w:pPr>
        <w:spacing w:after="0" w:line="240" w:lineRule="auto"/>
      </w:pPr>
      <w:r>
        <w:separator/>
      </w:r>
    </w:p>
  </w:footnote>
  <w:footnote w:type="continuationSeparator" w:id="0">
    <w:p w:rsidR="00FF449B" w:rsidRDefault="00FF449B" w:rsidP="006135C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49B" w:rsidRDefault="00FF449B" w:rsidP="005E7923">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F449B" w:rsidRDefault="00FF449B" w:rsidP="0095795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49B" w:rsidRPr="00957954" w:rsidRDefault="00FF449B" w:rsidP="005E7923">
    <w:pPr>
      <w:pStyle w:val="Header"/>
      <w:framePr w:wrap="around" w:vAnchor="text" w:hAnchor="margin" w:xAlign="right" w:y="1"/>
      <w:rPr>
        <w:rStyle w:val="PageNumber"/>
        <w:rFonts w:ascii="Times New Roman" w:hAnsi="Times New Roman"/>
        <w:sz w:val="28"/>
        <w:szCs w:val="28"/>
      </w:rPr>
    </w:pPr>
    <w:r w:rsidRPr="00957954">
      <w:rPr>
        <w:rStyle w:val="PageNumber"/>
        <w:rFonts w:ascii="Times New Roman" w:hAnsi="Times New Roman"/>
        <w:sz w:val="28"/>
        <w:szCs w:val="28"/>
      </w:rPr>
      <w:fldChar w:fldCharType="begin"/>
    </w:r>
    <w:r w:rsidRPr="00957954">
      <w:rPr>
        <w:rStyle w:val="PageNumber"/>
        <w:rFonts w:ascii="Times New Roman" w:hAnsi="Times New Roman"/>
        <w:sz w:val="28"/>
        <w:szCs w:val="28"/>
      </w:rPr>
      <w:instrText xml:space="preserve">PAGE  </w:instrText>
    </w:r>
    <w:r w:rsidRPr="00957954">
      <w:rPr>
        <w:rStyle w:val="PageNumber"/>
        <w:rFonts w:ascii="Times New Roman" w:hAnsi="Times New Roman"/>
        <w:sz w:val="28"/>
        <w:szCs w:val="28"/>
      </w:rPr>
      <w:fldChar w:fldCharType="separate"/>
    </w:r>
    <w:r>
      <w:rPr>
        <w:rStyle w:val="PageNumber"/>
        <w:rFonts w:ascii="Times New Roman" w:hAnsi="Times New Roman"/>
        <w:noProof/>
        <w:sz w:val="28"/>
        <w:szCs w:val="28"/>
      </w:rPr>
      <w:t>15</w:t>
    </w:r>
    <w:r w:rsidRPr="00957954">
      <w:rPr>
        <w:rStyle w:val="PageNumber"/>
        <w:rFonts w:ascii="Times New Roman" w:hAnsi="Times New Roman"/>
        <w:sz w:val="28"/>
        <w:szCs w:val="28"/>
      </w:rPr>
      <w:fldChar w:fldCharType="end"/>
    </w:r>
  </w:p>
  <w:p w:rsidR="00FF449B" w:rsidRDefault="00FF449B" w:rsidP="00957954">
    <w:pPr>
      <w:pStyle w:val="Header"/>
      <w:ind w:right="360"/>
    </w:pPr>
    <w:r w:rsidRPr="0015632E">
      <w:rPr>
        <w:rFonts w:ascii="Times New Roman" w:hAnsi="Times New Roman"/>
        <w:sz w:val="24"/>
        <w:szCs w:val="24"/>
      </w:rPr>
      <w:t>Научный журнал КубГАУ, №11</w:t>
    </w:r>
    <w:r w:rsidRPr="0015632E">
      <w:rPr>
        <w:rFonts w:ascii="Times New Roman" w:hAnsi="Times New Roman"/>
        <w:sz w:val="24"/>
        <w:szCs w:val="24"/>
        <w:lang w:val="en-US"/>
      </w:rPr>
      <w:t>3</w:t>
    </w:r>
    <w:r w:rsidRPr="0015632E">
      <w:rPr>
        <w:rFonts w:ascii="Times New Roman" w:hAnsi="Times New Roman"/>
        <w:sz w:val="24"/>
        <w:szCs w:val="24"/>
      </w:rPr>
      <w:t>(0</w:t>
    </w:r>
    <w:r w:rsidRPr="0015632E">
      <w:rPr>
        <w:rFonts w:ascii="Times New Roman" w:hAnsi="Times New Roman"/>
        <w:sz w:val="24"/>
        <w:szCs w:val="24"/>
        <w:lang w:val="en-US"/>
      </w:rPr>
      <w:t>9</w:t>
    </w:r>
    <w:r w:rsidRPr="0015632E">
      <w:rPr>
        <w:rFonts w:ascii="Times New Roman" w:hAnsi="Times New Roman"/>
        <w:sz w:val="24"/>
        <w:szCs w:val="24"/>
      </w:rPr>
      <w:t>), 2015 года</w:t>
    </w:r>
  </w:p>
  <w:p w:rsidR="00FF449B" w:rsidRDefault="00FF449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5B79"/>
    <w:multiLevelType w:val="hybridMultilevel"/>
    <w:tmpl w:val="FC4EC62C"/>
    <w:lvl w:ilvl="0" w:tplc="BA0A8C22">
      <w:start w:val="1"/>
      <w:numFmt w:val="decimal"/>
      <w:lvlText w:val="%1."/>
      <w:lvlJc w:val="center"/>
      <w:pPr>
        <w:ind w:left="502"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nsid w:val="5FC95C4C"/>
    <w:multiLevelType w:val="hybridMultilevel"/>
    <w:tmpl w:val="2C74A924"/>
    <w:lvl w:ilvl="0" w:tplc="C9B84A26">
      <w:start w:val="1"/>
      <w:numFmt w:val="decimal"/>
      <w:lvlText w:val="%1."/>
      <w:lvlJc w:val="left"/>
      <w:pPr>
        <w:ind w:left="1413" w:hanging="420"/>
      </w:pPr>
      <w:rPr>
        <w:rFonts w:cs="Times New Roman" w:hint="default"/>
      </w:rPr>
    </w:lvl>
    <w:lvl w:ilvl="1" w:tplc="04190019" w:tentative="1">
      <w:start w:val="1"/>
      <w:numFmt w:val="lowerLetter"/>
      <w:lvlText w:val="%2."/>
      <w:lvlJc w:val="left"/>
      <w:pPr>
        <w:ind w:left="1152" w:hanging="360"/>
      </w:pPr>
      <w:rPr>
        <w:rFonts w:cs="Times New Roman"/>
      </w:rPr>
    </w:lvl>
    <w:lvl w:ilvl="2" w:tplc="0419001B" w:tentative="1">
      <w:start w:val="1"/>
      <w:numFmt w:val="lowerRoman"/>
      <w:lvlText w:val="%3."/>
      <w:lvlJc w:val="right"/>
      <w:pPr>
        <w:ind w:left="1872" w:hanging="180"/>
      </w:pPr>
      <w:rPr>
        <w:rFonts w:cs="Times New Roman"/>
      </w:rPr>
    </w:lvl>
    <w:lvl w:ilvl="3" w:tplc="0419000F" w:tentative="1">
      <w:start w:val="1"/>
      <w:numFmt w:val="decimal"/>
      <w:lvlText w:val="%4."/>
      <w:lvlJc w:val="left"/>
      <w:pPr>
        <w:ind w:left="2592" w:hanging="360"/>
      </w:pPr>
      <w:rPr>
        <w:rFonts w:cs="Times New Roman"/>
      </w:rPr>
    </w:lvl>
    <w:lvl w:ilvl="4" w:tplc="04190019" w:tentative="1">
      <w:start w:val="1"/>
      <w:numFmt w:val="lowerLetter"/>
      <w:lvlText w:val="%5."/>
      <w:lvlJc w:val="left"/>
      <w:pPr>
        <w:ind w:left="3312" w:hanging="360"/>
      </w:pPr>
      <w:rPr>
        <w:rFonts w:cs="Times New Roman"/>
      </w:rPr>
    </w:lvl>
    <w:lvl w:ilvl="5" w:tplc="0419001B" w:tentative="1">
      <w:start w:val="1"/>
      <w:numFmt w:val="lowerRoman"/>
      <w:lvlText w:val="%6."/>
      <w:lvlJc w:val="right"/>
      <w:pPr>
        <w:ind w:left="4032" w:hanging="180"/>
      </w:pPr>
      <w:rPr>
        <w:rFonts w:cs="Times New Roman"/>
      </w:rPr>
    </w:lvl>
    <w:lvl w:ilvl="6" w:tplc="0419000F" w:tentative="1">
      <w:start w:val="1"/>
      <w:numFmt w:val="decimal"/>
      <w:lvlText w:val="%7."/>
      <w:lvlJc w:val="left"/>
      <w:pPr>
        <w:ind w:left="4752" w:hanging="360"/>
      </w:pPr>
      <w:rPr>
        <w:rFonts w:cs="Times New Roman"/>
      </w:rPr>
    </w:lvl>
    <w:lvl w:ilvl="7" w:tplc="04190019" w:tentative="1">
      <w:start w:val="1"/>
      <w:numFmt w:val="lowerLetter"/>
      <w:lvlText w:val="%8."/>
      <w:lvlJc w:val="left"/>
      <w:pPr>
        <w:ind w:left="5472" w:hanging="360"/>
      </w:pPr>
      <w:rPr>
        <w:rFonts w:cs="Times New Roman"/>
      </w:rPr>
    </w:lvl>
    <w:lvl w:ilvl="8" w:tplc="0419001B" w:tentative="1">
      <w:start w:val="1"/>
      <w:numFmt w:val="lowerRoman"/>
      <w:lvlText w:val="%9."/>
      <w:lvlJc w:val="right"/>
      <w:pPr>
        <w:ind w:left="6192"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20ED2"/>
    <w:rsid w:val="000101B2"/>
    <w:rsid w:val="00014BC9"/>
    <w:rsid w:val="00043105"/>
    <w:rsid w:val="00047F14"/>
    <w:rsid w:val="00102101"/>
    <w:rsid w:val="00106EE1"/>
    <w:rsid w:val="0015632E"/>
    <w:rsid w:val="0019385D"/>
    <w:rsid w:val="001D0200"/>
    <w:rsid w:val="001E25A3"/>
    <w:rsid w:val="00231B7D"/>
    <w:rsid w:val="00294A92"/>
    <w:rsid w:val="003109F2"/>
    <w:rsid w:val="00320ED2"/>
    <w:rsid w:val="003320D9"/>
    <w:rsid w:val="003628C8"/>
    <w:rsid w:val="00390D64"/>
    <w:rsid w:val="00410DC4"/>
    <w:rsid w:val="00416151"/>
    <w:rsid w:val="004208CD"/>
    <w:rsid w:val="00432807"/>
    <w:rsid w:val="004A320E"/>
    <w:rsid w:val="004A4570"/>
    <w:rsid w:val="004E5596"/>
    <w:rsid w:val="00511D8D"/>
    <w:rsid w:val="005176EA"/>
    <w:rsid w:val="0053408D"/>
    <w:rsid w:val="005739D2"/>
    <w:rsid w:val="0057420F"/>
    <w:rsid w:val="005C4CB7"/>
    <w:rsid w:val="005E7923"/>
    <w:rsid w:val="005F2533"/>
    <w:rsid w:val="005F2C97"/>
    <w:rsid w:val="00606CD6"/>
    <w:rsid w:val="006135C8"/>
    <w:rsid w:val="006465D6"/>
    <w:rsid w:val="00684F49"/>
    <w:rsid w:val="006D033B"/>
    <w:rsid w:val="006E53E0"/>
    <w:rsid w:val="007021EB"/>
    <w:rsid w:val="007435FF"/>
    <w:rsid w:val="007854A7"/>
    <w:rsid w:val="007B205B"/>
    <w:rsid w:val="007B7423"/>
    <w:rsid w:val="007C4854"/>
    <w:rsid w:val="00833450"/>
    <w:rsid w:val="008444D8"/>
    <w:rsid w:val="00847153"/>
    <w:rsid w:val="00852714"/>
    <w:rsid w:val="008901BD"/>
    <w:rsid w:val="008E3050"/>
    <w:rsid w:val="00905185"/>
    <w:rsid w:val="009068A8"/>
    <w:rsid w:val="00931890"/>
    <w:rsid w:val="00934DC6"/>
    <w:rsid w:val="00955D87"/>
    <w:rsid w:val="00957954"/>
    <w:rsid w:val="009A4A50"/>
    <w:rsid w:val="009C48B7"/>
    <w:rsid w:val="009E3D4C"/>
    <w:rsid w:val="00A111A9"/>
    <w:rsid w:val="00A1789F"/>
    <w:rsid w:val="00A47279"/>
    <w:rsid w:val="00AD1199"/>
    <w:rsid w:val="00AF0396"/>
    <w:rsid w:val="00AF37BA"/>
    <w:rsid w:val="00AF6BBD"/>
    <w:rsid w:val="00B03DCB"/>
    <w:rsid w:val="00B1157D"/>
    <w:rsid w:val="00B15EAC"/>
    <w:rsid w:val="00B67C4D"/>
    <w:rsid w:val="00B977B1"/>
    <w:rsid w:val="00BC570D"/>
    <w:rsid w:val="00C15C68"/>
    <w:rsid w:val="00C36DB4"/>
    <w:rsid w:val="00C64FAD"/>
    <w:rsid w:val="00C8060B"/>
    <w:rsid w:val="00CB6E1D"/>
    <w:rsid w:val="00D1470D"/>
    <w:rsid w:val="00D70B76"/>
    <w:rsid w:val="00D96A64"/>
    <w:rsid w:val="00DA1532"/>
    <w:rsid w:val="00DA64FA"/>
    <w:rsid w:val="00DB1EE3"/>
    <w:rsid w:val="00DC6FC4"/>
    <w:rsid w:val="00DC7F00"/>
    <w:rsid w:val="00E105A5"/>
    <w:rsid w:val="00E223A0"/>
    <w:rsid w:val="00E37517"/>
    <w:rsid w:val="00E80268"/>
    <w:rsid w:val="00EB2D4C"/>
    <w:rsid w:val="00EB322B"/>
    <w:rsid w:val="00ED4F9B"/>
    <w:rsid w:val="00F42417"/>
    <w:rsid w:val="00F53B91"/>
    <w:rsid w:val="00F543F2"/>
    <w:rsid w:val="00FB59DF"/>
    <w:rsid w:val="00FF449B"/>
    <w:rsid w:val="00FF4E2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D4C"/>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AF37BA"/>
    <w:pPr>
      <w:spacing w:after="0" w:line="360" w:lineRule="auto"/>
      <w:ind w:firstLine="720"/>
      <w:jc w:val="both"/>
    </w:pPr>
    <w:rPr>
      <w:rFonts w:ascii="Times New Roman" w:eastAsia="Times New Roman" w:hAnsi="Times New Roman"/>
      <w:sz w:val="28"/>
      <w:szCs w:val="20"/>
      <w:lang w:eastAsia="ru-RU"/>
    </w:rPr>
  </w:style>
  <w:style w:type="character" w:customStyle="1" w:styleId="BodyTextChar">
    <w:name w:val="Body Text Char"/>
    <w:basedOn w:val="DefaultParagraphFont"/>
    <w:link w:val="BodyText"/>
    <w:uiPriority w:val="99"/>
    <w:locked/>
    <w:rsid w:val="00AF37BA"/>
    <w:rPr>
      <w:rFonts w:ascii="Times New Roman" w:hAnsi="Times New Roman" w:cs="Times New Roman"/>
      <w:sz w:val="20"/>
      <w:szCs w:val="20"/>
      <w:lang w:eastAsia="ru-RU"/>
    </w:rPr>
  </w:style>
  <w:style w:type="paragraph" w:customStyle="1" w:styleId="4">
    <w:name w:val="АБ 4 ру обычный текст"/>
    <w:basedOn w:val="BodyText"/>
    <w:link w:val="40"/>
    <w:uiPriority w:val="99"/>
    <w:rsid w:val="00AF37BA"/>
    <w:pPr>
      <w:spacing w:line="240" w:lineRule="auto"/>
      <w:ind w:firstLine="567"/>
    </w:pPr>
    <w:rPr>
      <w:sz w:val="32"/>
      <w:szCs w:val="28"/>
    </w:rPr>
  </w:style>
  <w:style w:type="character" w:customStyle="1" w:styleId="40">
    <w:name w:val="АБ 4 ру обычный текст Знак"/>
    <w:basedOn w:val="BodyTextChar"/>
    <w:link w:val="4"/>
    <w:uiPriority w:val="99"/>
    <w:locked/>
    <w:rsid w:val="00AF37BA"/>
    <w:rPr>
      <w:sz w:val="28"/>
      <w:szCs w:val="28"/>
    </w:rPr>
  </w:style>
  <w:style w:type="character" w:customStyle="1" w:styleId="a">
    <w:name w:val="Основной текст_"/>
    <w:basedOn w:val="DefaultParagraphFont"/>
    <w:link w:val="2"/>
    <w:uiPriority w:val="99"/>
    <w:locked/>
    <w:rsid w:val="00931890"/>
    <w:rPr>
      <w:rFonts w:ascii="Times New Roman" w:hAnsi="Times New Roman" w:cs="Times New Roman"/>
      <w:sz w:val="23"/>
      <w:szCs w:val="23"/>
      <w:shd w:val="clear" w:color="auto" w:fill="FFFFFF"/>
    </w:rPr>
  </w:style>
  <w:style w:type="paragraph" w:customStyle="1" w:styleId="2">
    <w:name w:val="Основной текст2"/>
    <w:basedOn w:val="Normal"/>
    <w:link w:val="a"/>
    <w:uiPriority w:val="99"/>
    <w:rsid w:val="00931890"/>
    <w:pPr>
      <w:widowControl w:val="0"/>
      <w:shd w:val="clear" w:color="auto" w:fill="FFFFFF"/>
      <w:spacing w:before="240" w:after="0" w:line="276" w:lineRule="exact"/>
      <w:ind w:hanging="380"/>
    </w:pPr>
    <w:rPr>
      <w:rFonts w:ascii="Times New Roman" w:eastAsia="Times New Roman" w:hAnsi="Times New Roman"/>
      <w:sz w:val="23"/>
      <w:szCs w:val="23"/>
    </w:rPr>
  </w:style>
  <w:style w:type="character" w:customStyle="1" w:styleId="6">
    <w:name w:val="АБ 6 ур рисунок Знак"/>
    <w:basedOn w:val="DefaultParagraphFont"/>
    <w:link w:val="60"/>
    <w:uiPriority w:val="99"/>
    <w:locked/>
    <w:rsid w:val="00931890"/>
    <w:rPr>
      <w:rFonts w:ascii="Times New Roman" w:hAnsi="Times New Roman" w:cs="Times New Roman"/>
      <w:sz w:val="28"/>
      <w:szCs w:val="28"/>
      <w:lang w:eastAsia="ru-RU"/>
    </w:rPr>
  </w:style>
  <w:style w:type="paragraph" w:customStyle="1" w:styleId="60">
    <w:name w:val="АБ 6 ур рисунок"/>
    <w:basedOn w:val="Normal"/>
    <w:link w:val="6"/>
    <w:uiPriority w:val="99"/>
    <w:rsid w:val="00931890"/>
    <w:pPr>
      <w:spacing w:before="120" w:after="240" w:line="240" w:lineRule="auto"/>
      <w:jc w:val="center"/>
    </w:pPr>
    <w:rPr>
      <w:rFonts w:ascii="Times New Roman" w:eastAsia="Times New Roman" w:hAnsi="Times New Roman"/>
      <w:sz w:val="28"/>
      <w:szCs w:val="28"/>
      <w:lang w:eastAsia="ru-RU"/>
    </w:rPr>
  </w:style>
  <w:style w:type="paragraph" w:styleId="BalloonText">
    <w:name w:val="Balloon Text"/>
    <w:basedOn w:val="Normal"/>
    <w:link w:val="BalloonTextChar"/>
    <w:uiPriority w:val="99"/>
    <w:semiHidden/>
    <w:rsid w:val="004328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32807"/>
    <w:rPr>
      <w:rFonts w:ascii="Tahoma" w:hAnsi="Tahoma" w:cs="Tahoma"/>
      <w:sz w:val="16"/>
      <w:szCs w:val="16"/>
    </w:rPr>
  </w:style>
  <w:style w:type="paragraph" w:styleId="Header">
    <w:name w:val="header"/>
    <w:basedOn w:val="Normal"/>
    <w:link w:val="HeaderChar"/>
    <w:uiPriority w:val="99"/>
    <w:rsid w:val="006135C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6135C8"/>
    <w:rPr>
      <w:rFonts w:cs="Times New Roman"/>
    </w:rPr>
  </w:style>
  <w:style w:type="paragraph" w:styleId="Footer">
    <w:name w:val="footer"/>
    <w:basedOn w:val="Normal"/>
    <w:link w:val="FooterChar"/>
    <w:uiPriority w:val="99"/>
    <w:rsid w:val="006135C8"/>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6135C8"/>
    <w:rPr>
      <w:rFonts w:cs="Times New Roman"/>
    </w:rPr>
  </w:style>
  <w:style w:type="character" w:customStyle="1" w:styleId="FontStyle12">
    <w:name w:val="Font Style12"/>
    <w:basedOn w:val="DefaultParagraphFont"/>
    <w:uiPriority w:val="99"/>
    <w:rsid w:val="005F2C97"/>
    <w:rPr>
      <w:rFonts w:ascii="Times New Roman" w:hAnsi="Times New Roman" w:cs="Times New Roman"/>
      <w:sz w:val="26"/>
      <w:szCs w:val="26"/>
    </w:rPr>
  </w:style>
  <w:style w:type="table" w:styleId="TableGrid">
    <w:name w:val="Table Grid"/>
    <w:basedOn w:val="TableNormal"/>
    <w:uiPriority w:val="99"/>
    <w:rsid w:val="00B67C4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957954"/>
    <w:rPr>
      <w:rFonts w:cs="Times New Roman"/>
    </w:rPr>
  </w:style>
  <w:style w:type="character" w:customStyle="1" w:styleId="20">
    <w:name w:val="Основной текст (2)_"/>
    <w:basedOn w:val="DefaultParagraphFont"/>
    <w:link w:val="21"/>
    <w:uiPriority w:val="99"/>
    <w:locked/>
    <w:rsid w:val="006465D6"/>
    <w:rPr>
      <w:rFonts w:cs="Times New Roman"/>
      <w:lang w:bidi="ar-SA"/>
    </w:rPr>
  </w:style>
  <w:style w:type="paragraph" w:customStyle="1" w:styleId="21">
    <w:name w:val="Основной текст (2)1"/>
    <w:basedOn w:val="Normal"/>
    <w:link w:val="20"/>
    <w:uiPriority w:val="99"/>
    <w:rsid w:val="006465D6"/>
    <w:pPr>
      <w:widowControl w:val="0"/>
      <w:shd w:val="clear" w:color="auto" w:fill="FFFFFF"/>
      <w:spacing w:before="1440" w:after="0" w:line="274" w:lineRule="exact"/>
    </w:pPr>
    <w:rPr>
      <w:rFonts w:ascii="Times New Roman" w:hAnsi="Times New Roman"/>
      <w:noProof/>
      <w:sz w:val="20"/>
      <w:szCs w:val="20"/>
      <w:lang w:val="ru-RU"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496</TotalTime>
  <Pages>15</Pages>
  <Words>3263</Words>
  <Characters>18602</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Georgy</dc:creator>
  <cp:keywords/>
  <dc:description/>
  <cp:lastModifiedBy>Sergey</cp:lastModifiedBy>
  <cp:revision>49</cp:revision>
  <cp:lastPrinted>2015-07-05T19:17:00Z</cp:lastPrinted>
  <dcterms:created xsi:type="dcterms:W3CDTF">2015-07-02T03:33:00Z</dcterms:created>
  <dcterms:modified xsi:type="dcterms:W3CDTF">2015-11-09T16:21:00Z</dcterms:modified>
</cp:coreProperties>
</file>