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546"/>
        <w:gridCol w:w="4547"/>
      </w:tblGrid>
      <w:tr w:rsidR="00255F93" w:rsidRPr="00FF6403" w:rsidTr="000618D9">
        <w:trPr>
          <w:trHeight w:val="121"/>
        </w:trPr>
        <w:tc>
          <w:tcPr>
            <w:tcW w:w="4546" w:type="dxa"/>
          </w:tcPr>
          <w:p w:rsidR="00255F93" w:rsidRPr="00FF6403" w:rsidRDefault="00255F93" w:rsidP="00FF6403">
            <w:pPr>
              <w:spacing w:after="0" w:line="240" w:lineRule="auto"/>
              <w:rPr>
                <w:rFonts w:ascii="Times New Roman" w:hAnsi="Times New Roman"/>
                <w:sz w:val="20"/>
                <w:szCs w:val="20"/>
                <w:lang w:val="en-US" w:eastAsia="ru-RU"/>
              </w:rPr>
            </w:pPr>
            <w:r w:rsidRPr="00FF6403">
              <w:rPr>
                <w:rFonts w:ascii="Times New Roman" w:hAnsi="Times New Roman"/>
                <w:sz w:val="20"/>
                <w:szCs w:val="20"/>
                <w:lang w:eastAsia="ru-RU"/>
              </w:rPr>
              <w:t>УДК 330.4</w:t>
            </w:r>
            <w:r w:rsidRPr="00FF6403">
              <w:rPr>
                <w:rFonts w:ascii="Times New Roman" w:hAnsi="Times New Roman"/>
                <w:sz w:val="20"/>
                <w:szCs w:val="20"/>
                <w:lang w:val="en-US" w:eastAsia="ru-RU"/>
              </w:rPr>
              <w:t>5</w:t>
            </w:r>
          </w:p>
          <w:p w:rsidR="00255F93" w:rsidRPr="00FF6403" w:rsidRDefault="00255F93" w:rsidP="00FF6403">
            <w:pPr>
              <w:spacing w:after="0" w:line="240" w:lineRule="auto"/>
              <w:rPr>
                <w:rFonts w:ascii="Times New Roman" w:hAnsi="Times New Roman"/>
                <w:sz w:val="20"/>
                <w:szCs w:val="20"/>
                <w:lang w:val="en-US" w:eastAsia="ru-RU"/>
              </w:rPr>
            </w:pPr>
          </w:p>
          <w:p w:rsidR="00255F93" w:rsidRPr="00FF6403" w:rsidRDefault="00255F93" w:rsidP="00FF6403">
            <w:pPr>
              <w:spacing w:after="0" w:line="240" w:lineRule="auto"/>
              <w:rPr>
                <w:rFonts w:ascii="Times New Roman" w:hAnsi="Times New Roman"/>
                <w:sz w:val="20"/>
                <w:szCs w:val="20"/>
                <w:lang w:eastAsia="ru-RU"/>
              </w:rPr>
            </w:pPr>
            <w:r w:rsidRPr="00FF6403">
              <w:rPr>
                <w:rFonts w:ascii="Times New Roman" w:hAnsi="Times New Roman"/>
                <w:sz w:val="20"/>
                <w:szCs w:val="20"/>
                <w:lang w:val="en-US" w:eastAsia="ru-RU"/>
              </w:rPr>
              <w:t>08</w:t>
            </w:r>
            <w:r w:rsidRPr="00FF6403">
              <w:rPr>
                <w:rFonts w:ascii="Times New Roman" w:hAnsi="Times New Roman"/>
                <w:sz w:val="20"/>
                <w:szCs w:val="20"/>
                <w:lang w:eastAsia="ru-RU"/>
              </w:rPr>
              <w:t>.00.00 Экономические науки</w:t>
            </w:r>
          </w:p>
          <w:p w:rsidR="00255F93" w:rsidRPr="00FF6403" w:rsidRDefault="00255F93" w:rsidP="00FF6403">
            <w:pPr>
              <w:spacing w:after="0" w:line="240" w:lineRule="auto"/>
              <w:rPr>
                <w:rFonts w:ascii="Times New Roman" w:hAnsi="Times New Roman"/>
                <w:sz w:val="20"/>
                <w:szCs w:val="20"/>
                <w:lang w:val="en-US" w:eastAsia="ru-RU"/>
              </w:rPr>
            </w:pPr>
          </w:p>
        </w:tc>
        <w:tc>
          <w:tcPr>
            <w:tcW w:w="4547" w:type="dxa"/>
          </w:tcPr>
          <w:p w:rsidR="00255F93" w:rsidRPr="00FF6403" w:rsidRDefault="00255F93" w:rsidP="00FF6403">
            <w:pPr>
              <w:spacing w:after="0" w:line="240" w:lineRule="auto"/>
              <w:rPr>
                <w:rFonts w:ascii="Times New Roman" w:hAnsi="Times New Roman"/>
                <w:sz w:val="20"/>
                <w:szCs w:val="20"/>
                <w:lang w:val="en-US" w:eastAsia="ru-RU"/>
              </w:rPr>
            </w:pPr>
            <w:r w:rsidRPr="00FF6403">
              <w:rPr>
                <w:rFonts w:ascii="Times New Roman" w:hAnsi="Times New Roman"/>
                <w:sz w:val="20"/>
                <w:szCs w:val="20"/>
                <w:lang w:val="en-US" w:eastAsia="ru-RU"/>
              </w:rPr>
              <w:t>UDC</w:t>
            </w:r>
            <w:r w:rsidRPr="00FF6403">
              <w:rPr>
                <w:rFonts w:ascii="Times New Roman" w:hAnsi="Times New Roman"/>
                <w:sz w:val="20"/>
                <w:szCs w:val="20"/>
                <w:lang w:eastAsia="ru-RU"/>
              </w:rPr>
              <w:t xml:space="preserve"> 330.4</w:t>
            </w:r>
            <w:r w:rsidRPr="00FF6403">
              <w:rPr>
                <w:rFonts w:ascii="Times New Roman" w:hAnsi="Times New Roman"/>
                <w:sz w:val="20"/>
                <w:szCs w:val="20"/>
                <w:lang w:val="en-US" w:eastAsia="ru-RU"/>
              </w:rPr>
              <w:t>5</w:t>
            </w:r>
          </w:p>
          <w:p w:rsidR="00255F93" w:rsidRPr="00FF6403" w:rsidRDefault="00255F93" w:rsidP="00FF6403">
            <w:pPr>
              <w:spacing w:after="0" w:line="240" w:lineRule="auto"/>
              <w:rPr>
                <w:rFonts w:ascii="Times New Roman" w:hAnsi="Times New Roman"/>
                <w:sz w:val="20"/>
                <w:szCs w:val="20"/>
                <w:lang w:eastAsia="ru-RU"/>
              </w:rPr>
            </w:pPr>
          </w:p>
          <w:p w:rsidR="00255F93" w:rsidRPr="00FF6403" w:rsidRDefault="00255F93" w:rsidP="00FF6403">
            <w:pPr>
              <w:spacing w:after="0" w:line="240" w:lineRule="auto"/>
              <w:rPr>
                <w:rFonts w:ascii="Times New Roman" w:hAnsi="Times New Roman"/>
                <w:sz w:val="20"/>
                <w:szCs w:val="20"/>
                <w:lang w:eastAsia="ru-RU"/>
              </w:rPr>
            </w:pPr>
            <w:r w:rsidRPr="00FF6403">
              <w:rPr>
                <w:rFonts w:ascii="Times New Roman" w:hAnsi="Times New Roman"/>
                <w:sz w:val="20"/>
                <w:szCs w:val="20"/>
                <w:lang w:eastAsia="ru-RU"/>
              </w:rPr>
              <w:t>Economic sciences</w:t>
            </w:r>
          </w:p>
        </w:tc>
      </w:tr>
      <w:tr w:rsidR="00255F93" w:rsidRPr="00830667" w:rsidTr="000618D9">
        <w:trPr>
          <w:trHeight w:val="133"/>
        </w:trPr>
        <w:tc>
          <w:tcPr>
            <w:tcW w:w="4546" w:type="dxa"/>
          </w:tcPr>
          <w:p w:rsidR="00255F93" w:rsidRPr="00FF6403" w:rsidRDefault="00255F93" w:rsidP="00FF6403">
            <w:pPr>
              <w:spacing w:after="0" w:line="240" w:lineRule="auto"/>
              <w:rPr>
                <w:rFonts w:ascii="Times New Roman" w:hAnsi="Times New Roman"/>
                <w:b/>
                <w:bCs/>
                <w:sz w:val="20"/>
                <w:szCs w:val="20"/>
                <w:highlight w:val="yellow"/>
                <w:lang w:eastAsia="ru-RU"/>
              </w:rPr>
            </w:pPr>
            <w:r w:rsidRPr="00FF6403">
              <w:rPr>
                <w:rFonts w:ascii="Times New Roman" w:hAnsi="Times New Roman"/>
                <w:b/>
                <w:sz w:val="20"/>
                <w:szCs w:val="20"/>
                <w:lang w:eastAsia="ru-RU"/>
              </w:rPr>
              <w:t>СРАВНИТЕЛЬНАЯ ХАРАКТЕРИСТИКА МЕТОДОВ РЕШЕНИЯ ПРОИЗВОДСТВЕННОЙ ЗАДАЧИ ЛИНЕЙНОГО ПРОГРАММИРОВАНИЯ</w:t>
            </w:r>
          </w:p>
        </w:tc>
        <w:tc>
          <w:tcPr>
            <w:tcW w:w="4547" w:type="dxa"/>
          </w:tcPr>
          <w:p w:rsidR="00255F93" w:rsidRPr="00FF6403" w:rsidRDefault="00255F93" w:rsidP="00FF6403">
            <w:pPr>
              <w:spacing w:after="0" w:line="240" w:lineRule="auto"/>
              <w:rPr>
                <w:rFonts w:ascii="Times New Roman" w:hAnsi="Times New Roman"/>
                <w:b/>
                <w:sz w:val="20"/>
                <w:szCs w:val="20"/>
                <w:lang w:val="en-US" w:eastAsia="ru-RU"/>
              </w:rPr>
            </w:pPr>
            <w:r w:rsidRPr="00FF6403">
              <w:rPr>
                <w:rFonts w:ascii="Times New Roman" w:hAnsi="Times New Roman"/>
                <w:b/>
                <w:sz w:val="20"/>
                <w:szCs w:val="20"/>
                <w:lang w:val="en-US" w:eastAsia="ru-RU"/>
              </w:rPr>
              <w:t>COMPARATIVE DESCRIPTION OF METHODS OF DECISION OF PRODUCTIVE TASK OF LINEAR PROGRAMMING</w:t>
            </w:r>
          </w:p>
        </w:tc>
      </w:tr>
      <w:tr w:rsidR="00255F93" w:rsidRPr="00830667" w:rsidTr="00761D6D">
        <w:trPr>
          <w:trHeight w:val="2165"/>
        </w:trPr>
        <w:tc>
          <w:tcPr>
            <w:tcW w:w="4546" w:type="dxa"/>
          </w:tcPr>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bCs/>
                <w:sz w:val="20"/>
                <w:szCs w:val="20"/>
              </w:rPr>
            </w:pPr>
            <w:r w:rsidRPr="00FF6403">
              <w:rPr>
                <w:rFonts w:ascii="Times New Roman" w:hAnsi="Times New Roman"/>
                <w:sz w:val="20"/>
                <w:szCs w:val="20"/>
              </w:rPr>
              <w:t>Бабенко Евгения Александровна</w:t>
            </w:r>
          </w:p>
          <w:p w:rsidR="00255F93" w:rsidRPr="00761D6D" w:rsidRDefault="00255F93" w:rsidP="00FF6403">
            <w:pPr>
              <w:spacing w:after="0" w:line="240" w:lineRule="auto"/>
              <w:rPr>
                <w:rFonts w:ascii="Times New Roman" w:hAnsi="Times New Roman"/>
                <w:sz w:val="20"/>
                <w:szCs w:val="20"/>
              </w:rPr>
            </w:pPr>
            <w:r w:rsidRPr="00FF6403">
              <w:rPr>
                <w:rFonts w:ascii="Times New Roman" w:hAnsi="Times New Roman"/>
                <w:sz w:val="20"/>
                <w:szCs w:val="20"/>
              </w:rPr>
              <w:t>бакалавр кафедры Государственного и муниципального управления</w:t>
            </w:r>
            <w:r w:rsidRPr="00761D6D">
              <w:rPr>
                <w:rFonts w:ascii="Times New Roman" w:hAnsi="Times New Roman"/>
                <w:sz w:val="20"/>
                <w:szCs w:val="20"/>
              </w:rPr>
              <w:t xml:space="preserve"> </w:t>
            </w:r>
          </w:p>
          <w:p w:rsidR="00255F93" w:rsidRPr="00830667"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rPr>
              <w:t>РИНЦ</w:t>
            </w:r>
            <w:r w:rsidRPr="00830667">
              <w:rPr>
                <w:rFonts w:ascii="Times New Roman" w:hAnsi="Times New Roman"/>
                <w:sz w:val="20"/>
                <w:szCs w:val="20"/>
                <w:lang w:val="en-US"/>
              </w:rPr>
              <w:t xml:space="preserve"> </w:t>
            </w:r>
            <w:r w:rsidRPr="00FF6403">
              <w:rPr>
                <w:rFonts w:ascii="Times New Roman" w:hAnsi="Times New Roman"/>
                <w:sz w:val="20"/>
                <w:szCs w:val="20"/>
                <w:lang w:val="en-US"/>
              </w:rPr>
              <w:t>SPIN</w:t>
            </w:r>
            <w:r w:rsidRPr="00830667">
              <w:rPr>
                <w:rFonts w:ascii="Times New Roman" w:hAnsi="Times New Roman"/>
                <w:sz w:val="20"/>
                <w:szCs w:val="20"/>
                <w:lang w:val="en-US"/>
              </w:rPr>
              <w:t xml:space="preserve"> </w:t>
            </w:r>
            <w:r w:rsidRPr="00FF6403">
              <w:rPr>
                <w:rFonts w:ascii="Times New Roman" w:hAnsi="Times New Roman"/>
                <w:sz w:val="20"/>
                <w:szCs w:val="20"/>
              </w:rPr>
              <w:t>код</w:t>
            </w:r>
            <w:r w:rsidRPr="00830667">
              <w:rPr>
                <w:rFonts w:ascii="Times New Roman" w:hAnsi="Times New Roman"/>
                <w:sz w:val="20"/>
                <w:szCs w:val="20"/>
                <w:lang w:val="en-US"/>
              </w:rPr>
              <w:t xml:space="preserve">=7863-3474 </w:t>
            </w:r>
          </w:p>
          <w:p w:rsidR="00255F93" w:rsidRPr="00830667"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e</w:t>
            </w:r>
            <w:r w:rsidRPr="00830667">
              <w:rPr>
                <w:rFonts w:ascii="Times New Roman" w:hAnsi="Times New Roman"/>
                <w:sz w:val="20"/>
                <w:szCs w:val="20"/>
                <w:lang w:val="en-US"/>
              </w:rPr>
              <w:t>-</w:t>
            </w:r>
            <w:r w:rsidRPr="00FF6403">
              <w:rPr>
                <w:rFonts w:ascii="Times New Roman" w:hAnsi="Times New Roman"/>
                <w:sz w:val="20"/>
                <w:szCs w:val="20"/>
                <w:lang w:val="en-US"/>
              </w:rPr>
              <w:t>mail</w:t>
            </w:r>
            <w:r w:rsidRPr="00830667">
              <w:rPr>
                <w:rFonts w:ascii="Times New Roman" w:hAnsi="Times New Roman"/>
                <w:sz w:val="20"/>
                <w:szCs w:val="20"/>
                <w:lang w:val="en-US"/>
              </w:rPr>
              <w:t xml:space="preserve">: </w:t>
            </w:r>
            <w:hyperlink r:id="rId8" w:history="1">
              <w:r w:rsidRPr="00FF6403">
                <w:rPr>
                  <w:rStyle w:val="ac"/>
                  <w:rFonts w:ascii="Times New Roman" w:hAnsi="Times New Roman"/>
                  <w:sz w:val="20"/>
                  <w:szCs w:val="20"/>
                  <w:lang w:val="en-US"/>
                </w:rPr>
                <w:t>evgenia</w:t>
              </w:r>
              <w:r w:rsidRPr="00830667">
                <w:rPr>
                  <w:rStyle w:val="ac"/>
                  <w:rFonts w:ascii="Times New Roman" w:hAnsi="Times New Roman"/>
                  <w:sz w:val="20"/>
                  <w:szCs w:val="20"/>
                  <w:lang w:val="en-US"/>
                </w:rPr>
                <w:t>-</w:t>
              </w:r>
              <w:r w:rsidRPr="00FF6403">
                <w:rPr>
                  <w:rStyle w:val="ac"/>
                  <w:rFonts w:ascii="Times New Roman" w:hAnsi="Times New Roman"/>
                  <w:sz w:val="20"/>
                  <w:szCs w:val="20"/>
                  <w:lang w:val="en-US"/>
                </w:rPr>
                <w:t>evgenia</w:t>
              </w:r>
              <w:r w:rsidRPr="00830667">
                <w:rPr>
                  <w:rStyle w:val="ac"/>
                  <w:rFonts w:ascii="Times New Roman" w:hAnsi="Times New Roman"/>
                  <w:sz w:val="20"/>
                  <w:szCs w:val="20"/>
                  <w:lang w:val="en-US"/>
                </w:rPr>
                <w:t>1396@</w:t>
              </w:r>
              <w:r w:rsidRPr="00FF6403">
                <w:rPr>
                  <w:rStyle w:val="ac"/>
                  <w:rFonts w:ascii="Times New Roman" w:hAnsi="Times New Roman"/>
                  <w:sz w:val="20"/>
                  <w:szCs w:val="20"/>
                  <w:lang w:val="en-US"/>
                </w:rPr>
                <w:t>mail</w:t>
              </w:r>
              <w:r w:rsidRPr="00830667">
                <w:rPr>
                  <w:rStyle w:val="ac"/>
                  <w:rFonts w:ascii="Times New Roman" w:hAnsi="Times New Roman"/>
                  <w:sz w:val="20"/>
                  <w:szCs w:val="20"/>
                  <w:lang w:val="en-US"/>
                </w:rPr>
                <w:t>.</w:t>
              </w:r>
              <w:r w:rsidRPr="00FF6403">
                <w:rPr>
                  <w:rStyle w:val="ac"/>
                  <w:rFonts w:ascii="Times New Roman" w:hAnsi="Times New Roman"/>
                  <w:sz w:val="20"/>
                  <w:szCs w:val="20"/>
                  <w:lang w:val="en-US"/>
                </w:rPr>
                <w:t>ru</w:t>
              </w:r>
            </w:hyperlink>
          </w:p>
          <w:p w:rsidR="00255F93" w:rsidRPr="00830667"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bCs/>
                <w:sz w:val="20"/>
                <w:szCs w:val="20"/>
              </w:rPr>
            </w:pPr>
            <w:r w:rsidRPr="00FF6403">
              <w:rPr>
                <w:rFonts w:ascii="Times New Roman" w:hAnsi="Times New Roman"/>
                <w:sz w:val="20"/>
                <w:szCs w:val="20"/>
              </w:rPr>
              <w:t>Мажура Виктория Михайловна</w:t>
            </w:r>
          </w:p>
          <w:p w:rsidR="00255F93" w:rsidRPr="00FF6403" w:rsidRDefault="00255F93" w:rsidP="00FF6403">
            <w:pPr>
              <w:spacing w:after="0" w:line="240" w:lineRule="auto"/>
              <w:rPr>
                <w:rFonts w:ascii="Times New Roman" w:hAnsi="Times New Roman"/>
                <w:sz w:val="20"/>
                <w:szCs w:val="20"/>
              </w:rPr>
            </w:pPr>
            <w:r w:rsidRPr="00FF6403">
              <w:rPr>
                <w:rFonts w:ascii="Times New Roman" w:hAnsi="Times New Roman"/>
                <w:sz w:val="20"/>
                <w:szCs w:val="20"/>
              </w:rPr>
              <w:t>бакалавр кафедры</w:t>
            </w:r>
            <w:r w:rsidRPr="00761D6D">
              <w:rPr>
                <w:rFonts w:ascii="Times New Roman" w:hAnsi="Times New Roman"/>
                <w:sz w:val="20"/>
                <w:szCs w:val="20"/>
              </w:rPr>
              <w:t xml:space="preserve"> </w:t>
            </w:r>
            <w:r w:rsidRPr="00FF6403">
              <w:rPr>
                <w:rFonts w:ascii="Times New Roman" w:hAnsi="Times New Roman"/>
                <w:sz w:val="20"/>
                <w:szCs w:val="20"/>
              </w:rPr>
              <w:t>Государственного и муниципального управления</w:t>
            </w:r>
          </w:p>
          <w:p w:rsidR="00255F93" w:rsidRPr="00830667"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e</w:t>
            </w:r>
            <w:r w:rsidRPr="00830667">
              <w:rPr>
                <w:rFonts w:ascii="Times New Roman" w:hAnsi="Times New Roman"/>
                <w:sz w:val="20"/>
                <w:szCs w:val="20"/>
                <w:lang w:val="en-US"/>
              </w:rPr>
              <w:t>-</w:t>
            </w:r>
            <w:r w:rsidRPr="00FF6403">
              <w:rPr>
                <w:rFonts w:ascii="Times New Roman" w:hAnsi="Times New Roman"/>
                <w:sz w:val="20"/>
                <w:szCs w:val="20"/>
                <w:lang w:val="en-US"/>
              </w:rPr>
              <w:t>mail</w:t>
            </w:r>
            <w:r w:rsidRPr="00830667">
              <w:rPr>
                <w:rFonts w:ascii="Times New Roman" w:hAnsi="Times New Roman"/>
                <w:sz w:val="20"/>
                <w:szCs w:val="20"/>
                <w:lang w:val="en-US"/>
              </w:rPr>
              <w:t xml:space="preserve">: </w:t>
            </w:r>
            <w:hyperlink r:id="rId9" w:history="1">
              <w:r w:rsidRPr="00FF6403">
                <w:rPr>
                  <w:rStyle w:val="ac"/>
                  <w:rFonts w:ascii="Times New Roman" w:hAnsi="Times New Roman"/>
                  <w:sz w:val="20"/>
                  <w:szCs w:val="20"/>
                  <w:lang w:val="en-US"/>
                </w:rPr>
                <w:t>victoria</w:t>
              </w:r>
              <w:r w:rsidRPr="00830667">
                <w:rPr>
                  <w:rStyle w:val="ac"/>
                  <w:rFonts w:ascii="Times New Roman" w:hAnsi="Times New Roman"/>
                  <w:sz w:val="20"/>
                  <w:szCs w:val="20"/>
                  <w:lang w:val="en-US"/>
                </w:rPr>
                <w:t>-</w:t>
              </w:r>
              <w:r w:rsidRPr="00FF6403">
                <w:rPr>
                  <w:rStyle w:val="ac"/>
                  <w:rFonts w:ascii="Times New Roman" w:hAnsi="Times New Roman"/>
                  <w:sz w:val="20"/>
                  <w:szCs w:val="20"/>
                  <w:lang w:val="en-US"/>
                </w:rPr>
                <w:t>star</w:t>
              </w:r>
              <w:r w:rsidRPr="00830667">
                <w:rPr>
                  <w:rStyle w:val="ac"/>
                  <w:rFonts w:ascii="Times New Roman" w:hAnsi="Times New Roman"/>
                  <w:sz w:val="20"/>
                  <w:szCs w:val="20"/>
                  <w:lang w:val="en-US"/>
                </w:rPr>
                <w:t>95@</w:t>
              </w:r>
              <w:r w:rsidRPr="00FF6403">
                <w:rPr>
                  <w:rStyle w:val="ac"/>
                  <w:rFonts w:ascii="Times New Roman" w:hAnsi="Times New Roman"/>
                  <w:sz w:val="20"/>
                  <w:szCs w:val="20"/>
                  <w:lang w:val="en-US"/>
                </w:rPr>
                <w:t>mail</w:t>
              </w:r>
              <w:r w:rsidRPr="00830667">
                <w:rPr>
                  <w:rStyle w:val="ac"/>
                  <w:rFonts w:ascii="Times New Roman" w:hAnsi="Times New Roman"/>
                  <w:sz w:val="20"/>
                  <w:szCs w:val="20"/>
                  <w:lang w:val="en-US"/>
                </w:rPr>
                <w:t>.</w:t>
              </w:r>
              <w:r w:rsidRPr="00FF6403">
                <w:rPr>
                  <w:rStyle w:val="ac"/>
                  <w:rFonts w:ascii="Times New Roman" w:hAnsi="Times New Roman"/>
                  <w:sz w:val="20"/>
                  <w:szCs w:val="20"/>
                  <w:lang w:val="en-US"/>
                </w:rPr>
                <w:t>ru</w:t>
              </w:r>
            </w:hyperlink>
          </w:p>
          <w:p w:rsidR="00255F93" w:rsidRPr="00830667" w:rsidRDefault="00255F93" w:rsidP="00FF6403">
            <w:pPr>
              <w:spacing w:after="0" w:line="240" w:lineRule="auto"/>
              <w:rPr>
                <w:rFonts w:ascii="Times New Roman" w:hAnsi="Times New Roman"/>
                <w:sz w:val="20"/>
                <w:szCs w:val="20"/>
                <w:lang w:val="en-US"/>
              </w:rPr>
            </w:pPr>
          </w:p>
          <w:p w:rsidR="00255F93" w:rsidRPr="00761D6D" w:rsidRDefault="00255F93" w:rsidP="00FF6403">
            <w:pPr>
              <w:spacing w:after="0" w:line="240" w:lineRule="auto"/>
              <w:rPr>
                <w:rFonts w:ascii="Times New Roman" w:hAnsi="Times New Roman"/>
                <w:sz w:val="20"/>
                <w:szCs w:val="20"/>
              </w:rPr>
            </w:pPr>
            <w:r>
              <w:rPr>
                <w:rFonts w:ascii="Times New Roman" w:hAnsi="Times New Roman"/>
                <w:sz w:val="20"/>
                <w:szCs w:val="20"/>
              </w:rPr>
              <w:t>Куршубадзе Роман Зурабиевич</w:t>
            </w:r>
          </w:p>
          <w:p w:rsidR="00255F93" w:rsidRPr="00FF6403" w:rsidRDefault="00255F93" w:rsidP="00FF6403">
            <w:pPr>
              <w:spacing w:after="0" w:line="240" w:lineRule="auto"/>
              <w:rPr>
                <w:rFonts w:ascii="Times New Roman" w:hAnsi="Times New Roman"/>
                <w:sz w:val="20"/>
                <w:szCs w:val="20"/>
              </w:rPr>
            </w:pPr>
            <w:r w:rsidRPr="00FF6403">
              <w:rPr>
                <w:rFonts w:ascii="Times New Roman" w:hAnsi="Times New Roman"/>
                <w:sz w:val="20"/>
                <w:szCs w:val="20"/>
              </w:rPr>
              <w:t>бакалавр кафедры Государственного и муниципального управления</w:t>
            </w:r>
          </w:p>
          <w:p w:rsidR="00255F93" w:rsidRPr="00830667"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e</w:t>
            </w:r>
            <w:r w:rsidRPr="00830667">
              <w:rPr>
                <w:rFonts w:ascii="Times New Roman" w:hAnsi="Times New Roman"/>
                <w:sz w:val="20"/>
                <w:szCs w:val="20"/>
                <w:lang w:val="en-US"/>
              </w:rPr>
              <w:t>-</w:t>
            </w:r>
            <w:r w:rsidRPr="00FF6403">
              <w:rPr>
                <w:rFonts w:ascii="Times New Roman" w:hAnsi="Times New Roman"/>
                <w:sz w:val="20"/>
                <w:szCs w:val="20"/>
                <w:lang w:val="en-US"/>
              </w:rPr>
              <w:t>mail</w:t>
            </w:r>
            <w:r w:rsidRPr="00830667">
              <w:rPr>
                <w:rFonts w:ascii="Times New Roman" w:hAnsi="Times New Roman"/>
                <w:sz w:val="20"/>
                <w:szCs w:val="20"/>
                <w:lang w:val="en-US"/>
              </w:rPr>
              <w:t xml:space="preserve">: </w:t>
            </w:r>
            <w:hyperlink r:id="rId10" w:history="1">
              <w:r w:rsidRPr="00FF6403">
                <w:rPr>
                  <w:rStyle w:val="ac"/>
                  <w:rFonts w:ascii="Times New Roman" w:hAnsi="Times New Roman"/>
                  <w:sz w:val="20"/>
                  <w:szCs w:val="20"/>
                  <w:lang w:val="en-US"/>
                </w:rPr>
                <w:t>roman</w:t>
              </w:r>
              <w:r w:rsidRPr="00830667">
                <w:rPr>
                  <w:rStyle w:val="ac"/>
                  <w:rFonts w:ascii="Times New Roman" w:hAnsi="Times New Roman"/>
                  <w:sz w:val="20"/>
                  <w:szCs w:val="20"/>
                  <w:lang w:val="en-US"/>
                </w:rPr>
                <w:t>.</w:t>
              </w:r>
              <w:r w:rsidRPr="00FF6403">
                <w:rPr>
                  <w:rStyle w:val="ac"/>
                  <w:rFonts w:ascii="Times New Roman" w:hAnsi="Times New Roman"/>
                  <w:sz w:val="20"/>
                  <w:szCs w:val="20"/>
                  <w:lang w:val="en-US"/>
                </w:rPr>
                <w:t>kurshubadze</w:t>
              </w:r>
              <w:r w:rsidRPr="00830667">
                <w:rPr>
                  <w:rStyle w:val="ac"/>
                  <w:rFonts w:ascii="Times New Roman" w:hAnsi="Times New Roman"/>
                  <w:sz w:val="20"/>
                  <w:szCs w:val="20"/>
                  <w:lang w:val="en-US"/>
                </w:rPr>
                <w:t>@</w:t>
              </w:r>
              <w:r w:rsidRPr="00FF6403">
                <w:rPr>
                  <w:rStyle w:val="ac"/>
                  <w:rFonts w:ascii="Times New Roman" w:hAnsi="Times New Roman"/>
                  <w:sz w:val="20"/>
                  <w:szCs w:val="20"/>
                  <w:lang w:val="en-US"/>
                </w:rPr>
                <w:t>mail</w:t>
              </w:r>
              <w:r w:rsidRPr="00830667">
                <w:rPr>
                  <w:rStyle w:val="ac"/>
                  <w:rFonts w:ascii="Times New Roman" w:hAnsi="Times New Roman"/>
                  <w:sz w:val="20"/>
                  <w:szCs w:val="20"/>
                  <w:lang w:val="en-US"/>
                </w:rPr>
                <w:t>.</w:t>
              </w:r>
              <w:r w:rsidRPr="00FF6403">
                <w:rPr>
                  <w:rStyle w:val="ac"/>
                  <w:rFonts w:ascii="Times New Roman" w:hAnsi="Times New Roman"/>
                  <w:sz w:val="20"/>
                  <w:szCs w:val="20"/>
                  <w:lang w:val="en-US"/>
                </w:rPr>
                <w:t>ru</w:t>
              </w:r>
            </w:hyperlink>
          </w:p>
          <w:p w:rsidR="00255F93" w:rsidRPr="00830667" w:rsidRDefault="00255F93" w:rsidP="00FF6403">
            <w:pPr>
              <w:spacing w:after="0" w:line="240" w:lineRule="auto"/>
              <w:rPr>
                <w:rFonts w:ascii="Times New Roman" w:hAnsi="Times New Roman"/>
                <w:sz w:val="20"/>
                <w:szCs w:val="20"/>
                <w:lang w:val="en-US"/>
              </w:rPr>
            </w:pPr>
          </w:p>
          <w:p w:rsidR="00255F93" w:rsidRPr="00830667" w:rsidRDefault="00255F93" w:rsidP="00FF6403">
            <w:pPr>
              <w:spacing w:after="0" w:line="240" w:lineRule="auto"/>
              <w:rPr>
                <w:rFonts w:ascii="Times New Roman" w:hAnsi="Times New Roman"/>
                <w:sz w:val="20"/>
                <w:szCs w:val="20"/>
              </w:rPr>
            </w:pPr>
            <w:r w:rsidRPr="00FF6403">
              <w:rPr>
                <w:rFonts w:ascii="Times New Roman" w:hAnsi="Times New Roman"/>
                <w:sz w:val="20"/>
                <w:szCs w:val="20"/>
              </w:rPr>
              <w:t>Ковалев</w:t>
            </w:r>
            <w:r>
              <w:rPr>
                <w:rFonts w:ascii="Times New Roman" w:hAnsi="Times New Roman"/>
                <w:sz w:val="20"/>
                <w:szCs w:val="20"/>
              </w:rPr>
              <w:t>а Ксения Александровна</w:t>
            </w:r>
          </w:p>
          <w:p w:rsidR="00255F93" w:rsidRPr="00FF6403" w:rsidRDefault="00255F93" w:rsidP="00FF6403">
            <w:pPr>
              <w:spacing w:after="0" w:line="240" w:lineRule="auto"/>
              <w:rPr>
                <w:rFonts w:ascii="Times New Roman" w:hAnsi="Times New Roman"/>
                <w:sz w:val="20"/>
                <w:szCs w:val="20"/>
              </w:rPr>
            </w:pPr>
            <w:r w:rsidRPr="00FF6403">
              <w:rPr>
                <w:rFonts w:ascii="Times New Roman" w:hAnsi="Times New Roman"/>
                <w:sz w:val="20"/>
                <w:szCs w:val="20"/>
              </w:rPr>
              <w:t>к.э.н, доцент</w:t>
            </w:r>
          </w:p>
          <w:p w:rsidR="00255F93" w:rsidRPr="00FF6403" w:rsidRDefault="00255F93" w:rsidP="00FF6403">
            <w:pPr>
              <w:spacing w:after="0" w:line="240" w:lineRule="auto"/>
              <w:rPr>
                <w:rFonts w:ascii="Times New Roman" w:hAnsi="Times New Roman"/>
                <w:i/>
                <w:sz w:val="20"/>
                <w:szCs w:val="20"/>
              </w:rPr>
            </w:pPr>
            <w:r w:rsidRPr="00FF6403">
              <w:rPr>
                <w:rFonts w:ascii="Times New Roman" w:hAnsi="Times New Roman"/>
                <w:i/>
                <w:sz w:val="20"/>
                <w:szCs w:val="20"/>
              </w:rPr>
              <w:t>Кубанский государственный аграрный</w:t>
            </w:r>
          </w:p>
          <w:p w:rsidR="00255F93" w:rsidRPr="00FF6403" w:rsidRDefault="00255F93" w:rsidP="00FF6403">
            <w:pPr>
              <w:spacing w:after="0" w:line="240" w:lineRule="auto"/>
              <w:rPr>
                <w:rFonts w:ascii="Times New Roman" w:hAnsi="Times New Roman"/>
                <w:i/>
                <w:sz w:val="20"/>
                <w:szCs w:val="20"/>
              </w:rPr>
            </w:pPr>
            <w:r w:rsidRPr="00FF6403">
              <w:rPr>
                <w:rFonts w:ascii="Times New Roman" w:hAnsi="Times New Roman"/>
                <w:i/>
                <w:sz w:val="20"/>
                <w:szCs w:val="20"/>
              </w:rPr>
              <w:t>университет, Краснодар, Россия</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rPr>
              <w:t>РИНЦ</w:t>
            </w:r>
            <w:r w:rsidRPr="00FF6403">
              <w:rPr>
                <w:rFonts w:ascii="Times New Roman" w:hAnsi="Times New Roman"/>
                <w:sz w:val="20"/>
                <w:szCs w:val="20"/>
                <w:lang w:val="en-US"/>
              </w:rPr>
              <w:t xml:space="preserve"> SPIN </w:t>
            </w:r>
            <w:r w:rsidRPr="00FF6403">
              <w:rPr>
                <w:rFonts w:ascii="Times New Roman" w:hAnsi="Times New Roman"/>
                <w:sz w:val="20"/>
                <w:szCs w:val="20"/>
              </w:rPr>
              <w:t>код</w:t>
            </w:r>
            <w:r w:rsidRPr="00FF6403">
              <w:rPr>
                <w:rFonts w:ascii="Times New Roman" w:hAnsi="Times New Roman"/>
                <w:sz w:val="20"/>
                <w:szCs w:val="20"/>
                <w:lang w:val="en-US"/>
              </w:rPr>
              <w:t xml:space="preserve"> = 1851-9588</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 xml:space="preserve">e-mail: </w:t>
            </w:r>
            <w:hyperlink r:id="rId11" w:history="1">
              <w:r w:rsidRPr="00FF6403">
                <w:rPr>
                  <w:rStyle w:val="ac"/>
                  <w:rFonts w:ascii="Times New Roman" w:hAnsi="Times New Roman"/>
                  <w:sz w:val="20"/>
                  <w:szCs w:val="20"/>
                  <w:lang w:val="en-US"/>
                </w:rPr>
                <w:t>kkseniya7979@mail.ru</w:t>
              </w:r>
            </w:hyperlink>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rPr>
            </w:pPr>
            <w:r w:rsidRPr="00FF6403">
              <w:rPr>
                <w:rFonts w:ascii="Times New Roman" w:hAnsi="Times New Roman"/>
                <w:sz w:val="20"/>
                <w:szCs w:val="20"/>
                <w:lang w:eastAsia="ru-RU"/>
              </w:rPr>
              <w:t xml:space="preserve">Статья посвящена </w:t>
            </w:r>
            <w:r w:rsidRPr="00FF6403">
              <w:rPr>
                <w:rFonts w:ascii="Times New Roman" w:hAnsi="Times New Roman"/>
                <w:sz w:val="20"/>
                <w:szCs w:val="20"/>
              </w:rPr>
              <w:t>решению задачи линейного программирования. В статье рассмотрены основные методы решения данного типа задач. Каждый метод характеризуется.</w:t>
            </w:r>
          </w:p>
          <w:p w:rsidR="00255F93" w:rsidRPr="00FF6403" w:rsidRDefault="00255F93" w:rsidP="00FF6403">
            <w:pPr>
              <w:spacing w:after="0" w:line="240" w:lineRule="auto"/>
              <w:rPr>
                <w:rFonts w:ascii="Times New Roman" w:hAnsi="Times New Roman"/>
                <w:sz w:val="20"/>
                <w:szCs w:val="20"/>
              </w:rPr>
            </w:pPr>
            <w:r w:rsidRPr="00FF6403">
              <w:rPr>
                <w:rFonts w:ascii="Times New Roman" w:hAnsi="Times New Roman"/>
                <w:sz w:val="20"/>
                <w:szCs w:val="20"/>
              </w:rPr>
              <w:t>Современная практика показывает, что данный вид задач и способы его решения очень распространены. Проблема решения этого вида задач остается очень актуальной и в настоящее время, хотя разработка методов решения задач оптимизации получила наибольшее развитие в середине двадцатого века.</w:t>
            </w:r>
            <w:r w:rsidRPr="00861EE7">
              <w:rPr>
                <w:rFonts w:ascii="Times New Roman" w:hAnsi="Times New Roman"/>
                <w:sz w:val="20"/>
                <w:szCs w:val="20"/>
              </w:rPr>
              <w:t xml:space="preserve"> </w:t>
            </w:r>
            <w:r w:rsidRPr="00FF6403">
              <w:rPr>
                <w:rFonts w:ascii="Times New Roman" w:hAnsi="Times New Roman"/>
                <w:sz w:val="20"/>
                <w:szCs w:val="20"/>
              </w:rPr>
              <w:t>Данный вопрос важен не только для крупных и мелких предприятий и организаций, в промышленных условиях, но и для участников социально</w:t>
            </w:r>
            <w:r w:rsidRPr="00761D6D">
              <w:rPr>
                <w:rFonts w:ascii="Times New Roman" w:hAnsi="Times New Roman"/>
                <w:sz w:val="20"/>
                <w:szCs w:val="20"/>
              </w:rPr>
              <w:t>-</w:t>
            </w:r>
            <w:r w:rsidRPr="00FF6403">
              <w:rPr>
                <w:rFonts w:ascii="Times New Roman" w:hAnsi="Times New Roman"/>
                <w:sz w:val="20"/>
                <w:szCs w:val="20"/>
              </w:rPr>
              <w:t>экономических отношений в бытовых условиях. В настоящее время данной проблеме уделяется особое внимание и потому, что зачастую, грамотное, рациональное распределение имеющихся ресурсов является мощным фактором достижения и поддержания конкурентноспособности в современных развитых рыночных условиях.</w:t>
            </w:r>
            <w:r w:rsidRPr="00861EE7">
              <w:rPr>
                <w:rFonts w:ascii="Times New Roman" w:hAnsi="Times New Roman"/>
                <w:sz w:val="20"/>
                <w:szCs w:val="20"/>
              </w:rPr>
              <w:t xml:space="preserve"> </w:t>
            </w:r>
            <w:r w:rsidRPr="00FF6403">
              <w:rPr>
                <w:rFonts w:ascii="Times New Roman" w:hAnsi="Times New Roman"/>
                <w:sz w:val="20"/>
                <w:szCs w:val="20"/>
              </w:rPr>
              <w:t>В статье рассматривается пример решения задачи линейного программирования, обосновывается актуальность изучаемой проблемы.</w:t>
            </w:r>
            <w:r w:rsidRPr="00761D6D">
              <w:rPr>
                <w:rFonts w:ascii="Times New Roman" w:hAnsi="Times New Roman"/>
                <w:sz w:val="20"/>
                <w:szCs w:val="20"/>
              </w:rPr>
              <w:t xml:space="preserve"> </w:t>
            </w:r>
            <w:r w:rsidRPr="00FF6403">
              <w:rPr>
                <w:rFonts w:ascii="Times New Roman" w:hAnsi="Times New Roman"/>
                <w:sz w:val="20"/>
                <w:szCs w:val="20"/>
              </w:rPr>
              <w:t>Произведена характеристика каждого из примененных методов решения.</w:t>
            </w:r>
            <w:r w:rsidRPr="00861EE7">
              <w:rPr>
                <w:rFonts w:ascii="Times New Roman" w:hAnsi="Times New Roman"/>
                <w:sz w:val="20"/>
                <w:szCs w:val="20"/>
              </w:rPr>
              <w:t xml:space="preserve"> </w:t>
            </w:r>
            <w:r w:rsidRPr="00FF6403">
              <w:rPr>
                <w:rFonts w:ascii="Times New Roman" w:hAnsi="Times New Roman"/>
                <w:sz w:val="20"/>
                <w:szCs w:val="20"/>
              </w:rPr>
              <w:t xml:space="preserve">В связи с широким развитием информационных технологий, большое внимание уделено решению задачи посредством </w:t>
            </w:r>
            <w:r>
              <w:rPr>
                <w:rFonts w:ascii="Times New Roman" w:hAnsi="Times New Roman"/>
                <w:sz w:val="20"/>
                <w:szCs w:val="20"/>
              </w:rPr>
              <w:lastRenderedPageBreak/>
              <w:t>компьютерных вычислений</w:t>
            </w:r>
            <w:r w:rsidRPr="00761D6D">
              <w:rPr>
                <w:rFonts w:ascii="Times New Roman" w:hAnsi="Times New Roman"/>
                <w:sz w:val="20"/>
                <w:szCs w:val="20"/>
              </w:rPr>
              <w:t xml:space="preserve">. </w:t>
            </w:r>
            <w:r w:rsidRPr="00FF6403">
              <w:rPr>
                <w:rFonts w:ascii="Times New Roman" w:hAnsi="Times New Roman"/>
                <w:sz w:val="20"/>
                <w:szCs w:val="20"/>
              </w:rPr>
              <w:t>Приведенная задача, графики наглядно иллюстрируют всю важность изучаемой проблемы, на примере небольшого цеха, располагающе</w:t>
            </w:r>
            <w:r>
              <w:rPr>
                <w:rFonts w:ascii="Times New Roman" w:hAnsi="Times New Roman"/>
                <w:sz w:val="20"/>
                <w:szCs w:val="20"/>
              </w:rPr>
              <w:t>го</w:t>
            </w:r>
            <w:r w:rsidRPr="00FF6403">
              <w:rPr>
                <w:rFonts w:ascii="Times New Roman" w:hAnsi="Times New Roman"/>
                <w:sz w:val="20"/>
                <w:szCs w:val="20"/>
              </w:rPr>
              <w:t xml:space="preserve"> ограниченными ресурсами.</w:t>
            </w:r>
          </w:p>
          <w:p w:rsidR="00255F93" w:rsidRPr="00FF6403" w:rsidRDefault="00255F93" w:rsidP="00FF6403">
            <w:pPr>
              <w:spacing w:after="0" w:line="240" w:lineRule="auto"/>
              <w:rPr>
                <w:rFonts w:ascii="Times New Roman" w:hAnsi="Times New Roman"/>
                <w:sz w:val="20"/>
                <w:szCs w:val="20"/>
              </w:rPr>
            </w:pPr>
            <w:r w:rsidRPr="00FF6403">
              <w:rPr>
                <w:rFonts w:ascii="Times New Roman" w:hAnsi="Times New Roman"/>
                <w:sz w:val="20"/>
                <w:szCs w:val="20"/>
              </w:rPr>
              <w:t>На основании полученных данных сделан в</w:t>
            </w:r>
            <w:r>
              <w:rPr>
                <w:rFonts w:ascii="Times New Roman" w:hAnsi="Times New Roman"/>
                <w:sz w:val="20"/>
                <w:szCs w:val="20"/>
              </w:rPr>
              <w:t>ывод</w:t>
            </w:r>
          </w:p>
          <w:p w:rsidR="00255F93" w:rsidRPr="00FF6403" w:rsidRDefault="00255F93" w:rsidP="00FF6403">
            <w:pPr>
              <w:spacing w:after="0" w:line="240" w:lineRule="auto"/>
              <w:rPr>
                <w:rFonts w:ascii="Times New Roman" w:hAnsi="Times New Roman"/>
                <w:sz w:val="20"/>
                <w:szCs w:val="20"/>
              </w:rPr>
            </w:pPr>
          </w:p>
          <w:p w:rsidR="00255F93" w:rsidRPr="00FF6403" w:rsidRDefault="00255F93" w:rsidP="00861EE7">
            <w:pPr>
              <w:spacing w:line="240" w:lineRule="auto"/>
              <w:rPr>
                <w:rFonts w:ascii="Times New Roman" w:hAnsi="Times New Roman"/>
                <w:sz w:val="20"/>
                <w:szCs w:val="20"/>
              </w:rPr>
            </w:pPr>
            <w:r w:rsidRPr="00FF6403">
              <w:rPr>
                <w:rFonts w:ascii="Times New Roman" w:hAnsi="Times New Roman"/>
                <w:sz w:val="20"/>
                <w:szCs w:val="20"/>
              </w:rPr>
              <w:t>Ключевые слова: СИМПЛЕКС МЕТОД, ИСКУССТВЕННЫЙ БАЗИС, ЛИНЕЙНОЕ ПРОГРАММИРОВАНИЕ, ТАБЛИЧНЫЙ МЕТОД, ИСКУССТВЕННАЯ ПЕРЕМЕННАЯ</w:t>
            </w:r>
          </w:p>
        </w:tc>
        <w:tc>
          <w:tcPr>
            <w:tcW w:w="4547" w:type="dxa"/>
          </w:tcPr>
          <w:p w:rsidR="00255F93" w:rsidRPr="00FF6403" w:rsidRDefault="00255F93" w:rsidP="00FF6403">
            <w:pPr>
              <w:spacing w:after="0" w:line="240" w:lineRule="auto"/>
              <w:rPr>
                <w:rFonts w:ascii="Times New Roman" w:hAnsi="Times New Roman"/>
                <w:sz w:val="20"/>
                <w:szCs w:val="20"/>
              </w:rPr>
            </w:pP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Babenko Evgenia Alexandrovna</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bachelor student of the Department</w:t>
            </w:r>
            <w:r>
              <w:rPr>
                <w:rFonts w:ascii="Times New Roman" w:hAnsi="Times New Roman"/>
                <w:sz w:val="20"/>
                <w:szCs w:val="20"/>
                <w:lang w:val="en-US"/>
              </w:rPr>
              <w:t xml:space="preserve"> of </w:t>
            </w:r>
            <w:r w:rsidRPr="00FF6403">
              <w:rPr>
                <w:rFonts w:ascii="Times New Roman" w:hAnsi="Times New Roman"/>
                <w:sz w:val="20"/>
                <w:szCs w:val="20"/>
                <w:lang w:val="en-US"/>
              </w:rPr>
              <w:t>State and municipal</w:t>
            </w:r>
            <w:r>
              <w:rPr>
                <w:rFonts w:ascii="Times New Roman" w:hAnsi="Times New Roman"/>
                <w:sz w:val="20"/>
                <w:szCs w:val="20"/>
                <w:lang w:val="en-US"/>
              </w:rPr>
              <w:t xml:space="preserve"> </w:t>
            </w:r>
            <w:r w:rsidRPr="00FF6403">
              <w:rPr>
                <w:rFonts w:ascii="Times New Roman" w:hAnsi="Times New Roman"/>
                <w:sz w:val="20"/>
                <w:szCs w:val="20"/>
                <w:lang w:val="en-US"/>
              </w:rPr>
              <w:t>management</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RSCI SPIN-code= 7863-3474</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 xml:space="preserve">e-mail: </w:t>
            </w:r>
            <w:hyperlink r:id="rId12" w:history="1">
              <w:r w:rsidRPr="00FF6403">
                <w:rPr>
                  <w:rStyle w:val="ac"/>
                  <w:rFonts w:ascii="Times New Roman" w:hAnsi="Times New Roman"/>
                  <w:sz w:val="20"/>
                  <w:szCs w:val="20"/>
                  <w:lang w:val="en-US"/>
                </w:rPr>
                <w:t>evgenia-evgenia1396@mail.ru</w:t>
              </w:r>
            </w:hyperlink>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Mazhura Victoria Mihailovna</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bachelor student of the Department</w:t>
            </w:r>
            <w:r w:rsidRPr="00761D6D">
              <w:rPr>
                <w:rFonts w:ascii="Times New Roman" w:hAnsi="Times New Roman"/>
                <w:sz w:val="20"/>
                <w:szCs w:val="20"/>
                <w:lang w:val="en-US"/>
              </w:rPr>
              <w:t xml:space="preserve"> </w:t>
            </w:r>
            <w:r>
              <w:rPr>
                <w:rFonts w:ascii="Times New Roman" w:hAnsi="Times New Roman"/>
                <w:sz w:val="20"/>
                <w:szCs w:val="20"/>
                <w:lang w:val="en-US"/>
              </w:rPr>
              <w:t xml:space="preserve">of </w:t>
            </w:r>
            <w:r w:rsidRPr="00FF6403">
              <w:rPr>
                <w:rFonts w:ascii="Times New Roman" w:hAnsi="Times New Roman"/>
                <w:sz w:val="20"/>
                <w:szCs w:val="20"/>
                <w:lang w:val="en-US"/>
              </w:rPr>
              <w:t>State and municipal</w:t>
            </w:r>
            <w:r>
              <w:rPr>
                <w:rFonts w:ascii="Times New Roman" w:hAnsi="Times New Roman"/>
                <w:sz w:val="20"/>
                <w:szCs w:val="20"/>
                <w:lang w:val="en-US"/>
              </w:rPr>
              <w:t xml:space="preserve"> </w:t>
            </w:r>
            <w:r w:rsidRPr="00FF6403">
              <w:rPr>
                <w:rFonts w:ascii="Times New Roman" w:hAnsi="Times New Roman"/>
                <w:sz w:val="20"/>
                <w:szCs w:val="20"/>
                <w:lang w:val="en-US"/>
              </w:rPr>
              <w:t>management</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 xml:space="preserve">e-mail: </w:t>
            </w:r>
            <w:hyperlink r:id="rId13" w:history="1">
              <w:r w:rsidRPr="00FF6403">
                <w:rPr>
                  <w:rStyle w:val="ac"/>
                  <w:rFonts w:ascii="Times New Roman" w:hAnsi="Times New Roman"/>
                  <w:sz w:val="20"/>
                  <w:szCs w:val="20"/>
                  <w:lang w:val="en-US"/>
                </w:rPr>
                <w:t>victoria-star95@mail.ru</w:t>
              </w:r>
            </w:hyperlink>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r>
              <w:rPr>
                <w:rFonts w:ascii="Times New Roman" w:hAnsi="Times New Roman"/>
                <w:sz w:val="20"/>
                <w:szCs w:val="20"/>
                <w:lang w:val="en-US"/>
              </w:rPr>
              <w:t>Kurshubadze Roman Zurabievich</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bachelor student of the Department</w:t>
            </w:r>
            <w:r>
              <w:rPr>
                <w:rFonts w:ascii="Times New Roman" w:hAnsi="Times New Roman"/>
                <w:sz w:val="20"/>
                <w:szCs w:val="20"/>
                <w:lang w:val="en-US"/>
              </w:rPr>
              <w:t xml:space="preserve"> of </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State and municipal</w:t>
            </w:r>
            <w:r w:rsidRPr="00830667">
              <w:rPr>
                <w:rFonts w:ascii="Times New Roman" w:hAnsi="Times New Roman"/>
                <w:sz w:val="20"/>
                <w:szCs w:val="20"/>
                <w:lang w:val="en-US"/>
              </w:rPr>
              <w:t xml:space="preserve"> </w:t>
            </w:r>
            <w:r w:rsidRPr="00FF6403">
              <w:rPr>
                <w:rFonts w:ascii="Times New Roman" w:hAnsi="Times New Roman"/>
                <w:sz w:val="20"/>
                <w:szCs w:val="20"/>
                <w:lang w:val="en-US"/>
              </w:rPr>
              <w:t>management</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 xml:space="preserve">e-mail: </w:t>
            </w:r>
            <w:hyperlink r:id="rId14" w:history="1">
              <w:r w:rsidRPr="00FF6403">
                <w:rPr>
                  <w:rStyle w:val="ac"/>
                  <w:rFonts w:ascii="Times New Roman" w:hAnsi="Times New Roman"/>
                  <w:sz w:val="20"/>
                  <w:szCs w:val="20"/>
                  <w:lang w:val="en-US"/>
                </w:rPr>
                <w:t>roman.kurshubadze@mail.ru</w:t>
              </w:r>
            </w:hyperlink>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r>
              <w:rPr>
                <w:rFonts w:ascii="Times New Roman" w:hAnsi="Times New Roman"/>
                <w:sz w:val="20"/>
                <w:szCs w:val="20"/>
                <w:lang w:val="en-US"/>
              </w:rPr>
              <w:t>Kovaleva Ksenia Alexandrovna</w:t>
            </w:r>
          </w:p>
          <w:p w:rsidR="00255F93" w:rsidRPr="00FF6403" w:rsidRDefault="00255F93" w:rsidP="00FF6403">
            <w:pPr>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FF6403">
              <w:rPr>
                <w:rFonts w:ascii="Times New Roman" w:hAnsi="Times New Roman"/>
                <w:sz w:val="20"/>
                <w:szCs w:val="20"/>
                <w:lang w:val="en-US"/>
              </w:rPr>
              <w:t xml:space="preserve">, </w:t>
            </w:r>
            <w:r>
              <w:rPr>
                <w:rFonts w:ascii="Times New Roman" w:hAnsi="Times New Roman"/>
                <w:sz w:val="20"/>
                <w:szCs w:val="20"/>
                <w:lang w:val="en-US"/>
              </w:rPr>
              <w:t>a</w:t>
            </w:r>
            <w:r w:rsidRPr="00FF6403">
              <w:rPr>
                <w:rFonts w:ascii="Times New Roman" w:hAnsi="Times New Roman"/>
                <w:sz w:val="20"/>
                <w:szCs w:val="20"/>
                <w:lang w:val="en-US"/>
              </w:rPr>
              <w:t xml:space="preserve">ssociate </w:t>
            </w:r>
            <w:r>
              <w:rPr>
                <w:rFonts w:ascii="Times New Roman" w:hAnsi="Times New Roman"/>
                <w:sz w:val="20"/>
                <w:szCs w:val="20"/>
                <w:lang w:val="en-US"/>
              </w:rPr>
              <w:t>p</w:t>
            </w:r>
            <w:r w:rsidRPr="00FF6403">
              <w:rPr>
                <w:rFonts w:ascii="Times New Roman" w:hAnsi="Times New Roman"/>
                <w:sz w:val="20"/>
                <w:szCs w:val="20"/>
                <w:lang w:val="en-US"/>
              </w:rPr>
              <w:t>rofessor</w:t>
            </w:r>
          </w:p>
          <w:p w:rsidR="00255F93" w:rsidRPr="00FF6403" w:rsidRDefault="00255F93" w:rsidP="00FF6403">
            <w:pPr>
              <w:spacing w:after="0" w:line="240" w:lineRule="auto"/>
              <w:rPr>
                <w:rFonts w:ascii="Times New Roman" w:hAnsi="Times New Roman"/>
                <w:i/>
                <w:sz w:val="20"/>
                <w:szCs w:val="20"/>
                <w:lang w:val="en-US"/>
              </w:rPr>
            </w:pPr>
            <w:smartTag w:uri="urn:schemas-microsoft-com:office:smarttags" w:element="City">
              <w:smartTag w:uri="urn:schemas-microsoft-com:office:smarttags" w:element="place">
                <w:smartTag w:uri="urn:schemas-microsoft-com:office:smarttags" w:element="PlaceName">
                  <w:r w:rsidRPr="00FF6403">
                    <w:rPr>
                      <w:rFonts w:ascii="Times New Roman" w:hAnsi="Times New Roman"/>
                      <w:i/>
                      <w:sz w:val="20"/>
                      <w:szCs w:val="20"/>
                      <w:lang w:val="en-US"/>
                    </w:rPr>
                    <w:t>Kuban</w:t>
                  </w:r>
                </w:smartTag>
              </w:smartTag>
              <w:r w:rsidRPr="00FF6403">
                <w:rPr>
                  <w:rFonts w:ascii="Times New Roman" w:hAnsi="Times New Roman"/>
                  <w:i/>
                  <w:sz w:val="20"/>
                  <w:szCs w:val="20"/>
                  <w:lang w:val="en-US"/>
                </w:rPr>
                <w:t xml:space="preserve"> </w:t>
              </w:r>
              <w:smartTag w:uri="urn:schemas-microsoft-com:office:smarttags" w:element="City">
                <w:smartTag w:uri="urn:schemas-microsoft-com:office:smarttags" w:element="PlaceType">
                  <w:r w:rsidRPr="00FF6403">
                    <w:rPr>
                      <w:rFonts w:ascii="Times New Roman" w:hAnsi="Times New Roman"/>
                      <w:i/>
                      <w:sz w:val="20"/>
                      <w:szCs w:val="20"/>
                      <w:lang w:val="en-US"/>
                    </w:rPr>
                    <w:t>State</w:t>
                  </w:r>
                </w:smartTag>
              </w:smartTag>
            </w:smartTag>
            <w:r w:rsidRPr="00FF6403">
              <w:rPr>
                <w:rFonts w:ascii="Times New Roman" w:hAnsi="Times New Roman"/>
                <w:i/>
                <w:sz w:val="20"/>
                <w:szCs w:val="20"/>
                <w:lang w:val="en-US"/>
              </w:rPr>
              <w:t xml:space="preserve"> Agrarian</w:t>
            </w:r>
          </w:p>
          <w:p w:rsidR="00255F93" w:rsidRPr="00FF6403" w:rsidRDefault="00255F93" w:rsidP="00FF6403">
            <w:pPr>
              <w:spacing w:after="0" w:line="240" w:lineRule="auto"/>
              <w:rPr>
                <w:rFonts w:ascii="Times New Roman" w:hAnsi="Times New Roman"/>
                <w:i/>
                <w:sz w:val="20"/>
                <w:szCs w:val="20"/>
                <w:lang w:val="en-US"/>
              </w:rPr>
            </w:pPr>
            <w:r w:rsidRPr="00FF6403">
              <w:rPr>
                <w:rFonts w:ascii="Times New Roman" w:hAnsi="Times New Roman"/>
                <w:i/>
                <w:sz w:val="20"/>
                <w:szCs w:val="20"/>
                <w:lang w:val="en-US"/>
              </w:rPr>
              <w:t xml:space="preserve">University, </w:t>
            </w:r>
            <w:smartTag w:uri="urn:schemas-microsoft-com:office:smarttags" w:element="City">
              <w:smartTag w:uri="urn:schemas-microsoft-com:office:smarttags" w:element="place">
                <w:r w:rsidRPr="00FF6403">
                  <w:rPr>
                    <w:rFonts w:ascii="Times New Roman" w:hAnsi="Times New Roman"/>
                    <w:i/>
                    <w:sz w:val="20"/>
                    <w:szCs w:val="20"/>
                    <w:lang w:val="en-US"/>
                  </w:rPr>
                  <w:t>Moscow</w:t>
                </w:r>
              </w:smartTag>
              <w:r w:rsidRPr="00FF6403">
                <w:rPr>
                  <w:rFonts w:ascii="Times New Roman" w:hAnsi="Times New Roman"/>
                  <w:i/>
                  <w:sz w:val="20"/>
                  <w:szCs w:val="20"/>
                  <w:lang w:val="en-US"/>
                </w:rPr>
                <w:t xml:space="preserve">, </w:t>
              </w:r>
              <w:smartTag w:uri="urn:schemas-microsoft-com:office:smarttags" w:element="City">
                <w:smartTag w:uri="urn:schemas-microsoft-com:office:smarttags" w:element="country-region">
                  <w:r w:rsidRPr="00FF6403">
                    <w:rPr>
                      <w:rFonts w:ascii="Times New Roman" w:hAnsi="Times New Roman"/>
                      <w:i/>
                      <w:sz w:val="20"/>
                      <w:szCs w:val="20"/>
                      <w:lang w:val="en-US"/>
                    </w:rPr>
                    <w:t>Russia</w:t>
                  </w:r>
                </w:smartTag>
              </w:smartTag>
            </w:smartTag>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RSCI SPIN-code= 1851-9588</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 xml:space="preserve">e-mail: </w:t>
            </w:r>
            <w:hyperlink r:id="rId15" w:history="1">
              <w:r w:rsidRPr="00FF6403">
                <w:rPr>
                  <w:rStyle w:val="ac"/>
                  <w:rFonts w:ascii="Times New Roman" w:hAnsi="Times New Roman"/>
                  <w:sz w:val="20"/>
                  <w:szCs w:val="20"/>
                  <w:lang w:val="en-US"/>
                </w:rPr>
                <w:t>kkseniya7979@mail.ru</w:t>
              </w:r>
            </w:hyperlink>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eastAsia="ru-RU"/>
              </w:rPr>
              <w:t xml:space="preserve">The article </w:t>
            </w:r>
            <w:r>
              <w:rPr>
                <w:rFonts w:ascii="Times New Roman" w:hAnsi="Times New Roman"/>
                <w:sz w:val="20"/>
                <w:szCs w:val="20"/>
                <w:lang w:val="en-US" w:eastAsia="ru-RU"/>
              </w:rPr>
              <w:t>presents</w:t>
            </w:r>
            <w:r w:rsidRPr="00FF6403">
              <w:rPr>
                <w:rFonts w:ascii="Times New Roman" w:hAnsi="Times New Roman"/>
                <w:sz w:val="20"/>
                <w:szCs w:val="20"/>
                <w:lang w:val="en-US"/>
              </w:rPr>
              <w:t xml:space="preserve"> the decision of </w:t>
            </w:r>
            <w:r>
              <w:rPr>
                <w:rFonts w:ascii="Times New Roman" w:hAnsi="Times New Roman"/>
                <w:sz w:val="20"/>
                <w:szCs w:val="20"/>
                <w:lang w:val="en-US"/>
              </w:rPr>
              <w:t xml:space="preserve">the </w:t>
            </w:r>
            <w:r w:rsidRPr="00FF6403">
              <w:rPr>
                <w:rFonts w:ascii="Times New Roman" w:hAnsi="Times New Roman"/>
                <w:sz w:val="20"/>
                <w:szCs w:val="20"/>
                <w:lang w:val="en-US"/>
              </w:rPr>
              <w:t xml:space="preserve">task of the linear programming. The basic methods of decision of this type of tasks are considered in the article. Every method </w:t>
            </w:r>
            <w:r>
              <w:rPr>
                <w:rFonts w:ascii="Times New Roman" w:hAnsi="Times New Roman"/>
                <w:sz w:val="20"/>
                <w:szCs w:val="20"/>
                <w:lang w:val="en-US"/>
              </w:rPr>
              <w:t>has been</w:t>
            </w:r>
            <w:r w:rsidRPr="00FF6403">
              <w:rPr>
                <w:rFonts w:ascii="Times New Roman" w:hAnsi="Times New Roman"/>
                <w:sz w:val="20"/>
                <w:szCs w:val="20"/>
                <w:lang w:val="en-US"/>
              </w:rPr>
              <w:t xml:space="preserve"> characterized.</w:t>
            </w:r>
            <w:r>
              <w:rPr>
                <w:rFonts w:ascii="Times New Roman" w:hAnsi="Times New Roman"/>
                <w:sz w:val="20"/>
                <w:szCs w:val="20"/>
                <w:lang w:val="en-US"/>
              </w:rPr>
              <w:t xml:space="preserve"> </w:t>
            </w:r>
            <w:r w:rsidRPr="00FF6403">
              <w:rPr>
                <w:rFonts w:ascii="Times New Roman" w:hAnsi="Times New Roman"/>
                <w:sz w:val="20"/>
                <w:szCs w:val="20"/>
                <w:lang w:val="en-US"/>
              </w:rPr>
              <w:t>Modern practice shows that this type of tasks and methods of his decision are widespread. The problem of decision of this type of tasks remains very actual and presently, although development of methods of decision of tasks of optimization got most development in the middle of the twentieth century.</w:t>
            </w: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This question is important for not only major and shallow concerns and organizations</w:t>
            </w:r>
            <w:r>
              <w:rPr>
                <w:rFonts w:ascii="Times New Roman" w:hAnsi="Times New Roman"/>
                <w:sz w:val="20"/>
                <w:szCs w:val="20"/>
                <w:lang w:val="en-US"/>
              </w:rPr>
              <w:t xml:space="preserve">, in industrial situations, but, as well, for all the members of social and economical relations. </w:t>
            </w:r>
            <w:r w:rsidRPr="00FF6403">
              <w:rPr>
                <w:rFonts w:ascii="Times New Roman" w:hAnsi="Times New Roman"/>
                <w:sz w:val="20"/>
                <w:szCs w:val="20"/>
                <w:lang w:val="en-US"/>
              </w:rPr>
              <w:t>The example of decision of task of the linear programming is examined in the article; actuality of the studied problem is grounded.</w:t>
            </w:r>
          </w:p>
          <w:p w:rsidR="00255F93" w:rsidRPr="00FF6403" w:rsidRDefault="00255F93" w:rsidP="00761D6D">
            <w:pPr>
              <w:spacing w:after="0" w:line="240" w:lineRule="auto"/>
              <w:rPr>
                <w:rFonts w:ascii="Times New Roman" w:hAnsi="Times New Roman"/>
                <w:sz w:val="20"/>
                <w:szCs w:val="20"/>
                <w:lang w:val="en-US"/>
              </w:rPr>
            </w:pPr>
            <w:r w:rsidRPr="00FF6403">
              <w:rPr>
                <w:rFonts w:ascii="Times New Roman" w:hAnsi="Times New Roman"/>
                <w:sz w:val="20"/>
                <w:szCs w:val="20"/>
                <w:lang w:val="en-US"/>
              </w:rPr>
              <w:t xml:space="preserve">Description of each of the applied methods of decision </w:t>
            </w:r>
            <w:r>
              <w:rPr>
                <w:rFonts w:ascii="Times New Roman" w:hAnsi="Times New Roman"/>
                <w:sz w:val="20"/>
                <w:szCs w:val="20"/>
                <w:lang w:val="en-US"/>
              </w:rPr>
              <w:t>was presented</w:t>
            </w:r>
            <w:r w:rsidRPr="00FF6403">
              <w:rPr>
                <w:rFonts w:ascii="Times New Roman" w:hAnsi="Times New Roman"/>
                <w:sz w:val="20"/>
                <w:szCs w:val="20"/>
                <w:lang w:val="en-US"/>
              </w:rPr>
              <w:t>.</w:t>
            </w:r>
            <w:r>
              <w:rPr>
                <w:rFonts w:ascii="Times New Roman" w:hAnsi="Times New Roman"/>
                <w:sz w:val="20"/>
                <w:szCs w:val="20"/>
                <w:lang w:val="en-US"/>
              </w:rPr>
              <w:t xml:space="preserve"> </w:t>
            </w:r>
            <w:r w:rsidRPr="00FF6403">
              <w:rPr>
                <w:rFonts w:ascii="Times New Roman" w:hAnsi="Times New Roman"/>
                <w:sz w:val="20"/>
                <w:szCs w:val="20"/>
                <w:lang w:val="en-US"/>
              </w:rPr>
              <w:t xml:space="preserve">In connection with wide development of information technologies, </w:t>
            </w:r>
            <w:r>
              <w:rPr>
                <w:rFonts w:ascii="Times New Roman" w:hAnsi="Times New Roman"/>
                <w:sz w:val="20"/>
                <w:szCs w:val="20"/>
                <w:lang w:val="en-US"/>
              </w:rPr>
              <w:t xml:space="preserve">a lot of </w:t>
            </w:r>
            <w:r w:rsidRPr="00FF6403">
              <w:rPr>
                <w:rFonts w:ascii="Times New Roman" w:hAnsi="Times New Roman"/>
                <w:sz w:val="20"/>
                <w:szCs w:val="20"/>
                <w:lang w:val="en-US"/>
              </w:rPr>
              <w:t xml:space="preserve">attention </w:t>
            </w:r>
            <w:r>
              <w:rPr>
                <w:rFonts w:ascii="Times New Roman" w:hAnsi="Times New Roman"/>
                <w:sz w:val="20"/>
                <w:szCs w:val="20"/>
                <w:lang w:val="en-US"/>
              </w:rPr>
              <w:t>has been paid</w:t>
            </w:r>
            <w:r w:rsidRPr="00FF6403">
              <w:rPr>
                <w:rFonts w:ascii="Times New Roman" w:hAnsi="Times New Roman"/>
                <w:sz w:val="20"/>
                <w:szCs w:val="20"/>
                <w:lang w:val="en-US"/>
              </w:rPr>
              <w:t xml:space="preserve"> to the decision of task by means of computer calculations.</w:t>
            </w:r>
            <w:r>
              <w:rPr>
                <w:rFonts w:ascii="Times New Roman" w:hAnsi="Times New Roman"/>
                <w:sz w:val="20"/>
                <w:szCs w:val="20"/>
                <w:lang w:val="en-US"/>
              </w:rPr>
              <w:t xml:space="preserve"> </w:t>
            </w:r>
            <w:r w:rsidRPr="00FF6403">
              <w:rPr>
                <w:rFonts w:ascii="Times New Roman" w:hAnsi="Times New Roman"/>
                <w:sz w:val="20"/>
                <w:szCs w:val="20"/>
                <w:lang w:val="en-US"/>
              </w:rPr>
              <w:t xml:space="preserve">The brought task </w:t>
            </w:r>
            <w:r>
              <w:rPr>
                <w:rFonts w:ascii="Times New Roman" w:hAnsi="Times New Roman"/>
                <w:sz w:val="20"/>
                <w:szCs w:val="20"/>
                <w:lang w:val="en-US"/>
              </w:rPr>
              <w:t>and the</w:t>
            </w:r>
            <w:r w:rsidRPr="00FF6403">
              <w:rPr>
                <w:rFonts w:ascii="Times New Roman" w:hAnsi="Times New Roman"/>
                <w:sz w:val="20"/>
                <w:szCs w:val="20"/>
                <w:lang w:val="en-US"/>
              </w:rPr>
              <w:t xml:space="preserve"> charts illustrate all </w:t>
            </w:r>
            <w:r>
              <w:rPr>
                <w:rFonts w:ascii="Times New Roman" w:hAnsi="Times New Roman"/>
                <w:sz w:val="20"/>
                <w:szCs w:val="20"/>
                <w:lang w:val="en-US"/>
              </w:rPr>
              <w:t xml:space="preserve">the </w:t>
            </w:r>
            <w:r w:rsidRPr="00FF6403">
              <w:rPr>
                <w:rFonts w:ascii="Times New Roman" w:hAnsi="Times New Roman"/>
                <w:sz w:val="20"/>
                <w:szCs w:val="20"/>
                <w:lang w:val="en-US"/>
              </w:rPr>
              <w:t>importance of the studied problem evidently, on the example of small workshop possessing limit</w:t>
            </w:r>
            <w:r>
              <w:rPr>
                <w:rFonts w:ascii="Times New Roman" w:hAnsi="Times New Roman"/>
                <w:sz w:val="20"/>
                <w:szCs w:val="20"/>
                <w:lang w:val="en-US"/>
              </w:rPr>
              <w:t>ed</w:t>
            </w:r>
            <w:r w:rsidRPr="00FF6403">
              <w:rPr>
                <w:rFonts w:ascii="Times New Roman" w:hAnsi="Times New Roman"/>
                <w:sz w:val="20"/>
                <w:szCs w:val="20"/>
                <w:lang w:val="en-US"/>
              </w:rPr>
              <w:t xml:space="preserve"> resources.</w:t>
            </w:r>
            <w:r>
              <w:rPr>
                <w:rFonts w:ascii="Times New Roman" w:hAnsi="Times New Roman"/>
                <w:sz w:val="20"/>
                <w:szCs w:val="20"/>
                <w:lang w:val="en-US"/>
              </w:rPr>
              <w:t xml:space="preserve"> </w:t>
            </w:r>
            <w:r w:rsidRPr="00FF6403">
              <w:rPr>
                <w:rFonts w:ascii="Times New Roman" w:hAnsi="Times New Roman"/>
                <w:sz w:val="20"/>
                <w:szCs w:val="20"/>
                <w:lang w:val="en-US"/>
              </w:rPr>
              <w:t>On the basis of the obtained data</w:t>
            </w:r>
            <w:r>
              <w:rPr>
                <w:rFonts w:ascii="Times New Roman" w:hAnsi="Times New Roman"/>
                <w:sz w:val="20"/>
                <w:szCs w:val="20"/>
                <w:lang w:val="en-US"/>
              </w:rPr>
              <w:t>, we have</w:t>
            </w:r>
            <w:r w:rsidRPr="00FF6403">
              <w:rPr>
                <w:rFonts w:ascii="Times New Roman" w:hAnsi="Times New Roman"/>
                <w:sz w:val="20"/>
                <w:szCs w:val="20"/>
                <w:lang w:val="en-US"/>
              </w:rPr>
              <w:t xml:space="preserve"> drawn </w:t>
            </w:r>
            <w:r>
              <w:rPr>
                <w:rFonts w:ascii="Times New Roman" w:hAnsi="Times New Roman"/>
                <w:sz w:val="20"/>
                <w:szCs w:val="20"/>
                <w:lang w:val="en-US"/>
              </w:rPr>
              <w:t xml:space="preserve">a </w:t>
            </w:r>
            <w:r w:rsidRPr="00FF6403">
              <w:rPr>
                <w:rFonts w:ascii="Times New Roman" w:hAnsi="Times New Roman"/>
                <w:sz w:val="20"/>
                <w:szCs w:val="20"/>
                <w:lang w:val="en-US"/>
              </w:rPr>
              <w:t>conclusion</w:t>
            </w:r>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p>
          <w:p w:rsidR="00255F93" w:rsidRPr="00FF6403" w:rsidRDefault="00255F93" w:rsidP="00FF6403">
            <w:pPr>
              <w:spacing w:after="0" w:line="240" w:lineRule="auto"/>
              <w:rPr>
                <w:rFonts w:ascii="Times New Roman" w:hAnsi="Times New Roman"/>
                <w:sz w:val="20"/>
                <w:szCs w:val="20"/>
                <w:lang w:val="en-US"/>
              </w:rPr>
            </w:pPr>
            <w:r w:rsidRPr="00FF6403">
              <w:rPr>
                <w:rFonts w:ascii="Times New Roman" w:hAnsi="Times New Roman"/>
                <w:sz w:val="20"/>
                <w:szCs w:val="20"/>
                <w:lang w:val="en-US"/>
              </w:rPr>
              <w:t>Keywords: SIMPLEX METHOD, ARTIFICIAL BASIS,LINEAR PROGRAMMING, TABULAR METHOD, ARTIFICIAL VARIABLES</w:t>
            </w:r>
          </w:p>
        </w:tc>
      </w:tr>
    </w:tbl>
    <w:p w:rsidR="00255F93" w:rsidRPr="00761D6D" w:rsidRDefault="00255F93" w:rsidP="008209B8">
      <w:pPr>
        <w:spacing w:after="0" w:line="360" w:lineRule="auto"/>
        <w:ind w:firstLine="709"/>
        <w:jc w:val="both"/>
        <w:rPr>
          <w:rFonts w:ascii="Times New Roman" w:hAnsi="Times New Roman"/>
          <w:sz w:val="28"/>
          <w:szCs w:val="28"/>
          <w:lang w:val="en-US"/>
        </w:rPr>
      </w:pP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Объектом исследования настоящей работы являются</w:t>
      </w:r>
      <w:r>
        <w:rPr>
          <w:rFonts w:ascii="Times New Roman" w:hAnsi="Times New Roman"/>
          <w:sz w:val="28"/>
          <w:szCs w:val="28"/>
        </w:rPr>
        <w:t>социально экономические системы</w:t>
      </w:r>
      <w:r w:rsidRPr="00E7158D">
        <w:rPr>
          <w:rFonts w:ascii="Times New Roman" w:hAnsi="Times New Roman"/>
          <w:sz w:val="28"/>
          <w:szCs w:val="28"/>
        </w:rPr>
        <w:t>. Предметом исследования является методы решения задач линейного</w:t>
      </w:r>
      <w:r>
        <w:rPr>
          <w:rFonts w:ascii="Times New Roman" w:hAnsi="Times New Roman"/>
          <w:sz w:val="28"/>
          <w:szCs w:val="28"/>
        </w:rPr>
        <w:t xml:space="preserve"> программирования,</w:t>
      </w:r>
      <w:r w:rsidRPr="00E7158D">
        <w:rPr>
          <w:rFonts w:ascii="Times New Roman" w:hAnsi="Times New Roman"/>
          <w:sz w:val="28"/>
          <w:szCs w:val="28"/>
        </w:rPr>
        <w:t xml:space="preserve"> решение задачи оптимального распределения ресурсов графическим и аналитическим методами</w:t>
      </w:r>
      <w:r>
        <w:rPr>
          <w:rFonts w:ascii="Times New Roman" w:hAnsi="Times New Roman"/>
          <w:sz w:val="28"/>
          <w:szCs w:val="28"/>
        </w:rPr>
        <w:t xml:space="preserve"> на основе графического</w:t>
      </w:r>
      <w:r w:rsidRPr="00E7158D">
        <w:rPr>
          <w:rFonts w:ascii="Times New Roman" w:hAnsi="Times New Roman"/>
          <w:sz w:val="28"/>
          <w:szCs w:val="28"/>
        </w:rPr>
        <w:t>, а также посредством вычисления на ЭВМ.</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 xml:space="preserve">Целью исследования является сравнение методов решения ЗЛП, на основе полученных расчетов решения задачи оптимального распределения ресурсов при производстве продукции </w:t>
      </w:r>
      <w:r>
        <w:rPr>
          <w:rFonts w:ascii="Times New Roman" w:hAnsi="Times New Roman"/>
          <w:sz w:val="28"/>
          <w:szCs w:val="28"/>
        </w:rPr>
        <w:t>мебельного цеха, определение наиболее эффективного, применительно к конкретной задаче.</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Линейным программированием называется область математики, которая разрабатывает теорию и численные методы решения экстремальных задач линейной функции многих переменных при наличии линейных ограничений. Первые исследования по линейному программированию были проведены Леонидом Витальевичем Канторовичем. Наибольшими темпами линейное программирование развивалось в СССР и США в 1955-1965 гг.</w:t>
      </w:r>
    </w:p>
    <w:p w:rsidR="00255F93" w:rsidRPr="00E2099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 xml:space="preserve">Оптимальное распределение ресурсов с давних времен волновало общество. В настоящее время, данная проблема является наиболее важной и изучаемой. Многие современные разработки направлены на поиск и использования возобновляемых и альтернативных источников ресурсов, энергии, так как природные ресурсы не безграничны. </w:t>
      </w:r>
    </w:p>
    <w:p w:rsidR="00255F93" w:rsidRPr="00E2099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lastRenderedPageBreak/>
        <w:t>Некоторые природные ресурсы воспроизводятся под действием природных процессов, а некоторые являются не возобновляемыми. Ответом на эту проблему является поиск и использование методов оптимального распределения ресурсов.</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Данная проблема касается не только крупных транснациональных корпораций, но и совсем небольших предприятий, цехов. Являясь участниками экономических отношений, ежедневно им приходится решать данные задачи. Самыми известными методами решения задач линейного программирования являются: графический метод, аналитический способ, и симплекс – метод.</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Итак, рассмотрим решение задачи оптимального распределения имеющихся ресурсов на примере ситуации мебельного цеха.</w:t>
      </w:r>
    </w:p>
    <w:p w:rsidR="00255F93" w:rsidRPr="00E2099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 xml:space="preserve">Для производства полок и шкафов мастера небольшого мебельного цеха использует различные ресурсы. </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Нормы затрат ресурсов на одно изделие данного вида, прибыль от реализации одного изделия и общее количество имеющихся ресурсов каждого вида приведены в таблице 1.</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Таблица – 1 Нормы затрат ресурсов на одно изделие</w:t>
      </w:r>
      <w:r>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0"/>
        <w:gridCol w:w="2608"/>
        <w:gridCol w:w="2626"/>
        <w:gridCol w:w="1715"/>
      </w:tblGrid>
      <w:tr w:rsidR="00255F93" w:rsidRPr="00D06BC8" w:rsidTr="00D06BC8">
        <w:trPr>
          <w:jc w:val="center"/>
        </w:trPr>
        <w:tc>
          <w:tcPr>
            <w:tcW w:w="2260" w:type="dxa"/>
            <w:vMerge w:val="restart"/>
            <w:shd w:val="clear" w:color="auto" w:fill="FFE599"/>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Ресурсы</w:t>
            </w:r>
          </w:p>
        </w:tc>
        <w:tc>
          <w:tcPr>
            <w:tcW w:w="5234" w:type="dxa"/>
            <w:gridSpan w:val="2"/>
            <w:shd w:val="clear" w:color="auto" w:fill="C45911"/>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Нормы расходов ресурса на одно изделие</w:t>
            </w:r>
          </w:p>
        </w:tc>
        <w:tc>
          <w:tcPr>
            <w:tcW w:w="1715" w:type="dxa"/>
            <w:vMerge w:val="restart"/>
            <w:shd w:val="clear" w:color="auto" w:fill="FFE599"/>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Общее кол-во ресурсов в наличии</w:t>
            </w:r>
          </w:p>
        </w:tc>
      </w:tr>
      <w:tr w:rsidR="00255F93" w:rsidRPr="00D06BC8" w:rsidTr="00D06BC8">
        <w:trPr>
          <w:jc w:val="center"/>
        </w:trPr>
        <w:tc>
          <w:tcPr>
            <w:tcW w:w="2260" w:type="dxa"/>
            <w:vMerge/>
            <w:shd w:val="clear" w:color="auto" w:fill="FFE599"/>
          </w:tcPr>
          <w:p w:rsidR="00255F93" w:rsidRPr="00D06BC8" w:rsidRDefault="00255F93" w:rsidP="00D06BC8">
            <w:pPr>
              <w:spacing w:after="0" w:line="240" w:lineRule="auto"/>
              <w:jc w:val="center"/>
              <w:rPr>
                <w:rFonts w:ascii="Times New Roman" w:hAnsi="Times New Roman"/>
              </w:rPr>
            </w:pPr>
          </w:p>
        </w:tc>
        <w:tc>
          <w:tcPr>
            <w:tcW w:w="2608" w:type="dxa"/>
            <w:shd w:val="clear" w:color="auto" w:fill="F4B083"/>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Полка</w:t>
            </w:r>
          </w:p>
        </w:tc>
        <w:tc>
          <w:tcPr>
            <w:tcW w:w="2626" w:type="dxa"/>
            <w:shd w:val="clear" w:color="auto" w:fill="9CC2E5"/>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Шкаф</w:t>
            </w:r>
          </w:p>
        </w:tc>
        <w:tc>
          <w:tcPr>
            <w:tcW w:w="1715" w:type="dxa"/>
            <w:vMerge/>
            <w:shd w:val="clear" w:color="auto" w:fill="FFE599"/>
          </w:tcPr>
          <w:p w:rsidR="00255F93" w:rsidRPr="00D06BC8" w:rsidRDefault="00255F93" w:rsidP="00D06BC8">
            <w:pPr>
              <w:spacing w:after="0" w:line="240" w:lineRule="auto"/>
              <w:jc w:val="center"/>
              <w:rPr>
                <w:rFonts w:ascii="Times New Roman" w:hAnsi="Times New Roman"/>
              </w:rPr>
            </w:pPr>
          </w:p>
        </w:tc>
      </w:tr>
      <w:tr w:rsidR="00255F93" w:rsidRPr="00D06BC8" w:rsidTr="00D06BC8">
        <w:trPr>
          <w:jc w:val="center"/>
        </w:trPr>
        <w:tc>
          <w:tcPr>
            <w:tcW w:w="2260" w:type="dxa"/>
            <w:shd w:val="clear" w:color="auto" w:fill="C5E0B3"/>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Древесина 1 вида</w:t>
            </w:r>
          </w:p>
        </w:tc>
        <w:tc>
          <w:tcPr>
            <w:tcW w:w="2608" w:type="dxa"/>
            <w:shd w:val="clear" w:color="auto" w:fill="FBE4D5"/>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3</w:t>
            </w:r>
          </w:p>
        </w:tc>
        <w:tc>
          <w:tcPr>
            <w:tcW w:w="2626" w:type="dxa"/>
            <w:shd w:val="clear" w:color="auto" w:fill="DEEAF6"/>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2</w:t>
            </w:r>
          </w:p>
        </w:tc>
        <w:tc>
          <w:tcPr>
            <w:tcW w:w="1715" w:type="dxa"/>
            <w:shd w:val="clear" w:color="auto" w:fill="E2EFD9"/>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27</w:t>
            </w:r>
          </w:p>
        </w:tc>
      </w:tr>
      <w:tr w:rsidR="00255F93" w:rsidRPr="00D06BC8" w:rsidTr="00D06BC8">
        <w:trPr>
          <w:jc w:val="center"/>
        </w:trPr>
        <w:tc>
          <w:tcPr>
            <w:tcW w:w="2260" w:type="dxa"/>
            <w:shd w:val="clear" w:color="auto" w:fill="C5E0B3"/>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Древесина 2 вида</w:t>
            </w:r>
          </w:p>
        </w:tc>
        <w:tc>
          <w:tcPr>
            <w:tcW w:w="2608" w:type="dxa"/>
            <w:shd w:val="clear" w:color="auto" w:fill="FBE4D5"/>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2</w:t>
            </w:r>
          </w:p>
        </w:tc>
        <w:tc>
          <w:tcPr>
            <w:tcW w:w="2626" w:type="dxa"/>
            <w:shd w:val="clear" w:color="auto" w:fill="DEEAF6"/>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4</w:t>
            </w:r>
          </w:p>
        </w:tc>
        <w:tc>
          <w:tcPr>
            <w:tcW w:w="1715" w:type="dxa"/>
            <w:shd w:val="clear" w:color="auto" w:fill="E2EFD9"/>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28</w:t>
            </w:r>
          </w:p>
        </w:tc>
      </w:tr>
      <w:tr w:rsidR="00255F93" w:rsidRPr="00D06BC8" w:rsidTr="00D06BC8">
        <w:trPr>
          <w:trHeight w:val="473"/>
          <w:jc w:val="center"/>
        </w:trPr>
        <w:tc>
          <w:tcPr>
            <w:tcW w:w="2260" w:type="dxa"/>
            <w:shd w:val="clear" w:color="auto" w:fill="C5E0B3"/>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Металлическая заготовка</w:t>
            </w:r>
          </w:p>
        </w:tc>
        <w:tc>
          <w:tcPr>
            <w:tcW w:w="2608" w:type="dxa"/>
            <w:shd w:val="clear" w:color="auto" w:fill="FBE4D5"/>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2</w:t>
            </w:r>
          </w:p>
        </w:tc>
        <w:tc>
          <w:tcPr>
            <w:tcW w:w="2626" w:type="dxa"/>
            <w:shd w:val="clear" w:color="auto" w:fill="DEEAF6"/>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3</w:t>
            </w:r>
          </w:p>
        </w:tc>
        <w:tc>
          <w:tcPr>
            <w:tcW w:w="1715" w:type="dxa"/>
            <w:shd w:val="clear" w:color="auto" w:fill="E2EFD9"/>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23</w:t>
            </w:r>
          </w:p>
        </w:tc>
      </w:tr>
      <w:tr w:rsidR="00255F93" w:rsidRPr="00D06BC8" w:rsidTr="00D06BC8">
        <w:trPr>
          <w:trHeight w:val="537"/>
          <w:jc w:val="center"/>
        </w:trPr>
        <w:tc>
          <w:tcPr>
            <w:tcW w:w="2260" w:type="dxa"/>
            <w:shd w:val="clear" w:color="auto" w:fill="C5E0B3"/>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Прибыль от реализации 1-го изд.</w:t>
            </w:r>
          </w:p>
        </w:tc>
        <w:tc>
          <w:tcPr>
            <w:tcW w:w="2608" w:type="dxa"/>
            <w:shd w:val="clear" w:color="auto" w:fill="FBE4D5"/>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4</w:t>
            </w:r>
          </w:p>
        </w:tc>
        <w:tc>
          <w:tcPr>
            <w:tcW w:w="2626" w:type="dxa"/>
            <w:shd w:val="clear" w:color="auto" w:fill="DEEAF6"/>
          </w:tcPr>
          <w:p w:rsidR="00255F93" w:rsidRPr="00D06BC8" w:rsidRDefault="00255F93" w:rsidP="00D06BC8">
            <w:pPr>
              <w:spacing w:after="0" w:line="240" w:lineRule="auto"/>
              <w:jc w:val="center"/>
              <w:rPr>
                <w:rFonts w:ascii="Times New Roman" w:hAnsi="Times New Roman"/>
              </w:rPr>
            </w:pPr>
            <w:r w:rsidRPr="00D06BC8">
              <w:rPr>
                <w:rFonts w:ascii="Times New Roman" w:hAnsi="Times New Roman"/>
              </w:rPr>
              <w:t>7</w:t>
            </w:r>
          </w:p>
        </w:tc>
        <w:tc>
          <w:tcPr>
            <w:tcW w:w="1715" w:type="dxa"/>
            <w:shd w:val="clear" w:color="auto" w:fill="E2EFD9"/>
          </w:tcPr>
          <w:p w:rsidR="00255F93" w:rsidRPr="00D06BC8" w:rsidRDefault="00255F93" w:rsidP="00D06BC8">
            <w:pPr>
              <w:spacing w:after="0" w:line="240" w:lineRule="auto"/>
              <w:jc w:val="center"/>
              <w:rPr>
                <w:rFonts w:ascii="Times New Roman" w:hAnsi="Times New Roman"/>
              </w:rPr>
            </w:pPr>
          </w:p>
        </w:tc>
      </w:tr>
    </w:tbl>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 xml:space="preserve">Составим математическую модель задачи. Пусть цех производит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2525F&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12525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26"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2525F&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12525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 полоки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27"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A5A73&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8A5A7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28"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A5A73&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8A5A7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шкафов, по условию задачи эти коэффициенты не отрицательны,</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29"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07D0D&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A07D0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30"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07D0D&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A07D0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≥0 и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31"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65A82&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565A8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32"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65A82&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565A8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≥0.Тогда прибыль составит,</w:t>
      </w:r>
      <w:r w:rsidRPr="005B406F">
        <w:rPr>
          <w:rFonts w:ascii="Times New Roman" w:hAnsi="Times New Roman"/>
          <w:sz w:val="28"/>
          <w:szCs w:val="28"/>
        </w:rPr>
        <w:t xml:space="preserve"> </w:t>
      </w:r>
      <w:r>
        <w:rPr>
          <w:rFonts w:ascii="Times New Roman" w:hAnsi="Times New Roman"/>
          <w:sz w:val="28"/>
          <w:szCs w:val="28"/>
          <w:lang w:val="en-US"/>
        </w:rPr>
        <w:t>F</w:t>
      </w:r>
      <w:r w:rsidRPr="00E7158D">
        <w:rPr>
          <w:rFonts w:ascii="Times New Roman" w:hAnsi="Times New Roman"/>
          <w:sz w:val="28"/>
          <w:szCs w:val="28"/>
        </w:rPr>
        <w:t xml:space="preserve"> рублей, ее необходимо максимизировать.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33" type="#_x0000_t75" style="width:83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35852&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D35852&quot;&gt;&lt;m:oMathPara&gt;&lt;m:oMath&gt;&lt;m:r&gt;&lt;w:rPr&gt;&lt;w:rFonts w:ascii=&quot;Cambria Math&quot; w:fareast=&quot;Times New Roman&quot; w:h-ansi=&quot;Cambria Math&quot;/&gt;&lt;wx:font wx:val=&quot;Cambria Math&quot;/&gt;&lt;w:i/&gt;&lt;w:sz w:val=&quot;28&quot;/&gt;&lt;w:sz-cs w:val=&quot;28&quot;/&gt;&lt;/w:rPr&gt;&lt;m:t&gt;F= 4&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7&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34" type="#_x0000_t75" style="width:83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35852&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D35852&quot;&gt;&lt;m:oMathPara&gt;&lt;m:oMath&gt;&lt;m:r&gt;&lt;w:rPr&gt;&lt;w:rFonts w:ascii=&quot;Cambria Math&quot; w:fareast=&quot;Times New Roman&quot; w:h-ansi=&quot;Cambria Math&quot;/&gt;&lt;wx:font wx:val=&quot;Cambria Math&quot;/&gt;&lt;w:i/&gt;&lt;w:sz w:val=&quot;28&quot;/&gt;&lt;w:sz-cs w:val=&quot;28&quot;/&gt;&lt;/w:rPr&gt;&lt;m:t&gt;F= 4&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7&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w:t>
      </w:r>
      <w:r w:rsidRPr="00E7158D">
        <w:rPr>
          <w:rFonts w:ascii="Times New Roman" w:hAnsi="Times New Roman"/>
          <w:sz w:val="28"/>
          <w:szCs w:val="28"/>
          <w:lang w:val="en-US"/>
        </w:rPr>
        <w:t>max</w:t>
      </w:r>
      <w:r w:rsidRPr="00E7158D">
        <w:rPr>
          <w:rFonts w:ascii="Times New Roman" w:hAnsi="Times New Roman"/>
          <w:sz w:val="28"/>
          <w:szCs w:val="28"/>
        </w:rPr>
        <w:t xml:space="preserve"> .Теперь составим ограничения задачи. Для изготовления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35"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9F3E84&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9F3E8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36"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9F3E84&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9F3E8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стульев и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37"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51FA7&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C51FA7&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38"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51FA7&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C51FA7&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столов потребуется древесины первого вида, запасы которой 27 единиц.</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lastRenderedPageBreak/>
        <w:t xml:space="preserve">Тогда.Для изготовления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39"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0ABD&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D00AB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40"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0ABD&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D00AB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полоки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41"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070&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793070&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42"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070&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793070&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шкафов потребуется дерева второго вида, запасы которого 28 единиц.</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 xml:space="preserve">Следовательно 28. Для изготовления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43"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20BA&quot;/&gt;&lt;wsp:rsid wsp:val=&quot;00F1744E&quot;/&gt;&lt;wsp:rsid wsp:val=&quot;00F87F6E&quot;/&gt;&lt;wsp:rsid wsp:val=&quot;00F93D0A&quot;/&gt;&lt;wsp:rsid wsp:val=&quot;00FC0E7C&quot;/&gt;&lt;wsp:rsid wsp:val=&quot;00FC39AA&quot;/&gt;&lt;/wsp:rsids&gt;&lt;/w:docPr&gt;&lt;w:body&gt;&lt;w:p wsp:rsidR=&quot;00000000&quot; wsp:rsidRDefault=&quot;00F120B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44"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20BA&quot;/&gt;&lt;wsp:rsid wsp:val=&quot;00F1744E&quot;/&gt;&lt;wsp:rsid wsp:val=&quot;00F87F6E&quot;/&gt;&lt;wsp:rsid wsp:val=&quot;00F93D0A&quot;/&gt;&lt;wsp:rsid wsp:val=&quot;00FC0E7C&quot;/&gt;&lt;wsp:rsid wsp:val=&quot;00FC39AA&quot;/&gt;&lt;/wsp:rsids&gt;&lt;/w:docPr&gt;&lt;w:body&gt;&lt;w:p wsp:rsidR=&quot;00000000&quot; wsp:rsidRDefault=&quot;00F120B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полок и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45"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BD6E2E&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BD6E2E&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46"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BD6E2E&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BD6E2E&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шкафов потребуется металлических заготовок, запасы которых 23 единицы.</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Получим задачу линейного программирования, которую решим графическим методом:</w:t>
      </w:r>
    </w:p>
    <w:p w:rsidR="00255F93" w:rsidRPr="00E7158D" w:rsidRDefault="00255F93" w:rsidP="008209B8">
      <w:pPr>
        <w:spacing w:after="0" w:line="360" w:lineRule="auto"/>
        <w:jc w:val="center"/>
        <w:rPr>
          <w:rFonts w:ascii="Times New Roman" w:hAnsi="Times New Roman"/>
          <w:sz w:val="28"/>
          <w:szCs w:val="28"/>
        </w:rPr>
      </w:pP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47" type="#_x0000_t75" style="width:83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02AF0&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102AF0&quot;&gt;&lt;m:oMathPara&gt;&lt;m:oMath&gt;&lt;m:r&gt;&lt;w:rPr&gt;&lt;w:rFonts w:ascii=&quot;Cambria Math&quot; w:fareast=&quot;Times New Roman&quot; w:h-ansi=&quot;Cambria Math&quot;/&gt;&lt;wx:font wx:val=&quot;Cambria Math&quot;/&gt;&lt;w:i/&gt;&lt;w:sz w:val=&quot;28&quot;/&gt;&lt;w:sz-cs w:val=&quot;28&quot;/&gt;&lt;/w:rPr&gt;&lt;m:t&gt;F= 4&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7&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48" type="#_x0000_t75" style="width:83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02AF0&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102AF0&quot;&gt;&lt;m:oMathPara&gt;&lt;m:oMath&gt;&lt;m:r&gt;&lt;w:rPr&gt;&lt;w:rFonts w:ascii=&quot;Cambria Math&quot; w:fareast=&quot;Times New Roman&quot; w:h-ansi=&quot;Cambria Math&quot;/&gt;&lt;wx:font wx:val=&quot;Cambria Math&quot;/&gt;&lt;w:i/&gt;&lt;w:sz w:val=&quot;28&quot;/&gt;&lt;w:sz-cs w:val=&quot;28&quot;/&gt;&lt;/w:rPr&gt;&lt;m:t&gt;F= 4&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7&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w:t>
      </w:r>
      <w:r w:rsidRPr="00E7158D">
        <w:rPr>
          <w:rFonts w:ascii="Times New Roman" w:hAnsi="Times New Roman"/>
          <w:sz w:val="28"/>
          <w:szCs w:val="28"/>
          <w:lang w:val="en-US"/>
        </w:rPr>
        <w:t>max</w:t>
      </w:r>
      <w:r w:rsidRPr="00E7158D">
        <w:rPr>
          <w:rFonts w:ascii="Times New Roman" w:hAnsi="Times New Roman"/>
          <w:sz w:val="28"/>
          <w:szCs w:val="28"/>
        </w:rPr>
        <w:t>,</w:t>
      </w:r>
    </w:p>
    <w:p w:rsidR="00255F93" w:rsidRPr="00E7158D" w:rsidRDefault="00A37BD9" w:rsidP="008209B8">
      <w:pPr>
        <w:spacing w:after="0" w:line="360" w:lineRule="auto"/>
        <w:ind w:firstLine="709"/>
        <w:jc w:val="center"/>
        <w:rPr>
          <w:rFonts w:ascii="Times New Roman" w:hAnsi="Times New Roman"/>
          <w:sz w:val="28"/>
          <w:szCs w:val="28"/>
        </w:rPr>
      </w:pPr>
      <w:r>
        <w:pict>
          <v:shape id="_x0000_i1049" type="#_x0000_t75" style="width:90pt;height: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4D26A7&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4D26A7&quot;&gt;&lt;m:oMathPara&gt;&lt;m:oMath&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eqArr&gt;&lt;m:eqArrPr&gt;&lt;m:ctrlPr&gt;&lt;w:rPr&gt;&lt;w:rFonts w:ascii=&quot;Cambria Math&quot; w:fareast=&quot;Times New Roman&quot; w:h-ansi=&quot;Cambria Math&quot;/&gt;&lt;wx:font wx:val=&quot;Cambria Math&quot;/&gt;&lt;w:i/&gt;&lt;w:sz w:val=&quot;28&quot;/&gt;&lt;w:sz-cs w:val=&quot;28&quot;/&gt;&lt;/w:rPr&gt;&lt;/m:ctrlPr&gt;&lt;/m:eqArrPr&gt;&lt;m:e&gt;&lt;m:r&gt;&lt;w:rPr&gt;&lt;w:rFonts w:ascii=&quot;Cambria Math&quot; w:fareast=&quot;Times New Roman&quot; w:h-ansi=&quot;Cambria Math&quot;/&gt;&lt;wx:font wx:val=&quot;Cambria Math&quot;/&gt;&lt;w:i/&gt;&lt;w:sz w:val=&quot;28&quot;/&gt;&lt;w:sz-cs w:val=&quot;28&quot;/&gt;&lt;/w:rPr&gt;&lt;m:t&gt;3&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2&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в‰¤27&lt;/m:t&gt;&lt;/m:r&gt;&lt;/m:e&gt;&lt;m:e&gt;&lt;m:r&gt;&lt;w:rPr&gt;&lt;w:rFonts w:ascii=&quot;Cambria Math&quot; w:fareast=&quot;Times New Roman&quot; w:h-ansi=&quot;Cambria Math&quot;/&gt;&lt;wx:font wx:val=&quot;Cambria Math&quot;/&gt;&lt;w:i/&gt;&lt;w:sz w:val=&quot;28&quot;/&gt;&lt;w:sz-cs w:val=&quot;28&quot;/&gt;&lt;/w:rPr&gt;&lt;m:t&gt;2&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4&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в‰¤&lt;/m:t&gt;&lt;/m:r&gt;&lt;m:r&gt;&lt;m:rPr&gt;&lt;m:sty m:val=&quot;p&quot;/&gt;&lt;/m:rPr&gt;&lt;w:rPr&gt;&lt;w:rFonts w:ascii=&quot;Cambria Math&quot; w:fareast=&quot;Times New Roman&quot; w:h-ansi=&quot;Cambria Math&quot;/&gt;&lt;wx:font wx:val=&quot;Cambria Math&quot;/&gt;&lt;w:sz w:val=&quot;28&quot;/&gt;&lt;w:sz-cs w:val=&quot;28&quot;/&gt;&lt;/w:rPr&gt;&lt;m:t&gt;28&lt;/m:t&gt;&lt;/m:r&gt;&lt;/m:e&gt;&lt;m:e&gt;&lt;m:r&gt;&lt;w:rPr&gt;&lt;w:rFonts w:ascii=&quot;Cambria Math&quot; w:fareast=&quot;Times New Roman&quot; w:h-ansi=&quot;Cambria Math&quot;/&gt;&lt;wx:font wx:val=&quot;Cambria Math&quot;/&gt;&lt;w:i/&gt;&lt;w:sz w:val=&quot;28&quot;/&gt;&lt;w:sz-cs w:val=&quot;28&quot;/&gt;&lt;/w:rPr&gt;&lt;m:t&gt;2&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3&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23&lt;/m:t&gt;&lt;/m:r&gt;&lt;/m:e&gt;&lt;/m:eqAr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p>
    <w:p w:rsidR="00255F93" w:rsidRPr="00E7158D" w:rsidRDefault="00255F93" w:rsidP="008209B8">
      <w:pPr>
        <w:spacing w:after="0" w:line="360" w:lineRule="auto"/>
        <w:jc w:val="center"/>
        <w:rPr>
          <w:rFonts w:ascii="Times New Roman" w:hAnsi="Times New Roman"/>
          <w:sz w:val="28"/>
          <w:szCs w:val="28"/>
        </w:rPr>
      </w:pPr>
      <w:r w:rsidRPr="00E7158D">
        <w:rPr>
          <w:rFonts w:ascii="Times New Roman" w:hAnsi="Times New Roman"/>
          <w:sz w:val="28"/>
          <w:szCs w:val="28"/>
        </w:rPr>
        <w:t xml:space="preserve">При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50"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21216&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32121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51"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21216&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32121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52"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4C5BEE&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4C5BEE&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53"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4C5BEE&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4C5BEE&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≥0</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Для наглядности составим табличную модель задачи</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Таблица-2 Модель задачи</w:t>
      </w:r>
      <w:r>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2"/>
        <w:gridCol w:w="8"/>
        <w:gridCol w:w="1805"/>
        <w:gridCol w:w="1809"/>
        <w:gridCol w:w="1812"/>
        <w:gridCol w:w="8"/>
        <w:gridCol w:w="1806"/>
      </w:tblGrid>
      <w:tr w:rsidR="00255F93" w:rsidRPr="00D06BC8" w:rsidTr="00D06BC8">
        <w:trPr>
          <w:trHeight w:val="203"/>
          <w:jc w:val="center"/>
        </w:trPr>
        <w:tc>
          <w:tcPr>
            <w:tcW w:w="1812" w:type="dxa"/>
            <w:vMerge w:val="restart"/>
            <w:shd w:val="clear" w:color="auto" w:fill="E2EFD9"/>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Ограничение</w:t>
            </w:r>
          </w:p>
        </w:tc>
        <w:tc>
          <w:tcPr>
            <w:tcW w:w="3622" w:type="dxa"/>
            <w:gridSpan w:val="3"/>
            <w:shd w:val="clear" w:color="auto" w:fill="FFF2C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Переменная</w:t>
            </w:r>
          </w:p>
        </w:tc>
        <w:tc>
          <w:tcPr>
            <w:tcW w:w="1812" w:type="dxa"/>
            <w:vMerge w:val="restart"/>
            <w:shd w:val="clear" w:color="auto" w:fill="E2EFD9"/>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Тип ограничения</w:t>
            </w:r>
          </w:p>
        </w:tc>
        <w:tc>
          <w:tcPr>
            <w:tcW w:w="1814" w:type="dxa"/>
            <w:gridSpan w:val="2"/>
            <w:vMerge w:val="restart"/>
            <w:shd w:val="clear" w:color="auto" w:fill="E2EFD9"/>
          </w:tcPr>
          <w:p w:rsidR="00255F93" w:rsidRPr="00D06BC8" w:rsidRDefault="00255F93" w:rsidP="00D06BC8">
            <w:pPr>
              <w:tabs>
                <w:tab w:val="left" w:pos="1331"/>
              </w:tabs>
              <w:spacing w:after="0" w:line="360" w:lineRule="auto"/>
              <w:jc w:val="center"/>
              <w:rPr>
                <w:rFonts w:ascii="Times New Roman" w:hAnsi="Times New Roman"/>
                <w:sz w:val="28"/>
                <w:szCs w:val="28"/>
              </w:rPr>
            </w:pPr>
            <w:r w:rsidRPr="00D06BC8">
              <w:rPr>
                <w:rFonts w:ascii="Times New Roman" w:hAnsi="Times New Roman"/>
                <w:sz w:val="28"/>
                <w:szCs w:val="28"/>
              </w:rPr>
              <w:t>Объем ограничения</w:t>
            </w:r>
          </w:p>
        </w:tc>
      </w:tr>
      <w:tr w:rsidR="00255F93" w:rsidRPr="00D06BC8" w:rsidTr="00D06BC8">
        <w:trPr>
          <w:trHeight w:val="272"/>
          <w:jc w:val="center"/>
        </w:trPr>
        <w:tc>
          <w:tcPr>
            <w:tcW w:w="1812" w:type="dxa"/>
            <w:vMerge/>
            <w:shd w:val="clear" w:color="auto" w:fill="E2EFD9"/>
          </w:tcPr>
          <w:p w:rsidR="00255F93" w:rsidRPr="00D06BC8" w:rsidRDefault="00255F93" w:rsidP="00D06BC8">
            <w:pPr>
              <w:spacing w:after="0" w:line="360" w:lineRule="auto"/>
              <w:jc w:val="center"/>
              <w:rPr>
                <w:rFonts w:ascii="Times New Roman" w:hAnsi="Times New Roman"/>
                <w:sz w:val="28"/>
                <w:szCs w:val="28"/>
              </w:rPr>
            </w:pPr>
          </w:p>
        </w:tc>
        <w:tc>
          <w:tcPr>
            <w:tcW w:w="1813" w:type="dxa"/>
            <w:gridSpan w:val="2"/>
            <w:shd w:val="clear" w:color="auto" w:fill="F7CAA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1</w:t>
            </w:r>
          </w:p>
        </w:tc>
        <w:tc>
          <w:tcPr>
            <w:tcW w:w="1809" w:type="dxa"/>
            <w:shd w:val="clear" w:color="auto" w:fill="F4B083"/>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2</w:t>
            </w:r>
          </w:p>
        </w:tc>
        <w:tc>
          <w:tcPr>
            <w:tcW w:w="1812" w:type="dxa"/>
            <w:vMerge/>
            <w:shd w:val="clear" w:color="auto" w:fill="E2EFD9"/>
          </w:tcPr>
          <w:p w:rsidR="00255F93" w:rsidRPr="00D06BC8" w:rsidRDefault="00255F93" w:rsidP="00D06BC8">
            <w:pPr>
              <w:spacing w:after="0" w:line="360" w:lineRule="auto"/>
              <w:jc w:val="center"/>
              <w:rPr>
                <w:rFonts w:ascii="Times New Roman" w:hAnsi="Times New Roman"/>
                <w:sz w:val="28"/>
                <w:szCs w:val="28"/>
              </w:rPr>
            </w:pPr>
          </w:p>
        </w:tc>
        <w:tc>
          <w:tcPr>
            <w:tcW w:w="1814" w:type="dxa"/>
            <w:gridSpan w:val="2"/>
            <w:vMerge/>
            <w:shd w:val="clear" w:color="auto" w:fill="E2EFD9"/>
          </w:tcPr>
          <w:p w:rsidR="00255F93" w:rsidRPr="00D06BC8" w:rsidRDefault="00255F93" w:rsidP="00D06BC8">
            <w:pPr>
              <w:spacing w:after="0" w:line="360" w:lineRule="auto"/>
              <w:jc w:val="center"/>
              <w:rPr>
                <w:rFonts w:ascii="Times New Roman" w:hAnsi="Times New Roman"/>
                <w:sz w:val="28"/>
                <w:szCs w:val="28"/>
              </w:rPr>
            </w:pPr>
          </w:p>
        </w:tc>
      </w:tr>
      <w:tr w:rsidR="00255F93" w:rsidRPr="00D06BC8" w:rsidTr="00D06BC8">
        <w:trPr>
          <w:jc w:val="center"/>
        </w:trPr>
        <w:tc>
          <w:tcPr>
            <w:tcW w:w="1812" w:type="dxa"/>
            <w:shd w:val="clear" w:color="auto" w:fill="D9E2F3"/>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А</w:t>
            </w:r>
          </w:p>
        </w:tc>
        <w:tc>
          <w:tcPr>
            <w:tcW w:w="1813" w:type="dxa"/>
            <w:gridSpan w:val="2"/>
            <w:shd w:val="clear" w:color="auto" w:fill="F7CAA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3</w:t>
            </w:r>
          </w:p>
        </w:tc>
        <w:tc>
          <w:tcPr>
            <w:tcW w:w="1809" w:type="dxa"/>
            <w:shd w:val="clear" w:color="auto" w:fill="F4B083"/>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2</w:t>
            </w:r>
          </w:p>
        </w:tc>
        <w:tc>
          <w:tcPr>
            <w:tcW w:w="1812" w:type="dxa"/>
            <w:shd w:val="clear" w:color="auto" w:fill="FFF2C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w:t>
            </w:r>
          </w:p>
        </w:tc>
        <w:tc>
          <w:tcPr>
            <w:tcW w:w="1814" w:type="dxa"/>
            <w:gridSpan w:val="2"/>
            <w:shd w:val="clear" w:color="auto" w:fill="FFF2C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27</w:t>
            </w:r>
          </w:p>
        </w:tc>
      </w:tr>
      <w:tr w:rsidR="00255F93" w:rsidRPr="00D06BC8" w:rsidTr="00D06BC8">
        <w:trPr>
          <w:jc w:val="center"/>
        </w:trPr>
        <w:tc>
          <w:tcPr>
            <w:tcW w:w="1812" w:type="dxa"/>
            <w:shd w:val="clear" w:color="auto" w:fill="D9E2F3"/>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В</w:t>
            </w:r>
          </w:p>
        </w:tc>
        <w:tc>
          <w:tcPr>
            <w:tcW w:w="1813" w:type="dxa"/>
            <w:gridSpan w:val="2"/>
            <w:shd w:val="clear" w:color="auto" w:fill="F7CAA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2</w:t>
            </w:r>
          </w:p>
        </w:tc>
        <w:tc>
          <w:tcPr>
            <w:tcW w:w="1809" w:type="dxa"/>
            <w:shd w:val="clear" w:color="auto" w:fill="F4B083"/>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4</w:t>
            </w:r>
          </w:p>
        </w:tc>
        <w:tc>
          <w:tcPr>
            <w:tcW w:w="1812" w:type="dxa"/>
            <w:shd w:val="clear" w:color="auto" w:fill="FFF2C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w:t>
            </w:r>
          </w:p>
        </w:tc>
        <w:tc>
          <w:tcPr>
            <w:tcW w:w="1814" w:type="dxa"/>
            <w:gridSpan w:val="2"/>
            <w:shd w:val="clear" w:color="auto" w:fill="FFF2C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28</w:t>
            </w:r>
          </w:p>
        </w:tc>
      </w:tr>
      <w:tr w:rsidR="00255F93" w:rsidRPr="00D06BC8" w:rsidTr="00D06BC8">
        <w:trPr>
          <w:jc w:val="center"/>
        </w:trPr>
        <w:tc>
          <w:tcPr>
            <w:tcW w:w="1812" w:type="dxa"/>
            <w:shd w:val="clear" w:color="auto" w:fill="D9E2F3"/>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С</w:t>
            </w:r>
          </w:p>
        </w:tc>
        <w:tc>
          <w:tcPr>
            <w:tcW w:w="1813" w:type="dxa"/>
            <w:gridSpan w:val="2"/>
            <w:shd w:val="clear" w:color="auto" w:fill="F7CAA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2</w:t>
            </w:r>
          </w:p>
        </w:tc>
        <w:tc>
          <w:tcPr>
            <w:tcW w:w="1809" w:type="dxa"/>
            <w:shd w:val="clear" w:color="auto" w:fill="F4B083"/>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3</w:t>
            </w:r>
          </w:p>
        </w:tc>
        <w:tc>
          <w:tcPr>
            <w:tcW w:w="1812" w:type="dxa"/>
            <w:shd w:val="clear" w:color="auto" w:fill="FFF2C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w:t>
            </w:r>
          </w:p>
        </w:tc>
        <w:tc>
          <w:tcPr>
            <w:tcW w:w="1814" w:type="dxa"/>
            <w:gridSpan w:val="2"/>
            <w:shd w:val="clear" w:color="auto" w:fill="FFF2CC"/>
          </w:tcPr>
          <w:p w:rsidR="00255F93" w:rsidRPr="00D06BC8" w:rsidRDefault="00255F93" w:rsidP="00D06BC8">
            <w:pPr>
              <w:spacing w:after="0" w:line="360" w:lineRule="auto"/>
              <w:jc w:val="center"/>
              <w:rPr>
                <w:rFonts w:ascii="Times New Roman" w:hAnsi="Times New Roman"/>
                <w:sz w:val="28"/>
                <w:szCs w:val="28"/>
              </w:rPr>
            </w:pPr>
            <w:r w:rsidRPr="00D06BC8">
              <w:rPr>
                <w:rFonts w:ascii="Times New Roman" w:hAnsi="Times New Roman"/>
                <w:sz w:val="28"/>
                <w:szCs w:val="28"/>
              </w:rPr>
              <w:t>23</w:t>
            </w:r>
          </w:p>
        </w:tc>
      </w:tr>
      <w:tr w:rsidR="00255F93" w:rsidRPr="00D06BC8" w:rsidTr="00D06BC8">
        <w:tblPrEx>
          <w:tblLook w:val="0000" w:firstRow="0" w:lastRow="0" w:firstColumn="0" w:lastColumn="0" w:noHBand="0" w:noVBand="0"/>
        </w:tblPrEx>
        <w:trPr>
          <w:trHeight w:val="584"/>
          <w:jc w:val="center"/>
        </w:trPr>
        <w:tc>
          <w:tcPr>
            <w:tcW w:w="1820" w:type="dxa"/>
            <w:gridSpan w:val="2"/>
            <w:shd w:val="clear" w:color="auto" w:fill="E2EFD9"/>
          </w:tcPr>
          <w:p w:rsidR="00255F93" w:rsidRPr="00D06BC8" w:rsidRDefault="00255F93" w:rsidP="00D06BC8">
            <w:pPr>
              <w:spacing w:after="0" w:line="360" w:lineRule="auto"/>
              <w:ind w:left="-5"/>
              <w:jc w:val="center"/>
              <w:rPr>
                <w:rFonts w:ascii="Times New Roman" w:hAnsi="Times New Roman"/>
                <w:sz w:val="28"/>
                <w:szCs w:val="28"/>
              </w:rPr>
            </w:pPr>
            <w:r w:rsidRPr="00D06BC8">
              <w:rPr>
                <w:rFonts w:ascii="Times New Roman" w:hAnsi="Times New Roman"/>
                <w:sz w:val="28"/>
                <w:szCs w:val="28"/>
              </w:rPr>
              <w:t>Целевая функция</w:t>
            </w:r>
          </w:p>
        </w:tc>
        <w:tc>
          <w:tcPr>
            <w:tcW w:w="1805" w:type="dxa"/>
            <w:shd w:val="clear" w:color="auto" w:fill="F7CAAC"/>
          </w:tcPr>
          <w:p w:rsidR="00255F93" w:rsidRPr="00D06BC8" w:rsidRDefault="00255F93" w:rsidP="00D06BC8">
            <w:pPr>
              <w:spacing w:after="0" w:line="360" w:lineRule="auto"/>
              <w:ind w:left="-5"/>
              <w:jc w:val="center"/>
              <w:rPr>
                <w:rFonts w:ascii="Times New Roman" w:hAnsi="Times New Roman"/>
                <w:sz w:val="28"/>
                <w:szCs w:val="28"/>
              </w:rPr>
            </w:pPr>
            <w:r w:rsidRPr="00D06BC8">
              <w:rPr>
                <w:rFonts w:ascii="Times New Roman" w:hAnsi="Times New Roman"/>
                <w:sz w:val="28"/>
                <w:szCs w:val="28"/>
              </w:rPr>
              <w:t>4</w:t>
            </w:r>
          </w:p>
        </w:tc>
        <w:tc>
          <w:tcPr>
            <w:tcW w:w="1809" w:type="dxa"/>
            <w:shd w:val="clear" w:color="auto" w:fill="F4B083"/>
          </w:tcPr>
          <w:p w:rsidR="00255F93" w:rsidRPr="00D06BC8" w:rsidRDefault="00255F93" w:rsidP="00D06BC8">
            <w:pPr>
              <w:spacing w:after="0" w:line="360" w:lineRule="auto"/>
              <w:ind w:left="-5"/>
              <w:jc w:val="center"/>
              <w:rPr>
                <w:rFonts w:ascii="Times New Roman" w:hAnsi="Times New Roman"/>
                <w:sz w:val="28"/>
                <w:szCs w:val="28"/>
              </w:rPr>
            </w:pPr>
            <w:r w:rsidRPr="00D06BC8">
              <w:rPr>
                <w:rFonts w:ascii="Times New Roman" w:hAnsi="Times New Roman"/>
                <w:sz w:val="28"/>
                <w:szCs w:val="28"/>
              </w:rPr>
              <w:t>7</w:t>
            </w:r>
          </w:p>
        </w:tc>
        <w:tc>
          <w:tcPr>
            <w:tcW w:w="1820" w:type="dxa"/>
            <w:gridSpan w:val="2"/>
            <w:shd w:val="clear" w:color="auto" w:fill="FFF2CC"/>
          </w:tcPr>
          <w:p w:rsidR="00255F93" w:rsidRPr="00D06BC8" w:rsidRDefault="00255F93" w:rsidP="00D06BC8">
            <w:pPr>
              <w:spacing w:after="0" w:line="360" w:lineRule="auto"/>
              <w:ind w:left="-5"/>
              <w:jc w:val="center"/>
              <w:rPr>
                <w:rFonts w:ascii="Times New Roman" w:hAnsi="Times New Roman"/>
                <w:sz w:val="28"/>
                <w:szCs w:val="28"/>
              </w:rPr>
            </w:pPr>
            <w:r w:rsidRPr="00D06BC8">
              <w:rPr>
                <w:rFonts w:ascii="Times New Roman" w:hAnsi="Times New Roman"/>
                <w:sz w:val="28"/>
                <w:szCs w:val="28"/>
              </w:rPr>
              <w:t>→</w:t>
            </w:r>
          </w:p>
        </w:tc>
        <w:tc>
          <w:tcPr>
            <w:tcW w:w="1806" w:type="dxa"/>
            <w:shd w:val="clear" w:color="auto" w:fill="FFF2CC"/>
          </w:tcPr>
          <w:p w:rsidR="00255F93" w:rsidRPr="00D06BC8" w:rsidRDefault="00255F93" w:rsidP="00D06BC8">
            <w:pPr>
              <w:spacing w:after="0" w:line="360" w:lineRule="auto"/>
              <w:ind w:left="-5"/>
              <w:jc w:val="center"/>
              <w:rPr>
                <w:rFonts w:ascii="Times New Roman" w:hAnsi="Times New Roman"/>
                <w:sz w:val="28"/>
                <w:szCs w:val="28"/>
                <w:lang w:val="en-US"/>
              </w:rPr>
            </w:pPr>
            <w:r w:rsidRPr="00D06BC8">
              <w:rPr>
                <w:rFonts w:ascii="Times New Roman" w:hAnsi="Times New Roman"/>
                <w:sz w:val="28"/>
                <w:szCs w:val="28"/>
                <w:lang w:val="en-US"/>
              </w:rPr>
              <w:t>max</w:t>
            </w:r>
          </w:p>
        </w:tc>
      </w:tr>
    </w:tbl>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Имеем целевую функцию и ограничения. Запишем уравнения граничных прямых и построим их графики:</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 xml:space="preserve">А:  если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54"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427B&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54427B&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55"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427B&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54427B&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=0,то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56"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25882&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52588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57"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25882&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52588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=13,5</w:t>
      </w:r>
    </w:p>
    <w:p w:rsidR="00255F93" w:rsidRPr="00E7158D" w:rsidRDefault="00255F93" w:rsidP="008209B8">
      <w:pPr>
        <w:spacing w:after="0" w:line="360" w:lineRule="auto"/>
        <w:ind w:firstLine="2268"/>
        <w:jc w:val="both"/>
        <w:rPr>
          <w:rFonts w:ascii="Times New Roman" w:hAnsi="Times New Roman"/>
          <w:sz w:val="28"/>
          <w:szCs w:val="28"/>
        </w:rPr>
      </w:pPr>
      <w:r w:rsidRPr="00E7158D">
        <w:rPr>
          <w:rFonts w:ascii="Times New Roman" w:hAnsi="Times New Roman"/>
          <w:sz w:val="28"/>
          <w:szCs w:val="28"/>
        </w:rPr>
        <w:t>если</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58"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53A3&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C153A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59"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53A3&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C153A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=0,то</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60"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7F7318&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7F7318&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61"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7F7318&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7F7318&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=9</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В:  если</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62"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226BF&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2226BF&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63"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226BF&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2226BF&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=0,то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64"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EA7ED0&quot;/&gt;&lt;wsp:rsid wsp:val=&quot;00F1744E&quot;/&gt;&lt;wsp:rsid wsp:val=&quot;00F87F6E&quot;/&gt;&lt;wsp:rsid wsp:val=&quot;00F93D0A&quot;/&gt;&lt;wsp:rsid wsp:val=&quot;00FC0E7C&quot;/&gt;&lt;wsp:rsid wsp:val=&quot;00FC39AA&quot;/&gt;&lt;/wsp:rsids&gt;&lt;/w:docPr&gt;&lt;w:body&gt;&lt;w:p wsp:rsidR=&quot;00000000&quot; wsp:rsidRDefault=&quot;00EA7ED0&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65"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EA7ED0&quot;/&gt;&lt;wsp:rsid wsp:val=&quot;00F1744E&quot;/&gt;&lt;wsp:rsid wsp:val=&quot;00F87F6E&quot;/&gt;&lt;wsp:rsid wsp:val=&quot;00F93D0A&quot;/&gt;&lt;wsp:rsid wsp:val=&quot;00FC0E7C&quot;/&gt;&lt;wsp:rsid wsp:val=&quot;00FC39AA&quot;/&gt;&lt;/wsp:rsids&gt;&lt;/w:docPr&gt;&lt;w:body&gt;&lt;w:p wsp:rsidR=&quot;00000000&quot; wsp:rsidRDefault=&quot;00EA7ED0&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=7</w:t>
      </w:r>
    </w:p>
    <w:p w:rsidR="00255F93" w:rsidRPr="00E7158D" w:rsidRDefault="00255F93" w:rsidP="008209B8">
      <w:pPr>
        <w:spacing w:after="0" w:line="360" w:lineRule="auto"/>
        <w:ind w:firstLine="2268"/>
        <w:jc w:val="both"/>
        <w:rPr>
          <w:rFonts w:ascii="Times New Roman" w:hAnsi="Times New Roman"/>
          <w:sz w:val="28"/>
          <w:szCs w:val="28"/>
        </w:rPr>
      </w:pPr>
      <w:r w:rsidRPr="00E7158D">
        <w:rPr>
          <w:rFonts w:ascii="Times New Roman" w:hAnsi="Times New Roman"/>
          <w:sz w:val="28"/>
          <w:szCs w:val="28"/>
        </w:rPr>
        <w:t>если</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66"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574A6&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7574A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67"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574A6&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7574A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=0,то</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68"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62810&quot;/&gt;&lt;wsp:rsid wsp:val=&quot;00F87F6E&quot;/&gt;&lt;wsp:rsid wsp:val=&quot;00F93D0A&quot;/&gt;&lt;wsp:rsid wsp:val=&quot;00FC0E7C&quot;/&gt;&lt;wsp:rsid wsp:val=&quot;00FC39AA&quot;/&gt;&lt;/wsp:rsids&gt;&lt;/w:docPr&gt;&lt;w:body&gt;&lt;w:p wsp:rsidR=&quot;00000000&quot; wsp:rsidRDefault=&quot;00F62810&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69"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62810&quot;/&gt;&lt;wsp:rsid wsp:val=&quot;00F87F6E&quot;/&gt;&lt;wsp:rsid wsp:val=&quot;00F93D0A&quot;/&gt;&lt;wsp:rsid wsp:val=&quot;00FC0E7C&quot;/&gt;&lt;wsp:rsid wsp:val=&quot;00FC39AA&quot;/&gt;&lt;/wsp:rsids&gt;&lt;/w:docPr&gt;&lt;w:body&gt;&lt;w:p wsp:rsidR=&quot;00000000&quot; wsp:rsidRDefault=&quot;00F62810&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=14</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С:  если</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70"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32C58&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932C58&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71"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32C58&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932C58&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=0,то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72"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77081&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777081&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73"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77081&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777081&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=7 2/3</w:t>
      </w:r>
    </w:p>
    <w:p w:rsidR="00255F93" w:rsidRPr="00E7158D" w:rsidRDefault="00255F93" w:rsidP="008209B8">
      <w:pPr>
        <w:spacing w:after="0" w:line="360" w:lineRule="auto"/>
        <w:ind w:firstLine="2268"/>
        <w:jc w:val="both"/>
        <w:rPr>
          <w:rFonts w:ascii="Times New Roman" w:hAnsi="Times New Roman"/>
          <w:sz w:val="28"/>
          <w:szCs w:val="28"/>
        </w:rPr>
      </w:pPr>
      <w:r w:rsidRPr="00E7158D">
        <w:rPr>
          <w:rFonts w:ascii="Times New Roman" w:hAnsi="Times New Roman"/>
          <w:sz w:val="28"/>
          <w:szCs w:val="28"/>
        </w:rPr>
        <w:t>если</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74"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72C0C&quot;/&gt;&lt;wsp:rsid wsp:val=&quot;00F87F6E&quot;/&gt;&lt;wsp:rsid wsp:val=&quot;00F93D0A&quot;/&gt;&lt;wsp:rsid wsp:val=&quot;00FC0E7C&quot;/&gt;&lt;wsp:rsid wsp:val=&quot;00FC39AA&quot;/&gt;&lt;/wsp:rsids&gt;&lt;/w:docPr&gt;&lt;w:body&gt;&lt;w:p wsp:rsidR=&quot;00000000&quot; wsp:rsidRDefault=&quot;00F72C0C&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75"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72C0C&quot;/&gt;&lt;wsp:rsid wsp:val=&quot;00F87F6E&quot;/&gt;&lt;wsp:rsid wsp:val=&quot;00F93D0A&quot;/&gt;&lt;wsp:rsid wsp:val=&quot;00FC0E7C&quot;/&gt;&lt;wsp:rsid wsp:val=&quot;00FC39AA&quot;/&gt;&lt;/wsp:rsids&gt;&lt;/w:docPr&gt;&lt;w:body&gt;&lt;w:p wsp:rsidR=&quot;00000000&quot; wsp:rsidRDefault=&quot;00F72C0C&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=0,то</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76"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A2313&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BA2313&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77"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A2313&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BA2313&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=11,5</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lastRenderedPageBreak/>
        <w:t>Найдем для каждого ограничения область допустимых значений , после чего определим совместную область допустимых решений(рис</w:t>
      </w:r>
      <w:r>
        <w:rPr>
          <w:rFonts w:ascii="Times New Roman" w:hAnsi="Times New Roman"/>
          <w:sz w:val="28"/>
          <w:szCs w:val="28"/>
        </w:rPr>
        <w:t xml:space="preserve">унок </w:t>
      </w:r>
      <w:r w:rsidRPr="00E7158D">
        <w:rPr>
          <w:rFonts w:ascii="Times New Roman" w:hAnsi="Times New Roman"/>
          <w:sz w:val="28"/>
          <w:szCs w:val="28"/>
        </w:rPr>
        <w:t>1.)</w:t>
      </w:r>
    </w:p>
    <w:p w:rsidR="00255F93" w:rsidRPr="00E7158D" w:rsidRDefault="00830667" w:rsidP="008209B8">
      <w:pPr>
        <w:spacing w:after="0" w:line="360" w:lineRule="auto"/>
        <w:jc w:val="center"/>
        <w:rPr>
          <w:rFonts w:ascii="Times New Roman" w:hAnsi="Times New Roman"/>
          <w:sz w:val="28"/>
          <w:szCs w:val="28"/>
        </w:rPr>
      </w:pPr>
      <w:r>
        <w:rPr>
          <w:rFonts w:ascii="Times New Roman" w:hAnsi="Times New Roman"/>
          <w:noProof/>
          <w:sz w:val="28"/>
          <w:szCs w:val="28"/>
          <w:lang w:eastAsia="ru-RU"/>
        </w:rPr>
        <w:pict>
          <v:shape id="Рисунок 11" o:spid="_x0000_i1078" type="#_x0000_t75" style="width:442pt;height:352.5pt;visibility:visible">
            <v:imagedata r:id="rId20" o:title=""/>
          </v:shape>
        </w:pic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Рисунок 1- График решения задачи.</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 xml:space="preserve">Имеем Выпуклый многоугольник </w:t>
      </w:r>
      <w:r w:rsidRPr="00E7158D">
        <w:rPr>
          <w:rFonts w:ascii="Times New Roman" w:hAnsi="Times New Roman"/>
          <w:sz w:val="28"/>
          <w:szCs w:val="28"/>
          <w:lang w:val="en-US"/>
        </w:rPr>
        <w:t>ABCDE</w:t>
      </w:r>
      <w:r w:rsidRPr="00E7158D">
        <w:rPr>
          <w:rFonts w:ascii="Times New Roman" w:hAnsi="Times New Roman"/>
          <w:sz w:val="28"/>
          <w:szCs w:val="28"/>
        </w:rPr>
        <w:t>. В нем содержатся точки, каждая из которых является допустимым решением задачи. Необходимо найти оптимальное.</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 xml:space="preserve">Приравняем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79" type="#_x0000_t75" style="width:13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1F10E3&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1F10E3&quot;&gt;&lt;m:oMathPara&gt;&lt;m:oMath&gt;&lt;m:r&gt;&lt;w:rPr&gt;&lt;w:rFonts w:ascii=&quot;Cambria Math&quot; w:fareast=&quot;Times New Roman&quot; w:h-ansi=&quot;Cambria Math&quot;/&gt;&lt;wx:font wx:val=&quot;Cambria Math&quot;/&gt;&lt;w:i/&gt;&lt;w:sz w:val=&quot;28&quot;/&gt;&lt;w:sz-cs w:val=&quot;28&quot;/&gt;&lt;/w:rPr&gt;&lt;m:t&gt;F&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80" type="#_x0000_t75" style="width:13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1F10E3&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1F10E3&quot;&gt;&lt;m:oMathPara&gt;&lt;m:oMath&gt;&lt;m:r&gt;&lt;w:rPr&gt;&lt;w:rFonts w:ascii=&quot;Cambria Math&quot; w:fareast=&quot;Times New Roman&quot; w:h-ansi=&quot;Cambria Math&quot;/&gt;&lt;wx:font wx:val=&quot;Cambria Math&quot;/&gt;&lt;w:i/&gt;&lt;w:sz w:val=&quot;28&quot;/&gt;&lt;w:sz-cs w:val=&quot;28&quot;/&gt;&lt;/w:rPr&gt;&lt;m:t&gt;F&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 к произвольному числу:</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 xml:space="preserve">Пусть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81" type="#_x0000_t75" style="width:13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1E75&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A81E75&quot;&gt;&lt;m:oMathPara&gt;&lt;m:oMath&gt;&lt;m:r&gt;&lt;w:rPr&gt;&lt;w:rFonts w:ascii=&quot;Cambria Math&quot; w:fareast=&quot;Times New Roman&quot; w:h-ansi=&quot;Cambria Math&quot;/&gt;&lt;wx:font wx:val=&quot;Cambria Math&quot;/&gt;&lt;w:i/&gt;&lt;w:sz w:val=&quot;28&quot;/&gt;&lt;w:sz-cs w:val=&quot;28&quot;/&gt;&lt;/w:rPr&gt;&lt;m:t&gt;F&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82" type="#_x0000_t75" style="width:13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1E75&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A81E75&quot;&gt;&lt;m:oMathPara&gt;&lt;m:oMath&gt;&lt;m:r&gt;&lt;w:rPr&gt;&lt;w:rFonts w:ascii=&quot;Cambria Math&quot; w:fareast=&quot;Times New Roman&quot; w:h-ansi=&quot;Cambria Math&quot;/&gt;&lt;wx:font wx:val=&quot;Cambria Math&quot;/&gt;&lt;w:i/&gt;&lt;w:sz w:val=&quot;28&quot;/&gt;&lt;w:sz-cs w:val=&quot;28&quot;/&gt;&lt;/w:rPr&gt;&lt;m:t&gt;F&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28, тогда = 28</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если</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83"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5D1655&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5D1655&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84"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5D1655&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5D1655&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=0,то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85"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1721E&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A1721E&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86"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1721E&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A1721E&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=4</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если</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87"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23032&quot;/&gt;&lt;wsp:rsid wsp:val=&quot;00F87F6E&quot;/&gt;&lt;wsp:rsid wsp:val=&quot;00F93D0A&quot;/&gt;&lt;wsp:rsid wsp:val=&quot;00FC0E7C&quot;/&gt;&lt;wsp:rsid wsp:val=&quot;00FC39AA&quot;/&gt;&lt;/wsp:rsids&gt;&lt;/w:docPr&gt;&lt;w:body&gt;&lt;w:p wsp:rsidR=&quot;00000000&quot; wsp:rsidRDefault=&quot;00F2303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88"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23032&quot;/&gt;&lt;wsp:rsid wsp:val=&quot;00F87F6E&quot;/&gt;&lt;wsp:rsid wsp:val=&quot;00F93D0A&quot;/&gt;&lt;wsp:rsid wsp:val=&quot;00FC0E7C&quot;/&gt;&lt;wsp:rsid wsp:val=&quot;00FC39AA&quot;/&gt;&lt;/wsp:rsids&gt;&lt;/w:docPr&gt;&lt;w:body&gt;&lt;w:p wsp:rsidR=&quot;00000000&quot; wsp:rsidRDefault=&quot;00F2303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=0,то</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89"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97692&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497692&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90"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97692&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497692&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=7</w:t>
      </w:r>
    </w:p>
    <w:p w:rsidR="00255F93" w:rsidRDefault="00255F93" w:rsidP="00841DC9">
      <w:pPr>
        <w:spacing w:after="0" w:line="360" w:lineRule="auto"/>
        <w:ind w:firstLine="709"/>
        <w:jc w:val="both"/>
        <w:rPr>
          <w:rFonts w:ascii="Times New Roman" w:hAnsi="Times New Roman"/>
          <w:sz w:val="28"/>
          <w:szCs w:val="28"/>
        </w:rPr>
      </w:pPr>
      <w:r w:rsidRPr="00E7158D">
        <w:rPr>
          <w:rFonts w:ascii="Times New Roman" w:hAnsi="Times New Roman"/>
          <w:sz w:val="28"/>
          <w:szCs w:val="28"/>
        </w:rPr>
        <w:t xml:space="preserve">Построим прямую для данного уравнения. Передвигая прямую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91" type="#_x0000_t75" style="width:13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745DC&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E745DC&quot;&gt;&lt;m:oMathPara&gt;&lt;m:oMath&gt;&lt;m:r&gt;&lt;w:rPr&gt;&lt;w:rFonts w:ascii=&quot;Cambria Math&quot; w:fareast=&quot;Times New Roman&quot; w:h-ansi=&quot;Cambria Math&quot;/&gt;&lt;wx:font wx:val=&quot;Cambria Math&quot;/&gt;&lt;w:i/&gt;&lt;w:sz w:val=&quot;28&quot;/&gt;&lt;w:sz-cs w:val=&quot;28&quot;/&gt;&lt;/w:rPr&gt;&lt;m:t&gt;F&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92" type="#_x0000_t75" style="width:13pt;height:1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745DC&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E745DC&quot;&gt;&lt;m:oMathPara&gt;&lt;m:oMath&gt;&lt;m:r&gt;&lt;w:rPr&gt;&lt;w:rFonts w:ascii=&quot;Cambria Math&quot; w:fareast=&quot;Times New Roman&quot; w:h-ansi=&quot;Cambria Math&quot;/&gt;&lt;wx:font wx:val=&quot;Cambria Math&quot;/&gt;&lt;w:i/&gt;&lt;w:sz w:val=&quot;28&quot;/&gt;&lt;w:sz-cs w:val=&quot;28&quot;/&gt;&lt;/w:rPr&gt;&lt;m:t&gt;F&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 параллельно самой себе определим точку максимума и по графику определим ее значение</w:t>
      </w:r>
      <w:r>
        <w:rPr>
          <w:rFonts w:ascii="Times New Roman" w:hAnsi="Times New Roman"/>
          <w:sz w:val="28"/>
          <w:szCs w:val="28"/>
        </w:rPr>
        <w:t xml:space="preserve">(рисунок </w:t>
      </w:r>
      <w:r w:rsidRPr="00E7158D">
        <w:rPr>
          <w:rFonts w:ascii="Times New Roman" w:hAnsi="Times New Roman"/>
          <w:sz w:val="28"/>
          <w:szCs w:val="28"/>
        </w:rPr>
        <w:t>2)</w:t>
      </w:r>
      <w:r>
        <w:rPr>
          <w:rFonts w:ascii="Times New Roman" w:hAnsi="Times New Roman"/>
          <w:sz w:val="28"/>
          <w:szCs w:val="28"/>
        </w:rPr>
        <w:t>.</w:t>
      </w:r>
    </w:p>
    <w:p w:rsidR="00255F93" w:rsidRPr="00E7158D" w:rsidRDefault="00255F93" w:rsidP="00841DC9">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Рассмотрим график, с помощью которого и определим оптимальное решение, что в дальнейшем послужит основой для решения задачи аналитическим способом.</w:t>
      </w:r>
    </w:p>
    <w:p w:rsidR="00255F93" w:rsidRPr="00E7158D" w:rsidRDefault="00830667" w:rsidP="00841DC9">
      <w:pPr>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pict>
          <v:shape id="Рисунок 2" o:spid="_x0000_i1093" type="#_x0000_t75" style="width:363pt;height:295.5pt;visibility:visible">
            <v:imagedata r:id="rId22" o:title=""/>
          </v:shape>
        </w:pict>
      </w:r>
    </w:p>
    <w:p w:rsidR="00255F93" w:rsidRPr="00E7158D" w:rsidRDefault="00255F93" w:rsidP="00841DC9">
      <w:pPr>
        <w:spacing w:after="0" w:line="360" w:lineRule="auto"/>
        <w:jc w:val="both"/>
        <w:rPr>
          <w:rFonts w:ascii="Times New Roman" w:hAnsi="Times New Roman"/>
          <w:sz w:val="28"/>
          <w:szCs w:val="28"/>
        </w:rPr>
      </w:pPr>
      <w:r w:rsidRPr="00E7158D">
        <w:rPr>
          <w:rFonts w:ascii="Times New Roman" w:hAnsi="Times New Roman"/>
          <w:sz w:val="28"/>
          <w:szCs w:val="28"/>
        </w:rPr>
        <w:t>Рисунок 2- Оптимальное решение задачи</w:t>
      </w:r>
    </w:p>
    <w:p w:rsidR="00255F93" w:rsidRPr="00E7158D" w:rsidRDefault="00255F93" w:rsidP="00841DC9">
      <w:pPr>
        <w:spacing w:after="0" w:line="360" w:lineRule="auto"/>
        <w:ind w:firstLine="709"/>
        <w:jc w:val="both"/>
        <w:rPr>
          <w:rFonts w:ascii="Times New Roman" w:hAnsi="Times New Roman"/>
          <w:sz w:val="28"/>
          <w:szCs w:val="28"/>
        </w:rPr>
      </w:pPr>
      <w:r w:rsidRPr="00E7158D">
        <w:rPr>
          <w:rFonts w:ascii="Times New Roman" w:hAnsi="Times New Roman"/>
          <w:sz w:val="28"/>
          <w:szCs w:val="28"/>
        </w:rPr>
        <w:t xml:space="preserve">Из графика видно что оптимальному решению соответствует точка </w:t>
      </w:r>
      <w:r w:rsidRPr="00E7158D">
        <w:rPr>
          <w:rFonts w:ascii="Times New Roman" w:hAnsi="Times New Roman"/>
          <w:sz w:val="28"/>
          <w:szCs w:val="28"/>
          <w:lang w:val="en-US"/>
        </w:rPr>
        <w:t>C</w:t>
      </w:r>
      <w:r w:rsidRPr="00E7158D">
        <w:rPr>
          <w:rFonts w:ascii="Times New Roman" w:hAnsi="Times New Roman"/>
          <w:sz w:val="28"/>
          <w:szCs w:val="28"/>
        </w:rPr>
        <w:t>(4;5).</w:t>
      </w:r>
    </w:p>
    <w:p w:rsidR="00255F93" w:rsidRPr="00E7158D" w:rsidRDefault="00255F93" w:rsidP="00841DC9">
      <w:pPr>
        <w:spacing w:after="0" w:line="360" w:lineRule="auto"/>
        <w:ind w:firstLine="709"/>
        <w:jc w:val="both"/>
        <w:rPr>
          <w:rFonts w:ascii="Times New Roman" w:hAnsi="Times New Roman"/>
          <w:sz w:val="28"/>
          <w:szCs w:val="28"/>
        </w:rPr>
      </w:pPr>
      <w:r w:rsidRPr="00E7158D">
        <w:rPr>
          <w:rFonts w:ascii="Times New Roman" w:hAnsi="Times New Roman"/>
          <w:sz w:val="28"/>
          <w:szCs w:val="28"/>
        </w:rPr>
        <w:t>Решим данную задачу аналитическим методом.</w:t>
      </w:r>
    </w:p>
    <w:p w:rsidR="00255F93" w:rsidRPr="00E7158D" w:rsidRDefault="00255F93" w:rsidP="00841DC9">
      <w:pPr>
        <w:spacing w:after="0" w:line="360" w:lineRule="auto"/>
        <w:ind w:firstLine="709"/>
        <w:jc w:val="both"/>
        <w:rPr>
          <w:rFonts w:ascii="Times New Roman" w:hAnsi="Times New Roman"/>
          <w:sz w:val="28"/>
          <w:szCs w:val="28"/>
        </w:rPr>
      </w:pPr>
      <w:r w:rsidRPr="00E7158D">
        <w:rPr>
          <w:rFonts w:ascii="Times New Roman" w:hAnsi="Times New Roman"/>
          <w:sz w:val="28"/>
          <w:szCs w:val="28"/>
        </w:rPr>
        <w:t>Аналитический метод во многом базируется на графическом методе: вершина многоугольника в которой целевая функция приобретает максимальное значение, является оптимальной, координаты этой вершины и являются искомыми оптимальными значениями переменных. Искомая точка</w:t>
      </w:r>
      <w:r w:rsidRPr="00E7158D">
        <w:rPr>
          <w:rFonts w:ascii="Times New Roman" w:hAnsi="Times New Roman"/>
          <w:sz w:val="28"/>
          <w:szCs w:val="28"/>
          <w:lang w:val="en-US"/>
        </w:rPr>
        <w:t>C</w:t>
      </w:r>
      <w:r w:rsidRPr="00E7158D">
        <w:rPr>
          <w:rFonts w:ascii="Times New Roman" w:hAnsi="Times New Roman"/>
          <w:sz w:val="28"/>
          <w:szCs w:val="28"/>
        </w:rPr>
        <w:t xml:space="preserve">. На графике она образуется прямыми С и В. Найдем значение точки </w:t>
      </w:r>
      <w:r w:rsidRPr="00E7158D">
        <w:rPr>
          <w:rFonts w:ascii="Times New Roman" w:hAnsi="Times New Roman"/>
          <w:sz w:val="28"/>
          <w:szCs w:val="28"/>
          <w:lang w:val="en-US"/>
        </w:rPr>
        <w:t>C</w:t>
      </w:r>
      <w:r w:rsidRPr="00E7158D">
        <w:rPr>
          <w:rFonts w:ascii="Times New Roman" w:hAnsi="Times New Roman"/>
          <w:sz w:val="28"/>
          <w:szCs w:val="28"/>
        </w:rPr>
        <w:t xml:space="preserve"> решив систему уравнений прямых С и В.</w:t>
      </w:r>
    </w:p>
    <w:p w:rsidR="00255F93" w:rsidRPr="00E7158D" w:rsidRDefault="00A37BD9" w:rsidP="00841DC9">
      <w:pPr>
        <w:spacing w:after="0" w:line="360" w:lineRule="auto"/>
        <w:jc w:val="both"/>
        <w:rPr>
          <w:rFonts w:ascii="Times New Roman" w:hAnsi="Times New Roman"/>
          <w:sz w:val="28"/>
          <w:szCs w:val="28"/>
        </w:rPr>
      </w:pPr>
      <w:r>
        <w:pict>
          <v:shape id="_x0000_i1094" type="#_x0000_t75" style="width:93.5pt;height:2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EE7C03&quot;/&gt;&lt;wsp:rsid wsp:val=&quot;00F1744E&quot;/&gt;&lt;wsp:rsid wsp:val=&quot;00F87F6E&quot;/&gt;&lt;wsp:rsid wsp:val=&quot;00F93D0A&quot;/&gt;&lt;wsp:rsid wsp:val=&quot;00FC0E7C&quot;/&gt;&lt;wsp:rsid wsp:val=&quot;00FC39AA&quot;/&gt;&lt;/wsp:rsids&gt;&lt;/w:docPr&gt;&lt;w:body&gt;&lt;w:p wsp:rsidR=&quot;00000000&quot; wsp:rsidRDefault=&quot;00EE7C03&quot;&gt;&lt;m:oMathPara&gt;&lt;m:oMath&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eqArr&gt;&lt;m:eqArrPr&gt;&lt;m:ctrlPr&gt;&lt;w:rPr&gt;&lt;w:rFonts w:ascii=&quot;Cambria Math&quot; w:fareast=&quot;Times New Roman&quot; w:h-ansi=&quot;Cambria Math&quot;/&gt;&lt;wx:font wx:val=&quot;Cambria Math&quot;/&gt;&lt;w:i/&gt;&lt;w:sz w:val=&quot;28&quot;/&gt;&lt;w:sz-cs w:val=&quot;28&quot;/&gt;&lt;/w:rPr&gt;&lt;/m:ctrlPr&gt;&lt;/m:eqArrPr&gt;&lt;m:e&gt;&lt;m:r&gt;&lt;w:rPr&gt;&lt;w:rFonts w:ascii=&quot;Cambria Math&quot; w:fareast=&quot;Times New Roman&quot; w:h-ansi=&quot;Cambria Math&quot;/&gt;&lt;wx:font wx:val=&quot;Cambria Math&quot;/&gt;&lt;w:i/&gt;&lt;w:sz w:val=&quot;28&quot;/&gt;&lt;w:sz-cs w:val=&quot;28&quot;/&gt;&lt;/w:rPr&gt;&lt;m:t&gt;2&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4&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28,&lt;/m:t&gt;&lt;/m:r&gt;&lt;/m:e&gt;&lt;m:e&gt;&lt;m:r&gt;&lt;w:rPr&gt;&lt;w:rFonts w:ascii=&quot;Cambria Math&quot; w:fareast=&quot;Times New Roman&quot; w:h-ansi=&quot;Cambria Math&quot;/&gt;&lt;wx:font wx:val=&quot;Cambria Math&quot;/&gt;&lt;w:i/&gt;&lt;w:sz w:val=&quot;28&quot;/&gt;&lt;w:sz-cs w:val=&quot;28&quot;/&gt;&lt;/w:rPr&gt;&lt;m:t&gt;2&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3&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23;&lt;/m:t&gt;&lt;/m:r&gt;&lt;/m:e&gt;&lt;/m:eqAr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p>
    <w:p w:rsidR="00255F93" w:rsidRPr="00E7158D" w:rsidRDefault="00255F93" w:rsidP="00841DC9">
      <w:pPr>
        <w:spacing w:after="0" w:line="360" w:lineRule="auto"/>
        <w:jc w:val="both"/>
        <w:rPr>
          <w:rFonts w:ascii="Times New Roman" w:hAnsi="Times New Roman"/>
          <w:sz w:val="28"/>
          <w:szCs w:val="28"/>
        </w:rPr>
      </w:pPr>
      <w:r w:rsidRPr="00E7158D">
        <w:rPr>
          <w:rFonts w:ascii="Times New Roman" w:hAnsi="Times New Roman"/>
          <w:sz w:val="28"/>
          <w:szCs w:val="28"/>
        </w:rPr>
        <w:t>Упростим систему</w:t>
      </w:r>
    </w:p>
    <w:p w:rsidR="00255F93" w:rsidRPr="00E7158D" w:rsidRDefault="00A37BD9" w:rsidP="008209B8">
      <w:pPr>
        <w:spacing w:after="0" w:line="360" w:lineRule="auto"/>
        <w:jc w:val="both"/>
        <w:rPr>
          <w:rFonts w:ascii="Times New Roman" w:hAnsi="Times New Roman"/>
          <w:sz w:val="28"/>
          <w:szCs w:val="28"/>
        </w:rPr>
      </w:pPr>
      <w:r>
        <w:lastRenderedPageBreak/>
        <w:pict>
          <v:shape id="_x0000_i1095" type="#_x0000_t75" style="width:93.5pt;height:2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24C28&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424C28&quot;&gt;&lt;m:oMathPara&gt;&lt;m:oMath&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eqArr&gt;&lt;m:eqArrPr&gt;&lt;m:ctrlPr&gt;&lt;w:rPr&gt;&lt;w:rFonts w:ascii=&quot;Cambria Math&quot; w:fareast=&quot;Times New Roman&quot; w:h-ansi=&quot;Cambria Math&quot;/&gt;&lt;wx:font wx:val=&quot;Cambria Math&quot;/&gt;&lt;w:i/&gt;&lt;w:sz w:val=&quot;28&quot;/&gt;&lt;w:sz-cs w:val=&quot;28&quot;/&gt;&lt;/w:rPr&gt;&lt;/m:ctrlPr&gt;&lt;/m:eqArr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2&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14,&lt;/m:t&gt;&lt;/m:r&gt;&lt;/m:e&gt;&lt;m:e&gt;&lt;m:r&gt;&lt;w:rPr&gt;&lt;w:rFonts w:ascii=&quot;Cambria Math&quot; w:fareast=&quot;Times New Roman&quot; w:h-ansi=&quot;Cambria Math&quot;/&gt;&lt;wx:font wx:val=&quot;Cambria Math&quot;/&gt;&lt;w:i/&gt;&lt;w:sz w:val=&quot;28&quot;/&gt;&lt;w:sz-cs w:val=&quot;28&quot;/&gt;&lt;/w:rPr&gt;&lt;m:t&gt;2&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3&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23;&lt;/m:t&gt;&lt;/m:r&gt;&lt;/m:e&gt;&lt;/m:eqAr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p>
    <w:p w:rsidR="00255F93" w:rsidRPr="00E7158D" w:rsidRDefault="00A37BD9" w:rsidP="008209B8">
      <w:pPr>
        <w:spacing w:after="0" w:line="360" w:lineRule="auto"/>
        <w:jc w:val="both"/>
        <w:rPr>
          <w:rFonts w:ascii="Times New Roman" w:hAnsi="Times New Roman"/>
          <w:sz w:val="28"/>
          <w:szCs w:val="28"/>
        </w:rPr>
      </w:pPr>
      <w:r>
        <w:pict>
          <v:shape id="_x0000_i1096" type="#_x0000_t75" style="width:97pt;height:2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074DD&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A074DD&quot;&gt;&lt;m:oMathPara&gt;&lt;m:oMath&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eqArr&gt;&lt;m:eqArrPr&gt;&lt;m:ctrlPr&gt;&lt;w:rPr&gt;&lt;w:rFonts w:ascii=&quot;Cambria Math&quot; w:fareast=&quot;Times New Roman&quot; w:h-ansi=&quot;Cambria Math&quot;/&gt;&lt;wx:font wx:val=&quot;Cambria Math&quot;/&gt;&lt;w:i/&gt;&lt;w:sz w:val=&quot;28&quot;/&gt;&lt;w:sz-cs w:val=&quot;28&quot;/&gt;&lt;/w:rPr&gt;&lt;/m:ctrlPr&gt;&lt;/m:eqArr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2&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14,&lt;/m:t&gt;&lt;/m:r&gt;&lt;/m:e&gt;&lt;m:e&gt;&lt;m:r&gt;&lt;w:rPr&gt;&lt;w:rFonts w:ascii=&quot;Cambria Math&quot; w:fareast=&quot;Times New Roman&quot; w:h-ansi=&quot;Cambria Math&quot;/&gt;&lt;wx:font wx:val=&quot;Cambria Math&quot;/&gt;&lt;w:i/&gt;&lt;w:sz w:val=&quot;28&quot;/&gt;&lt;w:sz-cs w:val=&quot;28&quot;/&gt;&lt;/w:rPr&gt;&lt;m:t&gt;2&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3&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23;&lt;/m:t&gt;&lt;/m:r&gt;&lt;/m:e&gt;&lt;/m:eqAr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 xml:space="preserve">После упрощений, выразим одну переменную через другую и найдем их значения </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97" type="#_x0000_t75" style="width:17.5pt;height: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B64FF&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3B64F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098" type="#_x0000_t75" style="width:17.5pt;height: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B64FF&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3B64F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=4 и</w:t>
      </w:r>
      <w:r w:rsidRPr="00D06BC8">
        <w:rPr>
          <w:rFonts w:ascii="Times New Roman" w:hAnsi="Times New Roman"/>
          <w:sz w:val="28"/>
          <w:szCs w:val="28"/>
        </w:rPr>
        <w:fldChar w:fldCharType="begin"/>
      </w:r>
      <w:r w:rsidRPr="00D06BC8">
        <w:rPr>
          <w:rFonts w:ascii="Times New Roman" w:hAnsi="Times New Roman"/>
          <w:sz w:val="28"/>
          <w:szCs w:val="28"/>
        </w:rPr>
        <w:instrText xml:space="preserve"> QUOTE </w:instrText>
      </w:r>
      <w:r w:rsidR="00A37BD9">
        <w:pict>
          <v:shape id="_x0000_i1099"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64893&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E6489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instrText xml:space="preserve"> </w:instrText>
      </w:r>
      <w:r w:rsidRPr="00D06BC8">
        <w:rPr>
          <w:rFonts w:ascii="Times New Roman" w:hAnsi="Times New Roman"/>
          <w:sz w:val="28"/>
          <w:szCs w:val="28"/>
        </w:rPr>
        <w:fldChar w:fldCharType="separate"/>
      </w:r>
      <w:r w:rsidR="00A37BD9">
        <w:pict>
          <v:shape id="_x0000_i1100" type="#_x0000_t75" style="width:14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81962&quot;/&gt;&lt;wsp:rsid wsp:val=&quot;0001493A&quot;/&gt;&lt;wsp:rsid wsp:val=&quot;0003558E&quot;/&gt;&lt;wsp:rsid wsp:val=&quot;0004054E&quot;/&gt;&lt;wsp:rsid wsp:val=&quot;000618D9&quot;/&gt;&lt;wsp:rsid wsp:val=&quot;000E2157&quot;/&gt;&lt;wsp:rsid wsp:val=&quot;000F3685&quot;/&gt;&lt;wsp:rsid wsp:val=&quot;000F75A8&quot;/&gt;&lt;wsp:rsid wsp:val=&quot;001C7578&quot;/&gt;&lt;wsp:rsid wsp:val=&quot;001D3650&quot;/&gt;&lt;wsp:rsid wsp:val=&quot;002779E7&quot;/&gt;&lt;wsp:rsid wsp:val=&quot;00285543&quot;/&gt;&lt;wsp:rsid wsp:val=&quot;002B00E1&quot;/&gt;&lt;wsp:rsid wsp:val=&quot;003773AD&quot;/&gt;&lt;wsp:rsid wsp:val=&quot;003E44F6&quot;/&gt;&lt;wsp:rsid wsp:val=&quot;003F2D1C&quot;/&gt;&lt;wsp:rsid wsp:val=&quot;00440B66&quot;/&gt;&lt;wsp:rsid wsp:val=&quot;004A2F2C&quot;/&gt;&lt;wsp:rsid wsp:val=&quot;004A7DF6&quot;/&gt;&lt;wsp:rsid wsp:val=&quot;004C01C4&quot;/&gt;&lt;wsp:rsid wsp:val=&quot;00523EB0&quot;/&gt;&lt;wsp:rsid wsp:val=&quot;005471E4&quot;/&gt;&lt;wsp:rsid wsp:val=&quot;005B406F&quot;/&gt;&lt;wsp:rsid wsp:val=&quot;0061117F&quot;/&gt;&lt;wsp:rsid wsp:val=&quot;006937D5&quot;/&gt;&lt;wsp:rsid wsp:val=&quot;006F32CF&quot;/&gt;&lt;wsp:rsid wsp:val=&quot;00793E8D&quot;/&gt;&lt;wsp:rsid wsp:val=&quot;007C051C&quot;/&gt;&lt;wsp:rsid wsp:val=&quot;007D2845&quot;/&gt;&lt;wsp:rsid wsp:val=&quot;007D2953&quot;/&gt;&lt;wsp:rsid wsp:val=&quot;008209B8&quot;/&gt;&lt;wsp:rsid wsp:val=&quot;00831AB9&quot;/&gt;&lt;wsp:rsid wsp:val=&quot;00834F49&quot;/&gt;&lt;wsp:rsid wsp:val=&quot;00841DC9&quot;/&gt;&lt;wsp:rsid wsp:val=&quot;00847263&quot;/&gt;&lt;wsp:rsid wsp:val=&quot;00885AAC&quot;/&gt;&lt;wsp:rsid wsp:val=&quot;008D25D7&quot;/&gt;&lt;wsp:rsid wsp:val=&quot;008F1813&quot;/&gt;&lt;wsp:rsid wsp:val=&quot;009614C9&quot;/&gt;&lt;wsp:rsid wsp:val=&quot;009842E9&quot;/&gt;&lt;wsp:rsid wsp:val=&quot;009966F8&quot;/&gt;&lt;wsp:rsid wsp:val=&quot;009C2B19&quot;/&gt;&lt;wsp:rsid wsp:val=&quot;00A57159&quot;/&gt;&lt;wsp:rsid wsp:val=&quot;00A7430A&quot;/&gt;&lt;wsp:rsid wsp:val=&quot;00A81962&quot;/&gt;&lt;wsp:rsid wsp:val=&quot;00A849DB&quot;/&gt;&lt;wsp:rsid wsp:val=&quot;00AB1225&quot;/&gt;&lt;wsp:rsid wsp:val=&quot;00AC26EB&quot;/&gt;&lt;wsp:rsid wsp:val=&quot;00AD5797&quot;/&gt;&lt;wsp:rsid wsp:val=&quot;00B052E4&quot;/&gt;&lt;wsp:rsid wsp:val=&quot;00B200D9&quot;/&gt;&lt;wsp:rsid wsp:val=&quot;00B25FF0&quot;/&gt;&lt;wsp:rsid wsp:val=&quot;00B51E7D&quot;/&gt;&lt;wsp:rsid wsp:val=&quot;00BC2307&quot;/&gt;&lt;wsp:rsid wsp:val=&quot;00BD2309&quot;/&gt;&lt;wsp:rsid wsp:val=&quot;00BD5CB2&quot;/&gt;&lt;wsp:rsid wsp:val=&quot;00C119A7&quot;/&gt;&lt;wsp:rsid wsp:val=&quot;00C1629B&quot;/&gt;&lt;wsp:rsid wsp:val=&quot;00C438C1&quot;/&gt;&lt;wsp:rsid wsp:val=&quot;00C74F9E&quot;/&gt;&lt;wsp:rsid wsp:val=&quot;00C86DE3&quot;/&gt;&lt;wsp:rsid wsp:val=&quot;00D06BC8&quot;/&gt;&lt;wsp:rsid wsp:val=&quot;00D126B2&quot;/&gt;&lt;wsp:rsid wsp:val=&quot;00D34FB8&quot;/&gt;&lt;wsp:rsid wsp:val=&quot;00D512AE&quot;/&gt;&lt;wsp:rsid wsp:val=&quot;00D56C0B&quot;/&gt;&lt;wsp:rsid wsp:val=&quot;00D8121D&quot;/&gt;&lt;wsp:rsid wsp:val=&quot;00D83DF2&quot;/&gt;&lt;wsp:rsid wsp:val=&quot;00D84C71&quot;/&gt;&lt;wsp:rsid wsp:val=&quot;00DC2BC7&quot;/&gt;&lt;wsp:rsid wsp:val=&quot;00DD39DB&quot;/&gt;&lt;wsp:rsid wsp:val=&quot;00E16F24&quot;/&gt;&lt;wsp:rsid wsp:val=&quot;00E2099D&quot;/&gt;&lt;wsp:rsid wsp:val=&quot;00E373E2&quot;/&gt;&lt;wsp:rsid wsp:val=&quot;00E57835&quot;/&gt;&lt;wsp:rsid wsp:val=&quot;00E64893&quot;/&gt;&lt;wsp:rsid wsp:val=&quot;00E7158D&quot;/&gt;&lt;wsp:rsid wsp:val=&quot;00EA3E8D&quot;/&gt;&lt;wsp:rsid wsp:val=&quot;00F1744E&quot;/&gt;&lt;wsp:rsid wsp:val=&quot;00F87F6E&quot;/&gt;&lt;wsp:rsid wsp:val=&quot;00F93D0A&quot;/&gt;&lt;wsp:rsid wsp:val=&quot;00FC0E7C&quot;/&gt;&lt;wsp:rsid wsp:val=&quot;00FC39AA&quot;/&gt;&lt;/wsp:rsids&gt;&lt;/w:docPr&gt;&lt;w:body&gt;&lt;w:p wsp:rsidR=&quot;00000000&quot; wsp:rsidRDefault=&quot;00E64893&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D06BC8">
        <w:rPr>
          <w:rFonts w:ascii="Times New Roman" w:hAnsi="Times New Roman"/>
          <w:sz w:val="28"/>
          <w:szCs w:val="28"/>
        </w:rPr>
        <w:fldChar w:fldCharType="end"/>
      </w:r>
      <w:r w:rsidRPr="00E7158D">
        <w:rPr>
          <w:rFonts w:ascii="Times New Roman" w:hAnsi="Times New Roman"/>
          <w:sz w:val="28"/>
          <w:szCs w:val="28"/>
        </w:rPr>
        <w:t xml:space="preserve"> =5</w: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 xml:space="preserve">В точке </w:t>
      </w:r>
      <w:r w:rsidRPr="00E7158D">
        <w:rPr>
          <w:rFonts w:ascii="Times New Roman" w:hAnsi="Times New Roman"/>
          <w:sz w:val="28"/>
          <w:szCs w:val="28"/>
          <w:lang w:val="en-US"/>
        </w:rPr>
        <w:t>C</w:t>
      </w:r>
      <w:r w:rsidRPr="00E7158D">
        <w:rPr>
          <w:rFonts w:ascii="Times New Roman" w:hAnsi="Times New Roman"/>
          <w:sz w:val="28"/>
          <w:szCs w:val="28"/>
        </w:rPr>
        <w:t xml:space="preserve"> целевая функция равна 48. Что соответствует максимальной прибыли.</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Данную задачу также можно решить с помощью MicrosoftExcel. Заполним ячейки исходными данными в виде таблицы и формулами математической модели(</w:t>
      </w:r>
      <w:r>
        <w:rPr>
          <w:rFonts w:ascii="Times New Roman" w:hAnsi="Times New Roman"/>
          <w:sz w:val="28"/>
          <w:szCs w:val="28"/>
        </w:rPr>
        <w:t>рис.</w:t>
      </w:r>
      <w:r w:rsidRPr="00E7158D">
        <w:rPr>
          <w:rFonts w:ascii="Times New Roman" w:hAnsi="Times New Roman"/>
          <w:sz w:val="28"/>
          <w:szCs w:val="28"/>
        </w:rPr>
        <w:t>2). Вносим целевую функцию и ограничения.</w:t>
      </w:r>
    </w:p>
    <w:p w:rsidR="00255F93" w:rsidRPr="00E7158D" w:rsidRDefault="00830667" w:rsidP="008209B8">
      <w:pPr>
        <w:spacing w:after="0" w:line="360" w:lineRule="auto"/>
        <w:jc w:val="both"/>
        <w:rPr>
          <w:rFonts w:ascii="Times New Roman" w:hAnsi="Times New Roman"/>
          <w:sz w:val="28"/>
          <w:szCs w:val="28"/>
        </w:rPr>
      </w:pPr>
      <w:r>
        <w:rPr>
          <w:rFonts w:ascii="Times New Roman" w:hAnsi="Times New Roman"/>
          <w:noProof/>
          <w:sz w:val="28"/>
          <w:szCs w:val="28"/>
          <w:lang w:eastAsia="ru-RU"/>
        </w:rPr>
        <w:pict>
          <v:shape id="Рисунок 4" o:spid="_x0000_i1101" type="#_x0000_t75" style="width:363pt;height:147pt;visibility:visible">
            <v:imagedata r:id="rId27" o:title=""/>
          </v:shape>
        </w:pict>
      </w:r>
    </w:p>
    <w:p w:rsidR="00255F93"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Рисунок</w:t>
      </w:r>
      <w:r>
        <w:rPr>
          <w:rFonts w:ascii="Times New Roman" w:hAnsi="Times New Roman"/>
          <w:sz w:val="28"/>
          <w:szCs w:val="28"/>
        </w:rPr>
        <w:t xml:space="preserve"> -</w:t>
      </w:r>
      <w:r w:rsidRPr="00E7158D">
        <w:rPr>
          <w:rFonts w:ascii="Times New Roman" w:hAnsi="Times New Roman"/>
          <w:sz w:val="28"/>
          <w:szCs w:val="28"/>
        </w:rPr>
        <w:t xml:space="preserve"> 3 Таблица с целевой функцией и ограничениями</w:t>
      </w:r>
      <w:r>
        <w:rPr>
          <w:rFonts w:ascii="Times New Roman" w:hAnsi="Times New Roman"/>
          <w:sz w:val="28"/>
          <w:szCs w:val="28"/>
        </w:rPr>
        <w:t>.</w:t>
      </w:r>
    </w:p>
    <w:p w:rsidR="00255F93" w:rsidRDefault="00255F93" w:rsidP="008209B8">
      <w:pPr>
        <w:spacing w:after="0" w:line="360" w:lineRule="auto"/>
        <w:jc w:val="both"/>
        <w:rPr>
          <w:rFonts w:ascii="Times New Roman" w:hAnsi="Times New Roman"/>
          <w:snapToGrid w:val="0"/>
          <w:color w:val="000000"/>
          <w:w w:val="0"/>
          <w:sz w:val="2"/>
          <w:u w:color="000000"/>
          <w:bdr w:val="none" w:sz="0" w:space="0" w:color="000000"/>
          <w:shd w:val="clear" w:color="000000" w:fill="000000"/>
        </w:rPr>
      </w:pPr>
      <w:r w:rsidRPr="00E7158D">
        <w:rPr>
          <w:rFonts w:ascii="Times New Roman" w:hAnsi="Times New Roman"/>
          <w:sz w:val="28"/>
          <w:szCs w:val="28"/>
        </w:rPr>
        <w:t>Вводим в соответствующие ячейки необходимые формулы.Таблица в режимеформул(рис.3).</w:t>
      </w:r>
      <w:r w:rsidRPr="00E16F24">
        <w:rPr>
          <w:rFonts w:ascii="Times New Roman" w:hAnsi="Times New Roman"/>
          <w:snapToGrid w:val="0"/>
          <w:color w:val="000000"/>
          <w:w w:val="0"/>
          <w:sz w:val="2"/>
          <w:u w:color="000000"/>
          <w:bdr w:val="none" w:sz="0" w:space="0" w:color="000000"/>
          <w:shd w:val="clear" w:color="000000" w:fill="000000"/>
        </w:rPr>
        <w:t xml:space="preserve"> </w:t>
      </w:r>
    </w:p>
    <w:p w:rsidR="00255F93" w:rsidRPr="00E7158D" w:rsidRDefault="00830667" w:rsidP="008209B8">
      <w:pPr>
        <w:spacing w:after="0" w:line="360" w:lineRule="auto"/>
        <w:jc w:val="both"/>
        <w:rPr>
          <w:rFonts w:ascii="Times New Roman" w:hAnsi="Times New Roman"/>
          <w:sz w:val="28"/>
          <w:szCs w:val="28"/>
        </w:rPr>
      </w:pPr>
      <w:r>
        <w:rPr>
          <w:rFonts w:ascii="Times New Roman" w:hAnsi="Times New Roman"/>
          <w:noProof/>
          <w:sz w:val="28"/>
          <w:szCs w:val="28"/>
          <w:lang w:eastAsia="ru-RU"/>
        </w:rPr>
        <w:pict>
          <v:shape id="Рисунок 5" o:spid="_x0000_i1102" type="#_x0000_t75" style="width:365pt;height:123pt;visibility:visible">
            <v:imagedata r:id="rId28" o:title=""/>
          </v:shape>
        </w:pic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Рисунок 3</w:t>
      </w:r>
      <w:r>
        <w:rPr>
          <w:rFonts w:ascii="Times New Roman" w:hAnsi="Times New Roman"/>
          <w:sz w:val="28"/>
          <w:szCs w:val="28"/>
        </w:rPr>
        <w:t xml:space="preserve"> -</w:t>
      </w:r>
      <w:r w:rsidRPr="00E7158D">
        <w:rPr>
          <w:rFonts w:ascii="Times New Roman" w:hAnsi="Times New Roman"/>
          <w:sz w:val="28"/>
          <w:szCs w:val="28"/>
        </w:rPr>
        <w:t xml:space="preserve"> Таблица в режиме формул</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Вызываем надстойку «Поиск решения» и заполняем параметры</w:t>
      </w:r>
      <w:r>
        <w:rPr>
          <w:rFonts w:ascii="Times New Roman" w:hAnsi="Times New Roman"/>
          <w:sz w:val="28"/>
          <w:szCs w:val="28"/>
        </w:rPr>
        <w:t xml:space="preserve"> (рисунок </w:t>
      </w:r>
      <w:r w:rsidRPr="00E7158D">
        <w:rPr>
          <w:rFonts w:ascii="Times New Roman" w:hAnsi="Times New Roman"/>
          <w:sz w:val="28"/>
          <w:szCs w:val="28"/>
        </w:rPr>
        <w:t>4).</w:t>
      </w:r>
    </w:p>
    <w:p w:rsidR="00255F93" w:rsidRPr="00E7158D" w:rsidRDefault="00830667" w:rsidP="008209B8">
      <w:pPr>
        <w:spacing w:after="0" w:line="360" w:lineRule="auto"/>
        <w:jc w:val="both"/>
        <w:rPr>
          <w:rFonts w:ascii="Times New Roman" w:hAnsi="Times New Roman"/>
          <w:sz w:val="28"/>
          <w:szCs w:val="28"/>
        </w:rPr>
      </w:pPr>
      <w:r>
        <w:rPr>
          <w:rFonts w:ascii="Times New Roman" w:hAnsi="Times New Roman"/>
          <w:noProof/>
          <w:sz w:val="28"/>
          <w:szCs w:val="28"/>
          <w:lang w:eastAsia="ru-RU"/>
        </w:rPr>
        <w:lastRenderedPageBreak/>
        <w:pict>
          <v:shape id="Рисунок 6" o:spid="_x0000_i1103" type="#_x0000_t75" style="width:428.5pt;height:364.5pt;visibility:visible">
            <v:imagedata r:id="rId29" o:title=""/>
          </v:shape>
        </w:pic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Рисунок 4</w:t>
      </w:r>
      <w:r>
        <w:rPr>
          <w:rFonts w:ascii="Times New Roman" w:hAnsi="Times New Roman"/>
          <w:sz w:val="28"/>
          <w:szCs w:val="28"/>
        </w:rPr>
        <w:t xml:space="preserve"> -</w:t>
      </w:r>
      <w:r w:rsidRPr="00E7158D">
        <w:rPr>
          <w:rFonts w:ascii="Times New Roman" w:hAnsi="Times New Roman"/>
          <w:sz w:val="28"/>
          <w:szCs w:val="28"/>
        </w:rPr>
        <w:t xml:space="preserve"> Таблица в режиме параметров поиска решения</w:t>
      </w:r>
      <w:r>
        <w:rPr>
          <w:rFonts w:ascii="Times New Roman" w:hAnsi="Times New Roman"/>
          <w:sz w:val="28"/>
          <w:szCs w:val="28"/>
        </w:rPr>
        <w:t>.</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После выполнения расчетов таблица преобразуется, выдавая полученные результаты.</w:t>
      </w:r>
    </w:p>
    <w:p w:rsidR="00255F93" w:rsidRPr="00E7158D" w:rsidRDefault="00830667" w:rsidP="008209B8">
      <w:pPr>
        <w:spacing w:after="0" w:line="360" w:lineRule="auto"/>
        <w:jc w:val="both"/>
        <w:rPr>
          <w:rFonts w:ascii="Times New Roman" w:hAnsi="Times New Roman"/>
          <w:sz w:val="28"/>
          <w:szCs w:val="28"/>
        </w:rPr>
      </w:pPr>
      <w:r>
        <w:rPr>
          <w:rFonts w:ascii="Times New Roman" w:hAnsi="Times New Roman"/>
          <w:noProof/>
          <w:sz w:val="28"/>
          <w:szCs w:val="28"/>
          <w:lang w:eastAsia="ru-RU"/>
        </w:rPr>
        <w:pict>
          <v:shape id="Рисунок 7" o:spid="_x0000_i1104" type="#_x0000_t75" style="width:427pt;height:179pt;visibility:visible">
            <v:imagedata r:id="rId30" o:title=""/>
          </v:shape>
        </w:pict>
      </w:r>
    </w:p>
    <w:p w:rsidR="00255F93" w:rsidRPr="00E7158D" w:rsidRDefault="00255F93" w:rsidP="008209B8">
      <w:pPr>
        <w:spacing w:after="0" w:line="360" w:lineRule="auto"/>
        <w:jc w:val="both"/>
        <w:rPr>
          <w:rFonts w:ascii="Times New Roman" w:hAnsi="Times New Roman"/>
          <w:sz w:val="28"/>
          <w:szCs w:val="28"/>
        </w:rPr>
      </w:pPr>
      <w:r w:rsidRPr="00E7158D">
        <w:rPr>
          <w:rFonts w:ascii="Times New Roman" w:hAnsi="Times New Roman"/>
          <w:sz w:val="28"/>
          <w:szCs w:val="28"/>
        </w:rPr>
        <w:t>Рисунок 3-Таблица с решением задачи.</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 xml:space="preserve">Получили целочисленное решение – 4 полок и 5 шкафов. Максимальная прибыль составила 51 единицу. </w:t>
      </w:r>
    </w:p>
    <w:p w:rsidR="00255F93" w:rsidRPr="00E7158D" w:rsidRDefault="00255F93" w:rsidP="00D83DF2">
      <w:pPr>
        <w:spacing w:after="0" w:line="360" w:lineRule="auto"/>
        <w:ind w:firstLine="709"/>
        <w:jc w:val="both"/>
        <w:rPr>
          <w:rFonts w:ascii="Times New Roman" w:hAnsi="Times New Roman"/>
          <w:sz w:val="28"/>
          <w:szCs w:val="28"/>
        </w:rPr>
      </w:pPr>
      <w:r w:rsidRPr="00E7158D">
        <w:rPr>
          <w:rFonts w:ascii="Times New Roman" w:hAnsi="Times New Roman"/>
          <w:sz w:val="28"/>
          <w:szCs w:val="28"/>
        </w:rPr>
        <w:lastRenderedPageBreak/>
        <w:t xml:space="preserve">Итак, рассмотренная задача решена тремя методами: графическим, аналитическим и с помощью компьютерной программы, результат </w:t>
      </w:r>
      <w:r>
        <w:rPr>
          <w:rFonts w:ascii="Times New Roman" w:hAnsi="Times New Roman"/>
          <w:sz w:val="28"/>
          <w:szCs w:val="28"/>
        </w:rPr>
        <w:t xml:space="preserve">полученного ответа </w:t>
      </w:r>
      <w:r w:rsidRPr="00E7158D">
        <w:rPr>
          <w:rFonts w:ascii="Times New Roman" w:hAnsi="Times New Roman"/>
          <w:sz w:val="28"/>
          <w:szCs w:val="28"/>
        </w:rPr>
        <w:t>одинаковый.</w:t>
      </w:r>
      <w:r>
        <w:rPr>
          <w:rFonts w:ascii="Times New Roman" w:hAnsi="Times New Roman"/>
          <w:sz w:val="28"/>
          <w:szCs w:val="28"/>
        </w:rPr>
        <w:t xml:space="preserve"> Решить данную задачу оказалось возможным всеми тремя методами. </w:t>
      </w:r>
      <w:r w:rsidRPr="00E7158D">
        <w:rPr>
          <w:rFonts w:ascii="Times New Roman" w:hAnsi="Times New Roman"/>
          <w:sz w:val="28"/>
          <w:szCs w:val="28"/>
        </w:rPr>
        <w:t>Первый, графический метод дает очень наглядное решение, однако требует предварительного построения уравнений функции и ограничений, а также точного построения графика, а также дополнительных построений. Точность и достоверность результатов, при решении данным методом находится в зависимости от точности построения графика.</w:t>
      </w:r>
    </w:p>
    <w:p w:rsidR="00255F93" w:rsidRPr="00E7158D" w:rsidRDefault="00255F93" w:rsidP="008209B8">
      <w:pPr>
        <w:spacing w:after="0" w:line="360" w:lineRule="auto"/>
        <w:ind w:firstLine="709"/>
        <w:jc w:val="both"/>
        <w:rPr>
          <w:rFonts w:ascii="Times New Roman" w:hAnsi="Times New Roman"/>
          <w:sz w:val="28"/>
          <w:szCs w:val="28"/>
        </w:rPr>
      </w:pPr>
      <w:r w:rsidRPr="00E7158D">
        <w:rPr>
          <w:rFonts w:ascii="Times New Roman" w:hAnsi="Times New Roman"/>
          <w:sz w:val="28"/>
          <w:szCs w:val="28"/>
        </w:rPr>
        <w:t>Аналитический метод во многом базируется на принципах графического метода. Однако определение точки в которой достигается оптимальное значение происходит посредством решения системы уравнений, пересекающихся в данной точке.</w:t>
      </w:r>
    </w:p>
    <w:p w:rsidR="00255F93" w:rsidRDefault="00255F93" w:rsidP="00D83DF2">
      <w:pPr>
        <w:spacing w:after="0" w:line="360" w:lineRule="auto"/>
        <w:ind w:firstLine="709"/>
        <w:jc w:val="both"/>
        <w:rPr>
          <w:rFonts w:ascii="Times New Roman" w:hAnsi="Times New Roman"/>
          <w:sz w:val="28"/>
          <w:szCs w:val="28"/>
        </w:rPr>
      </w:pPr>
      <w:r w:rsidRPr="00E7158D">
        <w:rPr>
          <w:rFonts w:ascii="Times New Roman" w:hAnsi="Times New Roman"/>
          <w:sz w:val="28"/>
          <w:szCs w:val="28"/>
        </w:rPr>
        <w:t>Метод решения посредством вычисления компьютерной программы требует точного построения таблицы и внесения параметров решения. Однако этот метод имеет ряд преимуществ. Наглядно выдаются не только оптимальный результат, но сразу же и количество использованного ресурса каждого вида, и при построении дополнительных ячеек и внесения в них соответствующих формул, можно также получить и остаток недоиспользованного ресурса.</w:t>
      </w:r>
      <w:r>
        <w:rPr>
          <w:rFonts w:ascii="Times New Roman" w:hAnsi="Times New Roman"/>
          <w:sz w:val="28"/>
          <w:szCs w:val="28"/>
        </w:rPr>
        <w:t xml:space="preserve"> Во многом этот метод наиболее прост, нагляден и эффективен.</w:t>
      </w:r>
    </w:p>
    <w:p w:rsidR="00255F93" w:rsidRDefault="00255F93" w:rsidP="008209B8">
      <w:pPr>
        <w:spacing w:after="0" w:line="360" w:lineRule="auto"/>
        <w:ind w:firstLine="709"/>
        <w:jc w:val="both"/>
        <w:rPr>
          <w:rFonts w:ascii="Times New Roman" w:hAnsi="Times New Roman"/>
          <w:sz w:val="28"/>
          <w:szCs w:val="28"/>
        </w:rPr>
      </w:pPr>
    </w:p>
    <w:p w:rsidR="00255F93" w:rsidRPr="008209B8" w:rsidRDefault="00255F93" w:rsidP="008209B8">
      <w:pPr>
        <w:spacing w:after="0" w:line="240" w:lineRule="auto"/>
        <w:ind w:firstLine="709"/>
        <w:jc w:val="center"/>
        <w:rPr>
          <w:rFonts w:ascii="Times New Roman" w:hAnsi="Times New Roman"/>
          <w:sz w:val="24"/>
          <w:szCs w:val="24"/>
        </w:rPr>
      </w:pPr>
      <w:r w:rsidRPr="008209B8">
        <w:rPr>
          <w:rFonts w:ascii="Times New Roman" w:hAnsi="Times New Roman"/>
          <w:sz w:val="24"/>
          <w:szCs w:val="24"/>
        </w:rPr>
        <w:t>ЛИТЕРАТУРА</w:t>
      </w:r>
    </w:p>
    <w:p w:rsidR="00255F93" w:rsidRPr="008209B8" w:rsidRDefault="00255F93" w:rsidP="008209B8">
      <w:pPr>
        <w:tabs>
          <w:tab w:val="left" w:pos="1418"/>
        </w:tabs>
        <w:spacing w:after="0" w:line="240" w:lineRule="auto"/>
        <w:rPr>
          <w:rFonts w:ascii="Times New Roman" w:hAnsi="Times New Roman"/>
          <w:sz w:val="24"/>
          <w:szCs w:val="24"/>
        </w:rPr>
      </w:pPr>
    </w:p>
    <w:p w:rsidR="00255F93" w:rsidRPr="008209B8" w:rsidRDefault="00255F93" w:rsidP="008209B8">
      <w:pPr>
        <w:pStyle w:val="ab"/>
        <w:numPr>
          <w:ilvl w:val="0"/>
          <w:numId w:val="1"/>
        </w:numPr>
        <w:tabs>
          <w:tab w:val="left" w:pos="1418"/>
        </w:tabs>
        <w:ind w:left="0" w:firstLine="709"/>
        <w:jc w:val="both"/>
      </w:pPr>
      <w:r w:rsidRPr="008209B8">
        <w:t>Бурда А.Г. Бурда Г.П. Методы принятия управленческих решений в экономических системах АПК: учеб. пособие для вузов / А.Г. Бурда, Г.П. Бурда. - Краснодар: КубГАУ, 2013. – 532 с</w:t>
      </w:r>
    </w:p>
    <w:p w:rsidR="00255F93" w:rsidRPr="008209B8" w:rsidRDefault="00255F93" w:rsidP="008209B8">
      <w:pPr>
        <w:pStyle w:val="ab"/>
        <w:numPr>
          <w:ilvl w:val="0"/>
          <w:numId w:val="1"/>
        </w:numPr>
        <w:tabs>
          <w:tab w:val="left" w:pos="1418"/>
        </w:tabs>
        <w:ind w:left="0" w:firstLine="709"/>
        <w:jc w:val="both"/>
      </w:pPr>
      <w:r w:rsidRPr="008209B8">
        <w:rPr>
          <w:lang w:eastAsia="ru-RU"/>
        </w:rPr>
        <w:t xml:space="preserve">Информатизация деловой сферы и профессиональная деятельность </w:t>
      </w:r>
      <w:r w:rsidRPr="008209B8">
        <w:rPr>
          <w:iCs/>
          <w:lang w:eastAsia="ru-RU"/>
        </w:rPr>
        <w:t xml:space="preserve">Затонская И.В., Затонская С.С. </w:t>
      </w:r>
      <w:hyperlink r:id="rId31" w:history="1">
        <w:r w:rsidRPr="008209B8">
          <w:rPr>
            <w:lang w:eastAsia="ru-RU"/>
          </w:rPr>
          <w:t>Сборники конференций НИЦ Социосфера</w:t>
        </w:r>
      </w:hyperlink>
      <w:r w:rsidRPr="008209B8">
        <w:rPr>
          <w:lang w:eastAsia="ru-RU"/>
        </w:rPr>
        <w:t xml:space="preserve">. 2014. </w:t>
      </w:r>
      <w:hyperlink r:id="rId32" w:history="1">
        <w:r w:rsidRPr="008209B8">
          <w:rPr>
            <w:lang w:eastAsia="ru-RU"/>
          </w:rPr>
          <w:t>№ 1</w:t>
        </w:r>
      </w:hyperlink>
      <w:r w:rsidRPr="008209B8">
        <w:rPr>
          <w:lang w:eastAsia="ru-RU"/>
        </w:rPr>
        <w:t>. С. 026-032.</w:t>
      </w:r>
    </w:p>
    <w:p w:rsidR="00255F93" w:rsidRPr="008209B8" w:rsidRDefault="00255F93" w:rsidP="008209B8">
      <w:pPr>
        <w:pStyle w:val="ab"/>
        <w:numPr>
          <w:ilvl w:val="0"/>
          <w:numId w:val="1"/>
        </w:numPr>
        <w:tabs>
          <w:tab w:val="left" w:pos="1418"/>
        </w:tabs>
        <w:ind w:left="0" w:firstLine="709"/>
        <w:jc w:val="both"/>
      </w:pPr>
      <w:r w:rsidRPr="008209B8">
        <w:rPr>
          <w:lang w:eastAsia="ru-RU"/>
        </w:rPr>
        <w:t xml:space="preserve">Информационные технологии в управлении имущественным состоянием аграрного предприятия </w:t>
      </w:r>
      <w:r w:rsidRPr="008209B8">
        <w:rPr>
          <w:iCs/>
          <w:lang w:eastAsia="ru-RU"/>
        </w:rPr>
        <w:t xml:space="preserve">Затонская И.В., Чуб Е.В. </w:t>
      </w:r>
      <w:r w:rsidRPr="008209B8">
        <w:rPr>
          <w:lang w:eastAsia="ru-RU"/>
        </w:rPr>
        <w:t xml:space="preserve">В сборнике: </w:t>
      </w:r>
      <w:hyperlink r:id="rId33" w:history="1">
        <w:r w:rsidRPr="008209B8">
          <w:rPr>
            <w:lang w:eastAsia="ru-RU"/>
          </w:rPr>
          <w:t>Cовременное состояние и приоритетные направления развития экономики</w:t>
        </w:r>
      </w:hyperlink>
      <w:r w:rsidRPr="008209B8">
        <w:rPr>
          <w:lang w:eastAsia="ru-RU"/>
        </w:rPr>
        <w:t xml:space="preserve"> Материалы Международной заочной </w:t>
      </w:r>
      <w:r w:rsidRPr="008209B8">
        <w:rPr>
          <w:lang w:eastAsia="ru-RU"/>
        </w:rPr>
        <w:lastRenderedPageBreak/>
        <w:t>научно-практической конференции. Новосибирский государственный аграрный университет. Россия, г. Новосибирск, 2014. С. 88-93.</w:t>
      </w:r>
    </w:p>
    <w:p w:rsidR="00255F93" w:rsidRPr="008209B8" w:rsidRDefault="00255F93" w:rsidP="008209B8">
      <w:pPr>
        <w:pStyle w:val="ab"/>
        <w:numPr>
          <w:ilvl w:val="0"/>
          <w:numId w:val="1"/>
        </w:numPr>
        <w:tabs>
          <w:tab w:val="left" w:pos="1418"/>
        </w:tabs>
        <w:ind w:left="0" w:firstLine="709"/>
        <w:jc w:val="both"/>
      </w:pPr>
      <w:r w:rsidRPr="008209B8">
        <w:t>Ковалева К.А. Системы информационной безопасности и их построение/Ковалева К.А., Попова Е.В. В сборнике: Современные технологии управления - 2014 Сборник материалов международной научной конференции. Киров, 2014. С. 1853-1862.</w:t>
      </w:r>
    </w:p>
    <w:p w:rsidR="00255F93" w:rsidRPr="008209B8" w:rsidRDefault="00255F93" w:rsidP="008209B8">
      <w:pPr>
        <w:pStyle w:val="ab"/>
        <w:numPr>
          <w:ilvl w:val="0"/>
          <w:numId w:val="1"/>
        </w:numPr>
        <w:tabs>
          <w:tab w:val="left" w:pos="1418"/>
        </w:tabs>
        <w:ind w:left="0" w:firstLine="709"/>
        <w:jc w:val="both"/>
      </w:pPr>
      <w:r w:rsidRPr="008209B8">
        <w:t xml:space="preserve">Ковалева К.А. Фазовый анализ как инструмент предпрогнрозного анализа деятельности многофункционального центра / Ковалева К.А., Попова Е.В., Молошнев С.А.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№03(107).  – </w:t>
      </w:r>
      <w:r w:rsidRPr="008209B8">
        <w:rPr>
          <w:lang w:val="en-US"/>
        </w:rPr>
        <w:t>IDA</w:t>
      </w:r>
      <w:r w:rsidRPr="008209B8">
        <w:t xml:space="preserve"> [</w:t>
      </w:r>
      <w:r w:rsidRPr="008209B8">
        <w:rPr>
          <w:lang w:val="en-US"/>
        </w:rPr>
        <w:t>article</w:t>
      </w:r>
      <w:r w:rsidRPr="008209B8">
        <w:t xml:space="preserve"> </w:t>
      </w:r>
      <w:r w:rsidRPr="008209B8">
        <w:rPr>
          <w:lang w:val="en-US"/>
        </w:rPr>
        <w:t>ID</w:t>
      </w:r>
      <w:r w:rsidRPr="008209B8">
        <w:t xml:space="preserve">]: 1071503033. – Режим доступа: </w:t>
      </w:r>
      <w:r w:rsidRPr="008209B8">
        <w:rPr>
          <w:lang w:val="en-US"/>
        </w:rPr>
        <w:t>http</w:t>
      </w:r>
      <w:r w:rsidRPr="008209B8">
        <w:t>://</w:t>
      </w:r>
      <w:r w:rsidRPr="008209B8">
        <w:rPr>
          <w:lang w:val="en-US"/>
        </w:rPr>
        <w:t>ej</w:t>
      </w:r>
      <w:r w:rsidRPr="008209B8">
        <w:t>.</w:t>
      </w:r>
      <w:r w:rsidRPr="008209B8">
        <w:rPr>
          <w:lang w:val="en-US"/>
        </w:rPr>
        <w:t>kubagro</w:t>
      </w:r>
      <w:r w:rsidRPr="008209B8">
        <w:t>.</w:t>
      </w:r>
      <w:r w:rsidRPr="008209B8">
        <w:rPr>
          <w:lang w:val="en-US"/>
        </w:rPr>
        <w:t>ru</w:t>
      </w:r>
      <w:r w:rsidRPr="008209B8">
        <w:t>/2015/03/</w:t>
      </w:r>
      <w:r w:rsidRPr="008209B8">
        <w:rPr>
          <w:lang w:val="en-US"/>
        </w:rPr>
        <w:t>pdf</w:t>
      </w:r>
      <w:r w:rsidRPr="008209B8">
        <w:t>/33.</w:t>
      </w:r>
      <w:r w:rsidRPr="008209B8">
        <w:rPr>
          <w:lang w:val="en-US"/>
        </w:rPr>
        <w:t>pdf</w:t>
      </w:r>
      <w:r w:rsidRPr="008209B8">
        <w:t>, 0,688 у.п.л.</w:t>
      </w:r>
    </w:p>
    <w:p w:rsidR="00255F93" w:rsidRPr="008209B8" w:rsidRDefault="00255F93" w:rsidP="008209B8">
      <w:pPr>
        <w:pStyle w:val="ab"/>
        <w:numPr>
          <w:ilvl w:val="0"/>
          <w:numId w:val="1"/>
        </w:numPr>
        <w:tabs>
          <w:tab w:val="left" w:pos="1418"/>
        </w:tabs>
        <w:ind w:left="0" w:firstLine="709"/>
        <w:jc w:val="both"/>
      </w:pPr>
      <w:r w:rsidRPr="008209B8">
        <w:t>Ковалева К.А., Попова Е.В., Молошнев С.А. Анализ востребованности сервисов систем межведомственного электронного взаимодействия многофункционального центра // Анализ, моделирование и прогнозирование экономических процессов: материалы VI Международной научно-практической Интернет-конференции, 15 декабря 2014 г. – 15 февраля 2015 г. / под ред. Л.Ю. Богачковой, В.В. Давниса; Волгоград. гос. ун-т, Воронеж. гос. ун-т. – Волгоград: ООО «Консалт», 2014.</w:t>
      </w:r>
    </w:p>
    <w:p w:rsidR="00255F93" w:rsidRPr="008209B8" w:rsidRDefault="00255F93" w:rsidP="008209B8">
      <w:pPr>
        <w:pStyle w:val="ab"/>
        <w:numPr>
          <w:ilvl w:val="0"/>
          <w:numId w:val="1"/>
        </w:numPr>
        <w:tabs>
          <w:tab w:val="left" w:pos="1418"/>
        </w:tabs>
        <w:ind w:left="0" w:firstLine="709"/>
        <w:jc w:val="both"/>
      </w:pPr>
      <w:r w:rsidRPr="008209B8">
        <w:t xml:space="preserve">Комиссарова К.А. </w:t>
      </w:r>
      <w:r w:rsidRPr="008209B8">
        <w:tab/>
        <w:t xml:space="preserve">Основы алгоритмизации и программирования: методическое пособие Часть I Turbo Pascal Си++ (2-е издание, переработанное): метод. пособие/ Комиссарова К.А., Коркмазова С.С. -Краснодар, КубГАУ 2014.-54 с.  </w:t>
      </w:r>
    </w:p>
    <w:p w:rsidR="00255F93" w:rsidRPr="008209B8" w:rsidRDefault="00255F93" w:rsidP="008209B8">
      <w:pPr>
        <w:pStyle w:val="ab"/>
        <w:numPr>
          <w:ilvl w:val="0"/>
          <w:numId w:val="1"/>
        </w:numPr>
        <w:tabs>
          <w:tab w:val="left" w:pos="1418"/>
        </w:tabs>
        <w:ind w:left="0" w:firstLine="709"/>
        <w:jc w:val="both"/>
      </w:pPr>
      <w:r w:rsidRPr="008209B8">
        <w:t>Комиссарова К.А.</w:t>
      </w:r>
      <w:r w:rsidRPr="008209B8">
        <w:tab/>
        <w:t xml:space="preserve">Основы алгоритмизации и программирования: методическое пособие Часть </w:t>
      </w:r>
      <w:r w:rsidRPr="008209B8">
        <w:rPr>
          <w:lang w:val="en-US"/>
        </w:rPr>
        <w:t>I</w:t>
      </w:r>
      <w:r w:rsidRPr="008209B8">
        <w:t xml:space="preserve">I Turbo Pascal Си++ (2-е издание, переработанное): метод. пособие/ Комиссарова К.А., Коркмазова С.С. -Краснодар, КубГАУ 2014.-58 с.  </w:t>
      </w:r>
    </w:p>
    <w:p w:rsidR="00255F93" w:rsidRPr="008209B8" w:rsidRDefault="00255F93" w:rsidP="008209B8">
      <w:pPr>
        <w:pStyle w:val="ab"/>
        <w:numPr>
          <w:ilvl w:val="0"/>
          <w:numId w:val="1"/>
        </w:numPr>
        <w:tabs>
          <w:tab w:val="left" w:pos="1418"/>
        </w:tabs>
        <w:ind w:left="0" w:firstLine="709"/>
        <w:jc w:val="both"/>
      </w:pPr>
      <w:r w:rsidRPr="008209B8">
        <w:t>Моделирование деятельности страховых компаний методами нелинейной динамики: монография (Научное издание)./</w:t>
      </w:r>
      <w:hyperlink r:id="rId34" w:history="1">
        <w:r w:rsidRPr="008209B8">
          <w:t>В. А. Перепелица</w:t>
        </w:r>
      </w:hyperlink>
      <w:r w:rsidRPr="008209B8">
        <w:t>, </w:t>
      </w:r>
      <w:hyperlink r:id="rId35" w:history="1">
        <w:r w:rsidRPr="008209B8">
          <w:t>Е. В. Попова</w:t>
        </w:r>
      </w:hyperlink>
      <w:r w:rsidRPr="008209B8">
        <w:t>, </w:t>
      </w:r>
      <w:hyperlink r:id="rId36" w:history="1">
        <w:r w:rsidRPr="008209B8">
          <w:t>К. А. Комиссарова</w:t>
        </w:r>
      </w:hyperlink>
      <w:r w:rsidRPr="008209B8">
        <w:t>. -Краснодар: КубГАУ, 2007. -201 с.  </w:t>
      </w:r>
    </w:p>
    <w:p w:rsidR="00255F93" w:rsidRPr="008209B8" w:rsidRDefault="00255F93" w:rsidP="008209B8">
      <w:pPr>
        <w:pStyle w:val="ab"/>
        <w:numPr>
          <w:ilvl w:val="0"/>
          <w:numId w:val="1"/>
        </w:numPr>
        <w:tabs>
          <w:tab w:val="left" w:pos="1418"/>
        </w:tabs>
        <w:ind w:left="0" w:firstLine="709"/>
        <w:jc w:val="both"/>
      </w:pPr>
      <w:r w:rsidRPr="008209B8">
        <w:rPr>
          <w:lang w:eastAsia="ru-RU"/>
        </w:rPr>
        <w:t xml:space="preserve">Моделирование организационно-экономического процесса управления инновационным развитием аграрного предприятия. </w:t>
      </w:r>
      <w:r w:rsidRPr="008209B8">
        <w:rPr>
          <w:iCs/>
          <w:lang w:eastAsia="ru-RU"/>
        </w:rPr>
        <w:t>Чуб Е.В., Затонская И.В.</w:t>
      </w:r>
      <w:r w:rsidRPr="008209B8">
        <w:rPr>
          <w:lang w:eastAsia="ru-RU"/>
        </w:rPr>
        <w:t xml:space="preserve"> В сборнике: </w:t>
      </w:r>
      <w:hyperlink r:id="rId37" w:history="1">
        <w:r w:rsidRPr="008209B8">
          <w:rPr>
            <w:lang w:eastAsia="ru-RU"/>
          </w:rPr>
          <w:t>Междисциплинарные исследования в области математического моделирования и информатики</w:t>
        </w:r>
      </w:hyperlink>
      <w:r w:rsidRPr="008209B8">
        <w:rPr>
          <w:lang w:eastAsia="ru-RU"/>
        </w:rPr>
        <w:t xml:space="preserve"> Материалы 5-й научно-практической internet-конференции. Ответственный редактор Ю.С. Нагорнов . Ульяновск, 2015. С. 230-233.</w:t>
      </w:r>
    </w:p>
    <w:p w:rsidR="00255F93" w:rsidRPr="008209B8" w:rsidRDefault="00255F93" w:rsidP="008209B8">
      <w:pPr>
        <w:pStyle w:val="ab"/>
        <w:numPr>
          <w:ilvl w:val="0"/>
          <w:numId w:val="1"/>
        </w:numPr>
        <w:tabs>
          <w:tab w:val="left" w:pos="1418"/>
        </w:tabs>
        <w:ind w:left="0" w:firstLine="709"/>
        <w:jc w:val="both"/>
      </w:pPr>
      <w:r w:rsidRPr="008209B8">
        <w:t>Основы математического моделирования социально-экономических процессов : учеб. пособие / С. Н. Косников ; под ред. д-ра экон. наук, проф. А. Г. Бурда. – Краснодар : КубГАУ, 2013. – 93 с.</w:t>
      </w:r>
    </w:p>
    <w:p w:rsidR="00255F93" w:rsidRPr="008209B8" w:rsidRDefault="00255F93" w:rsidP="008209B8">
      <w:pPr>
        <w:pStyle w:val="ab"/>
        <w:numPr>
          <w:ilvl w:val="0"/>
          <w:numId w:val="1"/>
        </w:numPr>
        <w:tabs>
          <w:tab w:val="left" w:pos="1418"/>
        </w:tabs>
        <w:ind w:left="0" w:firstLine="709"/>
        <w:jc w:val="both"/>
      </w:pPr>
      <w:r w:rsidRPr="008209B8">
        <w:t>Перепелица В.А., Тамбиева Д. А., Комиссарова К. А. Визуализация R/S-и Я-траекторий эталонных временных рядов//Современные наукоемкие технологии. Приложение. № 3, 2005, с. 64-68.</w:t>
      </w:r>
    </w:p>
    <w:p w:rsidR="00255F93" w:rsidRPr="008209B8" w:rsidRDefault="00255F93" w:rsidP="008209B8">
      <w:pPr>
        <w:pStyle w:val="ab"/>
        <w:numPr>
          <w:ilvl w:val="0"/>
          <w:numId w:val="1"/>
        </w:numPr>
        <w:tabs>
          <w:tab w:val="left" w:pos="1418"/>
        </w:tabs>
        <w:ind w:left="0" w:firstLine="709"/>
        <w:jc w:val="both"/>
      </w:pPr>
      <w:r w:rsidRPr="008209B8">
        <w:t xml:space="preserve">Попова Е.В. Информационные системы в экономике: методическое пособие для экономических специальностей. Часть 1 Word Excel (2-е издание, переработанное): метод. пособие/Попова Е.В., Комиссарова К.А. -Краснодар, КубГАУ 2014.-51 с.  </w:t>
      </w:r>
    </w:p>
    <w:p w:rsidR="00255F93" w:rsidRPr="008209B8" w:rsidRDefault="00255F93" w:rsidP="008209B8">
      <w:pPr>
        <w:pStyle w:val="ab"/>
        <w:numPr>
          <w:ilvl w:val="0"/>
          <w:numId w:val="1"/>
        </w:numPr>
        <w:tabs>
          <w:tab w:val="left" w:pos="1418"/>
        </w:tabs>
        <w:ind w:left="0" w:firstLine="709"/>
        <w:jc w:val="both"/>
      </w:pPr>
      <w:r w:rsidRPr="008209B8">
        <w:t>Попова Е.В. Информационные системы в экономике: методическое пособие для экономических специальностей. Часть II Access PowerPoint (2-е издание, переработанное): метод. пособие/Попова Е.В., Комиссарова К.А. -Краснодар, КубГАУ 2014.-46 с.</w:t>
      </w:r>
    </w:p>
    <w:p w:rsidR="00255F93" w:rsidRPr="008209B8" w:rsidRDefault="00A37BD9" w:rsidP="008209B8">
      <w:pPr>
        <w:pStyle w:val="ab"/>
        <w:numPr>
          <w:ilvl w:val="0"/>
          <w:numId w:val="1"/>
        </w:numPr>
        <w:tabs>
          <w:tab w:val="left" w:pos="1418"/>
        </w:tabs>
        <w:ind w:left="0" w:firstLine="709"/>
        <w:jc w:val="both"/>
      </w:pPr>
      <w:hyperlink r:id="rId38" w:history="1">
        <w:r w:rsidR="00255F93" w:rsidRPr="008209B8">
          <w:t>Сегментация туризма как отражение современного состояния туристического рынка</w:t>
        </w:r>
      </w:hyperlink>
      <w:r w:rsidR="00255F93" w:rsidRPr="008209B8">
        <w:t xml:space="preserve"> Попова Е.В., Шевченко А.А., Курносова Н.С. </w:t>
      </w:r>
      <w:hyperlink r:id="rId39" w:history="1">
        <w:r w:rsidR="00255F93" w:rsidRPr="008209B8">
          <w:t xml:space="preserve">Политематический </w:t>
        </w:r>
        <w:r w:rsidR="00255F93" w:rsidRPr="008209B8">
          <w:lastRenderedPageBreak/>
          <w:t>сетевой электронный научный журнал Кубанского государственного аграрного университета</w:t>
        </w:r>
      </w:hyperlink>
      <w:r w:rsidR="00255F93" w:rsidRPr="008209B8">
        <w:t>. 2013. </w:t>
      </w:r>
      <w:hyperlink r:id="rId40" w:history="1">
        <w:r w:rsidR="00255F93" w:rsidRPr="008209B8">
          <w:t>№ 89</w:t>
        </w:r>
      </w:hyperlink>
      <w:r w:rsidR="00255F93" w:rsidRPr="008209B8">
        <w:t>. С. 1063-1075.</w:t>
      </w:r>
    </w:p>
    <w:p w:rsidR="00255F93" w:rsidRPr="008209B8" w:rsidRDefault="00255F93" w:rsidP="008209B8">
      <w:pPr>
        <w:pStyle w:val="ab"/>
        <w:numPr>
          <w:ilvl w:val="0"/>
          <w:numId w:val="1"/>
        </w:numPr>
        <w:tabs>
          <w:tab w:val="left" w:pos="1418"/>
        </w:tabs>
        <w:ind w:left="0" w:firstLine="709"/>
        <w:jc w:val="both"/>
      </w:pPr>
      <w:r w:rsidRPr="008209B8">
        <w:t>Сидорко Н.К. Оптимизация рациона питания человека для поддержания массы тела с учетом разных типов ме-таболизма / Сидорко Н.К., Ковалева К.А., Косников С.Н.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№01(105). – IDA [article ID]: 1051501029. – Режим досту-па:http://ej.kubagro.ru/2015/01/pdf/29.pdf, 0,750 у.п.л.</w:t>
      </w:r>
    </w:p>
    <w:p w:rsidR="00255F93" w:rsidRPr="008209B8" w:rsidRDefault="00255F93" w:rsidP="008209B8">
      <w:pPr>
        <w:pStyle w:val="ab"/>
        <w:numPr>
          <w:ilvl w:val="0"/>
          <w:numId w:val="1"/>
        </w:numPr>
        <w:tabs>
          <w:tab w:val="left" w:pos="1418"/>
        </w:tabs>
        <w:ind w:left="0" w:firstLine="709"/>
        <w:jc w:val="both"/>
      </w:pPr>
      <w:r w:rsidRPr="008209B8">
        <w:t>Теория принятия решений : учебное пособие, задачник / С. Н. Косников ; под ред. д-ра экон. наук, проф. А. Г. Бурда. – Краснодар : КубГАУ, 2013. – 54 с.</w:t>
      </w:r>
    </w:p>
    <w:p w:rsidR="00255F93" w:rsidRPr="008209B8" w:rsidRDefault="00255F93" w:rsidP="008209B8">
      <w:pPr>
        <w:pStyle w:val="ab"/>
        <w:numPr>
          <w:ilvl w:val="0"/>
          <w:numId w:val="1"/>
        </w:numPr>
        <w:tabs>
          <w:tab w:val="left" w:pos="1418"/>
        </w:tabs>
        <w:ind w:left="0" w:firstLine="709"/>
        <w:jc w:val="both"/>
      </w:pPr>
      <w:r w:rsidRPr="008209B8">
        <w:rPr>
          <w:lang w:eastAsia="ru-RU"/>
        </w:rPr>
        <w:t xml:space="preserve">Финансовый потенциал аграрного предприятия как фактор конкурентоспособности. </w:t>
      </w:r>
      <w:r w:rsidRPr="008209B8">
        <w:rPr>
          <w:iCs/>
          <w:lang w:eastAsia="ru-RU"/>
        </w:rPr>
        <w:t>Затонская И. В.</w:t>
      </w:r>
      <w:r w:rsidRPr="008209B8">
        <w:rPr>
          <w:lang w:eastAsia="ru-RU"/>
        </w:rPr>
        <w:t xml:space="preserve"> В сборнике: </w:t>
      </w:r>
      <w:hyperlink r:id="rId41" w:history="1">
        <w:r w:rsidRPr="008209B8">
          <w:rPr>
            <w:lang w:eastAsia="ru-RU"/>
          </w:rPr>
          <w:t>Современные тенденции в науке и образовании</w:t>
        </w:r>
      </w:hyperlink>
      <w:r w:rsidRPr="008209B8">
        <w:rPr>
          <w:lang w:eastAsia="ru-RU"/>
        </w:rPr>
        <w:t xml:space="preserve"> Сборник научных трудов по материалам Международной научно-практической конференции: в 5 частях. ООО "АР-Консалт". Москва, 2015. С. 154-155.</w:t>
      </w:r>
    </w:p>
    <w:p w:rsidR="00255F93" w:rsidRPr="008209B8" w:rsidRDefault="00255F93" w:rsidP="008209B8">
      <w:pPr>
        <w:pStyle w:val="ab"/>
        <w:numPr>
          <w:ilvl w:val="0"/>
          <w:numId w:val="1"/>
        </w:numPr>
        <w:tabs>
          <w:tab w:val="left" w:pos="1418"/>
        </w:tabs>
        <w:ind w:left="0" w:firstLine="709"/>
        <w:jc w:val="both"/>
      </w:pPr>
      <w:r w:rsidRPr="008209B8">
        <w:t>Франциско О.Ю., Бурда А.Г. Выбор режима налогообложения при развитии подсобных перерабатывающих производств аграрных предприятий//Труды Кубанского государственного аграрного университета. 2009. Т. 1. № 16. С. 72-77.</w:t>
      </w:r>
    </w:p>
    <w:p w:rsidR="00255F93" w:rsidRPr="008209B8" w:rsidRDefault="00255F93" w:rsidP="008209B8">
      <w:pPr>
        <w:pStyle w:val="ab"/>
        <w:numPr>
          <w:ilvl w:val="0"/>
          <w:numId w:val="1"/>
        </w:numPr>
        <w:tabs>
          <w:tab w:val="left" w:pos="1418"/>
        </w:tabs>
        <w:ind w:left="0" w:firstLine="709"/>
        <w:jc w:val="both"/>
      </w:pPr>
      <w:r w:rsidRPr="008209B8">
        <w:t>Экономика и математические методы : учеб. пособие / С. Н. Косников; под ред. д-ра экон. наук, проф. А. Г. Бурда. – Краснодар : КубГАУ, 2015. – 189 с.</w:t>
      </w:r>
    </w:p>
    <w:p w:rsidR="00255F93" w:rsidRPr="008209B8" w:rsidRDefault="00255F93" w:rsidP="008209B8">
      <w:pPr>
        <w:pStyle w:val="ab"/>
        <w:tabs>
          <w:tab w:val="left" w:pos="1418"/>
        </w:tabs>
        <w:ind w:left="0"/>
        <w:jc w:val="both"/>
      </w:pPr>
    </w:p>
    <w:p w:rsidR="00255F93" w:rsidRPr="008209B8" w:rsidRDefault="00255F93" w:rsidP="008209B8">
      <w:pPr>
        <w:tabs>
          <w:tab w:val="left" w:pos="1418"/>
        </w:tabs>
        <w:spacing w:after="0" w:line="240" w:lineRule="auto"/>
        <w:jc w:val="center"/>
        <w:rPr>
          <w:rFonts w:ascii="Times New Roman" w:hAnsi="Times New Roman"/>
          <w:sz w:val="24"/>
          <w:szCs w:val="24"/>
        </w:rPr>
      </w:pPr>
    </w:p>
    <w:p w:rsidR="00255F93" w:rsidRPr="008209B8" w:rsidRDefault="00255F93" w:rsidP="008209B8">
      <w:pPr>
        <w:tabs>
          <w:tab w:val="left" w:pos="1418"/>
        </w:tabs>
        <w:spacing w:after="0" w:line="240" w:lineRule="auto"/>
        <w:jc w:val="center"/>
        <w:rPr>
          <w:rFonts w:ascii="Times New Roman" w:hAnsi="Times New Roman"/>
          <w:sz w:val="24"/>
          <w:szCs w:val="24"/>
        </w:rPr>
      </w:pPr>
      <w:r w:rsidRPr="008209B8">
        <w:rPr>
          <w:rFonts w:ascii="Times New Roman" w:hAnsi="Times New Roman"/>
          <w:sz w:val="24"/>
          <w:szCs w:val="24"/>
          <w:lang w:val="en-US"/>
        </w:rPr>
        <w:t>REFERENCES</w:t>
      </w:r>
      <w:r w:rsidR="00830667">
        <w:rPr>
          <w:rFonts w:ascii="Times New Roman" w:hAnsi="Times New Roman"/>
          <w:sz w:val="24"/>
          <w:szCs w:val="24"/>
          <w:lang w:val="en-US"/>
        </w:rPr>
        <w:t xml:space="preserve"> </w:t>
      </w:r>
      <w:bookmarkStart w:id="0" w:name="_GoBack"/>
      <w:bookmarkEnd w:id="0"/>
    </w:p>
    <w:p w:rsidR="00255F93" w:rsidRPr="008209B8" w:rsidRDefault="00255F93" w:rsidP="008209B8">
      <w:pPr>
        <w:tabs>
          <w:tab w:val="left" w:pos="1418"/>
        </w:tabs>
        <w:spacing w:after="0" w:line="240" w:lineRule="auto"/>
        <w:rPr>
          <w:rFonts w:ascii="Times New Roman" w:hAnsi="Times New Roman"/>
          <w:sz w:val="24"/>
          <w:szCs w:val="24"/>
        </w:rPr>
      </w:pPr>
    </w:p>
    <w:p w:rsidR="00255F93" w:rsidRPr="008209B8" w:rsidRDefault="00255F93" w:rsidP="008209B8">
      <w:pPr>
        <w:pStyle w:val="ab"/>
        <w:tabs>
          <w:tab w:val="left" w:pos="1418"/>
        </w:tabs>
        <w:ind w:left="0" w:firstLine="709"/>
        <w:jc w:val="both"/>
        <w:rPr>
          <w:lang w:eastAsia="ru-RU"/>
        </w:rPr>
      </w:pPr>
      <w:r w:rsidRPr="008209B8">
        <w:rPr>
          <w:lang w:eastAsia="ru-RU"/>
        </w:rPr>
        <w:t>1.</w:t>
      </w:r>
      <w:r w:rsidRPr="008209B8">
        <w:rPr>
          <w:lang w:eastAsia="ru-RU"/>
        </w:rPr>
        <w:tab/>
      </w:r>
      <w:r w:rsidRPr="008209B8">
        <w:rPr>
          <w:lang w:val="en-US" w:eastAsia="ru-RU"/>
        </w:rPr>
        <w:t>Burda</w:t>
      </w:r>
      <w:r w:rsidRPr="008209B8">
        <w:rPr>
          <w:lang w:eastAsia="ru-RU"/>
        </w:rPr>
        <w:t xml:space="preserve"> </w:t>
      </w:r>
      <w:r w:rsidRPr="008209B8">
        <w:rPr>
          <w:lang w:val="en-US" w:eastAsia="ru-RU"/>
        </w:rPr>
        <w:t>A</w:t>
      </w:r>
      <w:r w:rsidRPr="008209B8">
        <w:rPr>
          <w:lang w:eastAsia="ru-RU"/>
        </w:rPr>
        <w:t>.</w:t>
      </w:r>
      <w:r w:rsidRPr="008209B8">
        <w:rPr>
          <w:lang w:val="en-US" w:eastAsia="ru-RU"/>
        </w:rPr>
        <w:t>G</w:t>
      </w:r>
      <w:r w:rsidRPr="008209B8">
        <w:rPr>
          <w:lang w:eastAsia="ru-RU"/>
        </w:rPr>
        <w:t xml:space="preserve">. </w:t>
      </w:r>
      <w:r w:rsidRPr="008209B8">
        <w:rPr>
          <w:lang w:val="en-US" w:eastAsia="ru-RU"/>
        </w:rPr>
        <w:t>Burda</w:t>
      </w:r>
      <w:r w:rsidRPr="008209B8">
        <w:rPr>
          <w:lang w:eastAsia="ru-RU"/>
        </w:rPr>
        <w:t xml:space="preserve"> </w:t>
      </w:r>
      <w:r w:rsidRPr="008209B8">
        <w:rPr>
          <w:lang w:val="en-US" w:eastAsia="ru-RU"/>
        </w:rPr>
        <w:t>G</w:t>
      </w:r>
      <w:r w:rsidRPr="008209B8">
        <w:rPr>
          <w:lang w:eastAsia="ru-RU"/>
        </w:rPr>
        <w:t>.</w:t>
      </w:r>
      <w:r w:rsidRPr="008209B8">
        <w:rPr>
          <w:lang w:val="en-US" w:eastAsia="ru-RU"/>
        </w:rPr>
        <w:t>P</w:t>
      </w:r>
      <w:r w:rsidRPr="008209B8">
        <w:rPr>
          <w:lang w:eastAsia="ru-RU"/>
        </w:rPr>
        <w:t xml:space="preserve">. </w:t>
      </w:r>
      <w:r w:rsidRPr="008209B8">
        <w:rPr>
          <w:lang w:val="en-US" w:eastAsia="ru-RU"/>
        </w:rPr>
        <w:t>Metody</w:t>
      </w:r>
      <w:r w:rsidRPr="008209B8">
        <w:rPr>
          <w:lang w:eastAsia="ru-RU"/>
        </w:rPr>
        <w:t xml:space="preserve"> </w:t>
      </w:r>
      <w:r w:rsidRPr="008209B8">
        <w:rPr>
          <w:lang w:val="en-US" w:eastAsia="ru-RU"/>
        </w:rPr>
        <w:t>prinjatija</w:t>
      </w:r>
      <w:r w:rsidRPr="008209B8">
        <w:rPr>
          <w:lang w:eastAsia="ru-RU"/>
        </w:rPr>
        <w:t xml:space="preserve"> </w:t>
      </w:r>
      <w:r w:rsidRPr="008209B8">
        <w:rPr>
          <w:lang w:val="en-US" w:eastAsia="ru-RU"/>
        </w:rPr>
        <w:t>upravlencheskih</w:t>
      </w:r>
      <w:r w:rsidRPr="008209B8">
        <w:rPr>
          <w:lang w:eastAsia="ru-RU"/>
        </w:rPr>
        <w:t xml:space="preserve"> </w:t>
      </w:r>
      <w:r w:rsidRPr="008209B8">
        <w:rPr>
          <w:lang w:val="en-US" w:eastAsia="ru-RU"/>
        </w:rPr>
        <w:t>reshenij</w:t>
      </w:r>
      <w:r w:rsidRPr="008209B8">
        <w:rPr>
          <w:lang w:eastAsia="ru-RU"/>
        </w:rPr>
        <w:t xml:space="preserve"> </w:t>
      </w:r>
      <w:r w:rsidRPr="008209B8">
        <w:rPr>
          <w:lang w:val="en-US" w:eastAsia="ru-RU"/>
        </w:rPr>
        <w:t>v</w:t>
      </w:r>
      <w:r w:rsidRPr="008209B8">
        <w:rPr>
          <w:lang w:eastAsia="ru-RU"/>
        </w:rPr>
        <w:t xml:space="preserve"> </w:t>
      </w:r>
      <w:r w:rsidRPr="008209B8">
        <w:rPr>
          <w:lang w:val="en-US" w:eastAsia="ru-RU"/>
        </w:rPr>
        <w:t>jeko</w:t>
      </w:r>
      <w:r w:rsidRPr="008209B8">
        <w:rPr>
          <w:lang w:eastAsia="ru-RU"/>
        </w:rPr>
        <w:t>-</w:t>
      </w:r>
      <w:r w:rsidRPr="008209B8">
        <w:rPr>
          <w:lang w:val="en-US" w:eastAsia="ru-RU"/>
        </w:rPr>
        <w:t>nomicheskih</w:t>
      </w:r>
      <w:r w:rsidRPr="008209B8">
        <w:rPr>
          <w:lang w:eastAsia="ru-RU"/>
        </w:rPr>
        <w:t xml:space="preserve"> </w:t>
      </w:r>
      <w:r w:rsidRPr="008209B8">
        <w:rPr>
          <w:lang w:val="en-US" w:eastAsia="ru-RU"/>
        </w:rPr>
        <w:t>sistemah</w:t>
      </w:r>
      <w:r w:rsidRPr="008209B8">
        <w:rPr>
          <w:lang w:eastAsia="ru-RU"/>
        </w:rPr>
        <w:t xml:space="preserve"> </w:t>
      </w:r>
      <w:r w:rsidRPr="008209B8">
        <w:rPr>
          <w:lang w:val="en-US" w:eastAsia="ru-RU"/>
        </w:rPr>
        <w:t>APK</w:t>
      </w:r>
      <w:r w:rsidRPr="008209B8">
        <w:rPr>
          <w:lang w:eastAsia="ru-RU"/>
        </w:rPr>
        <w:t xml:space="preserve">: </w:t>
      </w:r>
      <w:r w:rsidRPr="008209B8">
        <w:rPr>
          <w:lang w:val="en-US" w:eastAsia="ru-RU"/>
        </w:rPr>
        <w:t>ucheb</w:t>
      </w:r>
      <w:r w:rsidRPr="008209B8">
        <w:rPr>
          <w:lang w:eastAsia="ru-RU"/>
        </w:rPr>
        <w:t xml:space="preserve">. </w:t>
      </w:r>
      <w:r w:rsidRPr="008209B8">
        <w:rPr>
          <w:lang w:val="en-US" w:eastAsia="ru-RU"/>
        </w:rPr>
        <w:t>posobie</w:t>
      </w:r>
      <w:r w:rsidRPr="008209B8">
        <w:rPr>
          <w:lang w:eastAsia="ru-RU"/>
        </w:rPr>
        <w:t xml:space="preserve"> </w:t>
      </w:r>
      <w:r w:rsidRPr="008209B8">
        <w:rPr>
          <w:lang w:val="en-US" w:eastAsia="ru-RU"/>
        </w:rPr>
        <w:t>dlja</w:t>
      </w:r>
      <w:r w:rsidRPr="008209B8">
        <w:rPr>
          <w:lang w:eastAsia="ru-RU"/>
        </w:rPr>
        <w:t xml:space="preserve"> </w:t>
      </w:r>
      <w:r w:rsidRPr="008209B8">
        <w:rPr>
          <w:lang w:val="en-US" w:eastAsia="ru-RU"/>
        </w:rPr>
        <w:t>vuzov</w:t>
      </w:r>
      <w:r w:rsidRPr="008209B8">
        <w:rPr>
          <w:lang w:eastAsia="ru-RU"/>
        </w:rPr>
        <w:t xml:space="preserve"> / </w:t>
      </w:r>
      <w:r w:rsidRPr="008209B8">
        <w:rPr>
          <w:lang w:val="en-US" w:eastAsia="ru-RU"/>
        </w:rPr>
        <w:t>A</w:t>
      </w:r>
      <w:r w:rsidRPr="008209B8">
        <w:rPr>
          <w:lang w:eastAsia="ru-RU"/>
        </w:rPr>
        <w:t>.</w:t>
      </w:r>
      <w:r w:rsidRPr="008209B8">
        <w:rPr>
          <w:lang w:val="en-US" w:eastAsia="ru-RU"/>
        </w:rPr>
        <w:t>G</w:t>
      </w:r>
      <w:r w:rsidRPr="008209B8">
        <w:rPr>
          <w:lang w:eastAsia="ru-RU"/>
        </w:rPr>
        <w:t xml:space="preserve">. </w:t>
      </w:r>
      <w:r w:rsidRPr="008209B8">
        <w:rPr>
          <w:lang w:val="en-US" w:eastAsia="ru-RU"/>
        </w:rPr>
        <w:t>Burda</w:t>
      </w:r>
      <w:r w:rsidRPr="008209B8">
        <w:rPr>
          <w:lang w:eastAsia="ru-RU"/>
        </w:rPr>
        <w:t xml:space="preserve">, </w:t>
      </w:r>
      <w:r w:rsidRPr="008209B8">
        <w:rPr>
          <w:lang w:val="en-US" w:eastAsia="ru-RU"/>
        </w:rPr>
        <w:t>G</w:t>
      </w:r>
      <w:r w:rsidRPr="008209B8">
        <w:rPr>
          <w:lang w:eastAsia="ru-RU"/>
        </w:rPr>
        <w:t>.</w:t>
      </w:r>
      <w:r w:rsidRPr="008209B8">
        <w:rPr>
          <w:lang w:val="en-US" w:eastAsia="ru-RU"/>
        </w:rPr>
        <w:t>P</w:t>
      </w:r>
      <w:r w:rsidRPr="008209B8">
        <w:rPr>
          <w:lang w:eastAsia="ru-RU"/>
        </w:rPr>
        <w:t xml:space="preserve">. </w:t>
      </w:r>
      <w:r w:rsidRPr="008209B8">
        <w:rPr>
          <w:lang w:val="en-US" w:eastAsia="ru-RU"/>
        </w:rPr>
        <w:t>Burda</w:t>
      </w:r>
      <w:r w:rsidRPr="008209B8">
        <w:rPr>
          <w:lang w:eastAsia="ru-RU"/>
        </w:rPr>
        <w:t xml:space="preserve">. - </w:t>
      </w:r>
      <w:r w:rsidRPr="008209B8">
        <w:rPr>
          <w:lang w:val="en-US" w:eastAsia="ru-RU"/>
        </w:rPr>
        <w:t>Krasno</w:t>
      </w:r>
      <w:r w:rsidRPr="008209B8">
        <w:rPr>
          <w:lang w:eastAsia="ru-RU"/>
        </w:rPr>
        <w:t>-</w:t>
      </w:r>
      <w:r w:rsidRPr="008209B8">
        <w:rPr>
          <w:lang w:val="en-US" w:eastAsia="ru-RU"/>
        </w:rPr>
        <w:t>dar</w:t>
      </w:r>
      <w:r w:rsidRPr="008209B8">
        <w:rPr>
          <w:lang w:eastAsia="ru-RU"/>
        </w:rPr>
        <w:t xml:space="preserve">: </w:t>
      </w:r>
      <w:r w:rsidRPr="008209B8">
        <w:rPr>
          <w:lang w:val="en-US" w:eastAsia="ru-RU"/>
        </w:rPr>
        <w:t>KubGAU</w:t>
      </w:r>
      <w:r w:rsidRPr="008209B8">
        <w:rPr>
          <w:lang w:eastAsia="ru-RU"/>
        </w:rPr>
        <w:t xml:space="preserve">, 2013. – 532 </w:t>
      </w:r>
      <w:r w:rsidRPr="008209B8">
        <w:rPr>
          <w:lang w:val="en-US" w:eastAsia="ru-RU"/>
        </w:rPr>
        <w:t>s</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2.</w:t>
      </w:r>
      <w:r w:rsidRPr="008209B8">
        <w:rPr>
          <w:lang w:val="en-US" w:eastAsia="ru-RU"/>
        </w:rPr>
        <w:tab/>
        <w:t>Informatizacija delovoj sfery i professional'naja dejatel'nost' Za-tonskaja I.V., Zatonskaja S.S. Sborniki konferencij NIC Sociosfera. 2014. № 1. S. 026-032.</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3.</w:t>
      </w:r>
      <w:r w:rsidRPr="008209B8">
        <w:rPr>
          <w:lang w:val="en-US" w:eastAsia="ru-RU"/>
        </w:rPr>
        <w:tab/>
        <w:t>Informacionnye tehnologii v upravlenii imushhestvennym sostojaniem agrarnogo predprijatija Zatonskaja I.V., Chub E.V. V sbornike: Covremennoe sostojanie i prioritetnye napravlenija razvitija jekonomiki Materialy Mezhdunarodnoj zaochnoj nauchno-prakticheskoj konferencii. Novosibirskij gosudarstvennyj agrarnyj uni-versitet. Rossija, g. Novosibirsk, 2014. S. 88-93.</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4.</w:t>
      </w:r>
      <w:r w:rsidRPr="008209B8">
        <w:rPr>
          <w:lang w:val="en-US" w:eastAsia="ru-RU"/>
        </w:rPr>
        <w:tab/>
        <w:t>Kovaleva K.A. Sistemy informacionnoj bezopasnosti i ih postroe-nie/Kovaleva K.A., Popova E.V. V sbornike: Sovremennye tehnologii upravlenija - 2014 Sbornik materialov mezhdunarodnoj nauchnoj konferencii. Kirov, 2014. S. 1853-1862.</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5.</w:t>
      </w:r>
      <w:r w:rsidRPr="008209B8">
        <w:rPr>
          <w:lang w:val="en-US" w:eastAsia="ru-RU"/>
        </w:rPr>
        <w:tab/>
        <w:t>Kovaleva K.A. Fazovyj analiz kak instrument predprognroznogo anali-za dejatel'nosti mnogofunkcional'nogo centra / Kovaleva K.A., Popova E.V., Molosh-nev S.A.  // Politematicheskij setevoj jelektronnyj nauchnyj zhurnal Kubanskogo gosudarstvennogo agrarnogo universiteta (Nauchnyj zhurnal KubGAU) [Jelektronnyj resurs]. – Krasnodar: KubGAU, 2015. – №03(107).  – IDA [article ID]: 1071503033. – Rezhim dostupa: http://ej.kubagro.ru/2015/03/pdf/33.pdf, 0,688 u.p.l.</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6.</w:t>
      </w:r>
      <w:r w:rsidRPr="008209B8">
        <w:rPr>
          <w:lang w:val="en-US" w:eastAsia="ru-RU"/>
        </w:rPr>
        <w:tab/>
        <w:t>Kovaleva K.A., Popova E.V., Moloshnev S.A. Analiz vostrebovannosti servisov sistem mezhvedomstvennogo jelektronnogo vzaimodejstvija mnogofunkcio-nal'nogo centra // Analiz, modelirovanie i prognozirovanie jekonomicheskih proces-sov: materialy VI Mezhdunarodnoj nauchno-prakticheskoj Internet-konferencii, 15 dekabrja 2014 g. – 15 fevralja 2015 g. / pod red. L.Ju. Bogachkovoj, V.V. Davnisa; Volgo-grad. gos. un-t, Voronezh. gos. un-t. – Volgograd: OOO «Konsalt», 2014.</w:t>
      </w:r>
    </w:p>
    <w:p w:rsidR="00255F93" w:rsidRPr="008209B8" w:rsidRDefault="00255F93" w:rsidP="008209B8">
      <w:pPr>
        <w:pStyle w:val="ab"/>
        <w:tabs>
          <w:tab w:val="left" w:pos="1418"/>
        </w:tabs>
        <w:ind w:left="0" w:firstLine="709"/>
        <w:jc w:val="both"/>
        <w:rPr>
          <w:lang w:val="en-US" w:eastAsia="ru-RU"/>
        </w:rPr>
      </w:pPr>
      <w:r w:rsidRPr="008209B8">
        <w:rPr>
          <w:lang w:val="en-US" w:eastAsia="ru-RU"/>
        </w:rPr>
        <w:lastRenderedPageBreak/>
        <w:t>7.</w:t>
      </w:r>
      <w:r w:rsidRPr="008209B8">
        <w:rPr>
          <w:lang w:val="en-US" w:eastAsia="ru-RU"/>
        </w:rPr>
        <w:tab/>
        <w:t xml:space="preserve">Komissarova K.A. </w:t>
      </w:r>
      <w:r w:rsidRPr="008209B8">
        <w:rPr>
          <w:lang w:val="en-US" w:eastAsia="ru-RU"/>
        </w:rPr>
        <w:tab/>
        <w:t xml:space="preserve">Osnovy algoritmizacii i programmirovanija: meto-dicheskoe posobie Chast' I Turbo Pascal Si++ (2-e izdanie, pererabotannoe): metod. po-sobie/ Komissarova K.A., Korkmazova S.S. -Krasnodar, KubGAU 2014.-54 s.  </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8.</w:t>
      </w:r>
      <w:r w:rsidRPr="008209B8">
        <w:rPr>
          <w:lang w:val="en-US" w:eastAsia="ru-RU"/>
        </w:rPr>
        <w:tab/>
        <w:t>Komissarova K.A.</w:t>
      </w:r>
      <w:r w:rsidRPr="008209B8">
        <w:rPr>
          <w:lang w:val="en-US" w:eastAsia="ru-RU"/>
        </w:rPr>
        <w:tab/>
        <w:t xml:space="preserve">Osnovy algoritmizacii i programmirovanija: meto-dicheskoe posobie Chast' II Turbo Pascal Si++ (2-e izdanie, pererabotannoe): metod. po-sobie/ Komissarova K.A., Korkmazova S.S. -Krasnodar, KubGAU 2014.-58 s.  </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9.</w:t>
      </w:r>
      <w:r w:rsidRPr="008209B8">
        <w:rPr>
          <w:lang w:val="en-US" w:eastAsia="ru-RU"/>
        </w:rPr>
        <w:tab/>
        <w:t xml:space="preserve">Modelirovanie dejatel'nosti strahovyh kompanij metodami nelinej-noj dinamiki: monografija (Nauchnoe izdanie)./V. A. Perepelica, E. V. Popova, K. A. Komissarova. -Krasnodar: KubGAU, 2007. -201 s.  </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10.</w:t>
      </w:r>
      <w:r w:rsidRPr="008209B8">
        <w:rPr>
          <w:lang w:val="en-US" w:eastAsia="ru-RU"/>
        </w:rPr>
        <w:tab/>
        <w:t>Modelirovanie organizacionno-jekonomicheskogo processa upravlenija innovacionnym razvitiem agrarnogo predprijatija. Chub E.V., Zatonskaja I.V. V sbornike: Mezhdisciplinarnye issledovanija v oblasti matematicheskogo modelirovanija i informatiki Materialy 5-j nauchno-prakticheskoj internet-konferencii. Otvetstvennyj redaktor Ju.S. Nagornov . Ul'janovsk, 2015. S. 230-233.</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11.</w:t>
      </w:r>
      <w:r w:rsidRPr="008209B8">
        <w:rPr>
          <w:lang w:val="en-US" w:eastAsia="ru-RU"/>
        </w:rPr>
        <w:tab/>
        <w:t>Osnovy matematicheskogo modelirovanija social'no-jekonomicheskih pro-cessov : ucheb. posobie / S. N. Kosnikov ; pod red. d-ra jekon. nauk, prof. A. G. Burda. – Krasnodar : KubGAU, 2013. – 93 s.</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12.</w:t>
      </w:r>
      <w:r w:rsidRPr="008209B8">
        <w:rPr>
          <w:lang w:val="en-US" w:eastAsia="ru-RU"/>
        </w:rPr>
        <w:tab/>
        <w:t>Perepelica V.A., Tambieva D. A., Komissarova K. A. Vizualizacija R/S-i Ja-traektorij jetalonnyh vremennyh rjadov//Sovremennye naukoemkie tehnologii. Prilozhenie. № 3, 2005, s. 64-68.</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13.</w:t>
      </w:r>
      <w:r w:rsidRPr="008209B8">
        <w:rPr>
          <w:lang w:val="en-US" w:eastAsia="ru-RU"/>
        </w:rPr>
        <w:tab/>
        <w:t xml:space="preserve">Popova E.V. Informacionnye sistemy v jekonomike: metodicheskoe poso-bie dlja jekonomicheskih special'nostej. Chast' 1 Word Excel (2-e izdanie, pererabotan-noe): metod. posobie/Popova E.V., Komissarova K.A. -Krasnodar, KubGAU 2014.-51 s.  </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14.</w:t>
      </w:r>
      <w:r w:rsidRPr="008209B8">
        <w:rPr>
          <w:lang w:val="en-US" w:eastAsia="ru-RU"/>
        </w:rPr>
        <w:tab/>
        <w:t>Popova E.V. Informacionnye sistemy v jekonomike: metodicheskoe poso-bie dlja jekonomicheskih special'nostej. Chast' II Access PowerPoint (2-e izdanie, pere-rabotannoe): metod. posobie/Popova E.V., Komissarova K.A. -Krasnodar, KubGAU 2014.-46 s.</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15.</w:t>
      </w:r>
      <w:r w:rsidRPr="008209B8">
        <w:rPr>
          <w:lang w:val="en-US" w:eastAsia="ru-RU"/>
        </w:rPr>
        <w:tab/>
        <w:t>Segmentacija turizma kak otrazhenie sovremennogo sostojanija turistiche-skogo rynka Popova E.V., Shevchenko A.A., Kurnosova N.S. Politematicheskij setevoj jelektronnyj nauchnyj zhurnal Kubanskogo gosudarstvennogo agrarnogo universiteta. 2013. № 89. S. 1063-1075.</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16.</w:t>
      </w:r>
      <w:r w:rsidRPr="008209B8">
        <w:rPr>
          <w:lang w:val="en-US" w:eastAsia="ru-RU"/>
        </w:rPr>
        <w:tab/>
        <w:t>Sidorko N.K. Optimizacija raciona pitanija cheloveka dlja podderzhanija massy tela s uchetom raznyh tipov me-tabolizma / Sidorko N.K., Kovaleva K.A., Kosni-kov S.N. // Politematiche-skij setevoj jelektronnyj nauchnyj zhurnal Kubanskogo gosudarstvennogo agrarnogo universiteta (Nauchnyj zhur-nal KubGAU) [Jelektronnyj resurs]. – Krasnodar: KubGAU, 2015. – №01(105). – IDA [article ID]: 1051501029. – Rezhim dostu-pa:http://ej.kubagro.ru/2015/01/pdf/29.pdf, 0,750 u.p.l.</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17.</w:t>
      </w:r>
      <w:r w:rsidRPr="008209B8">
        <w:rPr>
          <w:lang w:val="en-US" w:eastAsia="ru-RU"/>
        </w:rPr>
        <w:tab/>
        <w:t>Teorija prinjatija reshenij : uchebnoe posobie, zadachnik / S. N. Kosnikov ; pod red. d-ra jekon. nauk, prof. A. G. Burda. – Krasnodar : KubGAU, 2013. – 54 s.</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18.</w:t>
      </w:r>
      <w:r w:rsidRPr="008209B8">
        <w:rPr>
          <w:lang w:val="en-US" w:eastAsia="ru-RU"/>
        </w:rPr>
        <w:tab/>
        <w:t>Finansovyj potencial agrarnogo predprijatija kak faktor konkurento-sposobnosti. Zatonskaja I. V. V sbornike: Sovremennye tendencii v nauke i obrazova-nii Sbornik nauchnyh trudov po materialam Mezhdunarodnoj nauchno-prakticheskoj konferencii: v 5 chastjah. OOO "AR-Konsalt". Moskva, 2015. S. 154-155.</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19.</w:t>
      </w:r>
      <w:r w:rsidRPr="008209B8">
        <w:rPr>
          <w:lang w:val="en-US" w:eastAsia="ru-RU"/>
        </w:rPr>
        <w:tab/>
        <w:t>Francisko O.Ju., Burda A.G. Vybor rezhima nalogooblozhenija pri razvi-tii podsobnyh pererabatyvajushhih proizvodstv agrarnyh predprijatij//Trudy Kuban-skogo gosudarstvennogo agrarnogo universiteta. 2009. T. 1. № 16. S. 72-77.</w:t>
      </w:r>
    </w:p>
    <w:p w:rsidR="00255F93" w:rsidRPr="008209B8" w:rsidRDefault="00255F93" w:rsidP="008209B8">
      <w:pPr>
        <w:pStyle w:val="ab"/>
        <w:tabs>
          <w:tab w:val="left" w:pos="1418"/>
        </w:tabs>
        <w:ind w:left="0" w:firstLine="709"/>
        <w:jc w:val="both"/>
        <w:rPr>
          <w:lang w:val="en-US" w:eastAsia="ru-RU"/>
        </w:rPr>
      </w:pPr>
      <w:r w:rsidRPr="008209B8">
        <w:rPr>
          <w:lang w:val="en-US" w:eastAsia="ru-RU"/>
        </w:rPr>
        <w:t>20.</w:t>
      </w:r>
      <w:r w:rsidRPr="008209B8">
        <w:rPr>
          <w:lang w:val="en-US" w:eastAsia="ru-RU"/>
        </w:rPr>
        <w:tab/>
        <w:t>Jekonomika i matematicheskie metody : ucheb. posobie / S. N. Kosnikov; pod red. d-ra jekon. nauk, prof. A. G. Burda. – Krasnodar : KubGAU, 2015. – 189 s.</w:t>
      </w:r>
    </w:p>
    <w:p w:rsidR="00255F93" w:rsidRPr="008209B8" w:rsidRDefault="00255F93" w:rsidP="008209B8">
      <w:pPr>
        <w:spacing w:after="0" w:line="240" w:lineRule="auto"/>
        <w:ind w:firstLine="709"/>
        <w:jc w:val="both"/>
        <w:rPr>
          <w:rFonts w:ascii="Times New Roman" w:hAnsi="Times New Roman"/>
          <w:sz w:val="24"/>
          <w:szCs w:val="24"/>
          <w:lang w:val="en-US"/>
        </w:rPr>
      </w:pPr>
    </w:p>
    <w:sectPr w:rsidR="00255F93" w:rsidRPr="008209B8" w:rsidSect="00D56C0B">
      <w:headerReference w:type="even" r:id="rId42"/>
      <w:headerReference w:type="default" r:id="rId43"/>
      <w:footerReference w:type="default" r:id="rId4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BD9" w:rsidRDefault="00A37BD9" w:rsidP="00F1744E">
      <w:pPr>
        <w:spacing w:after="0" w:line="240" w:lineRule="auto"/>
      </w:pPr>
      <w:r>
        <w:separator/>
      </w:r>
    </w:p>
  </w:endnote>
  <w:endnote w:type="continuationSeparator" w:id="0">
    <w:p w:rsidR="00A37BD9" w:rsidRDefault="00A37BD9" w:rsidP="00F17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F93" w:rsidRDefault="00255F93">
    <w:pPr>
      <w:pStyle w:val="a7"/>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D34D2C">
      <w:rPr>
        <w:rFonts w:ascii="Times New Roman" w:hAnsi="Times New Roman"/>
        <w:sz w:val="24"/>
        <w:szCs w:val="24"/>
      </w:rPr>
      <w:t>http://ej.kubagro.ru/2015/08/pdf/1</w:t>
    </w:r>
    <w:r>
      <w:rPr>
        <w:rFonts w:ascii="Times New Roman" w:hAnsi="Times New Roman"/>
        <w:sz w:val="24"/>
        <w:szCs w:val="24"/>
        <w:lang w:val="en-US"/>
      </w:rPr>
      <w:t>29</w:t>
    </w:r>
    <w:r w:rsidRPr="00D34D2C">
      <w:rPr>
        <w:rFonts w:ascii="Times New Roman" w:hAnsi="Times New Roman"/>
        <w:sz w:val="24"/>
        <w:szCs w:val="24"/>
        <w:lang w:val="en-US"/>
      </w:rPr>
      <w:t>.</w:t>
    </w:r>
    <w:r w:rsidRPr="00D34D2C">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BD9" w:rsidRDefault="00A37BD9" w:rsidP="00F1744E">
      <w:pPr>
        <w:spacing w:after="0" w:line="240" w:lineRule="auto"/>
      </w:pPr>
      <w:r>
        <w:separator/>
      </w:r>
    </w:p>
  </w:footnote>
  <w:footnote w:type="continuationSeparator" w:id="0">
    <w:p w:rsidR="00A37BD9" w:rsidRDefault="00A37BD9" w:rsidP="00F174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F93" w:rsidRDefault="00255F93" w:rsidP="0055583D">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255F93" w:rsidRDefault="00255F93" w:rsidP="00FF6403">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F93" w:rsidRPr="00FF6403" w:rsidRDefault="00255F93" w:rsidP="0055583D">
    <w:pPr>
      <w:pStyle w:val="a5"/>
      <w:framePr w:wrap="around" w:vAnchor="text" w:hAnchor="margin" w:xAlign="right" w:y="1"/>
      <w:rPr>
        <w:rStyle w:val="af"/>
        <w:rFonts w:ascii="Times New Roman" w:hAnsi="Times New Roman"/>
        <w:sz w:val="28"/>
        <w:szCs w:val="28"/>
      </w:rPr>
    </w:pPr>
    <w:r w:rsidRPr="00FF6403">
      <w:rPr>
        <w:rStyle w:val="af"/>
        <w:rFonts w:ascii="Times New Roman" w:hAnsi="Times New Roman"/>
        <w:sz w:val="28"/>
        <w:szCs w:val="28"/>
      </w:rPr>
      <w:fldChar w:fldCharType="begin"/>
    </w:r>
    <w:r w:rsidRPr="00FF6403">
      <w:rPr>
        <w:rStyle w:val="af"/>
        <w:rFonts w:ascii="Times New Roman" w:hAnsi="Times New Roman"/>
        <w:sz w:val="28"/>
        <w:szCs w:val="28"/>
      </w:rPr>
      <w:instrText xml:space="preserve">PAGE  </w:instrText>
    </w:r>
    <w:r w:rsidRPr="00FF6403">
      <w:rPr>
        <w:rStyle w:val="af"/>
        <w:rFonts w:ascii="Times New Roman" w:hAnsi="Times New Roman"/>
        <w:sz w:val="28"/>
        <w:szCs w:val="28"/>
      </w:rPr>
      <w:fldChar w:fldCharType="separate"/>
    </w:r>
    <w:r w:rsidR="00830667">
      <w:rPr>
        <w:rStyle w:val="af"/>
        <w:rFonts w:ascii="Times New Roman" w:hAnsi="Times New Roman"/>
        <w:noProof/>
        <w:sz w:val="28"/>
        <w:szCs w:val="28"/>
      </w:rPr>
      <w:t>12</w:t>
    </w:r>
    <w:r w:rsidRPr="00FF6403">
      <w:rPr>
        <w:rStyle w:val="af"/>
        <w:rFonts w:ascii="Times New Roman" w:hAnsi="Times New Roman"/>
        <w:sz w:val="28"/>
        <w:szCs w:val="28"/>
      </w:rPr>
      <w:fldChar w:fldCharType="end"/>
    </w:r>
  </w:p>
  <w:p w:rsidR="00255F93" w:rsidRPr="00FF6403" w:rsidRDefault="00255F93" w:rsidP="00FF6403">
    <w:pPr>
      <w:pStyle w:val="a5"/>
      <w:ind w:right="360"/>
      <w:rPr>
        <w:lang w:val="en-US"/>
      </w:rPr>
    </w:pPr>
    <w:r w:rsidRPr="00AB4CE5">
      <w:rPr>
        <w:rFonts w:ascii="Times New Roman" w:hAnsi="Times New Roman"/>
        <w:sz w:val="24"/>
        <w:szCs w:val="24"/>
      </w:rPr>
      <w:t>Научный журнал КубГАУ, №112(08), 2015 года</w:t>
    </w:r>
  </w:p>
  <w:p w:rsidR="00255F93" w:rsidRDefault="00255F9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05F4B"/>
    <w:multiLevelType w:val="hybridMultilevel"/>
    <w:tmpl w:val="550C41DC"/>
    <w:lvl w:ilvl="0" w:tplc="E4508154">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1962"/>
    <w:rsid w:val="0001493A"/>
    <w:rsid w:val="0003558E"/>
    <w:rsid w:val="0004054E"/>
    <w:rsid w:val="000618D9"/>
    <w:rsid w:val="000C4BC1"/>
    <w:rsid w:val="000E2157"/>
    <w:rsid w:val="000F3685"/>
    <w:rsid w:val="000F75A8"/>
    <w:rsid w:val="001C7578"/>
    <w:rsid w:val="001D3650"/>
    <w:rsid w:val="00255F93"/>
    <w:rsid w:val="002779E7"/>
    <w:rsid w:val="00285543"/>
    <w:rsid w:val="002A3071"/>
    <w:rsid w:val="002B00E1"/>
    <w:rsid w:val="003773AD"/>
    <w:rsid w:val="003D1E03"/>
    <w:rsid w:val="003E44F6"/>
    <w:rsid w:val="003F2D1C"/>
    <w:rsid w:val="004375B6"/>
    <w:rsid w:val="00440B66"/>
    <w:rsid w:val="00453F84"/>
    <w:rsid w:val="004A2F2C"/>
    <w:rsid w:val="004A7DF6"/>
    <w:rsid w:val="004C01C4"/>
    <w:rsid w:val="00523EB0"/>
    <w:rsid w:val="005471E4"/>
    <w:rsid w:val="0055583D"/>
    <w:rsid w:val="005B406F"/>
    <w:rsid w:val="0061117F"/>
    <w:rsid w:val="006937D5"/>
    <w:rsid w:val="006F32CF"/>
    <w:rsid w:val="00761D6D"/>
    <w:rsid w:val="00793E8D"/>
    <w:rsid w:val="007C051C"/>
    <w:rsid w:val="007D2845"/>
    <w:rsid w:val="007D2953"/>
    <w:rsid w:val="007F3BDB"/>
    <w:rsid w:val="008209B8"/>
    <w:rsid w:val="00830667"/>
    <w:rsid w:val="00831AB9"/>
    <w:rsid w:val="00834F49"/>
    <w:rsid w:val="00841DC9"/>
    <w:rsid w:val="00847263"/>
    <w:rsid w:val="00861EE7"/>
    <w:rsid w:val="00885AAC"/>
    <w:rsid w:val="008D25D7"/>
    <w:rsid w:val="008F1813"/>
    <w:rsid w:val="009614C9"/>
    <w:rsid w:val="009842E9"/>
    <w:rsid w:val="009966F8"/>
    <w:rsid w:val="009C2B19"/>
    <w:rsid w:val="00A37BD9"/>
    <w:rsid w:val="00A57159"/>
    <w:rsid w:val="00A7430A"/>
    <w:rsid w:val="00A81962"/>
    <w:rsid w:val="00A849DB"/>
    <w:rsid w:val="00AB1225"/>
    <w:rsid w:val="00AB4CE5"/>
    <w:rsid w:val="00AC26EB"/>
    <w:rsid w:val="00AD5797"/>
    <w:rsid w:val="00B052E4"/>
    <w:rsid w:val="00B200D9"/>
    <w:rsid w:val="00B25FF0"/>
    <w:rsid w:val="00B51E7D"/>
    <w:rsid w:val="00B8491B"/>
    <w:rsid w:val="00BC2307"/>
    <w:rsid w:val="00BD2309"/>
    <w:rsid w:val="00BD5CB2"/>
    <w:rsid w:val="00BD6102"/>
    <w:rsid w:val="00C119A7"/>
    <w:rsid w:val="00C1629B"/>
    <w:rsid w:val="00C438C1"/>
    <w:rsid w:val="00C74F9E"/>
    <w:rsid w:val="00C86DE3"/>
    <w:rsid w:val="00D06BC8"/>
    <w:rsid w:val="00D126B2"/>
    <w:rsid w:val="00D34D2C"/>
    <w:rsid w:val="00D34FB8"/>
    <w:rsid w:val="00D512AE"/>
    <w:rsid w:val="00D56C0B"/>
    <w:rsid w:val="00D8121D"/>
    <w:rsid w:val="00D83DF2"/>
    <w:rsid w:val="00D84C71"/>
    <w:rsid w:val="00DC2BC7"/>
    <w:rsid w:val="00DD39DB"/>
    <w:rsid w:val="00E02098"/>
    <w:rsid w:val="00E16F24"/>
    <w:rsid w:val="00E2099D"/>
    <w:rsid w:val="00E373E2"/>
    <w:rsid w:val="00E57835"/>
    <w:rsid w:val="00E7158D"/>
    <w:rsid w:val="00E75B34"/>
    <w:rsid w:val="00EA3E8D"/>
    <w:rsid w:val="00F1744E"/>
    <w:rsid w:val="00F87F6E"/>
    <w:rsid w:val="00F93D0A"/>
    <w:rsid w:val="00FC0E7C"/>
    <w:rsid w:val="00FC39AA"/>
    <w:rsid w:val="00FF6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9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D29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Placeholder Text"/>
    <w:uiPriority w:val="99"/>
    <w:semiHidden/>
    <w:rsid w:val="000F3685"/>
    <w:rPr>
      <w:rFonts w:cs="Times New Roman"/>
      <w:color w:val="808080"/>
    </w:rPr>
  </w:style>
  <w:style w:type="paragraph" w:styleId="a5">
    <w:name w:val="header"/>
    <w:basedOn w:val="a"/>
    <w:link w:val="a6"/>
    <w:uiPriority w:val="99"/>
    <w:rsid w:val="00F1744E"/>
    <w:pPr>
      <w:tabs>
        <w:tab w:val="center" w:pos="4677"/>
        <w:tab w:val="right" w:pos="9355"/>
      </w:tabs>
      <w:spacing w:after="0" w:line="240" w:lineRule="auto"/>
    </w:pPr>
  </w:style>
  <w:style w:type="character" w:customStyle="1" w:styleId="a6">
    <w:name w:val="Верхний колонтитул Знак"/>
    <w:link w:val="a5"/>
    <w:uiPriority w:val="99"/>
    <w:locked/>
    <w:rsid w:val="00F1744E"/>
    <w:rPr>
      <w:rFonts w:cs="Times New Roman"/>
    </w:rPr>
  </w:style>
  <w:style w:type="paragraph" w:styleId="a7">
    <w:name w:val="footer"/>
    <w:basedOn w:val="a"/>
    <w:link w:val="a8"/>
    <w:uiPriority w:val="99"/>
    <w:rsid w:val="00F1744E"/>
    <w:pPr>
      <w:tabs>
        <w:tab w:val="center" w:pos="4677"/>
        <w:tab w:val="right" w:pos="9355"/>
      </w:tabs>
      <w:spacing w:after="0" w:line="240" w:lineRule="auto"/>
    </w:pPr>
  </w:style>
  <w:style w:type="character" w:customStyle="1" w:styleId="a8">
    <w:name w:val="Нижний колонтитул Знак"/>
    <w:link w:val="a7"/>
    <w:uiPriority w:val="99"/>
    <w:locked/>
    <w:rsid w:val="00F1744E"/>
    <w:rPr>
      <w:rFonts w:cs="Times New Roman"/>
    </w:rPr>
  </w:style>
  <w:style w:type="paragraph" w:styleId="a9">
    <w:name w:val="Balloon Text"/>
    <w:basedOn w:val="a"/>
    <w:link w:val="aa"/>
    <w:uiPriority w:val="99"/>
    <w:semiHidden/>
    <w:rsid w:val="008209B8"/>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8209B8"/>
    <w:rPr>
      <w:rFonts w:ascii="Tahoma" w:hAnsi="Tahoma" w:cs="Tahoma"/>
      <w:sz w:val="16"/>
      <w:szCs w:val="16"/>
    </w:rPr>
  </w:style>
  <w:style w:type="paragraph" w:styleId="ab">
    <w:name w:val="List Paragraph"/>
    <w:basedOn w:val="a"/>
    <w:uiPriority w:val="99"/>
    <w:qFormat/>
    <w:rsid w:val="008209B8"/>
    <w:pPr>
      <w:spacing w:after="0" w:line="240" w:lineRule="auto"/>
      <w:ind w:left="720"/>
      <w:contextualSpacing/>
    </w:pPr>
    <w:rPr>
      <w:rFonts w:ascii="Times New Roman" w:hAnsi="Times New Roman"/>
      <w:sz w:val="24"/>
      <w:szCs w:val="24"/>
    </w:rPr>
  </w:style>
  <w:style w:type="character" w:styleId="ac">
    <w:name w:val="Hyperlink"/>
    <w:uiPriority w:val="99"/>
    <w:rsid w:val="006F32CF"/>
    <w:rPr>
      <w:rFonts w:cs="Times New Roman"/>
      <w:color w:val="0000FF"/>
      <w:u w:val="single"/>
    </w:rPr>
  </w:style>
  <w:style w:type="paragraph" w:styleId="ad">
    <w:name w:val="Normal (Web)"/>
    <w:basedOn w:val="a"/>
    <w:uiPriority w:val="99"/>
    <w:rsid w:val="006F32C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6F32CF"/>
    <w:rPr>
      <w:rFonts w:cs="Times New Roman"/>
    </w:rPr>
  </w:style>
  <w:style w:type="character" w:styleId="ae">
    <w:name w:val="Strong"/>
    <w:uiPriority w:val="99"/>
    <w:qFormat/>
    <w:rsid w:val="006F32CF"/>
    <w:rPr>
      <w:rFonts w:cs="Times New Roman"/>
      <w:b/>
      <w:bCs/>
    </w:rPr>
  </w:style>
  <w:style w:type="character" w:styleId="af">
    <w:name w:val="page number"/>
    <w:uiPriority w:val="99"/>
    <w:rsid w:val="00FF64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8866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vgenia-evgenia1396@mail.ru" TargetMode="External"/><Relationship Id="rId13" Type="http://schemas.openxmlformats.org/officeDocument/2006/relationships/hyperlink" Target="mailto:victoria-star95@mail.ru"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hyperlink" Target="http://elibrary.ru/contents.asp?issueid=1370199" TargetMode="External"/><Relationship Id="rId3" Type="http://schemas.microsoft.com/office/2007/relationships/stylesWithEffects" Target="stylesWithEffects.xml"/><Relationship Id="rId21" Type="http://schemas.openxmlformats.org/officeDocument/2006/relationships/image" Target="media/image6.png"/><Relationship Id="rId34" Type="http://schemas.openxmlformats.org/officeDocument/2006/relationships/hyperlink" Target="http://elibrary.ru/author_items.asp?refid=218832959&amp;fam=%D0%9F%D0%B5%D1%80%D0%B5%D0%BF%D0%B5%D0%BB%D0%B8%D1%86%D0%B0&amp;init=%D0%92+%D0%90"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evgenia-evgenia1396@mail.ru"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hyperlink" Target="http://elibrary.ru/item.asp?id=22864693" TargetMode="External"/><Relationship Id="rId38" Type="http://schemas.openxmlformats.org/officeDocument/2006/relationships/hyperlink" Target="http://elibrary.ru/item.asp?id=22986975"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hyperlink" Target="http://elibrary.ru/item.asp?id=2314685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kseniya7979@mail.ru" TargetMode="External"/><Relationship Id="rId24" Type="http://schemas.openxmlformats.org/officeDocument/2006/relationships/image" Target="media/image9.png"/><Relationship Id="rId32" Type="http://schemas.openxmlformats.org/officeDocument/2006/relationships/hyperlink" Target="http://elibrary.ru/contents.asp?issueid=1243811&amp;selid=21192093" TargetMode="External"/><Relationship Id="rId37" Type="http://schemas.openxmlformats.org/officeDocument/2006/relationships/hyperlink" Target="http://elibrary.ru/item.asp?id=22894690" TargetMode="External"/><Relationship Id="rId40" Type="http://schemas.openxmlformats.org/officeDocument/2006/relationships/hyperlink" Target="http://elibrary.ru/contents.asp?issueid=1370199&amp;selid=22986975"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kkseniya7979@mail.ru"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hyperlink" Target="http://elibrary.ru/author_items.asp?refid=218832959&amp;fam=%D0%9A%D0%BE%D0%BC%D0%B8%D1%81%D1%81%D0%B0%D1%80%D0%BE%D0%B2%D0%B0&amp;init=%D0%9A+%D0%90" TargetMode="External"/><Relationship Id="rId10" Type="http://schemas.openxmlformats.org/officeDocument/2006/relationships/hyperlink" Target="mailto:roman.kurshubadze@mail.ru" TargetMode="External"/><Relationship Id="rId19" Type="http://schemas.openxmlformats.org/officeDocument/2006/relationships/image" Target="media/image4.png"/><Relationship Id="rId31" Type="http://schemas.openxmlformats.org/officeDocument/2006/relationships/hyperlink" Target="http://elibrary.ru/contents.asp?issueid=1243811"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vgenia-evgenia1396@mail.ru" TargetMode="External"/><Relationship Id="rId14" Type="http://schemas.openxmlformats.org/officeDocument/2006/relationships/hyperlink" Target="mailto:roman.kurshubadze@mail.ru"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hyperlink" Target="http://elibrary.ru/author_items.asp?refid=218832959&amp;fam=%D0%9F%D0%BE%D0%BF%D0%BE%D0%B2%D0%B0&amp;init=%D0%95+%D0%92" TargetMode="External"/><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12</Pages>
  <Words>3512</Words>
  <Characters>20021</Characters>
  <Application>Microsoft Office Word</Application>
  <DocSecurity>0</DocSecurity>
  <Lines>166</Lines>
  <Paragraphs>46</Paragraphs>
  <ScaleCrop>false</ScaleCrop>
  <Company>SPecialiST RePack</Company>
  <LinksUpToDate>false</LinksUpToDate>
  <CharactersWithSpaces>23487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1</cp:lastModifiedBy>
  <cp:revision>8</cp:revision>
  <cp:lastPrinted>2007-03-19T22:06:00Z</cp:lastPrinted>
  <dcterms:created xsi:type="dcterms:W3CDTF">2015-05-17T15:38:00Z</dcterms:created>
  <dcterms:modified xsi:type="dcterms:W3CDTF">2015-10-27T05:39:00Z</dcterms:modified>
</cp:coreProperties>
</file>