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43"/>
        <w:gridCol w:w="4643"/>
      </w:tblGrid>
      <w:tr w:rsidR="003672B2" w:rsidRPr="00066F6F" w:rsidTr="003906B2">
        <w:tc>
          <w:tcPr>
            <w:tcW w:w="4643" w:type="dxa"/>
          </w:tcPr>
          <w:p w:rsidR="003672B2" w:rsidRPr="00066F6F" w:rsidRDefault="003672B2" w:rsidP="00166CAF">
            <w:pPr>
              <w:pStyle w:val="12"/>
              <w:spacing w:before="0" w:after="0"/>
              <w:rPr>
                <w:sz w:val="20"/>
              </w:rPr>
            </w:pPr>
            <w:r w:rsidRPr="00E42464">
              <w:rPr>
                <w:sz w:val="20"/>
              </w:rPr>
              <w:t>УДК 621.43</w:t>
            </w:r>
          </w:p>
          <w:p w:rsidR="003672B2" w:rsidRPr="00066F6F" w:rsidRDefault="003672B2" w:rsidP="00166CAF">
            <w:pPr>
              <w:pStyle w:val="12"/>
              <w:spacing w:before="0" w:after="0"/>
              <w:rPr>
                <w:sz w:val="20"/>
              </w:rPr>
            </w:pPr>
          </w:p>
          <w:p w:rsidR="003672B2" w:rsidRPr="00E42464" w:rsidRDefault="00877DE0" w:rsidP="00166CAF">
            <w:hyperlink r:id="rId8" w:history="1">
              <w:r w:rsidR="003672B2" w:rsidRPr="00E42464">
                <w:rPr>
                  <w:rStyle w:val="ad"/>
                  <w:color w:val="auto"/>
                  <w:u w:val="none"/>
                  <w:bdr w:val="none" w:sz="0" w:space="0" w:color="auto" w:frame="1"/>
                </w:rPr>
                <w:t>05.00.00 Технические науки </w:t>
              </w:r>
            </w:hyperlink>
          </w:p>
          <w:p w:rsidR="003672B2" w:rsidRPr="00E42464" w:rsidRDefault="003672B2" w:rsidP="00166CAF"/>
          <w:p w:rsidR="003672B2" w:rsidRPr="00DC2DC9" w:rsidRDefault="003672B2" w:rsidP="00166CAF">
            <w:pPr>
              <w:rPr>
                <w:b/>
              </w:rPr>
            </w:pPr>
            <w:r w:rsidRPr="00E42464">
              <w:rPr>
                <w:b/>
              </w:rPr>
              <w:t>ЭЛЕКТРИЧЕСКАЯ МОДЕЛЬ ТРАНСПОР</w:t>
            </w:r>
            <w:r w:rsidRPr="00E42464">
              <w:rPr>
                <w:b/>
              </w:rPr>
              <w:t>Т</w:t>
            </w:r>
            <w:r w:rsidRPr="00E42464">
              <w:rPr>
                <w:b/>
              </w:rPr>
              <w:t xml:space="preserve">НОЙ СЕТИ ГОРОДА </w:t>
            </w:r>
          </w:p>
          <w:p w:rsidR="003672B2" w:rsidRPr="00066F6F" w:rsidRDefault="003672B2" w:rsidP="00166CAF">
            <w:pPr>
              <w:rPr>
                <w:b/>
              </w:rPr>
            </w:pPr>
          </w:p>
          <w:p w:rsidR="003672B2" w:rsidRPr="00E42464" w:rsidRDefault="003672B2" w:rsidP="00166CAF">
            <w:pPr>
              <w:rPr>
                <w:i/>
              </w:rPr>
            </w:pPr>
            <w:r w:rsidRPr="00E42464">
              <w:t>Антониади Георгий Дмитриевич</w:t>
            </w:r>
            <w:r w:rsidRPr="00E42464">
              <w:rPr>
                <w:i/>
              </w:rPr>
              <w:t xml:space="preserve"> </w:t>
            </w:r>
          </w:p>
          <w:p w:rsidR="003672B2" w:rsidRPr="00E42464" w:rsidRDefault="003672B2" w:rsidP="00166CAF">
            <w:r w:rsidRPr="00E42464">
              <w:t xml:space="preserve">РИНЦ </w:t>
            </w:r>
            <w:r w:rsidRPr="00E42464">
              <w:rPr>
                <w:lang w:val="en-US"/>
              </w:rPr>
              <w:t>SPIN</w:t>
            </w:r>
            <w:r w:rsidRPr="00E42464">
              <w:t>-код=9743-6706</w:t>
            </w:r>
          </w:p>
          <w:p w:rsidR="003672B2" w:rsidRPr="00E42464" w:rsidRDefault="003672B2" w:rsidP="00166CAF">
            <w:pPr>
              <w:tabs>
                <w:tab w:val="left" w:pos="851"/>
              </w:tabs>
            </w:pPr>
            <w:r w:rsidRPr="00E42464">
              <w:t>Начальник управления информационно-коммуникационных технологий и связи админ</w:t>
            </w:r>
            <w:r w:rsidRPr="00E42464">
              <w:t>и</w:t>
            </w:r>
            <w:r w:rsidRPr="00E42464">
              <w:t>страции муниципального образования город Кра</w:t>
            </w:r>
            <w:r w:rsidRPr="00E42464">
              <w:t>с</w:t>
            </w:r>
            <w:r w:rsidRPr="00E42464">
              <w:t>нодар</w:t>
            </w:r>
          </w:p>
          <w:p w:rsidR="003672B2" w:rsidRPr="00E42464" w:rsidRDefault="003672B2" w:rsidP="00166CAF">
            <w:pPr>
              <w:tabs>
                <w:tab w:val="left" w:pos="851"/>
              </w:tabs>
            </w:pPr>
          </w:p>
          <w:p w:rsidR="003672B2" w:rsidRPr="00E42464" w:rsidRDefault="003672B2" w:rsidP="00166CAF">
            <w:r w:rsidRPr="00E42464">
              <w:t xml:space="preserve">Цуприков Александр Александрович </w:t>
            </w:r>
          </w:p>
          <w:p w:rsidR="003672B2" w:rsidRPr="00E42464" w:rsidRDefault="003672B2" w:rsidP="00166CAF">
            <w:r w:rsidRPr="00E42464">
              <w:t>к.т.н., доцент</w:t>
            </w:r>
          </w:p>
          <w:p w:rsidR="003672B2" w:rsidRPr="00E42464" w:rsidRDefault="003672B2" w:rsidP="00166CAF">
            <w:r w:rsidRPr="00E42464">
              <w:t xml:space="preserve">РИНЦ </w:t>
            </w:r>
            <w:r w:rsidRPr="00E42464">
              <w:rPr>
                <w:lang w:val="en-US"/>
              </w:rPr>
              <w:t>SPIN</w:t>
            </w:r>
            <w:r w:rsidRPr="00E42464">
              <w:t>-код=6454-3658</w:t>
            </w:r>
          </w:p>
          <w:p w:rsidR="003672B2" w:rsidRPr="00E42464" w:rsidRDefault="003672B2" w:rsidP="00166CAF">
            <w:pPr>
              <w:rPr>
                <w:i/>
              </w:rPr>
            </w:pPr>
            <w:r w:rsidRPr="00E42464">
              <w:rPr>
                <w:i/>
              </w:rPr>
              <w:t>Кубанский государственный технологический ун</w:t>
            </w:r>
            <w:r w:rsidRPr="00E42464">
              <w:rPr>
                <w:i/>
              </w:rPr>
              <w:t>и</w:t>
            </w:r>
            <w:r w:rsidRPr="00E42464">
              <w:rPr>
                <w:i/>
              </w:rPr>
              <w:t>верситет, Краснодар, Россия</w:t>
            </w:r>
          </w:p>
          <w:p w:rsidR="003672B2" w:rsidRPr="00E42464" w:rsidRDefault="003672B2" w:rsidP="00166CAF"/>
          <w:p w:rsidR="003672B2" w:rsidRPr="00E42464" w:rsidRDefault="003672B2" w:rsidP="00166CAF">
            <w:pPr>
              <w:tabs>
                <w:tab w:val="left" w:pos="851"/>
              </w:tabs>
            </w:pPr>
            <w:r w:rsidRPr="00E42464">
              <w:t>Основными характеристиками транспортной сети  являются интенсивность транспортного потока, скорость и плотность его движения. Комфортная для водителя плотность движения определяется правилом ГИБДД "Просвет между машинами на дороге должен составлять десятую долю скорости движения". Построена эталонная кривая функции плотности движения потока автотранспорта от его скорости, которая является базовой при моделир</w:t>
            </w:r>
            <w:r w:rsidRPr="00E42464">
              <w:t>о</w:t>
            </w:r>
            <w:r w:rsidRPr="00E42464">
              <w:t>вании транспортных потоков. В статье описывае</w:t>
            </w:r>
            <w:r w:rsidRPr="00E42464">
              <w:t>т</w:t>
            </w:r>
            <w:r w:rsidRPr="00E42464">
              <w:t>ся электрическая модель городских транспортных сетей, позволяющая рассчитывать транспортные потоки, их скорость, плотность и количество полос движения с помощью законов электротехники. Сопоставлены друг с другом электрические пон</w:t>
            </w:r>
            <w:r w:rsidRPr="00E42464">
              <w:t>я</w:t>
            </w:r>
            <w:r w:rsidRPr="00E42464">
              <w:t>тия (ток, сопротивление, электродвижущая сила и др.) и транспортные (интенсивность потока, п</w:t>
            </w:r>
            <w:r w:rsidRPr="00E42464">
              <w:t>о</w:t>
            </w:r>
            <w:r w:rsidRPr="00E42464">
              <w:t>лосность дороги, тран</w:t>
            </w:r>
            <w:r>
              <w:t xml:space="preserve">спортная движущая сила и др.). </w:t>
            </w:r>
            <w:r w:rsidRPr="00E42464">
              <w:t>Для транспортной сети действуют методы расчёта электрических цепей – метод законов Кирхгофа, контурных токов и др.  Подтверждена корректность электрической модели и возмо</w:t>
            </w:r>
            <w:r w:rsidRPr="00E42464">
              <w:t>ж</w:t>
            </w:r>
            <w:r w:rsidRPr="00E42464">
              <w:t>ность её использования для расчёта транспортных сетей, приводится пример расчёта</w:t>
            </w:r>
          </w:p>
          <w:p w:rsidR="003672B2" w:rsidRPr="00E42464" w:rsidRDefault="003672B2" w:rsidP="00166CAF">
            <w:pPr>
              <w:pStyle w:val="a6"/>
              <w:spacing w:line="240" w:lineRule="auto"/>
              <w:ind w:left="0"/>
              <w:rPr>
                <w:sz w:val="20"/>
                <w:szCs w:val="20"/>
              </w:rPr>
            </w:pPr>
          </w:p>
          <w:p w:rsidR="003672B2" w:rsidRPr="00E42464" w:rsidRDefault="003672B2" w:rsidP="00E42464">
            <w:pPr>
              <w:pStyle w:val="a6"/>
              <w:spacing w:line="240" w:lineRule="auto"/>
              <w:ind w:left="0"/>
              <w:rPr>
                <w:sz w:val="20"/>
                <w:szCs w:val="20"/>
              </w:rPr>
            </w:pPr>
            <w:r w:rsidRPr="00E42464">
              <w:rPr>
                <w:sz w:val="20"/>
                <w:szCs w:val="20"/>
              </w:rPr>
              <w:t>Ключевые слова: ТРАНСПОРТНЫЕ СЕТИ, ЭЛЕКТРИЧЕСКАЯ МОДЕЛЬ</w:t>
            </w:r>
          </w:p>
        </w:tc>
        <w:tc>
          <w:tcPr>
            <w:tcW w:w="4643" w:type="dxa"/>
          </w:tcPr>
          <w:p w:rsidR="003672B2" w:rsidRPr="00066F6F" w:rsidRDefault="003672B2" w:rsidP="00166CAF">
            <w:pPr>
              <w:pStyle w:val="3"/>
              <w:spacing w:before="0" w:after="0"/>
              <w:rPr>
                <w:rFonts w:ascii="Times New Roman" w:hAnsi="Times New Roman" w:cs="Times New Roman"/>
                <w:b w:val="0"/>
                <w:sz w:val="20"/>
                <w:szCs w:val="20"/>
                <w:lang w:val="en-US"/>
              </w:rPr>
            </w:pPr>
            <w:r w:rsidRPr="00E42464">
              <w:rPr>
                <w:rFonts w:ascii="Times New Roman" w:hAnsi="Times New Roman" w:cs="Times New Roman"/>
                <w:b w:val="0"/>
                <w:sz w:val="20"/>
                <w:szCs w:val="20"/>
                <w:lang w:val="en-US"/>
              </w:rPr>
              <w:t>UDC 621.43</w:t>
            </w:r>
          </w:p>
          <w:p w:rsidR="003672B2" w:rsidRPr="00066F6F" w:rsidRDefault="003672B2" w:rsidP="00E42464">
            <w:pPr>
              <w:rPr>
                <w:lang w:val="en-US"/>
              </w:rPr>
            </w:pPr>
          </w:p>
          <w:p w:rsidR="003672B2" w:rsidRPr="00DC2DC9" w:rsidRDefault="00877DE0" w:rsidP="00166CAF">
            <w:pPr>
              <w:rPr>
                <w:lang w:val="en-US"/>
              </w:rPr>
            </w:pPr>
            <w:hyperlink r:id="rId9" w:history="1">
              <w:r w:rsidR="003672B2">
                <w:rPr>
                  <w:rStyle w:val="ad"/>
                  <w:color w:val="auto"/>
                  <w:u w:val="none"/>
                  <w:bdr w:val="none" w:sz="0" w:space="0" w:color="auto" w:frame="1"/>
                  <w:lang w:val="en-US"/>
                </w:rPr>
                <w:t>Technical</w:t>
              </w:r>
            </w:hyperlink>
            <w:r w:rsidR="003672B2">
              <w:rPr>
                <w:lang w:val="en-US"/>
              </w:rPr>
              <w:t xml:space="preserve"> sciences</w:t>
            </w:r>
          </w:p>
          <w:p w:rsidR="003672B2" w:rsidRPr="00E42464" w:rsidRDefault="003672B2" w:rsidP="00166CAF">
            <w:pPr>
              <w:rPr>
                <w:lang w:val="en-US"/>
              </w:rPr>
            </w:pPr>
          </w:p>
          <w:p w:rsidR="003672B2" w:rsidRPr="00DC2DC9" w:rsidRDefault="003672B2" w:rsidP="00166CAF">
            <w:pPr>
              <w:rPr>
                <w:lang w:val="en-US"/>
              </w:rPr>
            </w:pPr>
            <w:r>
              <w:rPr>
                <w:b/>
                <w:caps/>
                <w:lang w:val="en-US"/>
              </w:rPr>
              <w:t xml:space="preserve">AN </w:t>
            </w:r>
            <w:r w:rsidRPr="00DC2DC9">
              <w:rPr>
                <w:b/>
                <w:caps/>
                <w:lang w:val="en-US"/>
              </w:rPr>
              <w:t>ELECTRIC MODEL OF A CITY TRANSPORT nETWORK</w:t>
            </w:r>
          </w:p>
          <w:p w:rsidR="003672B2" w:rsidRPr="00E42464" w:rsidRDefault="003672B2" w:rsidP="00166CAF">
            <w:pPr>
              <w:rPr>
                <w:lang w:val="en-US"/>
              </w:rPr>
            </w:pPr>
          </w:p>
          <w:p w:rsidR="003672B2" w:rsidRPr="00E42464" w:rsidRDefault="003672B2" w:rsidP="00166CAF">
            <w:pPr>
              <w:rPr>
                <w:rStyle w:val="hps"/>
                <w:color w:val="222222"/>
                <w:lang w:val="en-US"/>
              </w:rPr>
            </w:pPr>
            <w:r w:rsidRPr="00E42464">
              <w:rPr>
                <w:rStyle w:val="hps"/>
                <w:color w:val="222222"/>
                <w:lang w:val="en-US"/>
              </w:rPr>
              <w:t>Antoniadi</w:t>
            </w:r>
            <w:r w:rsidRPr="00E42464">
              <w:rPr>
                <w:color w:val="222222"/>
                <w:lang w:val="en-US"/>
              </w:rPr>
              <w:t xml:space="preserve"> </w:t>
            </w:r>
            <w:r w:rsidRPr="00E42464">
              <w:rPr>
                <w:rStyle w:val="hps"/>
                <w:color w:val="222222"/>
                <w:lang w:val="en-US"/>
              </w:rPr>
              <w:t>Georg</w:t>
            </w:r>
            <w:r>
              <w:rPr>
                <w:rStyle w:val="hps"/>
                <w:color w:val="222222"/>
                <w:lang w:val="en-US"/>
              </w:rPr>
              <w:t>iy</w:t>
            </w:r>
            <w:r w:rsidRPr="00E42464">
              <w:rPr>
                <w:color w:val="222222"/>
                <w:lang w:val="en-US"/>
              </w:rPr>
              <w:t xml:space="preserve"> </w:t>
            </w:r>
            <w:r w:rsidRPr="00E42464">
              <w:rPr>
                <w:rStyle w:val="hps"/>
                <w:color w:val="222222"/>
                <w:lang w:val="en-US"/>
              </w:rPr>
              <w:t>Dmitrievich</w:t>
            </w:r>
          </w:p>
          <w:p w:rsidR="003672B2" w:rsidRPr="00E42464" w:rsidRDefault="003672B2" w:rsidP="00166CAF">
            <w:pPr>
              <w:rPr>
                <w:lang w:val="en-US"/>
              </w:rPr>
            </w:pPr>
            <w:r w:rsidRPr="00E42464">
              <w:rPr>
                <w:lang w:val="en-US"/>
              </w:rPr>
              <w:t>R</w:t>
            </w:r>
            <w:r>
              <w:rPr>
                <w:lang w:val="en-US"/>
              </w:rPr>
              <w:t>SCI</w:t>
            </w:r>
            <w:r w:rsidRPr="00E42464">
              <w:rPr>
                <w:lang w:val="en-US"/>
              </w:rPr>
              <w:t xml:space="preserve"> SPIN-</w:t>
            </w:r>
            <w:r>
              <w:rPr>
                <w:lang w:val="en-US"/>
              </w:rPr>
              <w:t>code</w:t>
            </w:r>
            <w:r w:rsidRPr="00E42464">
              <w:rPr>
                <w:lang w:val="en-US"/>
              </w:rPr>
              <w:t xml:space="preserve"> = 9743-6706</w:t>
            </w:r>
          </w:p>
          <w:p w:rsidR="003672B2" w:rsidRPr="00E42464" w:rsidRDefault="003672B2" w:rsidP="00166CAF">
            <w:pPr>
              <w:rPr>
                <w:lang w:val="en-US"/>
              </w:rPr>
            </w:pPr>
            <w:r w:rsidRPr="00E42464">
              <w:rPr>
                <w:rStyle w:val="hps"/>
                <w:color w:val="222222"/>
                <w:lang w:val="en-US"/>
              </w:rPr>
              <w:t>Head of</w:t>
            </w:r>
            <w:r w:rsidRPr="00E42464">
              <w:rPr>
                <w:color w:val="222222"/>
                <w:lang w:val="en-US"/>
              </w:rPr>
              <w:t xml:space="preserve"> </w:t>
            </w:r>
            <w:r w:rsidRPr="00E42464">
              <w:rPr>
                <w:rStyle w:val="hps"/>
                <w:color w:val="222222"/>
                <w:lang w:val="en-US"/>
              </w:rPr>
              <w:t>Information and Communication</w:t>
            </w:r>
            <w:r w:rsidRPr="00E42464">
              <w:rPr>
                <w:color w:val="222222"/>
                <w:lang w:val="en-US"/>
              </w:rPr>
              <w:t xml:space="preserve"> </w:t>
            </w:r>
            <w:r w:rsidRPr="00E42464">
              <w:rPr>
                <w:rStyle w:val="hps"/>
                <w:color w:val="222222"/>
                <w:lang w:val="en-US"/>
              </w:rPr>
              <w:t>Technol</w:t>
            </w:r>
            <w:r w:rsidRPr="00E42464">
              <w:rPr>
                <w:rStyle w:val="hps"/>
                <w:color w:val="222222"/>
                <w:lang w:val="en-US"/>
              </w:rPr>
              <w:t>o</w:t>
            </w:r>
            <w:r w:rsidRPr="00E42464">
              <w:rPr>
                <w:rStyle w:val="hps"/>
                <w:color w:val="222222"/>
                <w:lang w:val="en-US"/>
              </w:rPr>
              <w:t>gies and Communications of</w:t>
            </w:r>
            <w:r w:rsidRPr="00E42464">
              <w:rPr>
                <w:color w:val="222222"/>
                <w:lang w:val="en-US"/>
              </w:rPr>
              <w:t xml:space="preserve"> </w:t>
            </w:r>
            <w:r w:rsidRPr="00E42464">
              <w:rPr>
                <w:rStyle w:val="hps"/>
                <w:color w:val="222222"/>
                <w:lang w:val="en-US"/>
              </w:rPr>
              <w:t>the Administration</w:t>
            </w:r>
            <w:r w:rsidRPr="00E42464">
              <w:rPr>
                <w:color w:val="222222"/>
                <w:lang w:val="en-US"/>
              </w:rPr>
              <w:t xml:space="preserve"> </w:t>
            </w:r>
            <w:r w:rsidRPr="00E42464">
              <w:rPr>
                <w:rStyle w:val="hps"/>
                <w:color w:val="222222"/>
                <w:lang w:val="en-US"/>
              </w:rPr>
              <w:t xml:space="preserve">of </w:t>
            </w:r>
            <w:smartTag w:uri="urn:schemas-microsoft-com:office:smarttags" w:element="place">
              <w:smartTag w:uri="urn:schemas-microsoft-com:office:smarttags" w:element="PlaceName">
                <w:r w:rsidRPr="00E42464">
                  <w:rPr>
                    <w:rStyle w:val="hps"/>
                    <w:color w:val="222222"/>
                    <w:lang w:val="en-US"/>
                  </w:rPr>
                  <w:t>Krasnodar</w:t>
                </w:r>
              </w:smartTag>
              <w:r w:rsidRPr="00E42464">
                <w:rPr>
                  <w:rStyle w:val="hps"/>
                  <w:color w:val="222222"/>
                  <w:lang w:val="en-US"/>
                </w:rPr>
                <w:t xml:space="preserve"> </w:t>
              </w:r>
              <w:smartTag w:uri="urn:schemas-microsoft-com:office:smarttags" w:element="PlaceType">
                <w:r w:rsidRPr="00E42464">
                  <w:rPr>
                    <w:rStyle w:val="hps"/>
                    <w:color w:val="222222"/>
                    <w:lang w:val="en-US"/>
                  </w:rPr>
                  <w:t>City</w:t>
                </w:r>
              </w:smartTag>
            </w:smartTag>
          </w:p>
          <w:p w:rsidR="003672B2" w:rsidRPr="00E42464" w:rsidRDefault="003672B2" w:rsidP="00166CAF">
            <w:pPr>
              <w:rPr>
                <w:lang w:val="en-US"/>
              </w:rPr>
            </w:pPr>
          </w:p>
          <w:p w:rsidR="003672B2" w:rsidRPr="00E42464" w:rsidRDefault="003672B2" w:rsidP="00166CAF">
            <w:pPr>
              <w:rPr>
                <w:lang w:val="en-US"/>
              </w:rPr>
            </w:pPr>
          </w:p>
          <w:p w:rsidR="003672B2" w:rsidRPr="00E42464" w:rsidRDefault="003672B2" w:rsidP="00166CAF">
            <w:pPr>
              <w:rPr>
                <w:lang w:val="en-US"/>
              </w:rPr>
            </w:pPr>
            <w:r w:rsidRPr="00E42464">
              <w:rPr>
                <w:lang w:val="en-US"/>
              </w:rPr>
              <w:t>Ts</w:t>
            </w:r>
            <w:r w:rsidRPr="00E42464">
              <w:t>о</w:t>
            </w:r>
            <w:r w:rsidRPr="00E42464">
              <w:rPr>
                <w:lang w:val="en-US"/>
              </w:rPr>
              <w:t>uprikov Aleksandr Aleksandrovich</w:t>
            </w:r>
          </w:p>
          <w:p w:rsidR="003672B2" w:rsidRPr="00E42464" w:rsidRDefault="003672B2" w:rsidP="00166CAF">
            <w:pPr>
              <w:rPr>
                <w:lang w:val="en-US"/>
              </w:rPr>
            </w:pPr>
            <w:r>
              <w:rPr>
                <w:lang w:val="en-US"/>
              </w:rPr>
              <w:t>Cand.Tech.Sci.</w:t>
            </w:r>
            <w:r w:rsidRPr="00E42464">
              <w:rPr>
                <w:lang w:val="en-US"/>
              </w:rPr>
              <w:t xml:space="preserve">, </w:t>
            </w:r>
            <w:r>
              <w:rPr>
                <w:lang w:val="en-US"/>
              </w:rPr>
              <w:t>associate professor</w:t>
            </w:r>
          </w:p>
          <w:p w:rsidR="003672B2" w:rsidRPr="00E42464" w:rsidRDefault="003672B2" w:rsidP="00166CAF">
            <w:pPr>
              <w:rPr>
                <w:lang w:val="en-US"/>
              </w:rPr>
            </w:pPr>
            <w:r w:rsidRPr="00E42464">
              <w:rPr>
                <w:lang w:val="en-US"/>
              </w:rPr>
              <w:t>RSCI SPIN-code=6454-3658</w:t>
            </w:r>
          </w:p>
          <w:p w:rsidR="003672B2" w:rsidRPr="00E42464" w:rsidRDefault="003672B2" w:rsidP="00166CAF">
            <w:pPr>
              <w:rPr>
                <w:i/>
                <w:lang w:val="en-US"/>
              </w:rPr>
            </w:pPr>
            <w:r w:rsidRPr="00E42464">
              <w:rPr>
                <w:i/>
                <w:lang w:val="en-US"/>
              </w:rPr>
              <w:t xml:space="preserve">Kuban state technology university, Krasnodar, </w:t>
            </w:r>
            <w:smartTag w:uri="urn:schemas-microsoft-com:office:smarttags" w:element="place">
              <w:smartTag w:uri="urn:schemas-microsoft-com:office:smarttags" w:element="country-region">
                <w:r w:rsidRPr="00E42464">
                  <w:rPr>
                    <w:i/>
                    <w:lang w:val="en-US"/>
                  </w:rPr>
                  <w:t>Russia</w:t>
                </w:r>
              </w:smartTag>
            </w:smartTag>
          </w:p>
          <w:p w:rsidR="003672B2" w:rsidRPr="00E42464" w:rsidRDefault="003672B2" w:rsidP="00166CAF">
            <w:pPr>
              <w:rPr>
                <w:lang w:val="en-US"/>
              </w:rPr>
            </w:pPr>
          </w:p>
          <w:p w:rsidR="003672B2" w:rsidRPr="00E42464" w:rsidRDefault="003672B2" w:rsidP="00166CAF">
            <w:pPr>
              <w:rPr>
                <w:lang w:val="en-US"/>
              </w:rPr>
            </w:pPr>
          </w:p>
          <w:p w:rsidR="003672B2" w:rsidRPr="00E42464" w:rsidRDefault="003672B2" w:rsidP="00166CAF">
            <w:pPr>
              <w:tabs>
                <w:tab w:val="left" w:pos="851"/>
              </w:tabs>
              <w:rPr>
                <w:lang w:val="en-US"/>
              </w:rPr>
            </w:pPr>
            <w:r w:rsidRPr="00E42464">
              <w:rPr>
                <w:lang w:val="en-US"/>
              </w:rPr>
              <w:t xml:space="preserve">The main characteristics of </w:t>
            </w:r>
            <w:r>
              <w:rPr>
                <w:lang w:val="en-US"/>
              </w:rPr>
              <w:t>a</w:t>
            </w:r>
            <w:r w:rsidRPr="00E42464">
              <w:rPr>
                <w:lang w:val="en-US"/>
              </w:rPr>
              <w:t xml:space="preserve"> transport network are the intensity of the traffic flow, speed and density of its traffic. Comfortable driver's traffic density is dete</w:t>
            </w:r>
            <w:r w:rsidRPr="00E42464">
              <w:rPr>
                <w:lang w:val="en-US"/>
              </w:rPr>
              <w:t>r</w:t>
            </w:r>
            <w:r w:rsidRPr="00E42464">
              <w:rPr>
                <w:lang w:val="en-US"/>
              </w:rPr>
              <w:t xml:space="preserve">mined by the rule of the traffic police, </w:t>
            </w:r>
            <w:r>
              <w:rPr>
                <w:lang w:val="en-US"/>
              </w:rPr>
              <w:t xml:space="preserve">which is </w:t>
            </w:r>
            <w:r w:rsidRPr="00E42464">
              <w:rPr>
                <w:lang w:val="en-US"/>
              </w:rPr>
              <w:t>"clea</w:t>
            </w:r>
            <w:r w:rsidRPr="00E42464">
              <w:rPr>
                <w:lang w:val="en-US"/>
              </w:rPr>
              <w:t>r</w:t>
            </w:r>
            <w:r w:rsidRPr="00E42464">
              <w:rPr>
                <w:lang w:val="en-US"/>
              </w:rPr>
              <w:t xml:space="preserve">ance between cars on the road should be a tenth of the speed of movement." </w:t>
            </w:r>
            <w:r>
              <w:rPr>
                <w:lang w:val="en-US"/>
              </w:rPr>
              <w:t>We have b</w:t>
            </w:r>
            <w:r w:rsidRPr="00E42464">
              <w:rPr>
                <w:lang w:val="en-US"/>
              </w:rPr>
              <w:t xml:space="preserve">uilt </w:t>
            </w:r>
            <w:r>
              <w:rPr>
                <w:lang w:val="en-US"/>
              </w:rPr>
              <w:t xml:space="preserve">a </w:t>
            </w:r>
            <w:r w:rsidRPr="00E42464">
              <w:rPr>
                <w:lang w:val="en-US"/>
              </w:rPr>
              <w:t xml:space="preserve">reference curve of the density function of the flow of vehicles on its speed, which is </w:t>
            </w:r>
            <w:r>
              <w:rPr>
                <w:lang w:val="en-US"/>
              </w:rPr>
              <w:t>basic when</w:t>
            </w:r>
            <w:r w:rsidRPr="00E42464">
              <w:rPr>
                <w:lang w:val="en-US"/>
              </w:rPr>
              <w:t xml:space="preserve"> simulat</w:t>
            </w:r>
            <w:r>
              <w:rPr>
                <w:lang w:val="en-US"/>
              </w:rPr>
              <w:t>ing</w:t>
            </w:r>
            <w:r w:rsidRPr="00E42464">
              <w:rPr>
                <w:lang w:val="en-US"/>
              </w:rPr>
              <w:t xml:space="preserve"> </w:t>
            </w:r>
            <w:r>
              <w:rPr>
                <w:lang w:val="en-US"/>
              </w:rPr>
              <w:t xml:space="preserve">a </w:t>
            </w:r>
            <w:r w:rsidRPr="00E42464">
              <w:rPr>
                <w:lang w:val="en-US"/>
              </w:rPr>
              <w:t xml:space="preserve">traffic flow. The article describes a model </w:t>
            </w:r>
            <w:r>
              <w:rPr>
                <w:lang w:val="en-US"/>
              </w:rPr>
              <w:t xml:space="preserve">of </w:t>
            </w:r>
            <w:r w:rsidRPr="00E42464">
              <w:rPr>
                <w:lang w:val="en-US"/>
              </w:rPr>
              <w:t>electric</w:t>
            </w:r>
            <w:r>
              <w:rPr>
                <w:lang w:val="en-US"/>
              </w:rPr>
              <w:t>al</w:t>
            </w:r>
            <w:r w:rsidRPr="00E42464">
              <w:rPr>
                <w:lang w:val="en-US"/>
              </w:rPr>
              <w:t xml:space="preserve"> city transport networks, allowing </w:t>
            </w:r>
            <w:r>
              <w:rPr>
                <w:lang w:val="en-US"/>
              </w:rPr>
              <w:t>calculating</w:t>
            </w:r>
            <w:r w:rsidRPr="00E42464">
              <w:rPr>
                <w:lang w:val="en-US"/>
              </w:rPr>
              <w:t xml:space="preserve"> traffic flows, their speed, the density and the number of traffic lanes by means of laws of electrical engineering. </w:t>
            </w:r>
            <w:r>
              <w:rPr>
                <w:lang w:val="en-US"/>
              </w:rPr>
              <w:t xml:space="preserve">We have also </w:t>
            </w:r>
            <w:r w:rsidRPr="00E42464">
              <w:rPr>
                <w:lang w:val="en-US"/>
              </w:rPr>
              <w:t>compared electr</w:t>
            </w:r>
            <w:r>
              <w:rPr>
                <w:lang w:val="en-US"/>
              </w:rPr>
              <w:t xml:space="preserve">ical </w:t>
            </w:r>
            <w:r w:rsidRPr="00E42464">
              <w:rPr>
                <w:lang w:val="en-US"/>
              </w:rPr>
              <w:t>concepts (current, resistance, electro-motive force, etc.) and transportation (of inte</w:t>
            </w:r>
            <w:r w:rsidRPr="00E42464">
              <w:rPr>
                <w:lang w:val="en-US"/>
              </w:rPr>
              <w:t>n</w:t>
            </w:r>
            <w:r w:rsidRPr="00E42464">
              <w:rPr>
                <w:lang w:val="en-US"/>
              </w:rPr>
              <w:t xml:space="preserve">sity-flow lane road, transport driving force, etc.). For the transport network </w:t>
            </w:r>
            <w:r>
              <w:rPr>
                <w:lang w:val="en-US"/>
              </w:rPr>
              <w:t>there are</w:t>
            </w:r>
            <w:r w:rsidRPr="00E42464">
              <w:rPr>
                <w:lang w:val="en-US"/>
              </w:rPr>
              <w:t xml:space="preserve"> methods of calculation of electrical circuits - a method of Kirchhoff's laws, loop currents, etc. </w:t>
            </w:r>
            <w:r>
              <w:rPr>
                <w:lang w:val="en-US"/>
              </w:rPr>
              <w:t>We have</w:t>
            </w:r>
            <w:r w:rsidRPr="00E42464">
              <w:rPr>
                <w:lang w:val="en-US"/>
              </w:rPr>
              <w:t xml:space="preserve"> confirmed the correctness of electric models and the possibility of its use for the calculation of transport networks</w:t>
            </w:r>
            <w:r>
              <w:rPr>
                <w:lang w:val="en-US"/>
              </w:rPr>
              <w:t>; as well as we have presented</w:t>
            </w:r>
            <w:r w:rsidRPr="00E42464">
              <w:rPr>
                <w:lang w:val="en-US"/>
              </w:rPr>
              <w:t xml:space="preserve"> an example of the calculation</w:t>
            </w:r>
          </w:p>
          <w:p w:rsidR="003672B2" w:rsidRPr="00E42464" w:rsidRDefault="003672B2" w:rsidP="00166CAF">
            <w:pPr>
              <w:rPr>
                <w:lang w:val="en-US"/>
              </w:rPr>
            </w:pPr>
          </w:p>
          <w:p w:rsidR="003672B2" w:rsidRPr="00E42464" w:rsidRDefault="003672B2" w:rsidP="00166CAF">
            <w:pPr>
              <w:rPr>
                <w:lang w:val="en-US"/>
              </w:rPr>
            </w:pPr>
          </w:p>
          <w:p w:rsidR="003672B2" w:rsidRPr="00E42464" w:rsidRDefault="003672B2" w:rsidP="00166CAF">
            <w:pPr>
              <w:rPr>
                <w:lang w:val="en-US"/>
              </w:rPr>
            </w:pPr>
          </w:p>
          <w:p w:rsidR="003672B2" w:rsidRPr="00E42464" w:rsidRDefault="003672B2" w:rsidP="00166CAF">
            <w:pPr>
              <w:rPr>
                <w:lang w:val="en-US"/>
              </w:rPr>
            </w:pPr>
          </w:p>
          <w:p w:rsidR="003672B2" w:rsidRPr="00E42464" w:rsidRDefault="003672B2" w:rsidP="00166CAF">
            <w:pPr>
              <w:rPr>
                <w:lang w:val="en-US"/>
              </w:rPr>
            </w:pPr>
            <w:r w:rsidRPr="00E42464">
              <w:rPr>
                <w:lang w:val="en-US"/>
              </w:rPr>
              <w:t>Keywords:</w:t>
            </w:r>
            <w:r w:rsidRPr="00E42464">
              <w:rPr>
                <w:b/>
                <w:lang w:val="en-US"/>
              </w:rPr>
              <w:t xml:space="preserve"> </w:t>
            </w:r>
            <w:r w:rsidRPr="00E42464">
              <w:rPr>
                <w:lang w:val="en-US"/>
              </w:rPr>
              <w:t>TRANSPORT NETWORKS, ELECTRIC MODEL</w:t>
            </w:r>
          </w:p>
        </w:tc>
      </w:tr>
    </w:tbl>
    <w:p w:rsidR="003672B2" w:rsidRPr="005C3179" w:rsidRDefault="003672B2" w:rsidP="00BE4CFC">
      <w:pPr>
        <w:pStyle w:val="3"/>
        <w:spacing w:before="0" w:after="0" w:line="360" w:lineRule="auto"/>
        <w:ind w:firstLine="851"/>
        <w:jc w:val="center"/>
        <w:rPr>
          <w:rFonts w:ascii="Times New Roman" w:hAnsi="Times New Roman" w:cs="Times New Roman"/>
          <w:bCs w:val="0"/>
          <w:sz w:val="28"/>
          <w:lang w:val="en-US"/>
        </w:rPr>
      </w:pPr>
    </w:p>
    <w:p w:rsidR="003672B2" w:rsidRDefault="003672B2" w:rsidP="00211BC2">
      <w:pPr>
        <w:spacing w:line="360" w:lineRule="auto"/>
        <w:ind w:firstLine="851"/>
        <w:jc w:val="both"/>
        <w:rPr>
          <w:sz w:val="28"/>
          <w:szCs w:val="28"/>
        </w:rPr>
      </w:pPr>
      <w:r w:rsidRPr="00FA67C3">
        <w:rPr>
          <w:sz w:val="28"/>
          <w:szCs w:val="28"/>
        </w:rPr>
        <w:t>Транспортное моделирование проводится на различных уровнях рассмотрения: макроуровне, мезоуровне и микроуровне. Макроуровень предполагает изучение транспортных потоков в масштабе субъектов фед</w:t>
      </w:r>
      <w:r w:rsidRPr="00FA67C3">
        <w:rPr>
          <w:sz w:val="28"/>
          <w:szCs w:val="28"/>
        </w:rPr>
        <w:t>е</w:t>
      </w:r>
      <w:r w:rsidRPr="00FA67C3">
        <w:rPr>
          <w:sz w:val="28"/>
          <w:szCs w:val="28"/>
        </w:rPr>
        <w:t xml:space="preserve">рации, макрорегионов, государств и может применяться при разработке схем территориального планирования РФ и ее субъектов. Моделирование </w:t>
      </w:r>
      <w:r w:rsidRPr="00FA67C3">
        <w:rPr>
          <w:sz w:val="28"/>
          <w:szCs w:val="28"/>
        </w:rPr>
        <w:lastRenderedPageBreak/>
        <w:t>на мезоуровне, который также можно определить как градостроительный уровень – это моделирование замкнутой системы передвижений в масшт</w:t>
      </w:r>
      <w:r w:rsidRPr="00FA67C3">
        <w:rPr>
          <w:sz w:val="28"/>
          <w:szCs w:val="28"/>
        </w:rPr>
        <w:t>а</w:t>
      </w:r>
      <w:r w:rsidRPr="00FA67C3">
        <w:rPr>
          <w:sz w:val="28"/>
          <w:szCs w:val="28"/>
        </w:rPr>
        <w:t>бе города или городской агломерации. Моделирование на этом уровне ц</w:t>
      </w:r>
      <w:r w:rsidRPr="00FA67C3">
        <w:rPr>
          <w:sz w:val="28"/>
          <w:szCs w:val="28"/>
        </w:rPr>
        <w:t>е</w:t>
      </w:r>
      <w:r w:rsidRPr="00FA67C3">
        <w:rPr>
          <w:sz w:val="28"/>
          <w:szCs w:val="28"/>
        </w:rPr>
        <w:t>лесообразно использовать при разработке транспортных разделов ген</w:t>
      </w:r>
      <w:r w:rsidRPr="00FA67C3">
        <w:rPr>
          <w:sz w:val="28"/>
          <w:szCs w:val="28"/>
        </w:rPr>
        <w:t>е</w:t>
      </w:r>
      <w:r w:rsidRPr="00FA67C3">
        <w:rPr>
          <w:sz w:val="28"/>
          <w:szCs w:val="28"/>
        </w:rPr>
        <w:t>ральных планов городов, комплексных транспортных схем, проектов пл</w:t>
      </w:r>
      <w:r w:rsidRPr="00FA67C3">
        <w:rPr>
          <w:sz w:val="28"/>
          <w:szCs w:val="28"/>
        </w:rPr>
        <w:t>а</w:t>
      </w:r>
      <w:r w:rsidRPr="00FA67C3">
        <w:rPr>
          <w:sz w:val="28"/>
          <w:szCs w:val="28"/>
        </w:rPr>
        <w:t>нировки крупных планировочных образований. Микроуровень использ</w:t>
      </w:r>
      <w:r w:rsidRPr="00FA67C3">
        <w:rPr>
          <w:sz w:val="28"/>
          <w:szCs w:val="28"/>
        </w:rPr>
        <w:t>у</w:t>
      </w:r>
      <w:r w:rsidRPr="00FA67C3">
        <w:rPr>
          <w:sz w:val="28"/>
          <w:szCs w:val="28"/>
        </w:rPr>
        <w:t>ется для изучения и организации передвижений на локальных территор</w:t>
      </w:r>
      <w:r w:rsidRPr="00FA67C3">
        <w:rPr>
          <w:sz w:val="28"/>
          <w:szCs w:val="28"/>
        </w:rPr>
        <w:t>и</w:t>
      </w:r>
      <w:r w:rsidRPr="00FA67C3">
        <w:rPr>
          <w:sz w:val="28"/>
          <w:szCs w:val="28"/>
        </w:rPr>
        <w:t>ях, таких как перекрестки</w:t>
      </w:r>
      <w:r>
        <w:rPr>
          <w:sz w:val="28"/>
          <w:szCs w:val="28"/>
        </w:rPr>
        <w:t>, участки дорог</w:t>
      </w:r>
      <w:r w:rsidRPr="00FA67C3">
        <w:rPr>
          <w:sz w:val="28"/>
          <w:szCs w:val="28"/>
        </w:rPr>
        <w:t xml:space="preserve"> или зоны тяготения объектов о</w:t>
      </w:r>
      <w:r w:rsidRPr="00FA67C3">
        <w:rPr>
          <w:sz w:val="28"/>
          <w:szCs w:val="28"/>
        </w:rPr>
        <w:t>б</w:t>
      </w:r>
      <w:r w:rsidRPr="00FA67C3">
        <w:rPr>
          <w:sz w:val="28"/>
          <w:szCs w:val="28"/>
        </w:rPr>
        <w:t xml:space="preserve">служивания. Моделирование на микроуровне целесообразно проводить в рамках проектирования </w:t>
      </w:r>
      <w:r>
        <w:rPr>
          <w:sz w:val="28"/>
          <w:szCs w:val="28"/>
        </w:rPr>
        <w:t xml:space="preserve">числа полос магистралей и </w:t>
      </w:r>
      <w:r w:rsidRPr="00FA67C3">
        <w:rPr>
          <w:sz w:val="28"/>
          <w:szCs w:val="28"/>
        </w:rPr>
        <w:t>схем организации дв</w:t>
      </w:r>
      <w:r w:rsidRPr="00FA67C3">
        <w:rPr>
          <w:sz w:val="28"/>
          <w:szCs w:val="28"/>
        </w:rPr>
        <w:t>и</w:t>
      </w:r>
      <w:r w:rsidRPr="00FA67C3">
        <w:rPr>
          <w:sz w:val="28"/>
          <w:szCs w:val="28"/>
        </w:rPr>
        <w:t xml:space="preserve">жения на перекрестках. При разработке генеральных планов городов и </w:t>
      </w:r>
      <w:r>
        <w:rPr>
          <w:sz w:val="28"/>
          <w:szCs w:val="28"/>
        </w:rPr>
        <w:t xml:space="preserve">их </w:t>
      </w:r>
      <w:r w:rsidRPr="00620CEB">
        <w:rPr>
          <w:sz w:val="28"/>
          <w:szCs w:val="28"/>
        </w:rPr>
        <w:t>транспортных с</w:t>
      </w:r>
      <w:r>
        <w:rPr>
          <w:sz w:val="28"/>
          <w:szCs w:val="28"/>
        </w:rPr>
        <w:t>етей (</w:t>
      </w:r>
      <w:r w:rsidRPr="00FA67C3">
        <w:rPr>
          <w:sz w:val="28"/>
          <w:szCs w:val="28"/>
        </w:rPr>
        <w:t>ТС</w:t>
      </w:r>
      <w:r>
        <w:rPr>
          <w:sz w:val="28"/>
          <w:szCs w:val="28"/>
        </w:rPr>
        <w:t>)</w:t>
      </w:r>
      <w:r w:rsidRPr="00FA67C3">
        <w:rPr>
          <w:sz w:val="28"/>
          <w:szCs w:val="28"/>
        </w:rPr>
        <w:t xml:space="preserve"> моделирование на данном уровне может испол</w:t>
      </w:r>
      <w:r w:rsidRPr="00FA67C3">
        <w:rPr>
          <w:sz w:val="28"/>
          <w:szCs w:val="28"/>
        </w:rPr>
        <w:t>ь</w:t>
      </w:r>
      <w:r w:rsidRPr="00FA67C3">
        <w:rPr>
          <w:sz w:val="28"/>
          <w:szCs w:val="28"/>
        </w:rPr>
        <w:t>зоваться в качестве вспомогательного для проработки отдельных узлов с</w:t>
      </w:r>
      <w:r w:rsidRPr="00FA67C3">
        <w:rPr>
          <w:sz w:val="28"/>
          <w:szCs w:val="28"/>
        </w:rPr>
        <w:t>е</w:t>
      </w:r>
      <w:r w:rsidRPr="00FA67C3">
        <w:rPr>
          <w:sz w:val="28"/>
          <w:szCs w:val="28"/>
        </w:rPr>
        <w:t>ти. Сложность в использовании данного метода заключается в необход</w:t>
      </w:r>
      <w:r w:rsidRPr="00FA67C3">
        <w:rPr>
          <w:sz w:val="28"/>
          <w:szCs w:val="28"/>
        </w:rPr>
        <w:t>и</w:t>
      </w:r>
      <w:r w:rsidRPr="00FA67C3">
        <w:rPr>
          <w:sz w:val="28"/>
          <w:szCs w:val="28"/>
        </w:rPr>
        <w:t>мости задания во входном потоке матрицы корреспонденций, расчет кот</w:t>
      </w:r>
      <w:r w:rsidRPr="00FA67C3">
        <w:rPr>
          <w:sz w:val="28"/>
          <w:szCs w:val="28"/>
        </w:rPr>
        <w:t>о</w:t>
      </w:r>
      <w:r w:rsidRPr="00FA67C3">
        <w:rPr>
          <w:sz w:val="28"/>
          <w:szCs w:val="28"/>
        </w:rPr>
        <w:t>рой может оказаться достаточно трудоемкой задачей.</w:t>
      </w:r>
    </w:p>
    <w:p w:rsidR="003672B2" w:rsidRPr="003E6FD6" w:rsidRDefault="003672B2" w:rsidP="0044147F">
      <w:pPr>
        <w:tabs>
          <w:tab w:val="left" w:pos="851"/>
        </w:tabs>
        <w:spacing w:line="360" w:lineRule="auto"/>
        <w:ind w:firstLine="567"/>
        <w:jc w:val="both"/>
      </w:pPr>
      <w:r w:rsidRPr="00620CEB">
        <w:rPr>
          <w:sz w:val="28"/>
          <w:szCs w:val="28"/>
        </w:rPr>
        <w:t xml:space="preserve">При моделировании </w:t>
      </w:r>
      <w:r>
        <w:rPr>
          <w:sz w:val="28"/>
          <w:szCs w:val="28"/>
        </w:rPr>
        <w:t>ТС</w:t>
      </w:r>
      <w:r w:rsidRPr="00620CEB">
        <w:rPr>
          <w:sz w:val="28"/>
          <w:szCs w:val="28"/>
        </w:rPr>
        <w:t xml:space="preserve"> применяются, в основном,  гравитационные</w:t>
      </w:r>
      <w:r>
        <w:rPr>
          <w:sz w:val="28"/>
          <w:szCs w:val="28"/>
        </w:rPr>
        <w:t xml:space="preserve"> и</w:t>
      </w:r>
      <w:r w:rsidRPr="00620CEB">
        <w:rPr>
          <w:sz w:val="28"/>
          <w:szCs w:val="28"/>
        </w:rPr>
        <w:t xml:space="preserve"> энтропийные модели</w:t>
      </w:r>
      <w:r>
        <w:rPr>
          <w:sz w:val="28"/>
          <w:szCs w:val="28"/>
        </w:rPr>
        <w:t xml:space="preserve">, которые </w:t>
      </w:r>
      <w:r w:rsidRPr="00B935D3">
        <w:rPr>
          <w:sz w:val="28"/>
          <w:szCs w:val="28"/>
        </w:rPr>
        <w:t xml:space="preserve"> </w:t>
      </w:r>
      <w:r>
        <w:rPr>
          <w:sz w:val="28"/>
          <w:szCs w:val="28"/>
        </w:rPr>
        <w:t xml:space="preserve">на мезоуровне города </w:t>
      </w:r>
      <w:r w:rsidRPr="00620CEB">
        <w:rPr>
          <w:sz w:val="28"/>
          <w:szCs w:val="28"/>
        </w:rPr>
        <w:t>связыва</w:t>
      </w:r>
      <w:r>
        <w:rPr>
          <w:sz w:val="28"/>
          <w:szCs w:val="28"/>
        </w:rPr>
        <w:t>ют интенси</w:t>
      </w:r>
      <w:r>
        <w:rPr>
          <w:sz w:val="28"/>
          <w:szCs w:val="28"/>
        </w:rPr>
        <w:t>в</w:t>
      </w:r>
      <w:r>
        <w:rPr>
          <w:sz w:val="28"/>
          <w:szCs w:val="28"/>
        </w:rPr>
        <w:t>ности</w:t>
      </w:r>
      <w:r w:rsidRPr="00620CEB">
        <w:rPr>
          <w:sz w:val="28"/>
          <w:szCs w:val="28"/>
        </w:rPr>
        <w:t xml:space="preserve"> поток</w:t>
      </w:r>
      <w:r>
        <w:rPr>
          <w:sz w:val="28"/>
          <w:szCs w:val="28"/>
        </w:rPr>
        <w:t>ов ТС</w:t>
      </w:r>
      <w:r w:rsidRPr="00620CEB">
        <w:rPr>
          <w:sz w:val="28"/>
          <w:szCs w:val="28"/>
        </w:rPr>
        <w:t xml:space="preserve"> между </w:t>
      </w:r>
      <w:r>
        <w:rPr>
          <w:sz w:val="28"/>
          <w:szCs w:val="28"/>
        </w:rPr>
        <w:t>зонами убытия и прибытия (</w:t>
      </w:r>
      <w:r w:rsidRPr="00620CEB">
        <w:rPr>
          <w:sz w:val="28"/>
          <w:szCs w:val="28"/>
        </w:rPr>
        <w:t>полным числом о</w:t>
      </w:r>
      <w:r w:rsidRPr="00620CEB">
        <w:rPr>
          <w:sz w:val="28"/>
          <w:szCs w:val="28"/>
        </w:rPr>
        <w:t>т</w:t>
      </w:r>
      <w:r w:rsidRPr="00620CEB">
        <w:rPr>
          <w:sz w:val="28"/>
          <w:szCs w:val="28"/>
        </w:rPr>
        <w:t>правлений из зоны убытия и полным числом прибытий в зону  притяж</w:t>
      </w:r>
      <w:r w:rsidRPr="00620CEB">
        <w:rPr>
          <w:sz w:val="28"/>
          <w:szCs w:val="28"/>
        </w:rPr>
        <w:t>е</w:t>
      </w:r>
      <w:r w:rsidRPr="00620CEB">
        <w:rPr>
          <w:sz w:val="28"/>
          <w:szCs w:val="28"/>
        </w:rPr>
        <w:t>ния</w:t>
      </w:r>
      <w:r>
        <w:rPr>
          <w:sz w:val="28"/>
          <w:szCs w:val="28"/>
        </w:rPr>
        <w:t>), а также</w:t>
      </w:r>
      <w:r w:rsidRPr="00620CEB">
        <w:rPr>
          <w:sz w:val="28"/>
          <w:szCs w:val="28"/>
        </w:rPr>
        <w:t xml:space="preserve"> затратами на передвижение между </w:t>
      </w:r>
      <w:r>
        <w:rPr>
          <w:sz w:val="28"/>
          <w:szCs w:val="28"/>
        </w:rPr>
        <w:t>ними. Энтропийные мод</w:t>
      </w:r>
      <w:r>
        <w:rPr>
          <w:sz w:val="28"/>
          <w:szCs w:val="28"/>
        </w:rPr>
        <w:t>е</w:t>
      </w:r>
      <w:r>
        <w:rPr>
          <w:sz w:val="28"/>
          <w:szCs w:val="28"/>
        </w:rPr>
        <w:t>ли содержат</w:t>
      </w:r>
      <w:r w:rsidRPr="00620CEB">
        <w:rPr>
          <w:sz w:val="28"/>
          <w:szCs w:val="28"/>
        </w:rPr>
        <w:t xml:space="preserve"> вероятностные характеристики коллективного поведения участников движения и учитывают предпочтения </w:t>
      </w:r>
      <w:r>
        <w:rPr>
          <w:sz w:val="28"/>
          <w:szCs w:val="28"/>
        </w:rPr>
        <w:t>водителей</w:t>
      </w:r>
      <w:r w:rsidRPr="00620CEB">
        <w:rPr>
          <w:sz w:val="28"/>
          <w:szCs w:val="28"/>
        </w:rPr>
        <w:t xml:space="preserve"> в выборе маршрутов</w:t>
      </w:r>
      <w:r w:rsidRPr="003E6FD6">
        <w:rPr>
          <w:sz w:val="28"/>
          <w:szCs w:val="28"/>
        </w:rPr>
        <w:t>[1]</w:t>
      </w:r>
      <w:r>
        <w:rPr>
          <w:sz w:val="28"/>
          <w:szCs w:val="28"/>
        </w:rPr>
        <w:t>.</w:t>
      </w:r>
      <w:r w:rsidRPr="002018E0">
        <w:rPr>
          <w:sz w:val="28"/>
          <w:szCs w:val="28"/>
        </w:rPr>
        <w:t xml:space="preserve"> </w:t>
      </w:r>
      <w:r>
        <w:rPr>
          <w:sz w:val="28"/>
          <w:szCs w:val="28"/>
        </w:rPr>
        <w:t>Эти модели не привязываются к дорожной сети города.</w:t>
      </w:r>
    </w:p>
    <w:p w:rsidR="003672B2" w:rsidRPr="00620CEB" w:rsidRDefault="003672B2" w:rsidP="0044147F">
      <w:pPr>
        <w:spacing w:line="360" w:lineRule="auto"/>
        <w:ind w:firstLine="567"/>
        <w:jc w:val="both"/>
        <w:rPr>
          <w:b/>
          <w:sz w:val="28"/>
          <w:szCs w:val="28"/>
        </w:rPr>
      </w:pPr>
      <w:r>
        <w:rPr>
          <w:sz w:val="28"/>
          <w:szCs w:val="28"/>
        </w:rPr>
        <w:t>В статье п</w:t>
      </w:r>
      <w:r w:rsidRPr="00620CEB">
        <w:rPr>
          <w:sz w:val="28"/>
          <w:szCs w:val="28"/>
        </w:rPr>
        <w:t xml:space="preserve">редлагается новая - "электрическая" </w:t>
      </w:r>
      <w:r>
        <w:rPr>
          <w:sz w:val="28"/>
          <w:szCs w:val="28"/>
        </w:rPr>
        <w:t>–</w:t>
      </w:r>
      <w:r w:rsidRPr="00620CEB">
        <w:rPr>
          <w:sz w:val="28"/>
          <w:szCs w:val="28"/>
        </w:rPr>
        <w:t xml:space="preserve"> модель</w:t>
      </w:r>
      <w:r>
        <w:rPr>
          <w:sz w:val="28"/>
          <w:szCs w:val="28"/>
        </w:rPr>
        <w:t xml:space="preserve"> ТС</w:t>
      </w:r>
      <w:r w:rsidRPr="00620CEB">
        <w:rPr>
          <w:sz w:val="28"/>
          <w:szCs w:val="28"/>
        </w:rPr>
        <w:t xml:space="preserve">, </w:t>
      </w:r>
      <w:r>
        <w:rPr>
          <w:sz w:val="28"/>
          <w:szCs w:val="28"/>
        </w:rPr>
        <w:t>функци</w:t>
      </w:r>
      <w:r>
        <w:rPr>
          <w:sz w:val="28"/>
          <w:szCs w:val="28"/>
        </w:rPr>
        <w:t>о</w:t>
      </w:r>
      <w:r>
        <w:rPr>
          <w:sz w:val="28"/>
          <w:szCs w:val="28"/>
        </w:rPr>
        <w:t xml:space="preserve">нирующая на </w:t>
      </w:r>
      <w:r w:rsidRPr="00620CEB">
        <w:rPr>
          <w:sz w:val="28"/>
          <w:szCs w:val="28"/>
        </w:rPr>
        <w:t>транспортн</w:t>
      </w:r>
      <w:r>
        <w:rPr>
          <w:sz w:val="28"/>
          <w:szCs w:val="28"/>
        </w:rPr>
        <w:t>ом</w:t>
      </w:r>
      <w:r w:rsidRPr="00620CEB">
        <w:rPr>
          <w:sz w:val="28"/>
          <w:szCs w:val="28"/>
        </w:rPr>
        <w:t xml:space="preserve"> </w:t>
      </w:r>
      <w:r>
        <w:rPr>
          <w:sz w:val="28"/>
          <w:szCs w:val="28"/>
        </w:rPr>
        <w:t xml:space="preserve">микроуровне дорог и перекрёстков и </w:t>
      </w:r>
      <w:r w:rsidRPr="00620CEB">
        <w:rPr>
          <w:sz w:val="28"/>
          <w:szCs w:val="28"/>
        </w:rPr>
        <w:t>предн</w:t>
      </w:r>
      <w:r w:rsidRPr="00620CEB">
        <w:rPr>
          <w:sz w:val="28"/>
          <w:szCs w:val="28"/>
        </w:rPr>
        <w:t>а</w:t>
      </w:r>
      <w:r w:rsidRPr="00620CEB">
        <w:rPr>
          <w:sz w:val="28"/>
          <w:szCs w:val="28"/>
        </w:rPr>
        <w:t xml:space="preserve">значенная для выявления "узких мест" в </w:t>
      </w:r>
      <w:r>
        <w:rPr>
          <w:sz w:val="28"/>
          <w:szCs w:val="28"/>
        </w:rPr>
        <w:t>имеющейся городской сети – з</w:t>
      </w:r>
      <w:r>
        <w:rPr>
          <w:sz w:val="28"/>
          <w:szCs w:val="28"/>
        </w:rPr>
        <w:t>а</w:t>
      </w:r>
      <w:r>
        <w:rPr>
          <w:sz w:val="28"/>
          <w:szCs w:val="28"/>
        </w:rPr>
        <w:t>торов и</w:t>
      </w:r>
      <w:r w:rsidRPr="00620CEB">
        <w:rPr>
          <w:sz w:val="28"/>
          <w:szCs w:val="28"/>
        </w:rPr>
        <w:t xml:space="preserve"> участков с пониженной проходимостью</w:t>
      </w:r>
      <w:r>
        <w:rPr>
          <w:sz w:val="28"/>
          <w:szCs w:val="28"/>
        </w:rPr>
        <w:t xml:space="preserve">. </w:t>
      </w:r>
      <w:r w:rsidRPr="00620CEB">
        <w:rPr>
          <w:sz w:val="28"/>
          <w:szCs w:val="28"/>
        </w:rPr>
        <w:t>Модель не требует п</w:t>
      </w:r>
      <w:r w:rsidRPr="00620CEB">
        <w:rPr>
          <w:sz w:val="28"/>
          <w:szCs w:val="28"/>
        </w:rPr>
        <w:t>о</w:t>
      </w:r>
      <w:r w:rsidRPr="00620CEB">
        <w:rPr>
          <w:sz w:val="28"/>
          <w:szCs w:val="28"/>
        </w:rPr>
        <w:t>строения матрицы корреспонденций, т.к. оперирует имеющейся плотн</w:t>
      </w:r>
      <w:r w:rsidRPr="00620CEB">
        <w:rPr>
          <w:sz w:val="28"/>
          <w:szCs w:val="28"/>
        </w:rPr>
        <w:t>о</w:t>
      </w:r>
      <w:r w:rsidRPr="00620CEB">
        <w:rPr>
          <w:sz w:val="28"/>
          <w:szCs w:val="28"/>
        </w:rPr>
        <w:lastRenderedPageBreak/>
        <w:t>стью транспортных потоков, возникающих на дорогах города в "часы пик"</w:t>
      </w:r>
      <w:r>
        <w:rPr>
          <w:sz w:val="28"/>
          <w:szCs w:val="28"/>
        </w:rPr>
        <w:t>.</w:t>
      </w:r>
      <w:r w:rsidRPr="00620CEB">
        <w:rPr>
          <w:sz w:val="28"/>
          <w:szCs w:val="28"/>
        </w:rPr>
        <w:t xml:space="preserve"> </w:t>
      </w:r>
    </w:p>
    <w:p w:rsidR="003672B2" w:rsidRDefault="003672B2" w:rsidP="001B33BB">
      <w:pPr>
        <w:spacing w:line="360" w:lineRule="auto"/>
        <w:ind w:firstLine="567"/>
        <w:jc w:val="both"/>
        <w:rPr>
          <w:sz w:val="28"/>
          <w:szCs w:val="28"/>
        </w:rPr>
      </w:pPr>
      <w:r>
        <w:rPr>
          <w:sz w:val="28"/>
          <w:szCs w:val="28"/>
        </w:rPr>
        <w:t>Основными х</w:t>
      </w:r>
      <w:r w:rsidRPr="001B33BB">
        <w:rPr>
          <w:sz w:val="28"/>
          <w:szCs w:val="28"/>
        </w:rPr>
        <w:t>арактеристиками ТС являются</w:t>
      </w:r>
      <w:r>
        <w:rPr>
          <w:sz w:val="28"/>
          <w:szCs w:val="28"/>
        </w:rPr>
        <w:t>:</w:t>
      </w:r>
    </w:p>
    <w:p w:rsidR="003672B2" w:rsidRDefault="003672B2" w:rsidP="001B33BB">
      <w:pPr>
        <w:pStyle w:val="aff"/>
        <w:numPr>
          <w:ilvl w:val="0"/>
          <w:numId w:val="8"/>
        </w:numPr>
        <w:spacing w:line="360" w:lineRule="auto"/>
        <w:jc w:val="both"/>
        <w:rPr>
          <w:sz w:val="28"/>
          <w:szCs w:val="28"/>
        </w:rPr>
      </w:pPr>
      <w:r w:rsidRPr="001B33BB">
        <w:rPr>
          <w:sz w:val="28"/>
          <w:szCs w:val="28"/>
        </w:rPr>
        <w:t xml:space="preserve">интенсивность транспортного потока (ТП) </w:t>
      </w:r>
      <w:r w:rsidRPr="001359F1">
        <w:rPr>
          <w:i/>
          <w:sz w:val="28"/>
          <w:szCs w:val="28"/>
        </w:rPr>
        <w:t>I</w:t>
      </w:r>
      <w:r w:rsidRPr="001B33BB">
        <w:rPr>
          <w:sz w:val="28"/>
          <w:szCs w:val="28"/>
        </w:rPr>
        <w:t xml:space="preserve"> – количество м</w:t>
      </w:r>
      <w:r w:rsidRPr="001B33BB">
        <w:rPr>
          <w:sz w:val="28"/>
          <w:szCs w:val="28"/>
        </w:rPr>
        <w:t>а</w:t>
      </w:r>
      <w:r w:rsidRPr="001B33BB">
        <w:rPr>
          <w:sz w:val="28"/>
          <w:szCs w:val="28"/>
        </w:rPr>
        <w:t xml:space="preserve">шин в ед. времени;  </w:t>
      </w:r>
    </w:p>
    <w:p w:rsidR="003672B2" w:rsidRDefault="003672B2" w:rsidP="001B33BB">
      <w:pPr>
        <w:pStyle w:val="aff"/>
        <w:numPr>
          <w:ilvl w:val="0"/>
          <w:numId w:val="8"/>
        </w:numPr>
        <w:spacing w:line="360" w:lineRule="auto"/>
        <w:jc w:val="both"/>
        <w:rPr>
          <w:sz w:val="28"/>
          <w:szCs w:val="28"/>
        </w:rPr>
      </w:pPr>
      <w:r w:rsidRPr="001B33BB">
        <w:rPr>
          <w:sz w:val="28"/>
          <w:szCs w:val="28"/>
        </w:rPr>
        <w:t>скорость движения ТП</w:t>
      </w:r>
      <w:r w:rsidRPr="00775DC8">
        <w:rPr>
          <w:sz w:val="28"/>
          <w:szCs w:val="28"/>
        </w:rPr>
        <w:t xml:space="preserve"> </w:t>
      </w:r>
      <w:r w:rsidRPr="001359F1">
        <w:rPr>
          <w:i/>
          <w:sz w:val="28"/>
          <w:szCs w:val="28"/>
        </w:rPr>
        <w:t>υ</w:t>
      </w:r>
      <w:r w:rsidRPr="001B33BB">
        <w:rPr>
          <w:sz w:val="28"/>
          <w:szCs w:val="28"/>
        </w:rPr>
        <w:t xml:space="preserve">, км/ч; </w:t>
      </w:r>
    </w:p>
    <w:p w:rsidR="003672B2" w:rsidRDefault="003672B2" w:rsidP="001B33BB">
      <w:pPr>
        <w:pStyle w:val="aff"/>
        <w:numPr>
          <w:ilvl w:val="0"/>
          <w:numId w:val="8"/>
        </w:numPr>
        <w:spacing w:line="360" w:lineRule="auto"/>
        <w:jc w:val="both"/>
        <w:rPr>
          <w:sz w:val="28"/>
          <w:szCs w:val="28"/>
        </w:rPr>
      </w:pPr>
      <w:r w:rsidRPr="001B33BB">
        <w:rPr>
          <w:sz w:val="28"/>
          <w:szCs w:val="28"/>
        </w:rPr>
        <w:t xml:space="preserve">плотность ТП </w:t>
      </w:r>
      <w:r w:rsidRPr="001359F1">
        <w:rPr>
          <w:i/>
          <w:sz w:val="28"/>
          <w:szCs w:val="28"/>
        </w:rPr>
        <w:t>q</w:t>
      </w:r>
      <w:r w:rsidRPr="001B33BB">
        <w:rPr>
          <w:sz w:val="28"/>
          <w:szCs w:val="28"/>
        </w:rPr>
        <w:t xml:space="preserve"> - количество машин на единице длины полотна. </w:t>
      </w:r>
    </w:p>
    <w:p w:rsidR="003672B2" w:rsidRDefault="003672B2" w:rsidP="001B33BB">
      <w:pPr>
        <w:spacing w:line="360" w:lineRule="auto"/>
        <w:ind w:firstLine="615"/>
        <w:jc w:val="both"/>
        <w:rPr>
          <w:sz w:val="28"/>
          <w:szCs w:val="28"/>
        </w:rPr>
      </w:pPr>
      <w:r w:rsidRPr="001B33BB">
        <w:rPr>
          <w:sz w:val="28"/>
          <w:szCs w:val="28"/>
        </w:rPr>
        <w:t xml:space="preserve">Они связаны между собой соотношением </w:t>
      </w:r>
      <w:r w:rsidRPr="001359F1">
        <w:rPr>
          <w:i/>
          <w:sz w:val="28"/>
          <w:szCs w:val="28"/>
        </w:rPr>
        <w:t>q = I / υ,</w:t>
      </w:r>
      <w:r w:rsidRPr="001B33BB">
        <w:rPr>
          <w:sz w:val="28"/>
          <w:szCs w:val="28"/>
        </w:rPr>
        <w:t xml:space="preserve"> авт/ед. длины. </w:t>
      </w:r>
    </w:p>
    <w:p w:rsidR="003672B2" w:rsidRDefault="003672B2" w:rsidP="001B33BB">
      <w:pPr>
        <w:spacing w:line="360" w:lineRule="auto"/>
        <w:ind w:firstLine="615"/>
        <w:jc w:val="both"/>
        <w:rPr>
          <w:sz w:val="28"/>
          <w:szCs w:val="28"/>
        </w:rPr>
      </w:pPr>
      <w:r w:rsidRPr="00620CEB">
        <w:rPr>
          <w:sz w:val="28"/>
          <w:szCs w:val="28"/>
        </w:rPr>
        <w:t>Согласно правилам ДД, расстояние между транспортными средств</w:t>
      </w:r>
      <w:r w:rsidRPr="00620CEB">
        <w:rPr>
          <w:sz w:val="28"/>
          <w:szCs w:val="28"/>
        </w:rPr>
        <w:t>а</w:t>
      </w:r>
      <w:r w:rsidRPr="00620CEB">
        <w:rPr>
          <w:sz w:val="28"/>
          <w:szCs w:val="28"/>
        </w:rPr>
        <w:t xml:space="preserve">ми </w:t>
      </w:r>
      <w:r>
        <w:rPr>
          <w:sz w:val="28"/>
          <w:szCs w:val="28"/>
        </w:rPr>
        <w:t>при езде</w:t>
      </w:r>
      <w:r w:rsidRPr="00620CEB">
        <w:rPr>
          <w:sz w:val="28"/>
          <w:szCs w:val="28"/>
        </w:rPr>
        <w:t xml:space="preserve"> определяется</w:t>
      </w:r>
      <w:r>
        <w:rPr>
          <w:sz w:val="28"/>
          <w:szCs w:val="28"/>
        </w:rPr>
        <w:t xml:space="preserve"> </w:t>
      </w:r>
      <w:r w:rsidRPr="00620CEB">
        <w:rPr>
          <w:sz w:val="28"/>
          <w:szCs w:val="28"/>
        </w:rPr>
        <w:t>по принципу</w:t>
      </w:r>
      <w:r>
        <w:rPr>
          <w:sz w:val="28"/>
          <w:szCs w:val="28"/>
        </w:rPr>
        <w:t>:</w:t>
      </w:r>
      <w:r w:rsidRPr="00620CEB">
        <w:rPr>
          <w:sz w:val="28"/>
          <w:szCs w:val="28"/>
        </w:rPr>
        <w:t xml:space="preserve"> "</w:t>
      </w:r>
      <w:r>
        <w:rPr>
          <w:sz w:val="28"/>
          <w:szCs w:val="28"/>
        </w:rPr>
        <w:t>дистанция</w:t>
      </w:r>
      <w:r w:rsidRPr="00620CEB">
        <w:rPr>
          <w:sz w:val="28"/>
          <w:szCs w:val="28"/>
        </w:rPr>
        <w:t xml:space="preserve"> между машинами должн</w:t>
      </w:r>
      <w:r>
        <w:rPr>
          <w:sz w:val="28"/>
          <w:szCs w:val="28"/>
        </w:rPr>
        <w:t>а</w:t>
      </w:r>
      <w:r w:rsidRPr="00620CEB">
        <w:rPr>
          <w:sz w:val="28"/>
          <w:szCs w:val="28"/>
        </w:rPr>
        <w:t xml:space="preserve"> быть равн</w:t>
      </w:r>
      <w:r>
        <w:rPr>
          <w:sz w:val="28"/>
          <w:szCs w:val="28"/>
        </w:rPr>
        <w:t>а</w:t>
      </w:r>
      <w:r w:rsidRPr="00620CEB">
        <w:rPr>
          <w:sz w:val="28"/>
          <w:szCs w:val="28"/>
        </w:rPr>
        <w:t xml:space="preserve"> длине корпуса автомобиля, умноженному на десятую доли скорости движения", т.е. при </w:t>
      </w:r>
      <w:smartTag w:uri="urn:schemas-microsoft-com:office:smarttags" w:element="metricconverter">
        <w:smartTagPr>
          <w:attr w:name="ProductID" w:val="10 км/ч"/>
        </w:smartTagPr>
        <w:r w:rsidRPr="00620CEB">
          <w:rPr>
            <w:sz w:val="28"/>
            <w:szCs w:val="28"/>
          </w:rPr>
          <w:t>10 км/ч</w:t>
        </w:r>
      </w:smartTag>
      <w:r w:rsidRPr="00620CEB">
        <w:rPr>
          <w:sz w:val="28"/>
          <w:szCs w:val="28"/>
        </w:rPr>
        <w:t xml:space="preserve"> расстояние между машинами должно составлять по минимуму один корпус", при </w:t>
      </w:r>
      <w:smartTag w:uri="urn:schemas-microsoft-com:office:smarttags" w:element="metricconverter">
        <w:smartTagPr>
          <w:attr w:name="ProductID" w:val="20 км/ч"/>
        </w:smartTagPr>
        <w:r w:rsidRPr="00620CEB">
          <w:rPr>
            <w:sz w:val="28"/>
            <w:szCs w:val="28"/>
          </w:rPr>
          <w:t>20 км/ч</w:t>
        </w:r>
      </w:smartTag>
      <w:r w:rsidRPr="00620CEB">
        <w:rPr>
          <w:sz w:val="28"/>
          <w:szCs w:val="28"/>
        </w:rPr>
        <w:t xml:space="preserve"> – два корпуса, при  </w:t>
      </w:r>
      <w:smartTag w:uri="urn:schemas-microsoft-com:office:smarttags" w:element="metricconverter">
        <w:smartTagPr>
          <w:attr w:name="ProductID" w:val="30 км/ч"/>
        </w:smartTagPr>
        <w:r>
          <w:rPr>
            <w:sz w:val="28"/>
            <w:szCs w:val="28"/>
          </w:rPr>
          <w:t>3</w:t>
        </w:r>
        <w:r w:rsidRPr="00620CEB">
          <w:rPr>
            <w:sz w:val="28"/>
            <w:szCs w:val="28"/>
          </w:rPr>
          <w:t>0 км/ч</w:t>
        </w:r>
      </w:smartTag>
      <w:r w:rsidRPr="00620CEB">
        <w:rPr>
          <w:sz w:val="28"/>
          <w:szCs w:val="28"/>
        </w:rPr>
        <w:t xml:space="preserve"> – три корпуса и т.д. Это расстояние является достаточным для реагирования водителем на резкое торможение впереди идущего тран</w:t>
      </w:r>
      <w:r w:rsidRPr="00620CEB">
        <w:rPr>
          <w:sz w:val="28"/>
          <w:szCs w:val="28"/>
        </w:rPr>
        <w:t>с</w:t>
      </w:r>
      <w:r w:rsidRPr="00620CEB">
        <w:rPr>
          <w:sz w:val="28"/>
          <w:szCs w:val="28"/>
        </w:rPr>
        <w:t>порта и интуитивно поддерживается всеми водителями всех категорий и типов поведения</w:t>
      </w:r>
      <w:r>
        <w:rPr>
          <w:sz w:val="28"/>
          <w:szCs w:val="28"/>
        </w:rPr>
        <w:t>. Согласно</w:t>
      </w:r>
      <w:r w:rsidRPr="00620CEB">
        <w:rPr>
          <w:sz w:val="28"/>
          <w:szCs w:val="28"/>
        </w:rPr>
        <w:t xml:space="preserve"> </w:t>
      </w:r>
      <w:r w:rsidRPr="001B33BB">
        <w:rPr>
          <w:sz w:val="28"/>
          <w:szCs w:val="28"/>
        </w:rPr>
        <w:t>[3]</w:t>
      </w:r>
      <w:r>
        <w:rPr>
          <w:sz w:val="28"/>
          <w:szCs w:val="28"/>
        </w:rPr>
        <w:t>, з</w:t>
      </w:r>
      <w:r w:rsidRPr="001B33BB">
        <w:rPr>
          <w:sz w:val="28"/>
          <w:szCs w:val="28"/>
        </w:rPr>
        <w:t>атор</w:t>
      </w:r>
      <w:r>
        <w:rPr>
          <w:sz w:val="28"/>
          <w:szCs w:val="28"/>
        </w:rPr>
        <w:t xml:space="preserve"> на дороге</w:t>
      </w:r>
      <w:r w:rsidRPr="001B33BB">
        <w:rPr>
          <w:sz w:val="28"/>
          <w:szCs w:val="28"/>
        </w:rPr>
        <w:t xml:space="preserve"> наступает при </w:t>
      </w:r>
      <w:r w:rsidRPr="001359F1">
        <w:rPr>
          <w:i/>
          <w:sz w:val="28"/>
          <w:szCs w:val="28"/>
        </w:rPr>
        <w:t>υ</w:t>
      </w:r>
      <w:r w:rsidRPr="001B33BB">
        <w:rPr>
          <w:sz w:val="28"/>
          <w:szCs w:val="28"/>
        </w:rPr>
        <w:t xml:space="preserve"> = </w:t>
      </w:r>
      <w:smartTag w:uri="urn:schemas-microsoft-com:office:smarttags" w:element="metricconverter">
        <w:smartTagPr>
          <w:attr w:name="ProductID" w:val="14 км/ч"/>
        </w:smartTagPr>
        <w:r w:rsidRPr="001B33BB">
          <w:rPr>
            <w:sz w:val="28"/>
            <w:szCs w:val="28"/>
          </w:rPr>
          <w:t>14 км/ч</w:t>
        </w:r>
      </w:smartTag>
      <w:r w:rsidRPr="001B33BB">
        <w:rPr>
          <w:sz w:val="28"/>
          <w:szCs w:val="28"/>
        </w:rPr>
        <w:t>.</w:t>
      </w:r>
    </w:p>
    <w:p w:rsidR="003672B2" w:rsidRDefault="003672B2" w:rsidP="0044147F">
      <w:pPr>
        <w:spacing w:line="360" w:lineRule="auto"/>
        <w:ind w:firstLine="567"/>
        <w:jc w:val="both"/>
        <w:rPr>
          <w:sz w:val="28"/>
          <w:szCs w:val="28"/>
        </w:rPr>
      </w:pPr>
      <w:r w:rsidRPr="00620CEB">
        <w:rPr>
          <w:sz w:val="28"/>
          <w:szCs w:val="28"/>
        </w:rPr>
        <w:t>Основной парк автотранспорта</w:t>
      </w:r>
      <w:r>
        <w:rPr>
          <w:sz w:val="28"/>
          <w:szCs w:val="28"/>
        </w:rPr>
        <w:t xml:space="preserve"> в стране </w:t>
      </w:r>
      <w:r w:rsidRPr="00620CEB">
        <w:rPr>
          <w:sz w:val="28"/>
          <w:szCs w:val="28"/>
        </w:rPr>
        <w:t>составляют автомобили дл</w:t>
      </w:r>
      <w:r w:rsidRPr="00620CEB">
        <w:rPr>
          <w:sz w:val="28"/>
          <w:szCs w:val="28"/>
        </w:rPr>
        <w:t>и</w:t>
      </w:r>
      <w:r w:rsidRPr="00620CEB">
        <w:rPr>
          <w:sz w:val="28"/>
          <w:szCs w:val="28"/>
        </w:rPr>
        <w:t xml:space="preserve">ной 3, 4 и </w:t>
      </w:r>
      <w:smartTag w:uri="urn:schemas-microsoft-com:office:smarttags" w:element="metricconverter">
        <w:smartTagPr>
          <w:attr w:name="ProductID" w:val="5 метров"/>
        </w:smartTagPr>
        <w:r w:rsidRPr="00620CEB">
          <w:rPr>
            <w:sz w:val="28"/>
            <w:szCs w:val="28"/>
          </w:rPr>
          <w:t>5 метров</w:t>
        </w:r>
      </w:smartTag>
      <w:r>
        <w:rPr>
          <w:sz w:val="28"/>
          <w:szCs w:val="28"/>
        </w:rPr>
        <w:t>, причём 80% приходится на четырёхметровые машины</w:t>
      </w:r>
      <w:r w:rsidRPr="00620CEB">
        <w:rPr>
          <w:sz w:val="28"/>
          <w:szCs w:val="28"/>
        </w:rPr>
        <w:t>.</w:t>
      </w:r>
    </w:p>
    <w:p w:rsidR="003672B2" w:rsidRDefault="003672B2" w:rsidP="0044147F">
      <w:pPr>
        <w:tabs>
          <w:tab w:val="left" w:pos="1276"/>
        </w:tabs>
        <w:spacing w:line="360" w:lineRule="auto"/>
        <w:ind w:firstLine="851"/>
        <w:jc w:val="both"/>
        <w:rPr>
          <w:sz w:val="28"/>
          <w:szCs w:val="28"/>
        </w:rPr>
      </w:pPr>
      <w:r w:rsidRPr="00620CEB">
        <w:rPr>
          <w:sz w:val="28"/>
          <w:szCs w:val="28"/>
        </w:rPr>
        <w:t xml:space="preserve">Принимаем, что единицей дороги является одна дорожная полоса в одном направлении длиной </w:t>
      </w:r>
      <w:smartTag w:uri="urn:schemas-microsoft-com:office:smarttags" w:element="metricconverter">
        <w:smartTagPr>
          <w:attr w:name="ProductID" w:val="1 км"/>
        </w:smartTagPr>
        <w:r w:rsidRPr="00620CEB">
          <w:rPr>
            <w:sz w:val="28"/>
            <w:szCs w:val="28"/>
          </w:rPr>
          <w:t>1 км</w:t>
        </w:r>
      </w:smartTag>
      <w:r w:rsidRPr="00620CEB">
        <w:rPr>
          <w:sz w:val="28"/>
          <w:szCs w:val="28"/>
        </w:rPr>
        <w:t>.  Рассчитаем плотность машин, т.е. кол</w:t>
      </w:r>
      <w:r w:rsidRPr="00620CEB">
        <w:rPr>
          <w:sz w:val="28"/>
          <w:szCs w:val="28"/>
        </w:rPr>
        <w:t>и</w:t>
      </w:r>
      <w:r w:rsidRPr="00620CEB">
        <w:rPr>
          <w:sz w:val="28"/>
          <w:szCs w:val="28"/>
        </w:rPr>
        <w:t>чество автомобилей разной длины на одном километре одного полотна д</w:t>
      </w:r>
      <w:r w:rsidRPr="00620CEB">
        <w:rPr>
          <w:sz w:val="28"/>
          <w:szCs w:val="28"/>
        </w:rPr>
        <w:t>о</w:t>
      </w:r>
      <w:r w:rsidRPr="00620CEB">
        <w:rPr>
          <w:sz w:val="28"/>
          <w:szCs w:val="28"/>
        </w:rPr>
        <w:t xml:space="preserve">роги при различных скоростях движения. Разрешённая скорость в городах составляет </w:t>
      </w:r>
      <w:smartTag w:uri="urn:schemas-microsoft-com:office:smarttags" w:element="metricconverter">
        <w:smartTagPr>
          <w:attr w:name="ProductID" w:val="60 км/ч"/>
        </w:smartTagPr>
        <w:r w:rsidRPr="00620CEB">
          <w:rPr>
            <w:sz w:val="28"/>
            <w:szCs w:val="28"/>
          </w:rPr>
          <w:t>60 км/ч</w:t>
        </w:r>
      </w:smartTag>
      <w:r w:rsidRPr="00620CEB">
        <w:rPr>
          <w:sz w:val="28"/>
          <w:szCs w:val="28"/>
        </w:rPr>
        <w:t>, но водители часто нарушают это правило</w:t>
      </w:r>
      <w:r>
        <w:rPr>
          <w:sz w:val="28"/>
          <w:szCs w:val="28"/>
        </w:rPr>
        <w:t xml:space="preserve"> с учётом т</w:t>
      </w:r>
      <w:r>
        <w:rPr>
          <w:sz w:val="28"/>
          <w:szCs w:val="28"/>
        </w:rPr>
        <w:t>о</w:t>
      </w:r>
      <w:r>
        <w:rPr>
          <w:sz w:val="28"/>
          <w:szCs w:val="28"/>
        </w:rPr>
        <w:t>го</w:t>
      </w:r>
      <w:r w:rsidRPr="00620CEB">
        <w:rPr>
          <w:sz w:val="28"/>
          <w:szCs w:val="28"/>
        </w:rPr>
        <w:t>, что на маршруте возможны задержки на регулируемых светофорами перекрёстках, поэтому плотности движения машин рассчитаны для скор</w:t>
      </w:r>
      <w:r w:rsidRPr="00620CEB">
        <w:rPr>
          <w:sz w:val="28"/>
          <w:szCs w:val="28"/>
        </w:rPr>
        <w:t>о</w:t>
      </w:r>
      <w:r w:rsidRPr="00620CEB">
        <w:rPr>
          <w:sz w:val="28"/>
          <w:szCs w:val="28"/>
        </w:rPr>
        <w:t xml:space="preserve">стей до </w:t>
      </w:r>
      <w:smartTag w:uri="urn:schemas-microsoft-com:office:smarttags" w:element="metricconverter">
        <w:smartTagPr>
          <w:attr w:name="ProductID" w:val="100 км/ч"/>
        </w:smartTagPr>
        <w:r w:rsidRPr="00620CEB">
          <w:rPr>
            <w:sz w:val="28"/>
            <w:szCs w:val="28"/>
          </w:rPr>
          <w:t>100 км/ч</w:t>
        </w:r>
      </w:smartTag>
      <w:r w:rsidRPr="00620CEB">
        <w:rPr>
          <w:sz w:val="28"/>
          <w:szCs w:val="28"/>
        </w:rPr>
        <w:t xml:space="preserve"> (таблица 1). </w:t>
      </w:r>
    </w:p>
    <w:p w:rsidR="003672B2" w:rsidRPr="00775DC8" w:rsidRDefault="003672B2" w:rsidP="0044147F">
      <w:pPr>
        <w:tabs>
          <w:tab w:val="left" w:pos="1276"/>
        </w:tabs>
        <w:spacing w:line="360" w:lineRule="auto"/>
        <w:ind w:firstLine="851"/>
        <w:jc w:val="both"/>
        <w:rPr>
          <w:sz w:val="28"/>
          <w:szCs w:val="28"/>
        </w:rPr>
      </w:pPr>
      <w:r>
        <w:rPr>
          <w:sz w:val="28"/>
          <w:szCs w:val="28"/>
        </w:rPr>
        <w:t xml:space="preserve">Построим график функции плотности ТП на дорожном полотне от скорости движения  потока транспортных средств </w:t>
      </w:r>
      <w:r w:rsidRPr="001359F1">
        <w:rPr>
          <w:i/>
          <w:sz w:val="28"/>
          <w:szCs w:val="28"/>
        </w:rPr>
        <w:t>q = f(υ)</w:t>
      </w:r>
      <w:r>
        <w:rPr>
          <w:sz w:val="28"/>
          <w:szCs w:val="28"/>
        </w:rPr>
        <w:t xml:space="preserve"> для автомобилей разной длины (рисунок 1).</w:t>
      </w:r>
    </w:p>
    <w:p w:rsidR="003672B2" w:rsidRDefault="003672B2" w:rsidP="0044147F">
      <w:pPr>
        <w:tabs>
          <w:tab w:val="left" w:pos="1276"/>
        </w:tabs>
        <w:spacing w:line="360" w:lineRule="auto"/>
        <w:ind w:firstLine="851"/>
        <w:jc w:val="center"/>
        <w:rPr>
          <w:sz w:val="28"/>
          <w:szCs w:val="28"/>
        </w:rPr>
      </w:pPr>
      <w:r>
        <w:rPr>
          <w:sz w:val="28"/>
          <w:szCs w:val="28"/>
        </w:rPr>
        <w:lastRenderedPageBreak/>
        <w:t xml:space="preserve">                                                  </w:t>
      </w:r>
    </w:p>
    <w:p w:rsidR="003672B2" w:rsidRPr="00620CEB" w:rsidRDefault="003672B2" w:rsidP="0044147F">
      <w:pPr>
        <w:tabs>
          <w:tab w:val="left" w:pos="1276"/>
        </w:tabs>
        <w:spacing w:line="360" w:lineRule="auto"/>
        <w:ind w:firstLine="851"/>
        <w:jc w:val="center"/>
        <w:rPr>
          <w:sz w:val="28"/>
          <w:szCs w:val="28"/>
        </w:rPr>
      </w:pPr>
      <w:r>
        <w:rPr>
          <w:sz w:val="28"/>
          <w:szCs w:val="28"/>
        </w:rPr>
        <w:t xml:space="preserve">            </w:t>
      </w:r>
      <w:r w:rsidRPr="00620CEB">
        <w:rPr>
          <w:sz w:val="28"/>
          <w:szCs w:val="28"/>
        </w:rPr>
        <w:t>Таблица1</w:t>
      </w:r>
    </w:p>
    <w:tbl>
      <w:tblPr>
        <w:tblW w:w="7672" w:type="dxa"/>
        <w:tblInd w:w="1001" w:type="dxa"/>
        <w:tblLook w:val="00A0" w:firstRow="1" w:lastRow="0" w:firstColumn="1" w:lastColumn="0" w:noHBand="0" w:noVBand="0"/>
      </w:tblPr>
      <w:tblGrid>
        <w:gridCol w:w="1286"/>
        <w:gridCol w:w="2126"/>
        <w:gridCol w:w="2120"/>
        <w:gridCol w:w="2140"/>
      </w:tblGrid>
      <w:tr w:rsidR="003672B2" w:rsidRPr="00620CEB" w:rsidTr="00211BC2">
        <w:trPr>
          <w:trHeight w:val="315"/>
        </w:trPr>
        <w:tc>
          <w:tcPr>
            <w:tcW w:w="1286" w:type="dxa"/>
            <w:tcBorders>
              <w:top w:val="single" w:sz="8" w:space="0" w:color="auto"/>
              <w:left w:val="single" w:sz="8" w:space="0" w:color="auto"/>
              <w:bottom w:val="nil"/>
              <w:right w:val="single" w:sz="8" w:space="0" w:color="auto"/>
            </w:tcBorders>
            <w:noWrap/>
            <w:vAlign w:val="center"/>
          </w:tcPr>
          <w:p w:rsidR="003672B2" w:rsidRPr="00620CEB" w:rsidRDefault="003672B2" w:rsidP="00211BC2">
            <w:pPr>
              <w:spacing w:line="360" w:lineRule="auto"/>
              <w:ind w:firstLine="44"/>
              <w:jc w:val="center"/>
              <w:rPr>
                <w:sz w:val="28"/>
                <w:szCs w:val="28"/>
              </w:rPr>
            </w:pPr>
            <w:r w:rsidRPr="001359F1">
              <w:rPr>
                <w:i/>
                <w:sz w:val="28"/>
                <w:szCs w:val="28"/>
              </w:rPr>
              <w:t>υ</w:t>
            </w:r>
            <w:r w:rsidRPr="00620CEB">
              <w:rPr>
                <w:sz w:val="28"/>
                <w:szCs w:val="28"/>
              </w:rPr>
              <w:t>, км/ч</w:t>
            </w:r>
          </w:p>
        </w:tc>
        <w:tc>
          <w:tcPr>
            <w:tcW w:w="2126" w:type="dxa"/>
            <w:tcBorders>
              <w:top w:val="single" w:sz="8" w:space="0" w:color="auto"/>
              <w:left w:val="nil"/>
              <w:bottom w:val="nil"/>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1359F1">
              <w:rPr>
                <w:i/>
                <w:sz w:val="28"/>
                <w:szCs w:val="28"/>
              </w:rPr>
              <w:t>q</w:t>
            </w:r>
            <w:r w:rsidRPr="00620CEB">
              <w:rPr>
                <w:sz w:val="28"/>
                <w:szCs w:val="28"/>
              </w:rPr>
              <w:t>, авт/км</w:t>
            </w:r>
          </w:p>
          <w:p w:rsidR="003672B2" w:rsidRPr="00620CEB" w:rsidRDefault="003672B2" w:rsidP="00211BC2">
            <w:pPr>
              <w:spacing w:line="360" w:lineRule="auto"/>
              <w:ind w:firstLine="44"/>
              <w:jc w:val="center"/>
              <w:rPr>
                <w:sz w:val="28"/>
                <w:szCs w:val="28"/>
              </w:rPr>
            </w:pPr>
            <w:r w:rsidRPr="001359F1">
              <w:rPr>
                <w:i/>
                <w:sz w:val="28"/>
                <w:szCs w:val="28"/>
                <w:lang w:val="en-US"/>
              </w:rPr>
              <w:t>l</w:t>
            </w:r>
            <w:r w:rsidRPr="00620CEB">
              <w:rPr>
                <w:sz w:val="28"/>
                <w:szCs w:val="28"/>
                <w:vertAlign w:val="subscript"/>
              </w:rPr>
              <w:t>авт</w:t>
            </w:r>
            <w:r w:rsidRPr="00620CEB">
              <w:rPr>
                <w:sz w:val="28"/>
                <w:szCs w:val="28"/>
              </w:rPr>
              <w:t xml:space="preserve"> = 3м</w:t>
            </w:r>
          </w:p>
        </w:tc>
        <w:tc>
          <w:tcPr>
            <w:tcW w:w="2120" w:type="dxa"/>
            <w:tcBorders>
              <w:top w:val="single" w:sz="8" w:space="0" w:color="auto"/>
              <w:left w:val="single" w:sz="4" w:space="0" w:color="auto"/>
              <w:bottom w:val="nil"/>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1359F1">
              <w:rPr>
                <w:i/>
                <w:sz w:val="28"/>
                <w:szCs w:val="28"/>
              </w:rPr>
              <w:t>q</w:t>
            </w:r>
            <w:r w:rsidRPr="00620CEB">
              <w:rPr>
                <w:sz w:val="28"/>
                <w:szCs w:val="28"/>
              </w:rPr>
              <w:t>, авт/км</w:t>
            </w:r>
          </w:p>
          <w:p w:rsidR="003672B2" w:rsidRPr="00620CEB" w:rsidRDefault="003672B2" w:rsidP="00211BC2">
            <w:pPr>
              <w:spacing w:line="360" w:lineRule="auto"/>
              <w:ind w:firstLine="44"/>
              <w:jc w:val="center"/>
              <w:rPr>
                <w:sz w:val="28"/>
                <w:szCs w:val="28"/>
              </w:rPr>
            </w:pPr>
            <w:r w:rsidRPr="001359F1">
              <w:rPr>
                <w:i/>
                <w:sz w:val="28"/>
                <w:szCs w:val="28"/>
                <w:lang w:val="en-US"/>
              </w:rPr>
              <w:t>l</w:t>
            </w:r>
            <w:r w:rsidRPr="001359F1">
              <w:rPr>
                <w:i/>
                <w:sz w:val="28"/>
                <w:szCs w:val="28"/>
                <w:vertAlign w:val="subscript"/>
              </w:rPr>
              <w:t>а</w:t>
            </w:r>
            <w:r w:rsidRPr="00620CEB">
              <w:rPr>
                <w:sz w:val="28"/>
                <w:szCs w:val="28"/>
                <w:vertAlign w:val="subscript"/>
              </w:rPr>
              <w:t>вт</w:t>
            </w:r>
            <w:r w:rsidRPr="00620CEB">
              <w:rPr>
                <w:sz w:val="28"/>
                <w:szCs w:val="28"/>
              </w:rPr>
              <w:t xml:space="preserve"> = 4м</w:t>
            </w:r>
          </w:p>
        </w:tc>
        <w:tc>
          <w:tcPr>
            <w:tcW w:w="2140" w:type="dxa"/>
            <w:tcBorders>
              <w:top w:val="single" w:sz="8" w:space="0" w:color="auto"/>
              <w:left w:val="single" w:sz="4" w:space="0" w:color="auto"/>
              <w:bottom w:val="nil"/>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1359F1">
              <w:rPr>
                <w:i/>
                <w:sz w:val="28"/>
                <w:szCs w:val="28"/>
              </w:rPr>
              <w:t>q</w:t>
            </w:r>
            <w:r w:rsidRPr="00620CEB">
              <w:rPr>
                <w:sz w:val="28"/>
                <w:szCs w:val="28"/>
              </w:rPr>
              <w:t>, авт/км</w:t>
            </w:r>
          </w:p>
          <w:p w:rsidR="003672B2" w:rsidRPr="00620CEB" w:rsidRDefault="003672B2" w:rsidP="00211BC2">
            <w:pPr>
              <w:spacing w:line="360" w:lineRule="auto"/>
              <w:ind w:firstLine="44"/>
              <w:jc w:val="center"/>
              <w:rPr>
                <w:sz w:val="28"/>
                <w:szCs w:val="28"/>
              </w:rPr>
            </w:pPr>
            <w:r w:rsidRPr="001359F1">
              <w:rPr>
                <w:i/>
                <w:sz w:val="28"/>
                <w:szCs w:val="28"/>
              </w:rPr>
              <w:t>l</w:t>
            </w:r>
            <w:r w:rsidRPr="00620CEB">
              <w:rPr>
                <w:sz w:val="28"/>
                <w:szCs w:val="28"/>
                <w:vertAlign w:val="subscript"/>
              </w:rPr>
              <w:t>авт</w:t>
            </w:r>
            <w:r w:rsidRPr="00620CEB">
              <w:rPr>
                <w:sz w:val="28"/>
                <w:szCs w:val="28"/>
              </w:rPr>
              <w:t xml:space="preserve"> = 5м</w:t>
            </w:r>
          </w:p>
        </w:tc>
      </w:tr>
      <w:tr w:rsidR="003672B2" w:rsidRPr="00620CEB" w:rsidTr="00211BC2">
        <w:trPr>
          <w:trHeight w:val="300"/>
        </w:trPr>
        <w:tc>
          <w:tcPr>
            <w:tcW w:w="1286" w:type="dxa"/>
            <w:tcBorders>
              <w:top w:val="single" w:sz="8" w:space="0" w:color="auto"/>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10</w:t>
            </w:r>
          </w:p>
        </w:tc>
        <w:tc>
          <w:tcPr>
            <w:tcW w:w="2126" w:type="dxa"/>
            <w:tcBorders>
              <w:top w:val="single" w:sz="8" w:space="0" w:color="auto"/>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166,67</w:t>
            </w:r>
          </w:p>
        </w:tc>
        <w:tc>
          <w:tcPr>
            <w:tcW w:w="2120" w:type="dxa"/>
            <w:tcBorders>
              <w:top w:val="single" w:sz="8" w:space="0" w:color="auto"/>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125,00</w:t>
            </w:r>
          </w:p>
        </w:tc>
        <w:tc>
          <w:tcPr>
            <w:tcW w:w="2140" w:type="dxa"/>
            <w:tcBorders>
              <w:top w:val="single" w:sz="8" w:space="0" w:color="auto"/>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100,00</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111,11</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83,33</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66,67</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30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83,33</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62,50</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50,00</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40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66,67</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50,00</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40,00</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50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55,56</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41,67</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33,33</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b/>
                <w:sz w:val="28"/>
                <w:szCs w:val="28"/>
              </w:rPr>
            </w:pPr>
            <w:r w:rsidRPr="00620CEB">
              <w:rPr>
                <w:b/>
                <w:sz w:val="28"/>
                <w:szCs w:val="28"/>
              </w:rPr>
              <w:t>60</w:t>
            </w:r>
          </w:p>
        </w:tc>
        <w:tc>
          <w:tcPr>
            <w:tcW w:w="2126" w:type="dxa"/>
            <w:tcBorders>
              <w:top w:val="nil"/>
              <w:left w:val="nil"/>
              <w:bottom w:val="single" w:sz="4" w:space="0" w:color="auto"/>
              <w:right w:val="single" w:sz="4" w:space="0" w:color="auto"/>
            </w:tcBorders>
            <w:noWrap/>
            <w:vAlign w:val="bottom"/>
          </w:tcPr>
          <w:p w:rsidR="003672B2" w:rsidRPr="003E6FD6" w:rsidRDefault="003672B2" w:rsidP="00211BC2">
            <w:pPr>
              <w:spacing w:line="360" w:lineRule="auto"/>
              <w:ind w:firstLine="44"/>
              <w:jc w:val="center"/>
              <w:rPr>
                <w:b/>
                <w:sz w:val="28"/>
                <w:szCs w:val="28"/>
              </w:rPr>
            </w:pPr>
            <w:r w:rsidRPr="003E6FD6">
              <w:rPr>
                <w:b/>
                <w:sz w:val="28"/>
                <w:szCs w:val="28"/>
              </w:rPr>
              <w:t>47,62</w:t>
            </w:r>
          </w:p>
        </w:tc>
        <w:tc>
          <w:tcPr>
            <w:tcW w:w="2120" w:type="dxa"/>
            <w:tcBorders>
              <w:top w:val="nil"/>
              <w:left w:val="nil"/>
              <w:bottom w:val="single" w:sz="4" w:space="0" w:color="auto"/>
              <w:right w:val="single" w:sz="4" w:space="0" w:color="auto"/>
            </w:tcBorders>
            <w:noWrap/>
            <w:vAlign w:val="bottom"/>
          </w:tcPr>
          <w:p w:rsidR="003672B2" w:rsidRPr="003E6FD6" w:rsidRDefault="003672B2" w:rsidP="00211BC2">
            <w:pPr>
              <w:spacing w:line="360" w:lineRule="auto"/>
              <w:ind w:firstLine="44"/>
              <w:jc w:val="center"/>
              <w:rPr>
                <w:b/>
                <w:sz w:val="28"/>
                <w:szCs w:val="28"/>
              </w:rPr>
            </w:pPr>
            <w:r w:rsidRPr="003E6FD6">
              <w:rPr>
                <w:b/>
                <w:sz w:val="28"/>
                <w:szCs w:val="28"/>
              </w:rPr>
              <w:t>35,71</w:t>
            </w:r>
          </w:p>
        </w:tc>
        <w:tc>
          <w:tcPr>
            <w:tcW w:w="2140" w:type="dxa"/>
            <w:tcBorders>
              <w:top w:val="nil"/>
              <w:left w:val="nil"/>
              <w:bottom w:val="single" w:sz="4" w:space="0" w:color="auto"/>
              <w:right w:val="single" w:sz="8" w:space="0" w:color="auto"/>
            </w:tcBorders>
            <w:noWrap/>
            <w:vAlign w:val="bottom"/>
          </w:tcPr>
          <w:p w:rsidR="003672B2" w:rsidRPr="003E6FD6" w:rsidRDefault="003672B2" w:rsidP="00211BC2">
            <w:pPr>
              <w:spacing w:line="360" w:lineRule="auto"/>
              <w:ind w:firstLine="44"/>
              <w:jc w:val="center"/>
              <w:rPr>
                <w:b/>
                <w:sz w:val="28"/>
                <w:szCs w:val="28"/>
              </w:rPr>
            </w:pPr>
            <w:r w:rsidRPr="003E6FD6">
              <w:rPr>
                <w:b/>
                <w:sz w:val="28"/>
                <w:szCs w:val="28"/>
              </w:rPr>
              <w:t>28,57</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70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41,67</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31,25</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25,00</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80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37,04</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27,78</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22,22</w:t>
            </w:r>
          </w:p>
        </w:tc>
      </w:tr>
      <w:tr w:rsidR="003672B2" w:rsidRPr="00620CEB" w:rsidTr="00211BC2">
        <w:trPr>
          <w:trHeight w:val="300"/>
        </w:trPr>
        <w:tc>
          <w:tcPr>
            <w:tcW w:w="1286" w:type="dxa"/>
            <w:tcBorders>
              <w:top w:val="nil"/>
              <w:left w:val="single" w:sz="8" w:space="0" w:color="auto"/>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90</w:t>
            </w:r>
          </w:p>
        </w:tc>
        <w:tc>
          <w:tcPr>
            <w:tcW w:w="2126"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33,33</w:t>
            </w:r>
          </w:p>
        </w:tc>
        <w:tc>
          <w:tcPr>
            <w:tcW w:w="2120" w:type="dxa"/>
            <w:tcBorders>
              <w:top w:val="nil"/>
              <w:left w:val="nil"/>
              <w:bottom w:val="single" w:sz="4"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25,00</w:t>
            </w:r>
          </w:p>
        </w:tc>
        <w:tc>
          <w:tcPr>
            <w:tcW w:w="2140" w:type="dxa"/>
            <w:tcBorders>
              <w:top w:val="nil"/>
              <w:left w:val="nil"/>
              <w:bottom w:val="single" w:sz="4"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20,00</w:t>
            </w:r>
          </w:p>
        </w:tc>
      </w:tr>
      <w:tr w:rsidR="003672B2" w:rsidRPr="00620CEB" w:rsidTr="00211BC2">
        <w:trPr>
          <w:trHeight w:val="315"/>
        </w:trPr>
        <w:tc>
          <w:tcPr>
            <w:tcW w:w="1286" w:type="dxa"/>
            <w:tcBorders>
              <w:top w:val="nil"/>
              <w:left w:val="single" w:sz="8" w:space="0" w:color="auto"/>
              <w:bottom w:val="single" w:sz="8"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100</w:t>
            </w:r>
          </w:p>
        </w:tc>
        <w:tc>
          <w:tcPr>
            <w:tcW w:w="2126" w:type="dxa"/>
            <w:tcBorders>
              <w:top w:val="nil"/>
              <w:left w:val="nil"/>
              <w:bottom w:val="single" w:sz="8"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30,30</w:t>
            </w:r>
          </w:p>
        </w:tc>
        <w:tc>
          <w:tcPr>
            <w:tcW w:w="2120" w:type="dxa"/>
            <w:tcBorders>
              <w:top w:val="nil"/>
              <w:left w:val="nil"/>
              <w:bottom w:val="single" w:sz="8" w:space="0" w:color="auto"/>
              <w:right w:val="single" w:sz="4"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22,73</w:t>
            </w:r>
          </w:p>
        </w:tc>
        <w:tc>
          <w:tcPr>
            <w:tcW w:w="2140" w:type="dxa"/>
            <w:tcBorders>
              <w:top w:val="nil"/>
              <w:left w:val="nil"/>
              <w:bottom w:val="single" w:sz="8" w:space="0" w:color="auto"/>
              <w:right w:val="single" w:sz="8" w:space="0" w:color="auto"/>
            </w:tcBorders>
            <w:noWrap/>
            <w:vAlign w:val="bottom"/>
          </w:tcPr>
          <w:p w:rsidR="003672B2" w:rsidRPr="00620CEB" w:rsidRDefault="003672B2" w:rsidP="00211BC2">
            <w:pPr>
              <w:spacing w:line="360" w:lineRule="auto"/>
              <w:ind w:firstLine="44"/>
              <w:jc w:val="center"/>
              <w:rPr>
                <w:sz w:val="28"/>
                <w:szCs w:val="28"/>
              </w:rPr>
            </w:pPr>
            <w:r w:rsidRPr="00620CEB">
              <w:rPr>
                <w:sz w:val="28"/>
                <w:szCs w:val="28"/>
              </w:rPr>
              <w:t>18,18</w:t>
            </w:r>
          </w:p>
        </w:tc>
      </w:tr>
    </w:tbl>
    <w:p w:rsidR="003672B2" w:rsidRPr="00620CEB" w:rsidRDefault="003672B2" w:rsidP="0044147F">
      <w:pPr>
        <w:spacing w:line="360" w:lineRule="auto"/>
        <w:ind w:firstLine="851"/>
        <w:jc w:val="both"/>
        <w:rPr>
          <w:sz w:val="28"/>
          <w:szCs w:val="28"/>
        </w:rPr>
      </w:pPr>
    </w:p>
    <w:p w:rsidR="003672B2" w:rsidRDefault="003672B2" w:rsidP="0044147F">
      <w:pPr>
        <w:spacing w:line="360" w:lineRule="auto"/>
        <w:ind w:firstLine="851"/>
        <w:jc w:val="both"/>
        <w:rPr>
          <w:sz w:val="28"/>
          <w:szCs w:val="28"/>
        </w:rPr>
      </w:pPr>
      <w:r w:rsidRPr="00620CEB">
        <w:rPr>
          <w:sz w:val="28"/>
          <w:szCs w:val="28"/>
        </w:rPr>
        <w:t xml:space="preserve">Анализ таблицы 1 и построенного по ней графика </w:t>
      </w:r>
      <w:r w:rsidRPr="001359F1">
        <w:rPr>
          <w:i/>
          <w:sz w:val="28"/>
          <w:szCs w:val="28"/>
          <w:lang w:val="en-US"/>
        </w:rPr>
        <w:t>q</w:t>
      </w:r>
      <w:r w:rsidRPr="001359F1">
        <w:rPr>
          <w:i/>
          <w:sz w:val="28"/>
          <w:szCs w:val="28"/>
        </w:rPr>
        <w:t xml:space="preserve"> = </w:t>
      </w:r>
      <w:r w:rsidRPr="001359F1">
        <w:rPr>
          <w:i/>
          <w:sz w:val="28"/>
          <w:szCs w:val="28"/>
          <w:lang w:val="en-US"/>
        </w:rPr>
        <w:t>f</w:t>
      </w:r>
      <w:r w:rsidRPr="001359F1">
        <w:rPr>
          <w:i/>
          <w:sz w:val="28"/>
          <w:szCs w:val="28"/>
        </w:rPr>
        <w:t>(ʋ)</w:t>
      </w:r>
      <w:r w:rsidRPr="00620CEB">
        <w:rPr>
          <w:sz w:val="28"/>
          <w:szCs w:val="28"/>
        </w:rPr>
        <w:t xml:space="preserve"> показ</w:t>
      </w:r>
      <w:r w:rsidRPr="00620CEB">
        <w:rPr>
          <w:sz w:val="28"/>
          <w:szCs w:val="28"/>
        </w:rPr>
        <w:t>ы</w:t>
      </w:r>
      <w:r w:rsidRPr="00620CEB">
        <w:rPr>
          <w:sz w:val="28"/>
          <w:szCs w:val="28"/>
        </w:rPr>
        <w:t>вает, что  зависимость плотности машин на единичном полотне от скор</w:t>
      </w:r>
      <w:r w:rsidRPr="00620CEB">
        <w:rPr>
          <w:sz w:val="28"/>
          <w:szCs w:val="28"/>
        </w:rPr>
        <w:t>о</w:t>
      </w:r>
      <w:r w:rsidRPr="00620CEB">
        <w:rPr>
          <w:sz w:val="28"/>
          <w:szCs w:val="28"/>
        </w:rPr>
        <w:t xml:space="preserve">сти их движения обратная - с увеличением числа автомобилей на полотне их скорость уменьшается по гиперболическому закону. Для скорости </w:t>
      </w:r>
      <w:smartTag w:uri="urn:schemas-microsoft-com:office:smarttags" w:element="metricconverter">
        <w:smartTagPr>
          <w:attr w:name="ProductID" w:val="60 км/ч"/>
        </w:smartTagPr>
        <w:r w:rsidRPr="00620CEB">
          <w:rPr>
            <w:sz w:val="28"/>
            <w:szCs w:val="28"/>
          </w:rPr>
          <w:t>60 км/ч</w:t>
        </w:r>
      </w:smartTag>
      <w:r w:rsidRPr="00620CEB">
        <w:rPr>
          <w:sz w:val="28"/>
          <w:szCs w:val="28"/>
        </w:rPr>
        <w:t xml:space="preserve"> максимальная плотность автомобилей на </w:t>
      </w:r>
      <w:smartTag w:uri="urn:schemas-microsoft-com:office:smarttags" w:element="metricconverter">
        <w:smartTagPr>
          <w:attr w:name="ProductID" w:val="1 км"/>
        </w:smartTagPr>
        <w:r w:rsidRPr="00620CEB">
          <w:rPr>
            <w:sz w:val="28"/>
            <w:szCs w:val="28"/>
          </w:rPr>
          <w:t>1 км</w:t>
        </w:r>
      </w:smartTag>
      <w:r w:rsidRPr="00620CEB">
        <w:rPr>
          <w:sz w:val="28"/>
          <w:szCs w:val="28"/>
        </w:rPr>
        <w:t xml:space="preserve"> составляет 47-48 трё</w:t>
      </w:r>
      <w:r w:rsidRPr="00620CEB">
        <w:rPr>
          <w:sz w:val="28"/>
          <w:szCs w:val="28"/>
        </w:rPr>
        <w:t>х</w:t>
      </w:r>
      <w:r w:rsidRPr="00620CEB">
        <w:rPr>
          <w:sz w:val="28"/>
          <w:szCs w:val="28"/>
        </w:rPr>
        <w:t>метровых машин, 35-36  4-метровых и 28-29 пятиметровых.</w:t>
      </w:r>
    </w:p>
    <w:p w:rsidR="003672B2" w:rsidRDefault="003672B2" w:rsidP="0044147F">
      <w:pPr>
        <w:spacing w:line="360" w:lineRule="auto"/>
        <w:ind w:firstLine="851"/>
        <w:jc w:val="both"/>
        <w:rPr>
          <w:sz w:val="28"/>
          <w:szCs w:val="28"/>
        </w:rPr>
      </w:pPr>
      <w:r>
        <w:rPr>
          <w:sz w:val="28"/>
          <w:szCs w:val="28"/>
        </w:rPr>
        <w:t xml:space="preserve">Регрессионное уравнение для кривой с длиной автомобиля </w:t>
      </w:r>
      <w:r w:rsidRPr="002B502C">
        <w:rPr>
          <w:i/>
          <w:sz w:val="28"/>
          <w:szCs w:val="28"/>
          <w:lang w:val="en-US"/>
        </w:rPr>
        <w:t>l</w:t>
      </w:r>
      <w:r w:rsidRPr="00620CEB">
        <w:rPr>
          <w:sz w:val="28"/>
          <w:szCs w:val="28"/>
          <w:vertAlign w:val="subscript"/>
        </w:rPr>
        <w:t>авт</w:t>
      </w:r>
      <w:r w:rsidRPr="00620CEB">
        <w:rPr>
          <w:sz w:val="28"/>
          <w:szCs w:val="28"/>
        </w:rPr>
        <w:t xml:space="preserve"> = 4м</w:t>
      </w:r>
      <w:r>
        <w:rPr>
          <w:sz w:val="28"/>
          <w:szCs w:val="28"/>
        </w:rPr>
        <w:t xml:space="preserve"> имеет вид:</w:t>
      </w:r>
    </w:p>
    <w:p w:rsidR="003672B2" w:rsidRPr="00EA32D0" w:rsidRDefault="003672B2" w:rsidP="00EA32D0">
      <w:pPr>
        <w:spacing w:line="360" w:lineRule="auto"/>
        <w:ind w:firstLine="851"/>
        <w:jc w:val="center"/>
        <w:rPr>
          <w:sz w:val="28"/>
          <w:szCs w:val="28"/>
          <w:vertAlign w:val="superscript"/>
        </w:rPr>
      </w:pPr>
      <w:r w:rsidRPr="001359F1">
        <w:rPr>
          <w:i/>
          <w:sz w:val="28"/>
          <w:szCs w:val="28"/>
          <w:lang w:val="en-US"/>
        </w:rPr>
        <w:t>q</w:t>
      </w:r>
      <w:r w:rsidRPr="00EA32D0">
        <w:rPr>
          <w:sz w:val="28"/>
          <w:szCs w:val="28"/>
        </w:rPr>
        <w:t xml:space="preserve"> = 115,68∙0,98</w:t>
      </w:r>
      <w:r w:rsidRPr="001359F1">
        <w:rPr>
          <w:i/>
          <w:sz w:val="28"/>
          <w:szCs w:val="28"/>
          <w:vertAlign w:val="superscript"/>
        </w:rPr>
        <w:t>ʋ</w:t>
      </w:r>
    </w:p>
    <w:p w:rsidR="003672B2" w:rsidRPr="00EA32D0" w:rsidRDefault="003672B2" w:rsidP="0044147F">
      <w:pPr>
        <w:spacing w:line="360" w:lineRule="auto"/>
        <w:ind w:firstLine="851"/>
        <w:jc w:val="both"/>
        <w:rPr>
          <w:sz w:val="28"/>
          <w:szCs w:val="28"/>
        </w:rPr>
      </w:pPr>
      <w:r>
        <w:rPr>
          <w:sz w:val="28"/>
          <w:szCs w:val="28"/>
        </w:rPr>
        <w:t>с достоверностью 95%.</w:t>
      </w:r>
    </w:p>
    <w:p w:rsidR="003672B2" w:rsidRDefault="003672B2" w:rsidP="0044147F">
      <w:pPr>
        <w:spacing w:line="360" w:lineRule="auto"/>
        <w:ind w:firstLine="567"/>
        <w:jc w:val="both"/>
        <w:rPr>
          <w:sz w:val="28"/>
          <w:szCs w:val="28"/>
        </w:rPr>
      </w:pPr>
      <w:r>
        <w:rPr>
          <w:sz w:val="28"/>
          <w:szCs w:val="28"/>
        </w:rPr>
        <w:t>График является эталонным критерием для определения оптимальной загруженности ТС при исследовании проблемных участков города, п</w:t>
      </w:r>
      <w:r>
        <w:rPr>
          <w:sz w:val="28"/>
          <w:szCs w:val="28"/>
        </w:rPr>
        <w:t>о</w:t>
      </w:r>
      <w:r>
        <w:rPr>
          <w:sz w:val="28"/>
          <w:szCs w:val="28"/>
        </w:rPr>
        <w:t>скольку отражает  основное положение ТС – безопасность дорожного движения.</w:t>
      </w:r>
    </w:p>
    <w:p w:rsidR="003672B2" w:rsidRDefault="00066F6F" w:rsidP="0044147F">
      <w:pPr>
        <w:spacing w:line="360" w:lineRule="auto"/>
        <w:ind w:firstLine="567"/>
        <w:jc w:val="both"/>
        <w:rPr>
          <w:sz w:val="28"/>
          <w:szCs w:val="28"/>
        </w:rPr>
      </w:pPr>
      <w:r>
        <w:rPr>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96.55pt;height:296.6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">
            <v:imagedata r:id="rId10" o:title="" croptop="-5997f" cropbottom="-4045f" cropleft="-12482f" cropright="-704f"/>
            <o:lock v:ext="edit" aspectratio="f"/>
          </v:shape>
        </w:pict>
      </w:r>
    </w:p>
    <w:p w:rsidR="003672B2" w:rsidRDefault="003672B2" w:rsidP="0044147F">
      <w:pPr>
        <w:spacing w:line="360" w:lineRule="auto"/>
        <w:ind w:firstLine="567"/>
        <w:jc w:val="center"/>
        <w:rPr>
          <w:sz w:val="28"/>
          <w:szCs w:val="28"/>
        </w:rPr>
      </w:pPr>
      <w:r>
        <w:rPr>
          <w:sz w:val="28"/>
          <w:szCs w:val="28"/>
        </w:rPr>
        <w:t>Рисунок 2 Зависимость плотности ТП  от его скорости</w:t>
      </w:r>
    </w:p>
    <w:p w:rsidR="003672B2" w:rsidRDefault="003672B2" w:rsidP="0044147F">
      <w:pPr>
        <w:spacing w:line="360" w:lineRule="auto"/>
        <w:ind w:firstLine="567"/>
        <w:jc w:val="both"/>
        <w:rPr>
          <w:sz w:val="28"/>
          <w:szCs w:val="28"/>
        </w:rPr>
      </w:pPr>
    </w:p>
    <w:p w:rsidR="003672B2" w:rsidRDefault="003672B2" w:rsidP="0044147F">
      <w:pPr>
        <w:spacing w:line="360" w:lineRule="auto"/>
        <w:ind w:firstLine="567"/>
        <w:jc w:val="both"/>
        <w:rPr>
          <w:sz w:val="28"/>
          <w:szCs w:val="28"/>
        </w:rPr>
      </w:pPr>
      <w:r>
        <w:rPr>
          <w:sz w:val="28"/>
          <w:szCs w:val="28"/>
        </w:rPr>
        <w:t>Электрическая модель получила своё название по аналогии с гравит</w:t>
      </w:r>
      <w:r>
        <w:rPr>
          <w:sz w:val="28"/>
          <w:szCs w:val="28"/>
        </w:rPr>
        <w:t>а</w:t>
      </w:r>
      <w:r>
        <w:rPr>
          <w:sz w:val="28"/>
          <w:szCs w:val="28"/>
        </w:rPr>
        <w:t>ционной, в которой зонам убытия и прибытия соответствуют массы тел, а расстояние между зонами – затратам на поездки. В электрической модели транспортным понятиям поставлены в соответствие параметры и характ</w:t>
      </w:r>
      <w:r>
        <w:rPr>
          <w:sz w:val="28"/>
          <w:szCs w:val="28"/>
        </w:rPr>
        <w:t>е</w:t>
      </w:r>
      <w:r>
        <w:rPr>
          <w:sz w:val="28"/>
          <w:szCs w:val="28"/>
        </w:rPr>
        <w:t>ристики электрических цепей, а именно:</w:t>
      </w:r>
    </w:p>
    <w:p w:rsidR="003672B2" w:rsidRDefault="003672B2" w:rsidP="0044147F">
      <w:pPr>
        <w:numPr>
          <w:ilvl w:val="0"/>
          <w:numId w:val="6"/>
        </w:numPr>
        <w:spacing w:line="360" w:lineRule="auto"/>
        <w:ind w:left="284" w:firstLine="567"/>
        <w:jc w:val="both"/>
        <w:rPr>
          <w:sz w:val="28"/>
          <w:szCs w:val="28"/>
        </w:rPr>
      </w:pPr>
      <w:r>
        <w:rPr>
          <w:sz w:val="28"/>
          <w:szCs w:val="28"/>
        </w:rPr>
        <w:t xml:space="preserve">интенсивность ТП на полосе движения </w:t>
      </w:r>
      <w:r w:rsidRPr="00A01233">
        <w:rPr>
          <w:i/>
          <w:sz w:val="28"/>
          <w:szCs w:val="28"/>
          <w:lang w:val="en-US"/>
        </w:rPr>
        <w:t>I</w:t>
      </w:r>
      <w:r>
        <w:rPr>
          <w:i/>
          <w:sz w:val="28"/>
          <w:szCs w:val="28"/>
        </w:rPr>
        <w:t xml:space="preserve"> </w:t>
      </w:r>
      <w:r>
        <w:rPr>
          <w:sz w:val="28"/>
          <w:szCs w:val="28"/>
        </w:rPr>
        <w:t>эквивалентна эле</w:t>
      </w:r>
      <w:r>
        <w:rPr>
          <w:sz w:val="28"/>
          <w:szCs w:val="28"/>
        </w:rPr>
        <w:t>к</w:t>
      </w:r>
      <w:r>
        <w:rPr>
          <w:sz w:val="28"/>
          <w:szCs w:val="28"/>
        </w:rPr>
        <w:t>трическому току в проводнике;</w:t>
      </w:r>
    </w:p>
    <w:p w:rsidR="003672B2" w:rsidRDefault="003672B2" w:rsidP="0044147F">
      <w:pPr>
        <w:numPr>
          <w:ilvl w:val="0"/>
          <w:numId w:val="6"/>
        </w:numPr>
        <w:spacing w:line="360" w:lineRule="auto"/>
        <w:ind w:left="284" w:firstLine="567"/>
        <w:jc w:val="both"/>
        <w:rPr>
          <w:sz w:val="28"/>
          <w:szCs w:val="28"/>
        </w:rPr>
      </w:pPr>
      <w:r>
        <w:rPr>
          <w:sz w:val="28"/>
          <w:szCs w:val="28"/>
        </w:rPr>
        <w:t xml:space="preserve">количество полос движения </w:t>
      </w:r>
      <w:r w:rsidRPr="00A01233">
        <w:rPr>
          <w:i/>
          <w:sz w:val="28"/>
          <w:szCs w:val="28"/>
          <w:lang w:val="en-US"/>
        </w:rPr>
        <w:t>g</w:t>
      </w:r>
      <w:r>
        <w:rPr>
          <w:sz w:val="28"/>
          <w:szCs w:val="28"/>
        </w:rPr>
        <w:t xml:space="preserve"> в одном направлении дороги э</w:t>
      </w:r>
      <w:r>
        <w:rPr>
          <w:sz w:val="28"/>
          <w:szCs w:val="28"/>
        </w:rPr>
        <w:t>к</w:t>
      </w:r>
      <w:r>
        <w:rPr>
          <w:sz w:val="28"/>
          <w:szCs w:val="28"/>
        </w:rPr>
        <w:t xml:space="preserve">вивалентно сопротивлению цепи </w:t>
      </w:r>
      <w:r w:rsidRPr="00A01233">
        <w:rPr>
          <w:i/>
          <w:sz w:val="28"/>
          <w:szCs w:val="28"/>
          <w:lang w:val="en-US"/>
        </w:rPr>
        <w:t>R</w:t>
      </w:r>
      <w:r w:rsidRPr="00A01233">
        <w:rPr>
          <w:sz w:val="28"/>
          <w:szCs w:val="28"/>
        </w:rPr>
        <w:t xml:space="preserve"> </w:t>
      </w:r>
      <w:r>
        <w:rPr>
          <w:sz w:val="28"/>
          <w:szCs w:val="28"/>
        </w:rPr>
        <w:t>(или её проводимости</w:t>
      </w:r>
      <w:r w:rsidRPr="00A01233">
        <w:rPr>
          <w:sz w:val="28"/>
          <w:szCs w:val="28"/>
        </w:rPr>
        <w:t>)</w:t>
      </w:r>
      <w:r>
        <w:rPr>
          <w:sz w:val="28"/>
          <w:szCs w:val="28"/>
        </w:rPr>
        <w:t xml:space="preserve">;  </w:t>
      </w:r>
    </w:p>
    <w:p w:rsidR="003672B2" w:rsidRDefault="003672B2" w:rsidP="0044147F">
      <w:pPr>
        <w:numPr>
          <w:ilvl w:val="0"/>
          <w:numId w:val="6"/>
        </w:numPr>
        <w:spacing w:line="360" w:lineRule="auto"/>
        <w:ind w:left="284" w:firstLine="567"/>
        <w:jc w:val="both"/>
        <w:rPr>
          <w:sz w:val="28"/>
          <w:szCs w:val="28"/>
        </w:rPr>
      </w:pPr>
      <w:r>
        <w:rPr>
          <w:sz w:val="28"/>
          <w:szCs w:val="28"/>
        </w:rPr>
        <w:t xml:space="preserve">плотность ТП </w:t>
      </w:r>
      <w:r w:rsidRPr="00122AE5">
        <w:rPr>
          <w:i/>
          <w:sz w:val="28"/>
          <w:szCs w:val="28"/>
          <w:lang w:val="en-US"/>
        </w:rPr>
        <w:t>q</w:t>
      </w:r>
      <w:r>
        <w:rPr>
          <w:sz w:val="28"/>
          <w:szCs w:val="28"/>
        </w:rPr>
        <w:t xml:space="preserve"> соответствует плотности электротока;</w:t>
      </w:r>
    </w:p>
    <w:p w:rsidR="003672B2" w:rsidRDefault="003672B2" w:rsidP="0044147F">
      <w:pPr>
        <w:numPr>
          <w:ilvl w:val="0"/>
          <w:numId w:val="6"/>
        </w:numPr>
        <w:spacing w:line="360" w:lineRule="auto"/>
        <w:ind w:left="284" w:firstLine="567"/>
        <w:jc w:val="both"/>
        <w:rPr>
          <w:sz w:val="28"/>
          <w:szCs w:val="28"/>
        </w:rPr>
      </w:pPr>
      <w:r>
        <w:rPr>
          <w:sz w:val="28"/>
          <w:szCs w:val="28"/>
        </w:rPr>
        <w:t>падение интенсивности ТП на сопротивлении или проводим</w:t>
      </w:r>
      <w:r>
        <w:rPr>
          <w:sz w:val="28"/>
          <w:szCs w:val="28"/>
        </w:rPr>
        <w:t>о</w:t>
      </w:r>
      <w:r>
        <w:rPr>
          <w:sz w:val="28"/>
          <w:szCs w:val="28"/>
        </w:rPr>
        <w:t>сти полосы движения эквивалентно</w:t>
      </w:r>
      <w:r w:rsidRPr="00122AE5">
        <w:rPr>
          <w:sz w:val="28"/>
          <w:szCs w:val="28"/>
        </w:rPr>
        <w:t xml:space="preserve"> </w:t>
      </w:r>
      <w:r>
        <w:rPr>
          <w:sz w:val="28"/>
          <w:szCs w:val="28"/>
        </w:rPr>
        <w:t>напряжению на участке электроц</w:t>
      </w:r>
      <w:r>
        <w:rPr>
          <w:sz w:val="28"/>
          <w:szCs w:val="28"/>
        </w:rPr>
        <w:t>е</w:t>
      </w:r>
      <w:r>
        <w:rPr>
          <w:sz w:val="28"/>
          <w:szCs w:val="28"/>
        </w:rPr>
        <w:t>пи, т.е.</w:t>
      </w:r>
      <w:r w:rsidRPr="00971D49">
        <w:rPr>
          <w:b/>
          <w:i/>
          <w:sz w:val="28"/>
          <w:szCs w:val="28"/>
        </w:rPr>
        <w:t xml:space="preserve"> </w:t>
      </w:r>
      <w:r w:rsidRPr="00122AE5">
        <w:rPr>
          <w:i/>
          <w:sz w:val="28"/>
          <w:szCs w:val="28"/>
          <w:lang w:val="en-US"/>
        </w:rPr>
        <w:t>U</w:t>
      </w:r>
      <w:r w:rsidRPr="00122AE5">
        <w:rPr>
          <w:i/>
          <w:sz w:val="28"/>
          <w:szCs w:val="28"/>
        </w:rPr>
        <w:t xml:space="preserve"> = </w:t>
      </w:r>
      <w:r w:rsidRPr="00122AE5">
        <w:rPr>
          <w:i/>
          <w:sz w:val="28"/>
          <w:szCs w:val="28"/>
          <w:lang w:val="en-US"/>
        </w:rPr>
        <w:t>IR</w:t>
      </w:r>
      <w:r w:rsidRPr="00122AE5">
        <w:rPr>
          <w:i/>
          <w:sz w:val="28"/>
          <w:szCs w:val="28"/>
        </w:rPr>
        <w:t xml:space="preserve"> </w:t>
      </w:r>
      <w:r w:rsidRPr="00122AE5">
        <w:rPr>
          <w:sz w:val="28"/>
          <w:szCs w:val="28"/>
        </w:rPr>
        <w:t>или</w:t>
      </w:r>
      <w:r w:rsidRPr="00122AE5">
        <w:rPr>
          <w:i/>
          <w:sz w:val="28"/>
          <w:szCs w:val="28"/>
        </w:rPr>
        <w:t xml:space="preserve"> </w:t>
      </w:r>
      <w:r w:rsidRPr="00122AE5">
        <w:rPr>
          <w:i/>
          <w:sz w:val="28"/>
          <w:szCs w:val="28"/>
          <w:lang w:val="en-US"/>
        </w:rPr>
        <w:t>U</w:t>
      </w:r>
      <w:r w:rsidRPr="00122AE5">
        <w:rPr>
          <w:i/>
          <w:sz w:val="28"/>
          <w:szCs w:val="28"/>
        </w:rPr>
        <w:t xml:space="preserve"> =</w:t>
      </w:r>
      <w:r w:rsidRPr="00122AE5">
        <w:rPr>
          <w:i/>
          <w:sz w:val="28"/>
          <w:szCs w:val="28"/>
          <w:lang w:val="en-US"/>
        </w:rPr>
        <w:t>I</w:t>
      </w:r>
      <w:r w:rsidRPr="00122AE5">
        <w:rPr>
          <w:i/>
          <w:sz w:val="28"/>
          <w:szCs w:val="28"/>
        </w:rPr>
        <w:t>/</w:t>
      </w:r>
      <w:r w:rsidRPr="00122AE5">
        <w:rPr>
          <w:i/>
          <w:sz w:val="28"/>
          <w:szCs w:val="28"/>
          <w:lang w:val="en-US"/>
        </w:rPr>
        <w:t>g</w:t>
      </w:r>
      <w:r w:rsidRPr="00122AE5">
        <w:rPr>
          <w:sz w:val="28"/>
          <w:szCs w:val="28"/>
        </w:rPr>
        <w:t>;</w:t>
      </w:r>
      <w:r>
        <w:rPr>
          <w:sz w:val="28"/>
          <w:szCs w:val="28"/>
        </w:rPr>
        <w:t xml:space="preserve"> </w:t>
      </w:r>
    </w:p>
    <w:p w:rsidR="003672B2" w:rsidRPr="00DF7A8C" w:rsidRDefault="003672B2" w:rsidP="0044147F">
      <w:pPr>
        <w:numPr>
          <w:ilvl w:val="0"/>
          <w:numId w:val="6"/>
        </w:numPr>
        <w:spacing w:line="360" w:lineRule="auto"/>
        <w:ind w:left="284" w:firstLine="567"/>
        <w:jc w:val="both"/>
        <w:rPr>
          <w:sz w:val="28"/>
          <w:szCs w:val="28"/>
        </w:rPr>
      </w:pPr>
      <w:r w:rsidRPr="00DF7A8C">
        <w:rPr>
          <w:sz w:val="28"/>
          <w:szCs w:val="28"/>
        </w:rPr>
        <w:t xml:space="preserve">транспортная движущая сила (ТДС) </w:t>
      </w:r>
      <w:r w:rsidRPr="00DF7A8C">
        <w:rPr>
          <w:i/>
          <w:sz w:val="28"/>
          <w:szCs w:val="28"/>
          <w:lang w:val="en-US"/>
        </w:rPr>
        <w:t>F</w:t>
      </w:r>
      <w:r w:rsidRPr="00DF7A8C">
        <w:rPr>
          <w:sz w:val="28"/>
          <w:szCs w:val="28"/>
        </w:rPr>
        <w:t>, которая заставляет а</w:t>
      </w:r>
      <w:r w:rsidRPr="00DF7A8C">
        <w:rPr>
          <w:sz w:val="28"/>
          <w:szCs w:val="28"/>
        </w:rPr>
        <w:t>в</w:t>
      </w:r>
      <w:r w:rsidRPr="00DF7A8C">
        <w:rPr>
          <w:sz w:val="28"/>
          <w:szCs w:val="28"/>
        </w:rPr>
        <w:lastRenderedPageBreak/>
        <w:t xml:space="preserve">томобили двигаться сопоставлена с электродвижущей силой </w:t>
      </w:r>
      <w:r w:rsidRPr="00DF7A8C">
        <w:rPr>
          <w:i/>
          <w:sz w:val="28"/>
          <w:szCs w:val="28"/>
        </w:rPr>
        <w:t>Е</w:t>
      </w:r>
      <w:r w:rsidRPr="00DF7A8C">
        <w:rPr>
          <w:sz w:val="28"/>
          <w:szCs w:val="28"/>
        </w:rPr>
        <w:t xml:space="preserve"> (ЭДС). Она численно равна произведению скорости движения ТП </w:t>
      </w:r>
      <w:r w:rsidRPr="00DF7A8C">
        <w:rPr>
          <w:i/>
          <w:sz w:val="28"/>
          <w:szCs w:val="28"/>
          <w:lang w:val="en-US"/>
        </w:rPr>
        <w:t>υ</w:t>
      </w:r>
      <w:r w:rsidRPr="00DF7A8C">
        <w:rPr>
          <w:sz w:val="28"/>
          <w:szCs w:val="28"/>
        </w:rPr>
        <w:t xml:space="preserve"> на его плотность</w:t>
      </w:r>
      <w:r w:rsidRPr="00DF7A8C">
        <w:rPr>
          <w:b/>
          <w:i/>
          <w:sz w:val="28"/>
          <w:szCs w:val="28"/>
        </w:rPr>
        <w:t xml:space="preserve"> </w:t>
      </w:r>
      <w:r w:rsidRPr="00DF7A8C">
        <w:rPr>
          <w:sz w:val="28"/>
          <w:szCs w:val="28"/>
        </w:rPr>
        <w:t>на участке движения</w:t>
      </w:r>
      <w:r w:rsidRPr="00DF7A8C">
        <w:rPr>
          <w:i/>
          <w:sz w:val="28"/>
          <w:szCs w:val="28"/>
        </w:rPr>
        <w:t xml:space="preserve"> </w:t>
      </w:r>
      <w:r w:rsidRPr="00122AE5">
        <w:rPr>
          <w:i/>
          <w:sz w:val="28"/>
          <w:szCs w:val="28"/>
          <w:lang w:val="en-US"/>
        </w:rPr>
        <w:t>q</w:t>
      </w:r>
      <w:r>
        <w:rPr>
          <w:sz w:val="28"/>
          <w:szCs w:val="28"/>
        </w:rPr>
        <w:t xml:space="preserve">, т.е. </w:t>
      </w:r>
      <w:r w:rsidRPr="00DF7A8C">
        <w:rPr>
          <w:b/>
          <w:i/>
          <w:sz w:val="28"/>
          <w:szCs w:val="28"/>
        </w:rPr>
        <w:t xml:space="preserve"> </w:t>
      </w:r>
      <w:r w:rsidRPr="00DF7A8C">
        <w:rPr>
          <w:i/>
          <w:sz w:val="28"/>
          <w:szCs w:val="28"/>
          <w:lang w:val="en-US"/>
        </w:rPr>
        <w:t>F</w:t>
      </w:r>
      <w:r w:rsidRPr="00DF7A8C">
        <w:rPr>
          <w:i/>
          <w:sz w:val="28"/>
          <w:szCs w:val="28"/>
        </w:rPr>
        <w:t xml:space="preserve"> =</w:t>
      </w:r>
      <w:r w:rsidRPr="00DF7A8C">
        <w:rPr>
          <w:i/>
          <w:sz w:val="28"/>
          <w:szCs w:val="28"/>
          <w:lang w:val="en-US"/>
        </w:rPr>
        <w:t>q</w:t>
      </w:r>
      <w:r w:rsidRPr="00DF7A8C">
        <w:rPr>
          <w:i/>
          <w:sz w:val="28"/>
          <w:szCs w:val="28"/>
        </w:rPr>
        <w:t xml:space="preserve">· </w:t>
      </w:r>
      <w:r w:rsidRPr="00DF7A8C">
        <w:rPr>
          <w:i/>
          <w:sz w:val="28"/>
          <w:szCs w:val="28"/>
          <w:lang w:val="en-US"/>
        </w:rPr>
        <w:t>υ</w:t>
      </w:r>
      <w:r w:rsidRPr="00DF7A8C">
        <w:rPr>
          <w:i/>
          <w:sz w:val="28"/>
          <w:szCs w:val="28"/>
        </w:rPr>
        <w:t>.</w:t>
      </w:r>
    </w:p>
    <w:p w:rsidR="003672B2" w:rsidRDefault="003672B2" w:rsidP="0044147F">
      <w:pPr>
        <w:numPr>
          <w:ilvl w:val="0"/>
          <w:numId w:val="6"/>
        </w:numPr>
        <w:spacing w:line="360" w:lineRule="auto"/>
        <w:ind w:left="284" w:firstLine="567"/>
        <w:jc w:val="both"/>
        <w:rPr>
          <w:sz w:val="28"/>
          <w:szCs w:val="28"/>
        </w:rPr>
      </w:pPr>
      <w:r w:rsidRPr="00620CEB">
        <w:rPr>
          <w:sz w:val="28"/>
          <w:szCs w:val="28"/>
        </w:rPr>
        <w:t>транспортная мощность потока</w:t>
      </w:r>
      <w:r>
        <w:rPr>
          <w:sz w:val="28"/>
          <w:szCs w:val="28"/>
        </w:rPr>
        <w:t xml:space="preserve"> </w:t>
      </w:r>
      <w:r w:rsidRPr="00620CEB">
        <w:rPr>
          <w:sz w:val="28"/>
          <w:szCs w:val="28"/>
        </w:rPr>
        <w:t xml:space="preserve"> </w:t>
      </w:r>
      <w:r w:rsidRPr="00122AE5">
        <w:rPr>
          <w:i/>
          <w:sz w:val="28"/>
          <w:szCs w:val="28"/>
          <w:lang w:val="en-US"/>
        </w:rPr>
        <w:t>P</w:t>
      </w:r>
      <w:r w:rsidRPr="00122AE5">
        <w:rPr>
          <w:i/>
          <w:sz w:val="28"/>
          <w:szCs w:val="28"/>
        </w:rPr>
        <w:t xml:space="preserve"> = </w:t>
      </w:r>
      <w:r w:rsidRPr="00122AE5">
        <w:rPr>
          <w:i/>
          <w:sz w:val="28"/>
          <w:szCs w:val="28"/>
          <w:lang w:val="en-US"/>
        </w:rPr>
        <w:t>I</w:t>
      </w:r>
      <w:r w:rsidRPr="00122AE5">
        <w:rPr>
          <w:i/>
          <w:sz w:val="28"/>
          <w:szCs w:val="28"/>
        </w:rPr>
        <w:t>·</w:t>
      </w:r>
      <w:r w:rsidRPr="00122AE5">
        <w:rPr>
          <w:i/>
          <w:sz w:val="28"/>
          <w:szCs w:val="28"/>
          <w:lang w:val="en-US"/>
        </w:rPr>
        <w:t>F</w:t>
      </w:r>
      <w:r w:rsidRPr="00122AE5">
        <w:rPr>
          <w:sz w:val="28"/>
          <w:szCs w:val="28"/>
        </w:rPr>
        <w:t xml:space="preserve"> </w:t>
      </w:r>
      <w:r>
        <w:rPr>
          <w:sz w:val="28"/>
          <w:szCs w:val="28"/>
        </w:rPr>
        <w:t>как</w:t>
      </w:r>
      <w:r w:rsidRPr="00620CEB">
        <w:rPr>
          <w:sz w:val="28"/>
          <w:szCs w:val="28"/>
        </w:rPr>
        <w:t xml:space="preserve"> произведение и</w:t>
      </w:r>
      <w:r w:rsidRPr="00620CEB">
        <w:rPr>
          <w:sz w:val="28"/>
          <w:szCs w:val="28"/>
        </w:rPr>
        <w:t>н</w:t>
      </w:r>
      <w:r w:rsidRPr="00620CEB">
        <w:rPr>
          <w:sz w:val="28"/>
          <w:szCs w:val="28"/>
        </w:rPr>
        <w:t xml:space="preserve">тенсивности движения </w:t>
      </w:r>
      <w:r>
        <w:rPr>
          <w:sz w:val="28"/>
          <w:szCs w:val="28"/>
        </w:rPr>
        <w:t>ТП</w:t>
      </w:r>
      <w:r w:rsidRPr="00620CEB">
        <w:rPr>
          <w:sz w:val="28"/>
          <w:szCs w:val="28"/>
        </w:rPr>
        <w:t xml:space="preserve"> на </w:t>
      </w:r>
      <w:r>
        <w:rPr>
          <w:sz w:val="28"/>
          <w:szCs w:val="28"/>
        </w:rPr>
        <w:t>его</w:t>
      </w:r>
      <w:r w:rsidRPr="00620CEB">
        <w:rPr>
          <w:sz w:val="28"/>
          <w:szCs w:val="28"/>
        </w:rPr>
        <w:t xml:space="preserve"> </w:t>
      </w:r>
      <w:r>
        <w:rPr>
          <w:sz w:val="28"/>
          <w:szCs w:val="28"/>
        </w:rPr>
        <w:t>ТДС</w:t>
      </w:r>
      <w:r w:rsidRPr="00620CEB">
        <w:rPr>
          <w:sz w:val="28"/>
          <w:szCs w:val="28"/>
        </w:rPr>
        <w:t xml:space="preserve"> является </w:t>
      </w:r>
      <w:r>
        <w:rPr>
          <w:sz w:val="28"/>
          <w:szCs w:val="28"/>
        </w:rPr>
        <w:t>а</w:t>
      </w:r>
      <w:r w:rsidRPr="00620CEB">
        <w:rPr>
          <w:sz w:val="28"/>
          <w:szCs w:val="28"/>
        </w:rPr>
        <w:t xml:space="preserve">налогом электрической мощности </w:t>
      </w:r>
      <w:r w:rsidRPr="00F5205E">
        <w:rPr>
          <w:i/>
          <w:sz w:val="28"/>
          <w:szCs w:val="28"/>
          <w:lang w:val="en-US"/>
        </w:rPr>
        <w:t>P</w:t>
      </w:r>
      <w:r w:rsidRPr="00F5205E">
        <w:rPr>
          <w:i/>
          <w:sz w:val="28"/>
          <w:szCs w:val="28"/>
        </w:rPr>
        <w:t xml:space="preserve"> = </w:t>
      </w:r>
      <w:r w:rsidRPr="00F5205E">
        <w:rPr>
          <w:i/>
          <w:sz w:val="28"/>
          <w:szCs w:val="28"/>
          <w:lang w:val="en-US"/>
        </w:rPr>
        <w:t>UI</w:t>
      </w:r>
      <w:r>
        <w:rPr>
          <w:i/>
          <w:sz w:val="28"/>
          <w:szCs w:val="28"/>
        </w:rPr>
        <w:t xml:space="preserve"> = </w:t>
      </w:r>
      <w:r>
        <w:rPr>
          <w:i/>
          <w:sz w:val="28"/>
          <w:szCs w:val="28"/>
          <w:lang w:val="en-US"/>
        </w:rPr>
        <w:t>EI</w:t>
      </w:r>
      <w:r>
        <w:rPr>
          <w:sz w:val="28"/>
          <w:szCs w:val="28"/>
        </w:rPr>
        <w:t>.</w:t>
      </w:r>
    </w:p>
    <w:p w:rsidR="003672B2" w:rsidRPr="00620CEB" w:rsidRDefault="003672B2" w:rsidP="0044147F">
      <w:pPr>
        <w:spacing w:line="360" w:lineRule="auto"/>
        <w:ind w:firstLine="567"/>
        <w:jc w:val="both"/>
        <w:rPr>
          <w:sz w:val="28"/>
          <w:szCs w:val="28"/>
        </w:rPr>
      </w:pPr>
      <w:r w:rsidRPr="00620CEB">
        <w:rPr>
          <w:sz w:val="28"/>
          <w:szCs w:val="28"/>
        </w:rPr>
        <w:t xml:space="preserve">Для автотранспортной "электрической схемы" действуют законы </w:t>
      </w:r>
      <w:r>
        <w:rPr>
          <w:sz w:val="28"/>
          <w:szCs w:val="28"/>
        </w:rPr>
        <w:t>и методы расчёта</w:t>
      </w:r>
      <w:r w:rsidRPr="00D81A56">
        <w:rPr>
          <w:sz w:val="28"/>
          <w:szCs w:val="28"/>
        </w:rPr>
        <w:t xml:space="preserve"> </w:t>
      </w:r>
      <w:r w:rsidRPr="00620CEB">
        <w:rPr>
          <w:sz w:val="28"/>
          <w:szCs w:val="28"/>
        </w:rPr>
        <w:t>электрических цепей:</w:t>
      </w:r>
    </w:p>
    <w:p w:rsidR="003672B2" w:rsidRDefault="003672B2" w:rsidP="0044147F">
      <w:pPr>
        <w:spacing w:line="360" w:lineRule="auto"/>
        <w:ind w:firstLine="567"/>
        <w:jc w:val="both"/>
        <w:rPr>
          <w:sz w:val="28"/>
          <w:szCs w:val="28"/>
        </w:rPr>
      </w:pPr>
      <w:r w:rsidRPr="00620CEB">
        <w:rPr>
          <w:sz w:val="28"/>
          <w:szCs w:val="28"/>
        </w:rPr>
        <w:t>1. Закон Ома</w:t>
      </w:r>
      <w:r>
        <w:rPr>
          <w:sz w:val="28"/>
          <w:szCs w:val="28"/>
        </w:rPr>
        <w:t xml:space="preserve"> для  </w:t>
      </w:r>
      <w:r w:rsidRPr="00620CEB">
        <w:rPr>
          <w:sz w:val="28"/>
          <w:szCs w:val="28"/>
        </w:rPr>
        <w:t xml:space="preserve">транспортного проводника можно сформулировать следующим образом: "Интенсивность </w:t>
      </w:r>
      <w:r>
        <w:rPr>
          <w:sz w:val="28"/>
          <w:szCs w:val="28"/>
        </w:rPr>
        <w:t>потока</w:t>
      </w:r>
      <w:r w:rsidRPr="00620CEB">
        <w:rPr>
          <w:sz w:val="28"/>
          <w:szCs w:val="28"/>
        </w:rPr>
        <w:t xml:space="preserve"> транспортных средств прямо пропорциональна скорости их движения </w:t>
      </w:r>
      <w:r>
        <w:rPr>
          <w:i/>
          <w:sz w:val="28"/>
          <w:szCs w:val="28"/>
          <w:lang w:val="en-US"/>
        </w:rPr>
        <w:t>υ</w:t>
      </w:r>
      <w:r w:rsidRPr="00620CEB">
        <w:rPr>
          <w:sz w:val="28"/>
          <w:szCs w:val="28"/>
        </w:rPr>
        <w:t xml:space="preserve"> и ширине дороги (количеству полос дорожного полотна)".</w:t>
      </w:r>
    </w:p>
    <w:p w:rsidR="003672B2" w:rsidRPr="00620CEB" w:rsidRDefault="00877DE0" w:rsidP="0044147F">
      <w:pPr>
        <w:spacing w:line="360" w:lineRule="auto"/>
        <w:ind w:firstLine="567"/>
        <w:jc w:val="both"/>
        <w:rPr>
          <w:sz w:val="28"/>
          <w:szCs w:val="28"/>
        </w:rPr>
      </w:pPr>
      <w:r>
        <w:pict>
          <v:shape id="_x0000_i1026" type="#_x0000_t75" style="width:39.2pt;height:16.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5&quot;/&gt;&lt;w:doNotEmbedSystemFonts/&gt;&lt;w:stylePaneFormatFilter w:val=&quot;3F01&quot;/&gt;&lt;w:defaultTabStop w:val=&quot;708&quot;/&gt;&lt;w:autoHyphenation/&gt;&lt;w:hyphenationZone w:val=&quot;357&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00C3&quot;/&gt;&lt;wsp:rsid wsp:val=&quot;00024B04&quot;/&gt;&lt;wsp:rsid wsp:val=&quot;000670D7&quot;/&gt;&lt;wsp:rsid wsp:val=&quot;0007278F&quot;/&gt;&lt;wsp:rsid wsp:val=&quot;00086F5E&quot;/&gt;&lt;wsp:rsid wsp:val=&quot;000A5552&quot;/&gt;&lt;wsp:rsid wsp:val=&quot;000D6A96&quot;/&gt;&lt;wsp:rsid wsp:val=&quot;000E0A62&quot;/&gt;&lt;wsp:rsid wsp:val=&quot;000F31DD&quot;/&gt;&lt;wsp:rsid wsp:val=&quot;000F5349&quot;/&gt;&lt;wsp:rsid wsp:val=&quot;00104515&quot;/&gt;&lt;wsp:rsid wsp:val=&quot;00105A1E&quot;/&gt;&lt;wsp:rsid wsp:val=&quot;001064B2&quot;/&gt;&lt;wsp:rsid wsp:val=&quot;00121CB3&quot;/&gt;&lt;wsp:rsid wsp:val=&quot;001359F1&quot;/&gt;&lt;wsp:rsid wsp:val=&quot;00147E81&quot;/&gt;&lt;wsp:rsid wsp:val=&quot;00185A24&quot;/&gt;&lt;wsp:rsid wsp:val=&quot;001B33BB&quot;/&gt;&lt;wsp:rsid wsp:val=&quot;001C0B50&quot;/&gt;&lt;wsp:rsid wsp:val=&quot;001D3A5B&quot;/&gt;&lt;wsp:rsid wsp:val=&quot;00211BC2&quot;/&gt;&lt;wsp:rsid wsp:val=&quot;00223F19&quot;/&gt;&lt;wsp:rsid wsp:val=&quot;00275E29&quot;/&gt;&lt;wsp:rsid wsp:val=&quot;002B174D&quot;/&gt;&lt;wsp:rsid wsp:val=&quot;002B502C&quot;/&gt;&lt;wsp:rsid wsp:val=&quot;00306771&quot;/&gt;&lt;wsp:rsid wsp:val=&quot;00320DF4&quot;/&gt;&lt;wsp:rsid wsp:val=&quot;003231A4&quot;/&gt;&lt;wsp:rsid wsp:val=&quot;003758BF&quot;/&gt;&lt;wsp:rsid wsp:val=&quot;003906B2&quot;/&gt;&lt;wsp:rsid wsp:val=&quot;00394B0A&quot;/&gt;&lt;wsp:rsid wsp:val=&quot;003B63F7&quot;/&gt;&lt;wsp:rsid wsp:val=&quot;00406184&quot;/&gt;&lt;wsp:rsid wsp:val=&quot;004315A7&quot;/&gt;&lt;wsp:rsid wsp:val=&quot;0044147F&quot;/&gt;&lt;wsp:rsid wsp:val=&quot;00445342&quot;/&gt;&lt;wsp:rsid wsp:val=&quot;004606B3&quot;/&gt;&lt;wsp:rsid wsp:val=&quot;004679A0&quot;/&gt;&lt;wsp:rsid wsp:val=&quot;00470555&quot;/&gt;&lt;wsp:rsid wsp:val=&quot;00472D9C&quot;/&gt;&lt;wsp:rsid wsp:val=&quot;0048773F&quot;/&gt;&lt;wsp:rsid wsp:val=&quot;004A74AF&quot;/&gt;&lt;wsp:rsid wsp:val=&quot;004C505C&quot;/&gt;&lt;wsp:rsid wsp:val=&quot;004D7769&quot;/&gt;&lt;wsp:rsid wsp:val=&quot;00507155&quot;/&gt;&lt;wsp:rsid wsp:val=&quot;00530B83&quot;/&gt;&lt;wsp:rsid wsp:val=&quot;005344E4&quot;/&gt;&lt;wsp:rsid wsp:val=&quot;00544511&quot;/&gt;&lt;wsp:rsid wsp:val=&quot;00545D66&quot;/&gt;&lt;wsp:rsid wsp:val=&quot;00563D0C&quot;/&gt;&lt;wsp:rsid wsp:val=&quot;005662F1&quot;/&gt;&lt;wsp:rsid wsp:val=&quot;00572117&quot;/&gt;&lt;wsp:rsid wsp:val=&quot;00572D1A&quot;/&gt;&lt;wsp:rsid wsp:val=&quot;005734BA&quot;/&gt;&lt;wsp:rsid wsp:val=&quot;0058087C&quot;/&gt;&lt;wsp:rsid wsp:val=&quot;005913A8&quot;/&gt;&lt;wsp:rsid wsp:val=&quot;005C080A&quot;/&gt;&lt;wsp:rsid wsp:val=&quot;005C3179&quot;/&gt;&lt;wsp:rsid wsp:val=&quot;005C5640&quot;/&gt;&lt;wsp:rsid wsp:val=&quot;005D05A4&quot;/&gt;&lt;wsp:rsid wsp:val=&quot;006427E1&quot;/&gt;&lt;wsp:rsid wsp:val=&quot;0066442D&quot;/&gt;&lt;wsp:rsid wsp:val=&quot;0067239B&quot;/&gt;&lt;wsp:rsid wsp:val=&quot;006D1867&quot;/&gt;&lt;wsp:rsid wsp:val=&quot;006D319F&quot;/&gt;&lt;wsp:rsid wsp:val=&quot;00726542&quot;/&gt;&lt;wsp:rsid wsp:val=&quot;00745CFD&quot;/&gt;&lt;wsp:rsid wsp:val=&quot;00775DC8&quot;/&gt;&lt;wsp:rsid wsp:val=&quot;007B48BC&quot;/&gt;&lt;wsp:rsid wsp:val=&quot;007F4C3F&quot;/&gt;&lt;wsp:rsid wsp:val=&quot;007F6FFE&quot;/&gt;&lt;wsp:rsid wsp:val=&quot;00811103&quot;/&gt;&lt;wsp:rsid wsp:val=&quot;00820F86&quot;/&gt;&lt;wsp:rsid wsp:val=&quot;00846A1A&quot;/&gt;&lt;wsp:rsid wsp:val=&quot;008557C8&quot;/&gt;&lt;wsp:rsid wsp:val=&quot;00873F68&quot;/&gt;&lt;wsp:rsid wsp:val=&quot;00876F96&quot;/&gt;&lt;wsp:rsid wsp:val=&quot;008A4204&quot;/&gt;&lt;wsp:rsid wsp:val=&quot;008A6FF4&quot;/&gt;&lt;wsp:rsid wsp:val=&quot;008D7DD0&quot;/&gt;&lt;wsp:rsid wsp:val=&quot;008E78DF&quot;/&gt;&lt;wsp:rsid wsp:val=&quot;00946EF2&quot;/&gt;&lt;wsp:rsid wsp:val=&quot;00955F96&quot;/&gt;&lt;wsp:rsid wsp:val=&quot;00956F39&quot;/&gt;&lt;wsp:rsid wsp:val=&quot;00982128&quot;/&gt;&lt;wsp:rsid wsp:val=&quot;009829CE&quot;/&gt;&lt;wsp:rsid wsp:val=&quot;009972E5&quot;/&gt;&lt;wsp:rsid wsp:val=&quot;009A1972&quot;/&gt;&lt;wsp:rsid wsp:val=&quot;009A7542&quot;/&gt;&lt;wsp:rsid wsp:val=&quot;009C4196&quot;/&gt;&lt;wsp:rsid wsp:val=&quot;009F1264&quot;/&gt;&lt;wsp:rsid wsp:val=&quot;009F797A&quot;/&gt;&lt;wsp:rsid wsp:val=&quot;00A05B65&quot;/&gt;&lt;wsp:rsid wsp:val=&quot;00A120F3&quot;/&gt;&lt;wsp:rsid wsp:val=&quot;00A25952&quot;/&gt;&lt;wsp:rsid wsp:val=&quot;00A76036&quot;/&gt;&lt;wsp:rsid wsp:val=&quot;00A9158D&quot;/&gt;&lt;wsp:rsid wsp:val=&quot;00AA3FD6&quot;/&gt;&lt;wsp:rsid wsp:val=&quot;00AC0051&quot;/&gt;&lt;wsp:rsid wsp:val=&quot;00AC081B&quot;/&gt;&lt;wsp:rsid wsp:val=&quot;00AE1C12&quot;/&gt;&lt;wsp:rsid wsp:val=&quot;00AE6EE5&quot;/&gt;&lt;wsp:rsid wsp:val=&quot;00B0487C&quot;/&gt;&lt;wsp:rsid wsp:val=&quot;00B26785&quot;/&gt;&lt;wsp:rsid wsp:val=&quot;00B567D9&quot;/&gt;&lt;wsp:rsid wsp:val=&quot;00B7392F&quot;/&gt;&lt;wsp:rsid wsp:val=&quot;00B82F7D&quot;/&gt;&lt;wsp:rsid wsp:val=&quot;00B83F91&quot;/&gt;&lt;wsp:rsid wsp:val=&quot;00B970C1&quot;/&gt;&lt;wsp:rsid wsp:val=&quot;00BB2D7D&quot;/&gt;&lt;wsp:rsid wsp:val=&quot;00BC04A1&quot;/&gt;&lt;wsp:rsid wsp:val=&quot;00BC0EDA&quot;/&gt;&lt;wsp:rsid wsp:val=&quot;00BC71F5&quot;/&gt;&lt;wsp:rsid wsp:val=&quot;00BE136A&quot;/&gt;&lt;wsp:rsid wsp:val=&quot;00BE3C45&quot;/&gt;&lt;wsp:rsid wsp:val=&quot;00BE4CFC&quot;/&gt;&lt;wsp:rsid wsp:val=&quot;00C21798&quot;/&gt;&lt;wsp:rsid wsp:val=&quot;00C26E6E&quot;/&gt;&lt;wsp:rsid wsp:val=&quot;00C300C3&quot;/&gt;&lt;wsp:rsid wsp:val=&quot;00C7068C&quot;/&gt;&lt;wsp:rsid wsp:val=&quot;00CD1C0F&quot;/&gt;&lt;wsp:rsid wsp:val=&quot;00CE7C89&quot;/&gt;&lt;wsp:rsid wsp:val=&quot;00D055D3&quot;/&gt;&lt;wsp:rsid wsp:val=&quot;00D323AE&quot;/&gt;&lt;wsp:rsid wsp:val=&quot;00D46B61&quot;/&gt;&lt;wsp:rsid wsp:val=&quot;00D505B9&quot;/&gt;&lt;wsp:rsid wsp:val=&quot;00D7705A&quot;/&gt;&lt;wsp:rsid wsp:val=&quot;00D867B5&quot;/&gt;&lt;wsp:rsid wsp:val=&quot;00DA08B1&quot;/&gt;&lt;wsp:rsid wsp:val=&quot;00DB5AF2&quot;/&gt;&lt;wsp:rsid wsp:val=&quot;00E05A46&quot;/&gt;&lt;wsp:rsid wsp:val=&quot;00E226DA&quot;/&gt;&lt;wsp:rsid wsp:val=&quot;00E74DDC&quot;/&gt;&lt;wsp:rsid wsp:val=&quot;00EA32D0&quot;/&gt;&lt;wsp:rsid wsp:val=&quot;00EA71B9&quot;/&gt;&lt;wsp:rsid wsp:val=&quot;00EC1253&quot;/&gt;&lt;wsp:rsid wsp:val=&quot;00ED5730&quot;/&gt;&lt;wsp:rsid wsp:val=&quot;00ED78A2&quot;/&gt;&lt;wsp:rsid wsp:val=&quot;00EE7301&quot;/&gt;&lt;wsp:rsid wsp:val=&quot;00F00D46&quot;/&gt;&lt;wsp:rsid wsp:val=&quot;00F01721&quot;/&gt;&lt;wsp:rsid wsp:val=&quot;00F42020&quot;/&gt;&lt;wsp:rsid wsp:val=&quot;00F459FC&quot;/&gt;&lt;wsp:rsid wsp:val=&quot;00F67FCE&quot;/&gt;&lt;wsp:rsid wsp:val=&quot;00F82ED5&quot;/&gt;&lt;wsp:rsid wsp:val=&quot;00F84692&quot;/&gt;&lt;wsp:rsid wsp:val=&quot;00FB43FA&quot;/&gt;&lt;wsp:rsid wsp:val=&quot;00FE48BA&quot;/&gt;&lt;wsp:rsid wsp:val=&quot;00FE5896&quot;/&gt;&lt;wsp:rsid wsp:val=&quot;00FF6841&quot;/&gt;&lt;/wsp:rsids&gt;&lt;/w:docPr&gt;&lt;w:body&gt;&lt;w:p wsp:rsidR=&quot;00000000&quot; wsp:rsidRDefault=&quot;00545D66&quot;&gt;&lt;m:oMathPara&gt;&lt;m:oMath&gt;&lt;m:r&gt;&lt;w:rPr&gt;&lt;w:rFonts w:ascii=&quot;Cambria Math&quot; w:h-ansi=&quot;Cambria Math&quot;/&gt;&lt;wx:font wx:val=&quot;Cambria Math&quot;/&gt;&lt;w:i/&gt;&lt;w:sz w:val=&quot;28&quot;/&gt;&lt;w:sz-cs w:val=&quot;28&quot;/&gt;&lt;/w:rPr&gt;&lt;m:t&gt;I=П…g&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3672B2" w:rsidRPr="00620CEB" w:rsidRDefault="003672B2" w:rsidP="0044147F">
      <w:pPr>
        <w:spacing w:line="360" w:lineRule="auto"/>
        <w:ind w:firstLine="567"/>
        <w:jc w:val="both"/>
        <w:rPr>
          <w:sz w:val="28"/>
          <w:szCs w:val="28"/>
        </w:rPr>
      </w:pPr>
      <w:r>
        <w:rPr>
          <w:sz w:val="28"/>
          <w:szCs w:val="28"/>
        </w:rPr>
        <w:t xml:space="preserve">2. Первый закон Кирхгофа: </w:t>
      </w:r>
      <w:r w:rsidRPr="00620CEB">
        <w:rPr>
          <w:sz w:val="28"/>
          <w:szCs w:val="28"/>
        </w:rPr>
        <w:t>"</w:t>
      </w:r>
      <w:r>
        <w:rPr>
          <w:sz w:val="28"/>
          <w:szCs w:val="28"/>
        </w:rPr>
        <w:t>К</w:t>
      </w:r>
      <w:r w:rsidRPr="00620CEB">
        <w:rPr>
          <w:sz w:val="28"/>
          <w:szCs w:val="28"/>
        </w:rPr>
        <w:t>оличество транспортных средств, въ</w:t>
      </w:r>
      <w:r w:rsidRPr="00620CEB">
        <w:rPr>
          <w:sz w:val="28"/>
          <w:szCs w:val="28"/>
        </w:rPr>
        <w:t>е</w:t>
      </w:r>
      <w:r w:rsidRPr="00620CEB">
        <w:rPr>
          <w:sz w:val="28"/>
          <w:szCs w:val="28"/>
        </w:rPr>
        <w:t>хавших на перекрёсток, равно количеству средств, выехавших их него".</w:t>
      </w:r>
    </w:p>
    <w:p w:rsidR="003672B2" w:rsidRPr="00DB3307" w:rsidRDefault="003672B2" w:rsidP="0044147F">
      <w:pPr>
        <w:spacing w:after="120" w:line="360" w:lineRule="auto"/>
        <w:ind w:firstLine="567"/>
        <w:jc w:val="both"/>
        <w:rPr>
          <w:sz w:val="28"/>
          <w:szCs w:val="28"/>
        </w:rPr>
      </w:pPr>
      <w:r>
        <w:rPr>
          <w:sz w:val="28"/>
          <w:szCs w:val="28"/>
        </w:rPr>
        <w:t xml:space="preserve">3. </w:t>
      </w:r>
      <w:r w:rsidRPr="00122AE5">
        <w:rPr>
          <w:sz w:val="28"/>
          <w:szCs w:val="28"/>
        </w:rPr>
        <w:t>Второй закон Кирхгофа:</w:t>
      </w:r>
      <w:r w:rsidRPr="00620CEB">
        <w:rPr>
          <w:b/>
          <w:sz w:val="28"/>
          <w:szCs w:val="28"/>
        </w:rPr>
        <w:t xml:space="preserve">  </w:t>
      </w:r>
      <w:r>
        <w:rPr>
          <w:sz w:val="28"/>
          <w:szCs w:val="28"/>
        </w:rPr>
        <w:t>"В</w:t>
      </w:r>
      <w:r w:rsidRPr="00620CEB">
        <w:rPr>
          <w:sz w:val="28"/>
          <w:szCs w:val="28"/>
        </w:rPr>
        <w:t xml:space="preserve"> замкнутом контуре </w:t>
      </w:r>
      <w:r>
        <w:rPr>
          <w:sz w:val="28"/>
          <w:szCs w:val="28"/>
        </w:rPr>
        <w:t xml:space="preserve">дорог </w:t>
      </w:r>
      <w:r w:rsidRPr="00620CEB">
        <w:rPr>
          <w:sz w:val="28"/>
          <w:szCs w:val="28"/>
        </w:rPr>
        <w:t>алгебраич</w:t>
      </w:r>
      <w:r w:rsidRPr="00620CEB">
        <w:rPr>
          <w:sz w:val="28"/>
          <w:szCs w:val="28"/>
        </w:rPr>
        <w:t>е</w:t>
      </w:r>
      <w:r w:rsidRPr="00620CEB">
        <w:rPr>
          <w:sz w:val="28"/>
          <w:szCs w:val="28"/>
        </w:rPr>
        <w:t xml:space="preserve">ская сумма произведений </w:t>
      </w:r>
      <w:r>
        <w:rPr>
          <w:sz w:val="28"/>
          <w:szCs w:val="28"/>
        </w:rPr>
        <w:t>интенсивностей потоков</w:t>
      </w:r>
      <w:r w:rsidRPr="00620CEB">
        <w:rPr>
          <w:sz w:val="28"/>
          <w:szCs w:val="28"/>
        </w:rPr>
        <w:t xml:space="preserve"> </w:t>
      </w:r>
      <w:r w:rsidRPr="00A41C03">
        <w:rPr>
          <w:i/>
          <w:sz w:val="28"/>
          <w:szCs w:val="28"/>
          <w:lang w:val="en-US"/>
        </w:rPr>
        <w:t>I</w:t>
      </w:r>
      <w:r w:rsidRPr="00A41C03">
        <w:rPr>
          <w:i/>
          <w:sz w:val="28"/>
          <w:szCs w:val="28"/>
          <w:vertAlign w:val="subscript"/>
          <w:lang w:val="en-US"/>
        </w:rPr>
        <w:t>i</w:t>
      </w:r>
      <w:r w:rsidRPr="00A41C03">
        <w:rPr>
          <w:sz w:val="28"/>
          <w:szCs w:val="28"/>
        </w:rPr>
        <w:t xml:space="preserve"> </w:t>
      </w:r>
      <w:r w:rsidRPr="00620CEB">
        <w:rPr>
          <w:sz w:val="28"/>
          <w:szCs w:val="28"/>
        </w:rPr>
        <w:t xml:space="preserve">на сопротивления участков контура </w:t>
      </w:r>
      <w:r>
        <w:rPr>
          <w:i/>
          <w:sz w:val="28"/>
          <w:szCs w:val="28"/>
          <w:lang w:val="en-US"/>
        </w:rPr>
        <w:t>R</w:t>
      </w:r>
      <w:r>
        <w:rPr>
          <w:i/>
          <w:sz w:val="28"/>
          <w:szCs w:val="28"/>
          <w:vertAlign w:val="subscript"/>
          <w:lang w:val="en-US"/>
        </w:rPr>
        <w:t>i</w:t>
      </w:r>
      <w:r w:rsidRPr="00E906EF">
        <w:rPr>
          <w:i/>
          <w:sz w:val="28"/>
          <w:szCs w:val="28"/>
        </w:rPr>
        <w:t xml:space="preserve"> </w:t>
      </w:r>
      <w:r w:rsidRPr="00620CEB">
        <w:rPr>
          <w:sz w:val="28"/>
          <w:szCs w:val="28"/>
        </w:rPr>
        <w:t xml:space="preserve">равна алгебраической сумме </w:t>
      </w:r>
      <w:r>
        <w:rPr>
          <w:sz w:val="28"/>
          <w:szCs w:val="28"/>
        </w:rPr>
        <w:t>действующих</w:t>
      </w:r>
      <w:r w:rsidRPr="00620CEB">
        <w:rPr>
          <w:sz w:val="28"/>
          <w:szCs w:val="28"/>
        </w:rPr>
        <w:t xml:space="preserve"> в нём </w:t>
      </w:r>
      <w:r>
        <w:rPr>
          <w:sz w:val="28"/>
          <w:szCs w:val="28"/>
        </w:rPr>
        <w:t xml:space="preserve">ТДС </w:t>
      </w:r>
      <w:r>
        <w:rPr>
          <w:i/>
          <w:sz w:val="28"/>
          <w:szCs w:val="28"/>
          <w:lang w:val="en-US"/>
        </w:rPr>
        <w:t>F</w:t>
      </w:r>
    </w:p>
    <w:p w:rsidR="003672B2" w:rsidRPr="00EE7A6D" w:rsidRDefault="00877DE0" w:rsidP="0044147F">
      <w:pPr>
        <w:spacing w:line="360" w:lineRule="auto"/>
        <w:ind w:firstLine="567"/>
        <w:jc w:val="both"/>
        <w:rPr>
          <w:sz w:val="28"/>
          <w:szCs w:val="28"/>
        </w:rPr>
      </w:pPr>
      <w:r>
        <w:pict>
          <v:shape id="_x0000_i1027" type="#_x0000_t75" style="width:101pt;height:36.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5&quot;/&gt;&lt;w:doNotEmbedSystemFonts/&gt;&lt;w:stylePaneFormatFilter w:val=&quot;3F01&quot;/&gt;&lt;w:defaultTabStop w:val=&quot;708&quot;/&gt;&lt;w:autoHyphenation/&gt;&lt;w:hyphenationZone w:val=&quot;357&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00C3&quot;/&gt;&lt;wsp:rsid wsp:val=&quot;00024B04&quot;/&gt;&lt;wsp:rsid wsp:val=&quot;000670D7&quot;/&gt;&lt;wsp:rsid wsp:val=&quot;0007278F&quot;/&gt;&lt;wsp:rsid wsp:val=&quot;00086F5E&quot;/&gt;&lt;wsp:rsid wsp:val=&quot;000A5552&quot;/&gt;&lt;wsp:rsid wsp:val=&quot;000D6A96&quot;/&gt;&lt;wsp:rsid wsp:val=&quot;000E0A62&quot;/&gt;&lt;wsp:rsid wsp:val=&quot;000F31DD&quot;/&gt;&lt;wsp:rsid wsp:val=&quot;000F5349&quot;/&gt;&lt;wsp:rsid wsp:val=&quot;00104515&quot;/&gt;&lt;wsp:rsid wsp:val=&quot;00105A1E&quot;/&gt;&lt;wsp:rsid wsp:val=&quot;001064B2&quot;/&gt;&lt;wsp:rsid wsp:val=&quot;00121CB3&quot;/&gt;&lt;wsp:rsid wsp:val=&quot;001359F1&quot;/&gt;&lt;wsp:rsid wsp:val=&quot;00147E81&quot;/&gt;&lt;wsp:rsid wsp:val=&quot;00185A24&quot;/&gt;&lt;wsp:rsid wsp:val=&quot;001B33BB&quot;/&gt;&lt;wsp:rsid wsp:val=&quot;001C0B50&quot;/&gt;&lt;wsp:rsid wsp:val=&quot;001D3A5B&quot;/&gt;&lt;wsp:rsid wsp:val=&quot;00211BC2&quot;/&gt;&lt;wsp:rsid wsp:val=&quot;00223F19&quot;/&gt;&lt;wsp:rsid wsp:val=&quot;00275E29&quot;/&gt;&lt;wsp:rsid wsp:val=&quot;002B174D&quot;/&gt;&lt;wsp:rsid wsp:val=&quot;002B502C&quot;/&gt;&lt;wsp:rsid wsp:val=&quot;00306771&quot;/&gt;&lt;wsp:rsid wsp:val=&quot;00320DF4&quot;/&gt;&lt;wsp:rsid wsp:val=&quot;003231A4&quot;/&gt;&lt;wsp:rsid wsp:val=&quot;003758BF&quot;/&gt;&lt;wsp:rsid wsp:val=&quot;003906B2&quot;/&gt;&lt;wsp:rsid wsp:val=&quot;00394B0A&quot;/&gt;&lt;wsp:rsid wsp:val=&quot;003B63F7&quot;/&gt;&lt;wsp:rsid wsp:val=&quot;00406184&quot;/&gt;&lt;wsp:rsid wsp:val=&quot;004315A7&quot;/&gt;&lt;wsp:rsid wsp:val=&quot;0044147F&quot;/&gt;&lt;wsp:rsid wsp:val=&quot;00445342&quot;/&gt;&lt;wsp:rsid wsp:val=&quot;004606B3&quot;/&gt;&lt;wsp:rsid wsp:val=&quot;004679A0&quot;/&gt;&lt;wsp:rsid wsp:val=&quot;00470555&quot;/&gt;&lt;wsp:rsid wsp:val=&quot;00472A15&quot;/&gt;&lt;wsp:rsid wsp:val=&quot;00472D9C&quot;/&gt;&lt;wsp:rsid wsp:val=&quot;0048773F&quot;/&gt;&lt;wsp:rsid wsp:val=&quot;004A74AF&quot;/&gt;&lt;wsp:rsid wsp:val=&quot;004C505C&quot;/&gt;&lt;wsp:rsid wsp:val=&quot;004D7769&quot;/&gt;&lt;wsp:rsid wsp:val=&quot;00507155&quot;/&gt;&lt;wsp:rsid wsp:val=&quot;00530B83&quot;/&gt;&lt;wsp:rsid wsp:val=&quot;005344E4&quot;/&gt;&lt;wsp:rsid wsp:val=&quot;00544511&quot;/&gt;&lt;wsp:rsid wsp:val=&quot;00563D0C&quot;/&gt;&lt;wsp:rsid wsp:val=&quot;005662F1&quot;/&gt;&lt;wsp:rsid wsp:val=&quot;00572117&quot;/&gt;&lt;wsp:rsid wsp:val=&quot;00572D1A&quot;/&gt;&lt;wsp:rsid wsp:val=&quot;005734BA&quot;/&gt;&lt;wsp:rsid wsp:val=&quot;0058087C&quot;/&gt;&lt;wsp:rsid wsp:val=&quot;005913A8&quot;/&gt;&lt;wsp:rsid wsp:val=&quot;005C080A&quot;/&gt;&lt;wsp:rsid wsp:val=&quot;005C3179&quot;/&gt;&lt;wsp:rsid wsp:val=&quot;005C5640&quot;/&gt;&lt;wsp:rsid wsp:val=&quot;005D05A4&quot;/&gt;&lt;wsp:rsid wsp:val=&quot;006427E1&quot;/&gt;&lt;wsp:rsid wsp:val=&quot;0066442D&quot;/&gt;&lt;wsp:rsid wsp:val=&quot;0067239B&quot;/&gt;&lt;wsp:rsid wsp:val=&quot;006D1867&quot;/&gt;&lt;wsp:rsid wsp:val=&quot;006D319F&quot;/&gt;&lt;wsp:rsid wsp:val=&quot;00726542&quot;/&gt;&lt;wsp:rsid wsp:val=&quot;00745CFD&quot;/&gt;&lt;wsp:rsid wsp:val=&quot;00775DC8&quot;/&gt;&lt;wsp:rsid wsp:val=&quot;007B48BC&quot;/&gt;&lt;wsp:rsid wsp:val=&quot;007F4C3F&quot;/&gt;&lt;wsp:rsid wsp:val=&quot;007F6FFE&quot;/&gt;&lt;wsp:rsid wsp:val=&quot;00811103&quot;/&gt;&lt;wsp:rsid wsp:val=&quot;00820F86&quot;/&gt;&lt;wsp:rsid wsp:val=&quot;00846A1A&quot;/&gt;&lt;wsp:rsid wsp:val=&quot;008557C8&quot;/&gt;&lt;wsp:rsid wsp:val=&quot;00873F68&quot;/&gt;&lt;wsp:rsid wsp:val=&quot;00876F96&quot;/&gt;&lt;wsp:rsid wsp:val=&quot;008A4204&quot;/&gt;&lt;wsp:rsid wsp:val=&quot;008A6FF4&quot;/&gt;&lt;wsp:rsid wsp:val=&quot;008D7DD0&quot;/&gt;&lt;wsp:rsid wsp:val=&quot;008E78DF&quot;/&gt;&lt;wsp:rsid wsp:val=&quot;00946EF2&quot;/&gt;&lt;wsp:rsid wsp:val=&quot;00955F96&quot;/&gt;&lt;wsp:rsid wsp:val=&quot;00956F39&quot;/&gt;&lt;wsp:rsid wsp:val=&quot;00982128&quot;/&gt;&lt;wsp:rsid wsp:val=&quot;009829CE&quot;/&gt;&lt;wsp:rsid wsp:val=&quot;009972E5&quot;/&gt;&lt;wsp:rsid wsp:val=&quot;009A1972&quot;/&gt;&lt;wsp:rsid wsp:val=&quot;009A7542&quot;/&gt;&lt;wsp:rsid wsp:val=&quot;009C4196&quot;/&gt;&lt;wsp:rsid wsp:val=&quot;009F1264&quot;/&gt;&lt;wsp:rsid wsp:val=&quot;009F797A&quot;/&gt;&lt;wsp:rsid wsp:val=&quot;00A05B65&quot;/&gt;&lt;wsp:rsid wsp:val=&quot;00A120F3&quot;/&gt;&lt;wsp:rsid wsp:val=&quot;00A25952&quot;/&gt;&lt;wsp:rsid wsp:val=&quot;00A76036&quot;/&gt;&lt;wsp:rsid wsp:val=&quot;00A9158D&quot;/&gt;&lt;wsp:rsid wsp:val=&quot;00AA3FD6&quot;/&gt;&lt;wsp:rsid wsp:val=&quot;00AC0051&quot;/&gt;&lt;wsp:rsid wsp:val=&quot;00AC081B&quot;/&gt;&lt;wsp:rsid wsp:val=&quot;00AE1C12&quot;/&gt;&lt;wsp:rsid wsp:val=&quot;00AE6EE5&quot;/&gt;&lt;wsp:rsid wsp:val=&quot;00B0487C&quot;/&gt;&lt;wsp:rsid wsp:val=&quot;00B26785&quot;/&gt;&lt;wsp:rsid wsp:val=&quot;00B567D9&quot;/&gt;&lt;wsp:rsid wsp:val=&quot;00B7392F&quot;/&gt;&lt;wsp:rsid wsp:val=&quot;00B82F7D&quot;/&gt;&lt;wsp:rsid wsp:val=&quot;00B83F91&quot;/&gt;&lt;wsp:rsid wsp:val=&quot;00B970C1&quot;/&gt;&lt;wsp:rsid wsp:val=&quot;00BB2D7D&quot;/&gt;&lt;wsp:rsid wsp:val=&quot;00BC04A1&quot;/&gt;&lt;wsp:rsid wsp:val=&quot;00BC0EDA&quot;/&gt;&lt;wsp:rsid wsp:val=&quot;00BC71F5&quot;/&gt;&lt;wsp:rsid wsp:val=&quot;00BD3A9A&quot;/&gt;&lt;wsp:rsid wsp:val=&quot;00BE136A&quot;/&gt;&lt;wsp:rsid wsp:val=&quot;00BE3C45&quot;/&gt;&lt;wsp:rsid wsp:val=&quot;00BE4CFC&quot;/&gt;&lt;wsp:rsid wsp:val=&quot;00C21798&quot;/&gt;&lt;wsp:rsid wsp:val=&quot;00C26E6E&quot;/&gt;&lt;wsp:rsid wsp:val=&quot;00C300C3&quot;/&gt;&lt;wsp:rsid wsp:val=&quot;00C7068C&quot;/&gt;&lt;wsp:rsid wsp:val=&quot;00CD1C0F&quot;/&gt;&lt;wsp:rsid wsp:val=&quot;00CE7C89&quot;/&gt;&lt;wsp:rsid wsp:val=&quot;00D055D3&quot;/&gt;&lt;wsp:rsid wsp:val=&quot;00D323AE&quot;/&gt;&lt;wsp:rsid wsp:val=&quot;00D46B61&quot;/&gt;&lt;wsp:rsid wsp:val=&quot;00D505B9&quot;/&gt;&lt;wsp:rsid wsp:val=&quot;00D7705A&quot;/&gt;&lt;wsp:rsid wsp:val=&quot;00D867B5&quot;/&gt;&lt;wsp:rsid wsp:val=&quot;00DA08B1&quot;/&gt;&lt;wsp:rsid wsp:val=&quot;00DB5AF2&quot;/&gt;&lt;wsp:rsid wsp:val=&quot;00E05A46&quot;/&gt;&lt;wsp:rsid wsp:val=&quot;00E226DA&quot;/&gt;&lt;wsp:rsid wsp:val=&quot;00E74DDC&quot;/&gt;&lt;wsp:rsid wsp:val=&quot;00EA32D0&quot;/&gt;&lt;wsp:rsid wsp:val=&quot;00EA71B9&quot;/&gt;&lt;wsp:rsid wsp:val=&quot;00EC1253&quot;/&gt;&lt;wsp:rsid wsp:val=&quot;00ED5730&quot;/&gt;&lt;wsp:rsid wsp:val=&quot;00ED78A2&quot;/&gt;&lt;wsp:rsid wsp:val=&quot;00EE7301&quot;/&gt;&lt;wsp:rsid wsp:val=&quot;00F00D46&quot;/&gt;&lt;wsp:rsid wsp:val=&quot;00F01721&quot;/&gt;&lt;wsp:rsid wsp:val=&quot;00F42020&quot;/&gt;&lt;wsp:rsid wsp:val=&quot;00F459FC&quot;/&gt;&lt;wsp:rsid wsp:val=&quot;00F67FCE&quot;/&gt;&lt;wsp:rsid wsp:val=&quot;00F82ED5&quot;/&gt;&lt;wsp:rsid wsp:val=&quot;00F84692&quot;/&gt;&lt;wsp:rsid wsp:val=&quot;00FB43FA&quot;/&gt;&lt;wsp:rsid wsp:val=&quot;00FE48BA&quot;/&gt;&lt;wsp:rsid wsp:val=&quot;00FE5896&quot;/&gt;&lt;wsp:rsid wsp:val=&quot;00FF6841&quot;/&gt;&lt;/wsp:rsids&gt;&lt;/w:docPr&gt;&lt;w:body&gt;&lt;w:p wsp:rsidR=&quot;00000000&quot; wsp:rsidRDefault=&quot;00BD3A9A&quot;&gt;&lt;m:oMathPara&gt;&lt;m:oMath&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lt;/m:t&gt;&lt;/m:r&gt;&lt;m:r&gt;&lt;w:rPr&gt;&lt;w:rFonts w:asci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n&lt;/m:t&gt;&lt;/m:r&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i&lt;/m:t&gt;&lt;/m:r&gt;&lt;/m:sub&gt;&lt;/m:sSub&gt;&lt;/m:e&gt;&lt;/m:nary&gt;&lt;m:r&gt;&lt;w:rPr&gt;&lt;w:rFonts w:ascii=&quot;Cambria Math&quot; w:h-ansi=&quot;Cambria Math&quot;/&gt;&lt;wx:font wx:val=&quot;Cambria Math&quot;/&gt;&lt;w:i/&gt;&lt;w:sz w:val=&quot;28&quot;/&gt;&lt;w:sz-cs w:val=&quot;28&quot;/&gt;&lt;/w:rPr&gt;&lt;m:t&gt;= &lt;/m:t&gt;&lt;/m:r&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lt;/m:t&gt;&lt;/m:r&gt;&lt;m:r&gt;&lt;w:rPr&gt;&lt;w:rFonts w:asci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n&lt;/m:t&gt;&lt;/m:r&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F&lt;/m:t&gt;&lt;/m:r&gt;&lt;/m:e&gt;&lt;m:sub&gt;&lt;m:r&gt;&lt;w:rPr&gt;&lt;w:rFonts w:ascii=&quot;Cambria Math&quot; w:h-ansi=&quot;Cambria Math&quot;/&gt;&lt;wx:font wx:val=&quot;Cambria Math&quot;/&gt;&lt;w:i/&gt;&lt;w:sz w:val=&quot;28&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3672B2" w:rsidRDefault="003672B2" w:rsidP="0044147F">
      <w:pPr>
        <w:spacing w:before="120" w:line="360" w:lineRule="auto"/>
        <w:ind w:firstLine="567"/>
        <w:jc w:val="both"/>
        <w:rPr>
          <w:sz w:val="28"/>
          <w:szCs w:val="28"/>
        </w:rPr>
      </w:pPr>
      <w:r>
        <w:rPr>
          <w:sz w:val="28"/>
          <w:szCs w:val="28"/>
        </w:rPr>
        <w:t xml:space="preserve"> Для транспортных сетей справедливы все методы расчёта электрич</w:t>
      </w:r>
      <w:r>
        <w:rPr>
          <w:sz w:val="28"/>
          <w:szCs w:val="28"/>
        </w:rPr>
        <w:t>е</w:t>
      </w:r>
      <w:r>
        <w:rPr>
          <w:sz w:val="28"/>
          <w:szCs w:val="28"/>
        </w:rPr>
        <w:t>ских цепей – метод законов Кирхгофа, метод контурных токов и т.п.</w:t>
      </w:r>
    </w:p>
    <w:p w:rsidR="003672B2" w:rsidRPr="00620CEB" w:rsidRDefault="003672B2" w:rsidP="0044147F">
      <w:pPr>
        <w:spacing w:line="360" w:lineRule="auto"/>
        <w:ind w:firstLine="567"/>
        <w:jc w:val="both"/>
        <w:rPr>
          <w:sz w:val="28"/>
          <w:szCs w:val="28"/>
        </w:rPr>
      </w:pPr>
      <w:r>
        <w:rPr>
          <w:sz w:val="28"/>
          <w:szCs w:val="28"/>
          <w:lang w:val="en-US"/>
        </w:rPr>
        <w:t>C</w:t>
      </w:r>
      <w:r w:rsidRPr="00620CEB">
        <w:rPr>
          <w:sz w:val="28"/>
          <w:szCs w:val="28"/>
        </w:rPr>
        <w:t xml:space="preserve"> помощью электрической модели возможно решение двух основных </w:t>
      </w:r>
      <w:r>
        <w:rPr>
          <w:sz w:val="28"/>
          <w:szCs w:val="28"/>
        </w:rPr>
        <w:t xml:space="preserve">транспортных </w:t>
      </w:r>
      <w:r w:rsidRPr="00620CEB">
        <w:rPr>
          <w:sz w:val="28"/>
          <w:szCs w:val="28"/>
        </w:rPr>
        <w:t>задач:</w:t>
      </w:r>
    </w:p>
    <w:p w:rsidR="003672B2" w:rsidRPr="00911F22" w:rsidRDefault="003672B2" w:rsidP="0044147F">
      <w:pPr>
        <w:tabs>
          <w:tab w:val="left" w:pos="1134"/>
        </w:tabs>
        <w:spacing w:line="360" w:lineRule="auto"/>
        <w:ind w:firstLine="567"/>
        <w:jc w:val="both"/>
        <w:rPr>
          <w:rFonts w:ascii="Calibri" w:hAnsi="Calibri"/>
          <w:sz w:val="28"/>
          <w:szCs w:val="28"/>
        </w:rPr>
      </w:pPr>
      <w:r w:rsidRPr="00911F22">
        <w:rPr>
          <w:sz w:val="28"/>
          <w:szCs w:val="28"/>
        </w:rPr>
        <w:t>1.</w:t>
      </w:r>
      <w:r>
        <w:rPr>
          <w:b/>
          <w:i/>
          <w:sz w:val="28"/>
          <w:szCs w:val="28"/>
        </w:rPr>
        <w:t xml:space="preserve"> </w:t>
      </w:r>
      <w:r w:rsidRPr="00911F22">
        <w:rPr>
          <w:b/>
          <w:i/>
          <w:sz w:val="28"/>
          <w:szCs w:val="28"/>
        </w:rPr>
        <w:t>Прямая задача</w:t>
      </w:r>
      <w:r w:rsidRPr="00911F22">
        <w:rPr>
          <w:sz w:val="28"/>
          <w:szCs w:val="28"/>
        </w:rPr>
        <w:t xml:space="preserve"> – определение интенсивност</w:t>
      </w:r>
      <w:r>
        <w:rPr>
          <w:sz w:val="28"/>
          <w:szCs w:val="28"/>
        </w:rPr>
        <w:t>и</w:t>
      </w:r>
      <w:r w:rsidRPr="00911F22">
        <w:rPr>
          <w:sz w:val="28"/>
          <w:szCs w:val="28"/>
        </w:rPr>
        <w:t xml:space="preserve"> транспортн</w:t>
      </w:r>
      <w:r>
        <w:rPr>
          <w:sz w:val="28"/>
          <w:szCs w:val="28"/>
        </w:rPr>
        <w:t>ого</w:t>
      </w:r>
      <w:r w:rsidRPr="00911F22">
        <w:rPr>
          <w:sz w:val="28"/>
          <w:szCs w:val="28"/>
        </w:rPr>
        <w:t xml:space="preserve"> поток</w:t>
      </w:r>
      <w:r>
        <w:rPr>
          <w:sz w:val="28"/>
          <w:szCs w:val="28"/>
        </w:rPr>
        <w:t>а при заданных</w:t>
      </w:r>
      <w:r w:rsidRPr="00911F22">
        <w:rPr>
          <w:sz w:val="28"/>
          <w:szCs w:val="28"/>
        </w:rPr>
        <w:t xml:space="preserve"> числе полос движения, плотности и скорост</w:t>
      </w:r>
      <w:r>
        <w:rPr>
          <w:sz w:val="28"/>
          <w:szCs w:val="28"/>
        </w:rPr>
        <w:t>и</w:t>
      </w:r>
      <w:r w:rsidRPr="00911F22">
        <w:rPr>
          <w:sz w:val="28"/>
          <w:szCs w:val="28"/>
        </w:rPr>
        <w:t xml:space="preserve"> движения ТП в каждом направлении дорожного полотна. </w:t>
      </w:r>
    </w:p>
    <w:p w:rsidR="003672B2" w:rsidRDefault="003672B2" w:rsidP="0044147F">
      <w:pPr>
        <w:tabs>
          <w:tab w:val="left" w:pos="1134"/>
        </w:tabs>
        <w:spacing w:line="360" w:lineRule="auto"/>
        <w:ind w:firstLine="567"/>
        <w:jc w:val="both"/>
        <w:rPr>
          <w:sz w:val="28"/>
          <w:szCs w:val="28"/>
        </w:rPr>
      </w:pPr>
      <w:r>
        <w:rPr>
          <w:sz w:val="28"/>
          <w:szCs w:val="28"/>
        </w:rPr>
        <w:lastRenderedPageBreak/>
        <w:t xml:space="preserve">2. </w:t>
      </w:r>
      <w:r w:rsidRPr="00911F22">
        <w:rPr>
          <w:b/>
          <w:i/>
          <w:sz w:val="28"/>
          <w:szCs w:val="28"/>
        </w:rPr>
        <w:t>Обратная задача</w:t>
      </w:r>
      <w:r w:rsidRPr="00911F22">
        <w:rPr>
          <w:sz w:val="28"/>
          <w:szCs w:val="28"/>
        </w:rPr>
        <w:t xml:space="preserve"> – определение необходимого числа полос движ</w:t>
      </w:r>
      <w:r w:rsidRPr="00911F22">
        <w:rPr>
          <w:sz w:val="28"/>
          <w:szCs w:val="28"/>
        </w:rPr>
        <w:t>е</w:t>
      </w:r>
      <w:r w:rsidRPr="00911F22">
        <w:rPr>
          <w:sz w:val="28"/>
          <w:szCs w:val="28"/>
        </w:rPr>
        <w:t>ния при заданных интенсивност</w:t>
      </w:r>
      <w:r>
        <w:rPr>
          <w:sz w:val="28"/>
          <w:szCs w:val="28"/>
        </w:rPr>
        <w:t>и</w:t>
      </w:r>
      <w:r w:rsidRPr="00911F22">
        <w:rPr>
          <w:sz w:val="28"/>
          <w:szCs w:val="28"/>
        </w:rPr>
        <w:t>, плотности и  скорост</w:t>
      </w:r>
      <w:r>
        <w:rPr>
          <w:sz w:val="28"/>
          <w:szCs w:val="28"/>
        </w:rPr>
        <w:t>и</w:t>
      </w:r>
      <w:r w:rsidRPr="00911F22">
        <w:rPr>
          <w:sz w:val="28"/>
          <w:szCs w:val="28"/>
        </w:rPr>
        <w:t xml:space="preserve"> движения </w:t>
      </w:r>
      <w:r w:rsidRPr="00911F22">
        <w:rPr>
          <w:i/>
          <w:sz w:val="28"/>
          <w:szCs w:val="28"/>
        </w:rPr>
        <w:t xml:space="preserve"> </w:t>
      </w:r>
      <w:r>
        <w:rPr>
          <w:sz w:val="28"/>
          <w:szCs w:val="28"/>
        </w:rPr>
        <w:t xml:space="preserve">ТП </w:t>
      </w:r>
      <w:r w:rsidRPr="00911F22">
        <w:rPr>
          <w:sz w:val="28"/>
          <w:szCs w:val="28"/>
        </w:rPr>
        <w:t>в каждом направлении дорожного полотна</w:t>
      </w:r>
      <w:r>
        <w:rPr>
          <w:sz w:val="28"/>
          <w:szCs w:val="28"/>
        </w:rPr>
        <w:t>.</w:t>
      </w:r>
    </w:p>
    <w:p w:rsidR="003672B2" w:rsidRDefault="003672B2" w:rsidP="0044147F">
      <w:pPr>
        <w:tabs>
          <w:tab w:val="left" w:pos="1134"/>
        </w:tabs>
        <w:spacing w:line="360" w:lineRule="auto"/>
        <w:ind w:left="567"/>
        <w:jc w:val="both"/>
        <w:rPr>
          <w:b/>
          <w:i/>
          <w:sz w:val="28"/>
          <w:szCs w:val="28"/>
        </w:rPr>
      </w:pPr>
    </w:p>
    <w:p w:rsidR="003672B2" w:rsidRPr="00DF7A8C" w:rsidRDefault="003672B2" w:rsidP="0044147F">
      <w:pPr>
        <w:tabs>
          <w:tab w:val="left" w:pos="1134"/>
        </w:tabs>
        <w:spacing w:line="360" w:lineRule="auto"/>
        <w:ind w:left="567"/>
        <w:jc w:val="both"/>
        <w:rPr>
          <w:sz w:val="28"/>
          <w:szCs w:val="28"/>
        </w:rPr>
      </w:pPr>
      <w:r w:rsidRPr="00DF7A8C">
        <w:rPr>
          <w:b/>
          <w:i/>
          <w:sz w:val="28"/>
          <w:szCs w:val="28"/>
        </w:rPr>
        <w:t>Пример. Прямая задача</w:t>
      </w:r>
      <w:r w:rsidRPr="00DF7A8C">
        <w:rPr>
          <w:sz w:val="28"/>
          <w:szCs w:val="28"/>
        </w:rPr>
        <w:t xml:space="preserve">. Определить интенсивности транспортных потоков фрагмента УДС на рис. 2, если  </w:t>
      </w:r>
      <w:r w:rsidRPr="00DF7A8C">
        <w:rPr>
          <w:sz w:val="28"/>
          <w:szCs w:val="28"/>
          <w:lang w:val="en-US"/>
        </w:rPr>
        <w:t>R</w:t>
      </w:r>
      <w:r w:rsidRPr="00DF7A8C">
        <w:rPr>
          <w:sz w:val="28"/>
          <w:szCs w:val="28"/>
          <w:vertAlign w:val="subscript"/>
        </w:rPr>
        <w:t xml:space="preserve">1 </w:t>
      </w:r>
      <w:r w:rsidRPr="00DF7A8C">
        <w:rPr>
          <w:sz w:val="28"/>
          <w:szCs w:val="28"/>
        </w:rPr>
        <w:t xml:space="preserve"> = </w:t>
      </w:r>
      <w:r w:rsidRPr="00DF7A8C">
        <w:rPr>
          <w:sz w:val="28"/>
          <w:szCs w:val="28"/>
          <w:lang w:val="en-US"/>
        </w:rPr>
        <w:t>R</w:t>
      </w:r>
      <w:r w:rsidRPr="00DF7A8C">
        <w:rPr>
          <w:sz w:val="28"/>
          <w:szCs w:val="28"/>
          <w:vertAlign w:val="subscript"/>
        </w:rPr>
        <w:t>2</w:t>
      </w:r>
      <w:r w:rsidRPr="00DF7A8C">
        <w:rPr>
          <w:sz w:val="28"/>
          <w:szCs w:val="28"/>
        </w:rPr>
        <w:t xml:space="preserve"> = 1/3</w:t>
      </w:r>
      <w:r>
        <w:rPr>
          <w:sz w:val="28"/>
          <w:szCs w:val="28"/>
        </w:rPr>
        <w:t xml:space="preserve"> (три полосы)</w:t>
      </w:r>
      <w:r w:rsidRPr="00DF7A8C">
        <w:rPr>
          <w:sz w:val="28"/>
          <w:szCs w:val="28"/>
        </w:rPr>
        <w:t xml:space="preserve">, </w:t>
      </w:r>
      <w:r w:rsidRPr="00DF7A8C">
        <w:rPr>
          <w:sz w:val="28"/>
          <w:szCs w:val="28"/>
          <w:vertAlign w:val="subscript"/>
        </w:rPr>
        <w:t xml:space="preserve"> </w:t>
      </w:r>
      <w:r w:rsidRPr="00DF7A8C">
        <w:rPr>
          <w:sz w:val="28"/>
          <w:szCs w:val="28"/>
        </w:rPr>
        <w:t xml:space="preserve"> </w:t>
      </w:r>
      <w:r w:rsidRPr="00DF7A8C">
        <w:rPr>
          <w:sz w:val="28"/>
          <w:szCs w:val="28"/>
          <w:lang w:val="en-US"/>
        </w:rPr>
        <w:t>R</w:t>
      </w:r>
      <w:r w:rsidRPr="00DF7A8C">
        <w:rPr>
          <w:sz w:val="28"/>
          <w:szCs w:val="28"/>
          <w:vertAlign w:val="subscript"/>
        </w:rPr>
        <w:t>3</w:t>
      </w:r>
      <w:r w:rsidRPr="00DF7A8C">
        <w:rPr>
          <w:sz w:val="28"/>
          <w:szCs w:val="28"/>
        </w:rPr>
        <w:t xml:space="preserve">= </w:t>
      </w:r>
      <w:r>
        <w:rPr>
          <w:sz w:val="28"/>
          <w:szCs w:val="28"/>
        </w:rPr>
        <w:t>½ (две полосы)</w:t>
      </w:r>
      <w:r w:rsidRPr="00DF7A8C">
        <w:rPr>
          <w:sz w:val="28"/>
          <w:szCs w:val="28"/>
        </w:rPr>
        <w:t xml:space="preserve">,   </w:t>
      </w:r>
      <w:r w:rsidRPr="00DF7A8C">
        <w:rPr>
          <w:sz w:val="28"/>
          <w:szCs w:val="28"/>
          <w:lang w:val="en-US"/>
        </w:rPr>
        <w:t>R</w:t>
      </w:r>
      <w:r w:rsidRPr="00DF7A8C">
        <w:rPr>
          <w:sz w:val="28"/>
          <w:szCs w:val="28"/>
          <w:vertAlign w:val="subscript"/>
        </w:rPr>
        <w:t xml:space="preserve">4 </w:t>
      </w:r>
      <w:r w:rsidRPr="00DF7A8C">
        <w:rPr>
          <w:sz w:val="28"/>
          <w:szCs w:val="28"/>
        </w:rPr>
        <w:t xml:space="preserve"> = </w:t>
      </w:r>
      <w:r w:rsidRPr="00DF7A8C">
        <w:rPr>
          <w:sz w:val="28"/>
          <w:szCs w:val="28"/>
          <w:lang w:val="en-US"/>
        </w:rPr>
        <w:t>R</w:t>
      </w:r>
      <w:r w:rsidRPr="00DF7A8C">
        <w:rPr>
          <w:sz w:val="28"/>
          <w:szCs w:val="28"/>
          <w:vertAlign w:val="subscript"/>
        </w:rPr>
        <w:t>5</w:t>
      </w:r>
      <w:r w:rsidRPr="00DF7A8C">
        <w:rPr>
          <w:sz w:val="28"/>
          <w:szCs w:val="28"/>
        </w:rPr>
        <w:t xml:space="preserve"> = </w:t>
      </w:r>
      <w:r w:rsidRPr="00DF7A8C">
        <w:rPr>
          <w:sz w:val="28"/>
          <w:szCs w:val="28"/>
          <w:lang w:val="en-US"/>
        </w:rPr>
        <w:t>R</w:t>
      </w:r>
      <w:r w:rsidRPr="00DF7A8C">
        <w:rPr>
          <w:sz w:val="28"/>
          <w:szCs w:val="28"/>
          <w:vertAlign w:val="subscript"/>
        </w:rPr>
        <w:t>6</w:t>
      </w:r>
      <w:r w:rsidRPr="00DF7A8C">
        <w:rPr>
          <w:sz w:val="28"/>
          <w:szCs w:val="28"/>
        </w:rPr>
        <w:t xml:space="preserve"> = </w:t>
      </w:r>
      <w:r w:rsidRPr="00DF7A8C">
        <w:rPr>
          <w:sz w:val="28"/>
          <w:szCs w:val="28"/>
          <w:lang w:val="en-US"/>
        </w:rPr>
        <w:t>R</w:t>
      </w:r>
      <w:r w:rsidRPr="00DF7A8C">
        <w:rPr>
          <w:sz w:val="28"/>
          <w:szCs w:val="28"/>
          <w:vertAlign w:val="subscript"/>
        </w:rPr>
        <w:t>7</w:t>
      </w:r>
      <w:r w:rsidRPr="00DF7A8C">
        <w:rPr>
          <w:sz w:val="28"/>
          <w:szCs w:val="28"/>
        </w:rPr>
        <w:t xml:space="preserve"> = 1</w:t>
      </w:r>
      <w:r w:rsidRPr="00DF7A8C">
        <w:rPr>
          <w:sz w:val="28"/>
          <w:szCs w:val="28"/>
          <w:vertAlign w:val="subscript"/>
        </w:rPr>
        <w:t xml:space="preserve">,  </w:t>
      </w:r>
      <w:r w:rsidRPr="00DF7A8C">
        <w:rPr>
          <w:sz w:val="28"/>
          <w:szCs w:val="28"/>
          <w:lang w:val="en-US"/>
        </w:rPr>
        <w:t>υ</w:t>
      </w:r>
      <w:r w:rsidRPr="00DF7A8C">
        <w:rPr>
          <w:sz w:val="28"/>
          <w:szCs w:val="28"/>
          <w:vertAlign w:val="subscript"/>
        </w:rPr>
        <w:t>1</w:t>
      </w:r>
      <w:r w:rsidRPr="00DF7A8C">
        <w:rPr>
          <w:sz w:val="28"/>
          <w:szCs w:val="28"/>
        </w:rPr>
        <w:t xml:space="preserve"> – </w:t>
      </w:r>
      <w:r w:rsidRPr="00DF7A8C">
        <w:rPr>
          <w:sz w:val="28"/>
          <w:szCs w:val="28"/>
          <w:lang w:val="en-US"/>
        </w:rPr>
        <w:t>υ</w:t>
      </w:r>
      <w:r w:rsidRPr="00DF7A8C">
        <w:rPr>
          <w:sz w:val="28"/>
          <w:szCs w:val="28"/>
          <w:vertAlign w:val="subscript"/>
        </w:rPr>
        <w:t>7</w:t>
      </w:r>
      <w:r w:rsidRPr="00DF7A8C">
        <w:rPr>
          <w:sz w:val="28"/>
          <w:szCs w:val="28"/>
        </w:rPr>
        <w:t xml:space="preserve"> = 60 км/ч; </w:t>
      </w:r>
      <w:r w:rsidRPr="00DF7A8C">
        <w:rPr>
          <w:sz w:val="28"/>
          <w:szCs w:val="28"/>
          <w:lang w:val="en-US"/>
        </w:rPr>
        <w:t>q</w:t>
      </w:r>
      <w:r w:rsidRPr="00DF7A8C">
        <w:rPr>
          <w:sz w:val="28"/>
          <w:szCs w:val="28"/>
          <w:vertAlign w:val="subscript"/>
        </w:rPr>
        <w:t>1</w:t>
      </w:r>
      <w:r w:rsidRPr="00DF7A8C">
        <w:rPr>
          <w:sz w:val="28"/>
          <w:szCs w:val="28"/>
        </w:rPr>
        <w:t xml:space="preserve"> – </w:t>
      </w:r>
      <w:r w:rsidRPr="00DF7A8C">
        <w:rPr>
          <w:sz w:val="28"/>
          <w:szCs w:val="28"/>
          <w:lang w:val="en-US"/>
        </w:rPr>
        <w:t>q</w:t>
      </w:r>
      <w:r w:rsidRPr="00DF7A8C">
        <w:rPr>
          <w:sz w:val="28"/>
          <w:szCs w:val="28"/>
          <w:vertAlign w:val="subscript"/>
        </w:rPr>
        <w:t>7</w:t>
      </w:r>
      <w:r w:rsidRPr="00DF7A8C">
        <w:rPr>
          <w:sz w:val="28"/>
          <w:szCs w:val="28"/>
        </w:rPr>
        <w:t xml:space="preserve"> = 25 авт/км.</w:t>
      </w:r>
    </w:p>
    <w:p w:rsidR="003672B2" w:rsidRDefault="00066F6F" w:rsidP="002B502C">
      <w:pPr>
        <w:tabs>
          <w:tab w:val="left" w:pos="1134"/>
        </w:tabs>
        <w:spacing w:line="360" w:lineRule="auto"/>
        <w:ind w:firstLine="567"/>
        <w:jc w:val="center"/>
        <w:rPr>
          <w:sz w:val="28"/>
          <w:szCs w:val="28"/>
        </w:rPr>
      </w:pPr>
      <w:r>
        <w:rPr>
          <w:b/>
          <w:i/>
          <w:noProof/>
          <w:sz w:val="28"/>
          <w:szCs w:val="28"/>
        </w:rPr>
        <w:pict>
          <v:shape id="Рисунок 2" o:spid="_x0000_i1028" type="#_x0000_t75" style="width:5in;height:291.75pt;visibility:visible">
            <v:imagedata r:id="rId13" o:title="" croptop="28055f" cropbottom="17962f" cropleft="25971f" cropright="25782f"/>
          </v:shape>
        </w:pict>
      </w:r>
    </w:p>
    <w:p w:rsidR="003672B2" w:rsidRDefault="003672B2" w:rsidP="009A7542">
      <w:pPr>
        <w:spacing w:line="360" w:lineRule="auto"/>
        <w:ind w:firstLine="567"/>
        <w:jc w:val="center"/>
        <w:rPr>
          <w:sz w:val="28"/>
          <w:szCs w:val="28"/>
        </w:rPr>
      </w:pPr>
    </w:p>
    <w:p w:rsidR="003672B2" w:rsidRDefault="003672B2" w:rsidP="009A7542">
      <w:pPr>
        <w:spacing w:line="360" w:lineRule="auto"/>
        <w:ind w:firstLine="567"/>
        <w:jc w:val="center"/>
        <w:rPr>
          <w:sz w:val="28"/>
          <w:szCs w:val="28"/>
        </w:rPr>
      </w:pPr>
      <w:r>
        <w:rPr>
          <w:sz w:val="28"/>
          <w:szCs w:val="28"/>
        </w:rPr>
        <w:t>Рисунок 2 Топологическая схема</w:t>
      </w:r>
      <w:r w:rsidRPr="00620CEB">
        <w:rPr>
          <w:sz w:val="28"/>
          <w:szCs w:val="28"/>
        </w:rPr>
        <w:t xml:space="preserve"> </w:t>
      </w:r>
      <w:r>
        <w:rPr>
          <w:sz w:val="28"/>
          <w:szCs w:val="28"/>
        </w:rPr>
        <w:t>фрагмента УДС</w:t>
      </w:r>
    </w:p>
    <w:p w:rsidR="003672B2" w:rsidRDefault="003672B2" w:rsidP="009A7542">
      <w:pPr>
        <w:spacing w:line="360" w:lineRule="auto"/>
        <w:ind w:firstLine="567"/>
        <w:jc w:val="center"/>
        <w:rPr>
          <w:sz w:val="28"/>
          <w:szCs w:val="28"/>
        </w:rPr>
      </w:pPr>
    </w:p>
    <w:p w:rsidR="003672B2" w:rsidRDefault="003672B2" w:rsidP="009A7542">
      <w:pPr>
        <w:spacing w:line="360" w:lineRule="auto"/>
        <w:ind w:firstLine="567"/>
        <w:rPr>
          <w:sz w:val="28"/>
          <w:szCs w:val="28"/>
        </w:rPr>
      </w:pPr>
      <w:r>
        <w:rPr>
          <w:sz w:val="28"/>
          <w:szCs w:val="28"/>
        </w:rPr>
        <w:t>Электрическая схема фрагмента УДС приведена на рисунке 3. В ней каждое направление дорожного полотна представлено интенсивностью п</w:t>
      </w:r>
      <w:r>
        <w:rPr>
          <w:sz w:val="28"/>
          <w:szCs w:val="28"/>
        </w:rPr>
        <w:t>о</w:t>
      </w:r>
      <w:r>
        <w:rPr>
          <w:sz w:val="28"/>
          <w:szCs w:val="28"/>
        </w:rPr>
        <w:t>тока машин</w:t>
      </w:r>
      <w:r w:rsidRPr="009A7542">
        <w:rPr>
          <w:sz w:val="28"/>
          <w:szCs w:val="28"/>
        </w:rPr>
        <w:t xml:space="preserve"> </w:t>
      </w:r>
      <w:r>
        <w:rPr>
          <w:i/>
          <w:sz w:val="28"/>
          <w:szCs w:val="28"/>
          <w:lang w:val="en-US"/>
        </w:rPr>
        <w:t>I</w:t>
      </w:r>
      <w:r w:rsidRPr="009A7542">
        <w:rPr>
          <w:sz w:val="28"/>
          <w:szCs w:val="28"/>
        </w:rPr>
        <w:t>,</w:t>
      </w:r>
      <w:r>
        <w:rPr>
          <w:sz w:val="28"/>
          <w:szCs w:val="28"/>
        </w:rPr>
        <w:t xml:space="preserve"> сопротивлением полотна движению </w:t>
      </w:r>
      <w:r>
        <w:rPr>
          <w:i/>
          <w:sz w:val="28"/>
          <w:szCs w:val="28"/>
          <w:lang w:val="en-US"/>
        </w:rPr>
        <w:t>R</w:t>
      </w:r>
      <w:r w:rsidRPr="00B0487C">
        <w:rPr>
          <w:i/>
          <w:sz w:val="28"/>
          <w:szCs w:val="28"/>
        </w:rPr>
        <w:t xml:space="preserve"> </w:t>
      </w:r>
      <w:r>
        <w:rPr>
          <w:sz w:val="28"/>
          <w:szCs w:val="28"/>
        </w:rPr>
        <w:t>и транспортной дв</w:t>
      </w:r>
      <w:r>
        <w:rPr>
          <w:sz w:val="28"/>
          <w:szCs w:val="28"/>
        </w:rPr>
        <w:t>и</w:t>
      </w:r>
      <w:r>
        <w:rPr>
          <w:sz w:val="28"/>
          <w:szCs w:val="28"/>
        </w:rPr>
        <w:t xml:space="preserve">жущей силой </w:t>
      </w:r>
      <w:r>
        <w:rPr>
          <w:i/>
          <w:sz w:val="28"/>
          <w:szCs w:val="28"/>
          <w:lang w:val="en-US"/>
        </w:rPr>
        <w:t>F</w:t>
      </w:r>
      <w:r>
        <w:rPr>
          <w:sz w:val="28"/>
          <w:szCs w:val="28"/>
        </w:rPr>
        <w:t>. Узлы схемы  соответствуют перекрёсткам дорог и обозн</w:t>
      </w:r>
      <w:r>
        <w:rPr>
          <w:sz w:val="28"/>
          <w:szCs w:val="28"/>
        </w:rPr>
        <w:t>а</w:t>
      </w:r>
      <w:r>
        <w:rPr>
          <w:sz w:val="28"/>
          <w:szCs w:val="28"/>
        </w:rPr>
        <w:t xml:space="preserve">чены красными цифрами.  </w:t>
      </w:r>
    </w:p>
    <w:p w:rsidR="003672B2" w:rsidRDefault="00066F6F" w:rsidP="0044147F">
      <w:pPr>
        <w:tabs>
          <w:tab w:val="left" w:pos="1134"/>
        </w:tabs>
        <w:spacing w:line="360" w:lineRule="auto"/>
        <w:ind w:firstLine="567"/>
        <w:jc w:val="both"/>
        <w:rPr>
          <w:sz w:val="28"/>
          <w:szCs w:val="28"/>
        </w:rPr>
      </w:pPr>
      <w:r>
        <w:rPr>
          <w:noProof/>
          <w:sz w:val="28"/>
          <w:szCs w:val="28"/>
        </w:rPr>
        <w:lastRenderedPageBreak/>
        <w:pict>
          <v:shape id="Рисунок 6" o:spid="_x0000_i1029" type="#_x0000_t75" style="width:411.6pt;height:343.35pt;visibility:visible">
            <v:imagedata r:id="rId14" o:title="" croptop="11763f" cropbottom="5592f" cropleft="16142f" cropright="17269f"/>
          </v:shape>
        </w:pict>
      </w:r>
    </w:p>
    <w:p w:rsidR="003672B2" w:rsidRDefault="003672B2" w:rsidP="0044147F">
      <w:pPr>
        <w:spacing w:line="360" w:lineRule="auto"/>
        <w:ind w:firstLine="567"/>
        <w:jc w:val="both"/>
        <w:rPr>
          <w:b/>
          <w:i/>
          <w:sz w:val="28"/>
          <w:szCs w:val="28"/>
        </w:rPr>
      </w:pPr>
    </w:p>
    <w:p w:rsidR="003672B2" w:rsidRDefault="003672B2" w:rsidP="0044147F">
      <w:pPr>
        <w:spacing w:line="360" w:lineRule="auto"/>
        <w:ind w:firstLine="567"/>
        <w:jc w:val="both"/>
        <w:rPr>
          <w:sz w:val="28"/>
          <w:szCs w:val="28"/>
        </w:rPr>
      </w:pPr>
      <w:r>
        <w:rPr>
          <w:sz w:val="28"/>
          <w:szCs w:val="28"/>
        </w:rPr>
        <w:t>Рисунок 3 Э</w:t>
      </w:r>
      <w:r w:rsidRPr="00620CEB">
        <w:rPr>
          <w:sz w:val="28"/>
          <w:szCs w:val="28"/>
        </w:rPr>
        <w:t>лектр</w:t>
      </w:r>
      <w:r>
        <w:rPr>
          <w:sz w:val="28"/>
          <w:szCs w:val="28"/>
        </w:rPr>
        <w:t>ическая схема</w:t>
      </w:r>
      <w:r w:rsidRPr="00620CEB">
        <w:rPr>
          <w:sz w:val="28"/>
          <w:szCs w:val="28"/>
        </w:rPr>
        <w:t xml:space="preserve"> </w:t>
      </w:r>
      <w:r>
        <w:rPr>
          <w:sz w:val="28"/>
          <w:szCs w:val="28"/>
        </w:rPr>
        <w:t>фрагмента УДС</w:t>
      </w:r>
    </w:p>
    <w:p w:rsidR="003672B2" w:rsidRPr="009B62D2" w:rsidRDefault="003672B2" w:rsidP="0044147F">
      <w:pPr>
        <w:spacing w:line="360" w:lineRule="auto"/>
        <w:ind w:firstLine="567"/>
        <w:jc w:val="both"/>
        <w:rPr>
          <w:sz w:val="28"/>
          <w:szCs w:val="28"/>
        </w:rPr>
      </w:pPr>
    </w:p>
    <w:p w:rsidR="003672B2" w:rsidRDefault="003672B2" w:rsidP="0044147F">
      <w:pPr>
        <w:spacing w:line="360" w:lineRule="auto"/>
        <w:ind w:firstLine="567"/>
        <w:jc w:val="both"/>
        <w:rPr>
          <w:sz w:val="28"/>
          <w:szCs w:val="28"/>
        </w:rPr>
      </w:pPr>
      <w:r w:rsidRPr="00620CEB">
        <w:rPr>
          <w:sz w:val="28"/>
          <w:szCs w:val="28"/>
        </w:rPr>
        <w:t>Составим систему уравнений методом контурных токов</w:t>
      </w:r>
      <w:r>
        <w:rPr>
          <w:sz w:val="28"/>
          <w:szCs w:val="28"/>
        </w:rPr>
        <w:t>:</w:t>
      </w:r>
      <w:r w:rsidRPr="00620CEB">
        <w:rPr>
          <w:sz w:val="28"/>
          <w:szCs w:val="28"/>
        </w:rPr>
        <w:t xml:space="preserve">  </w:t>
      </w:r>
    </w:p>
    <w:p w:rsidR="003672B2" w:rsidRPr="00620CEB" w:rsidRDefault="003672B2" w:rsidP="0044147F">
      <w:pPr>
        <w:spacing w:line="360" w:lineRule="auto"/>
        <w:ind w:firstLine="567"/>
        <w:jc w:val="both"/>
        <w:rPr>
          <w:sz w:val="28"/>
          <w:szCs w:val="28"/>
        </w:rPr>
      </w:pPr>
    </w:p>
    <w:p w:rsidR="003672B2" w:rsidRPr="00D46B61" w:rsidRDefault="00877DE0" w:rsidP="0044147F">
      <w:pPr>
        <w:spacing w:line="360" w:lineRule="auto"/>
        <w:ind w:firstLine="567"/>
        <w:jc w:val="both"/>
        <w:rPr>
          <w:i/>
          <w:sz w:val="28"/>
          <w:szCs w:val="28"/>
          <w:vertAlign w:val="subscript"/>
          <w:lang w:val="en-US"/>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32" o:spid="_x0000_s1026" type="#_x0000_t87" style="position:absolute;left:0;text-align:left;margin-left:36.1pt;margin-top:.15pt;width:10.85pt;height:89.05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" adj="1111,10503"/>
        </w:pict>
      </w:r>
      <w:r w:rsidR="003672B2" w:rsidRPr="00066F6F">
        <w:rPr>
          <w:sz w:val="28"/>
          <w:szCs w:val="28"/>
          <w:lang w:val="en-US"/>
        </w:rPr>
        <w:t xml:space="preserve">       </w:t>
      </w:r>
      <w:r w:rsidR="003672B2" w:rsidRPr="00D46B61">
        <w:rPr>
          <w:i/>
          <w:sz w:val="28"/>
          <w:szCs w:val="28"/>
          <w:lang w:val="en-US"/>
        </w:rPr>
        <w:t>I</w:t>
      </w:r>
      <w:r w:rsidR="003672B2" w:rsidRPr="00D46B61">
        <w:rPr>
          <w:i/>
          <w:sz w:val="28"/>
          <w:szCs w:val="28"/>
          <w:vertAlign w:val="subscript"/>
          <w:lang w:val="en-US"/>
        </w:rPr>
        <w:t>11</w:t>
      </w:r>
      <w:r w:rsidR="003672B2" w:rsidRPr="00D46B61">
        <w:rPr>
          <w:i/>
          <w:sz w:val="28"/>
          <w:szCs w:val="28"/>
          <w:lang w:val="en-US"/>
        </w:rPr>
        <w:t>(R</w:t>
      </w:r>
      <w:r w:rsidR="003672B2" w:rsidRPr="00D46B61">
        <w:rPr>
          <w:i/>
          <w:sz w:val="28"/>
          <w:szCs w:val="28"/>
          <w:vertAlign w:val="subscript"/>
          <w:lang w:val="en-US"/>
        </w:rPr>
        <w:t>1</w:t>
      </w:r>
      <w:r w:rsidR="003672B2" w:rsidRPr="00D46B61">
        <w:rPr>
          <w:i/>
          <w:sz w:val="28"/>
          <w:szCs w:val="28"/>
          <w:lang w:val="en-US"/>
        </w:rPr>
        <w:t>+R</w:t>
      </w:r>
      <w:r w:rsidR="003672B2" w:rsidRPr="00D46B61">
        <w:rPr>
          <w:i/>
          <w:sz w:val="28"/>
          <w:szCs w:val="28"/>
          <w:vertAlign w:val="subscript"/>
          <w:lang w:val="en-US"/>
        </w:rPr>
        <w:t>2</w:t>
      </w:r>
      <w:r w:rsidR="003672B2" w:rsidRPr="00D46B61">
        <w:rPr>
          <w:i/>
          <w:sz w:val="28"/>
          <w:szCs w:val="28"/>
          <w:lang w:val="en-US"/>
        </w:rPr>
        <w:t>)</w:t>
      </w:r>
      <w:r w:rsidR="003672B2" w:rsidRPr="00D46B61">
        <w:rPr>
          <w:i/>
          <w:sz w:val="28"/>
          <w:szCs w:val="28"/>
          <w:vertAlign w:val="subscript"/>
          <w:lang w:val="en-US"/>
        </w:rPr>
        <w:t xml:space="preserve"> </w:t>
      </w:r>
      <w:r w:rsidR="003672B2" w:rsidRPr="00D46B61">
        <w:rPr>
          <w:i/>
          <w:sz w:val="28"/>
          <w:szCs w:val="28"/>
          <w:lang w:val="en-US"/>
        </w:rPr>
        <w:t>- I</w:t>
      </w:r>
      <w:r w:rsidR="003672B2" w:rsidRPr="00D46B61">
        <w:rPr>
          <w:i/>
          <w:sz w:val="28"/>
          <w:szCs w:val="28"/>
          <w:vertAlign w:val="subscript"/>
          <w:lang w:val="en-US"/>
        </w:rPr>
        <w:t>22</w:t>
      </w:r>
      <w:r w:rsidR="003672B2" w:rsidRPr="00D46B61">
        <w:rPr>
          <w:i/>
          <w:sz w:val="28"/>
          <w:szCs w:val="28"/>
          <w:lang w:val="en-US"/>
        </w:rPr>
        <w:t>R</w:t>
      </w:r>
      <w:r w:rsidR="003672B2" w:rsidRPr="00D46B61">
        <w:rPr>
          <w:i/>
          <w:sz w:val="28"/>
          <w:szCs w:val="28"/>
          <w:vertAlign w:val="subscript"/>
          <w:lang w:val="en-US"/>
        </w:rPr>
        <w:t>2</w:t>
      </w:r>
      <w:r w:rsidR="003672B2" w:rsidRPr="00D46B61">
        <w:rPr>
          <w:i/>
          <w:sz w:val="28"/>
          <w:szCs w:val="28"/>
          <w:lang w:val="en-US"/>
        </w:rPr>
        <w:t xml:space="preserve"> = -F</w:t>
      </w:r>
      <w:r w:rsidR="003672B2" w:rsidRPr="00D46B61">
        <w:rPr>
          <w:i/>
          <w:sz w:val="28"/>
          <w:szCs w:val="28"/>
          <w:vertAlign w:val="subscript"/>
          <w:lang w:val="en-US"/>
        </w:rPr>
        <w:t>1</w:t>
      </w:r>
      <w:r w:rsidR="003672B2" w:rsidRPr="00D46B61">
        <w:rPr>
          <w:i/>
          <w:sz w:val="28"/>
          <w:szCs w:val="28"/>
          <w:lang w:val="en-US"/>
        </w:rPr>
        <w:t xml:space="preserve"> – F</w:t>
      </w:r>
      <w:r w:rsidR="003672B2" w:rsidRPr="00D46B61">
        <w:rPr>
          <w:i/>
          <w:sz w:val="28"/>
          <w:szCs w:val="28"/>
          <w:vertAlign w:val="subscript"/>
          <w:lang w:val="en-US"/>
        </w:rPr>
        <w:t>2</w:t>
      </w:r>
    </w:p>
    <w:p w:rsidR="003672B2" w:rsidRPr="00D46B61" w:rsidRDefault="003672B2" w:rsidP="0044147F">
      <w:pPr>
        <w:spacing w:line="360" w:lineRule="auto"/>
        <w:ind w:firstLine="567"/>
        <w:jc w:val="both"/>
        <w:rPr>
          <w:i/>
          <w:sz w:val="28"/>
          <w:szCs w:val="28"/>
          <w:lang w:val="en-US"/>
        </w:rPr>
      </w:pPr>
      <w:r w:rsidRPr="00D46B61">
        <w:rPr>
          <w:i/>
          <w:sz w:val="28"/>
          <w:szCs w:val="28"/>
          <w:lang w:val="en-US"/>
        </w:rPr>
        <w:t xml:space="preserve">      -I</w:t>
      </w:r>
      <w:r w:rsidRPr="00D46B61">
        <w:rPr>
          <w:i/>
          <w:sz w:val="28"/>
          <w:szCs w:val="28"/>
          <w:vertAlign w:val="subscript"/>
          <w:lang w:val="en-US"/>
        </w:rPr>
        <w:t xml:space="preserve">11 </w:t>
      </w:r>
      <w:r w:rsidRPr="00D46B61">
        <w:rPr>
          <w:i/>
          <w:sz w:val="28"/>
          <w:szCs w:val="28"/>
          <w:lang w:val="en-US"/>
        </w:rPr>
        <w:t>R</w:t>
      </w:r>
      <w:r w:rsidRPr="00D46B61">
        <w:rPr>
          <w:i/>
          <w:sz w:val="28"/>
          <w:szCs w:val="28"/>
          <w:vertAlign w:val="subscript"/>
          <w:lang w:val="en-US"/>
        </w:rPr>
        <w:t>2</w:t>
      </w:r>
      <w:r w:rsidRPr="00D46B61">
        <w:rPr>
          <w:i/>
          <w:sz w:val="28"/>
          <w:szCs w:val="28"/>
          <w:lang w:val="en-US"/>
        </w:rPr>
        <w:t xml:space="preserve"> + I</w:t>
      </w:r>
      <w:r w:rsidRPr="00D46B61">
        <w:rPr>
          <w:i/>
          <w:sz w:val="28"/>
          <w:szCs w:val="28"/>
          <w:vertAlign w:val="subscript"/>
          <w:lang w:val="en-US"/>
        </w:rPr>
        <w:t>22</w:t>
      </w:r>
      <w:r w:rsidRPr="00D46B61">
        <w:rPr>
          <w:i/>
          <w:sz w:val="28"/>
          <w:szCs w:val="28"/>
          <w:lang w:val="en-US"/>
        </w:rPr>
        <w:t>(R</w:t>
      </w:r>
      <w:r w:rsidRPr="00D46B61">
        <w:rPr>
          <w:i/>
          <w:sz w:val="28"/>
          <w:szCs w:val="28"/>
          <w:vertAlign w:val="subscript"/>
          <w:lang w:val="en-US"/>
        </w:rPr>
        <w:t>2</w:t>
      </w:r>
      <w:r w:rsidRPr="00D46B61">
        <w:rPr>
          <w:i/>
          <w:sz w:val="28"/>
          <w:szCs w:val="28"/>
          <w:lang w:val="en-US"/>
        </w:rPr>
        <w:t>+R</w:t>
      </w:r>
      <w:r w:rsidRPr="00D46B61">
        <w:rPr>
          <w:i/>
          <w:sz w:val="28"/>
          <w:szCs w:val="28"/>
          <w:vertAlign w:val="subscript"/>
          <w:lang w:val="en-US"/>
        </w:rPr>
        <w:t>3</w:t>
      </w:r>
      <w:r w:rsidRPr="00D46B61">
        <w:rPr>
          <w:i/>
          <w:sz w:val="28"/>
          <w:szCs w:val="28"/>
          <w:lang w:val="en-US"/>
        </w:rPr>
        <w:t>+ R</w:t>
      </w:r>
      <w:r w:rsidRPr="00D46B61">
        <w:rPr>
          <w:i/>
          <w:sz w:val="28"/>
          <w:szCs w:val="28"/>
          <w:vertAlign w:val="subscript"/>
          <w:lang w:val="en-US"/>
        </w:rPr>
        <w:t>4</w:t>
      </w:r>
      <w:r w:rsidRPr="00D46B61">
        <w:rPr>
          <w:i/>
          <w:sz w:val="28"/>
          <w:szCs w:val="28"/>
          <w:lang w:val="en-US"/>
        </w:rPr>
        <w:t xml:space="preserve"> + R</w:t>
      </w:r>
      <w:r w:rsidRPr="00D46B61">
        <w:rPr>
          <w:i/>
          <w:sz w:val="28"/>
          <w:szCs w:val="28"/>
          <w:vertAlign w:val="subscript"/>
          <w:lang w:val="en-US"/>
        </w:rPr>
        <w:t>6</w:t>
      </w:r>
      <w:r w:rsidRPr="00D46B61">
        <w:rPr>
          <w:i/>
          <w:sz w:val="28"/>
          <w:szCs w:val="28"/>
          <w:lang w:val="en-US"/>
        </w:rPr>
        <w:t>) – I</w:t>
      </w:r>
      <w:r w:rsidRPr="00D46B61">
        <w:rPr>
          <w:i/>
          <w:sz w:val="28"/>
          <w:szCs w:val="28"/>
          <w:vertAlign w:val="subscript"/>
          <w:lang w:val="en-US"/>
        </w:rPr>
        <w:t xml:space="preserve">33 </w:t>
      </w:r>
      <w:r w:rsidRPr="00D46B61">
        <w:rPr>
          <w:i/>
          <w:sz w:val="28"/>
          <w:szCs w:val="28"/>
          <w:lang w:val="en-US"/>
        </w:rPr>
        <w:t>R</w:t>
      </w:r>
      <w:r w:rsidRPr="00D46B61">
        <w:rPr>
          <w:i/>
          <w:sz w:val="28"/>
          <w:szCs w:val="28"/>
          <w:vertAlign w:val="subscript"/>
          <w:lang w:val="en-US"/>
        </w:rPr>
        <w:t xml:space="preserve">6 </w:t>
      </w:r>
      <w:r w:rsidRPr="00D46B61">
        <w:rPr>
          <w:i/>
          <w:sz w:val="28"/>
          <w:szCs w:val="28"/>
          <w:lang w:val="en-US"/>
        </w:rPr>
        <w:t>– I</w:t>
      </w:r>
      <w:r w:rsidRPr="00D46B61">
        <w:rPr>
          <w:i/>
          <w:sz w:val="28"/>
          <w:szCs w:val="28"/>
          <w:vertAlign w:val="subscript"/>
          <w:lang w:val="en-US"/>
        </w:rPr>
        <w:t xml:space="preserve">44 </w:t>
      </w:r>
      <w:r w:rsidRPr="00D46B61">
        <w:rPr>
          <w:i/>
          <w:sz w:val="28"/>
          <w:szCs w:val="28"/>
          <w:lang w:val="en-US"/>
        </w:rPr>
        <w:t>R</w:t>
      </w:r>
      <w:r w:rsidRPr="00D46B61">
        <w:rPr>
          <w:i/>
          <w:sz w:val="28"/>
          <w:szCs w:val="28"/>
          <w:vertAlign w:val="subscript"/>
          <w:lang w:val="en-US"/>
        </w:rPr>
        <w:t>4</w:t>
      </w:r>
      <w:r w:rsidRPr="00D46B61">
        <w:rPr>
          <w:i/>
          <w:sz w:val="28"/>
          <w:szCs w:val="28"/>
          <w:lang w:val="en-US"/>
        </w:rPr>
        <w:t>-= F</w:t>
      </w:r>
      <w:r w:rsidRPr="00D46B61">
        <w:rPr>
          <w:i/>
          <w:sz w:val="28"/>
          <w:szCs w:val="28"/>
          <w:vertAlign w:val="subscript"/>
          <w:lang w:val="en-US"/>
        </w:rPr>
        <w:t>2</w:t>
      </w:r>
      <w:r w:rsidRPr="00D46B61">
        <w:rPr>
          <w:i/>
          <w:sz w:val="28"/>
          <w:szCs w:val="28"/>
          <w:lang w:val="en-US"/>
        </w:rPr>
        <w:t>-F</w:t>
      </w:r>
      <w:r w:rsidRPr="00D46B61">
        <w:rPr>
          <w:i/>
          <w:sz w:val="28"/>
          <w:szCs w:val="28"/>
          <w:vertAlign w:val="subscript"/>
          <w:lang w:val="en-US"/>
        </w:rPr>
        <w:t>3</w:t>
      </w:r>
      <w:r w:rsidRPr="00D46B61">
        <w:rPr>
          <w:i/>
          <w:sz w:val="28"/>
          <w:szCs w:val="28"/>
          <w:lang w:val="en-US"/>
        </w:rPr>
        <w:t xml:space="preserve"> + F</w:t>
      </w:r>
      <w:r w:rsidRPr="00D46B61">
        <w:rPr>
          <w:i/>
          <w:sz w:val="28"/>
          <w:szCs w:val="28"/>
          <w:vertAlign w:val="subscript"/>
          <w:lang w:val="en-US"/>
        </w:rPr>
        <w:t>4</w:t>
      </w:r>
      <w:r w:rsidRPr="00D46B61">
        <w:rPr>
          <w:i/>
          <w:sz w:val="28"/>
          <w:szCs w:val="28"/>
          <w:lang w:val="en-US"/>
        </w:rPr>
        <w:t>+ F</w:t>
      </w:r>
      <w:r w:rsidRPr="00D46B61">
        <w:rPr>
          <w:i/>
          <w:sz w:val="28"/>
          <w:szCs w:val="28"/>
          <w:vertAlign w:val="subscript"/>
          <w:lang w:val="en-US"/>
        </w:rPr>
        <w:t xml:space="preserve">6        </w:t>
      </w:r>
      <w:r w:rsidRPr="00D46B61">
        <w:rPr>
          <w:i/>
          <w:sz w:val="28"/>
          <w:szCs w:val="28"/>
          <w:lang w:val="en-US"/>
        </w:rPr>
        <w:t xml:space="preserve">        </w:t>
      </w:r>
    </w:p>
    <w:p w:rsidR="003672B2" w:rsidRPr="00D46B61" w:rsidRDefault="003672B2" w:rsidP="0044147F">
      <w:pPr>
        <w:spacing w:line="360" w:lineRule="auto"/>
        <w:ind w:firstLine="567"/>
        <w:jc w:val="both"/>
        <w:rPr>
          <w:i/>
          <w:sz w:val="28"/>
          <w:szCs w:val="28"/>
          <w:vertAlign w:val="subscript"/>
          <w:lang w:val="en-US"/>
        </w:rPr>
      </w:pPr>
      <w:r w:rsidRPr="00D46B61">
        <w:rPr>
          <w:i/>
          <w:sz w:val="28"/>
          <w:szCs w:val="28"/>
          <w:lang w:val="en-US"/>
        </w:rPr>
        <w:t xml:space="preserve">     - I</w:t>
      </w:r>
      <w:r w:rsidRPr="00D46B61">
        <w:rPr>
          <w:i/>
          <w:sz w:val="28"/>
          <w:szCs w:val="28"/>
          <w:vertAlign w:val="subscript"/>
          <w:lang w:val="en-US"/>
        </w:rPr>
        <w:t>22</w:t>
      </w:r>
      <w:r w:rsidRPr="00D46B61">
        <w:rPr>
          <w:i/>
          <w:sz w:val="28"/>
          <w:szCs w:val="28"/>
          <w:lang w:val="en-US"/>
        </w:rPr>
        <w:t>R</w:t>
      </w:r>
      <w:r w:rsidRPr="00D46B61">
        <w:rPr>
          <w:i/>
          <w:sz w:val="28"/>
          <w:szCs w:val="28"/>
          <w:vertAlign w:val="subscript"/>
          <w:lang w:val="en-US"/>
        </w:rPr>
        <w:t xml:space="preserve">6 </w:t>
      </w:r>
      <w:r w:rsidRPr="00D46B61">
        <w:rPr>
          <w:i/>
          <w:sz w:val="28"/>
          <w:szCs w:val="28"/>
          <w:lang w:val="en-US"/>
        </w:rPr>
        <w:t>+ I</w:t>
      </w:r>
      <w:r w:rsidRPr="00D46B61">
        <w:rPr>
          <w:i/>
          <w:sz w:val="28"/>
          <w:szCs w:val="28"/>
          <w:vertAlign w:val="subscript"/>
          <w:lang w:val="en-US"/>
        </w:rPr>
        <w:t>33</w:t>
      </w:r>
      <w:r w:rsidRPr="00D46B61">
        <w:rPr>
          <w:i/>
          <w:sz w:val="28"/>
          <w:szCs w:val="28"/>
          <w:lang w:val="en-US"/>
        </w:rPr>
        <w:t>(R</w:t>
      </w:r>
      <w:r w:rsidRPr="00D46B61">
        <w:rPr>
          <w:i/>
          <w:sz w:val="28"/>
          <w:szCs w:val="28"/>
          <w:vertAlign w:val="subscript"/>
          <w:lang w:val="en-US"/>
        </w:rPr>
        <w:t>6</w:t>
      </w:r>
      <w:r w:rsidRPr="00D46B61">
        <w:rPr>
          <w:i/>
          <w:sz w:val="28"/>
          <w:szCs w:val="28"/>
          <w:lang w:val="en-US"/>
        </w:rPr>
        <w:t xml:space="preserve"> + R</w:t>
      </w:r>
      <w:r w:rsidRPr="00D46B61">
        <w:rPr>
          <w:i/>
          <w:sz w:val="28"/>
          <w:szCs w:val="28"/>
          <w:vertAlign w:val="subscript"/>
          <w:lang w:val="en-US"/>
        </w:rPr>
        <w:t>7</w:t>
      </w:r>
      <w:r w:rsidRPr="00D46B61">
        <w:rPr>
          <w:i/>
          <w:sz w:val="28"/>
          <w:szCs w:val="28"/>
          <w:lang w:val="en-US"/>
        </w:rPr>
        <w:t>) = -F</w:t>
      </w:r>
      <w:r w:rsidRPr="00D46B61">
        <w:rPr>
          <w:i/>
          <w:sz w:val="28"/>
          <w:szCs w:val="28"/>
          <w:vertAlign w:val="subscript"/>
          <w:lang w:val="en-US"/>
        </w:rPr>
        <w:t>6</w:t>
      </w:r>
      <w:r w:rsidRPr="00D46B61">
        <w:rPr>
          <w:i/>
          <w:sz w:val="28"/>
          <w:szCs w:val="28"/>
          <w:lang w:val="en-US"/>
        </w:rPr>
        <w:t xml:space="preserve"> – F</w:t>
      </w:r>
      <w:r w:rsidRPr="00D46B61">
        <w:rPr>
          <w:i/>
          <w:sz w:val="28"/>
          <w:szCs w:val="28"/>
          <w:vertAlign w:val="subscript"/>
          <w:lang w:val="en-US"/>
        </w:rPr>
        <w:t>7</w:t>
      </w:r>
    </w:p>
    <w:p w:rsidR="003672B2" w:rsidRPr="00D46B61" w:rsidRDefault="003672B2" w:rsidP="0044147F">
      <w:pPr>
        <w:spacing w:line="360" w:lineRule="auto"/>
        <w:ind w:firstLine="567"/>
        <w:jc w:val="both"/>
        <w:rPr>
          <w:i/>
          <w:sz w:val="28"/>
          <w:szCs w:val="28"/>
          <w:lang w:val="en-US"/>
        </w:rPr>
      </w:pPr>
      <w:r w:rsidRPr="00D46B61">
        <w:rPr>
          <w:i/>
          <w:sz w:val="28"/>
          <w:szCs w:val="28"/>
          <w:lang w:val="en-US"/>
        </w:rPr>
        <w:t xml:space="preserve">     - I</w:t>
      </w:r>
      <w:r w:rsidRPr="00D46B61">
        <w:rPr>
          <w:i/>
          <w:sz w:val="28"/>
          <w:szCs w:val="28"/>
          <w:vertAlign w:val="subscript"/>
          <w:lang w:val="en-US"/>
        </w:rPr>
        <w:t>22</w:t>
      </w:r>
      <w:r w:rsidRPr="00D46B61">
        <w:rPr>
          <w:i/>
          <w:sz w:val="28"/>
          <w:szCs w:val="28"/>
          <w:lang w:val="en-US"/>
        </w:rPr>
        <w:t>R</w:t>
      </w:r>
      <w:r w:rsidRPr="00D46B61">
        <w:rPr>
          <w:i/>
          <w:sz w:val="28"/>
          <w:szCs w:val="28"/>
          <w:vertAlign w:val="subscript"/>
          <w:lang w:val="en-US"/>
        </w:rPr>
        <w:t xml:space="preserve">4 </w:t>
      </w:r>
      <w:r w:rsidRPr="00D46B61">
        <w:rPr>
          <w:i/>
          <w:sz w:val="28"/>
          <w:szCs w:val="28"/>
          <w:lang w:val="en-US"/>
        </w:rPr>
        <w:t>+ I</w:t>
      </w:r>
      <w:r w:rsidRPr="00D46B61">
        <w:rPr>
          <w:i/>
          <w:sz w:val="28"/>
          <w:szCs w:val="28"/>
          <w:vertAlign w:val="subscript"/>
          <w:lang w:val="en-US"/>
        </w:rPr>
        <w:t>44</w:t>
      </w:r>
      <w:r w:rsidRPr="00D46B61">
        <w:rPr>
          <w:i/>
          <w:sz w:val="28"/>
          <w:szCs w:val="28"/>
          <w:lang w:val="en-US"/>
        </w:rPr>
        <w:t>(R</w:t>
      </w:r>
      <w:r w:rsidRPr="00D46B61">
        <w:rPr>
          <w:i/>
          <w:sz w:val="28"/>
          <w:szCs w:val="28"/>
          <w:vertAlign w:val="subscript"/>
          <w:lang w:val="en-US"/>
        </w:rPr>
        <w:t>4</w:t>
      </w:r>
      <w:r w:rsidRPr="00D46B61">
        <w:rPr>
          <w:i/>
          <w:sz w:val="28"/>
          <w:szCs w:val="28"/>
          <w:lang w:val="en-US"/>
        </w:rPr>
        <w:t xml:space="preserve"> + R</w:t>
      </w:r>
      <w:r w:rsidRPr="00D46B61">
        <w:rPr>
          <w:i/>
          <w:sz w:val="28"/>
          <w:szCs w:val="28"/>
          <w:vertAlign w:val="subscript"/>
          <w:lang w:val="en-US"/>
        </w:rPr>
        <w:t>5</w:t>
      </w:r>
      <w:r w:rsidRPr="00D46B61">
        <w:rPr>
          <w:i/>
          <w:sz w:val="28"/>
          <w:szCs w:val="28"/>
          <w:lang w:val="en-US"/>
        </w:rPr>
        <w:t>) = -F</w:t>
      </w:r>
      <w:r w:rsidRPr="00D46B61">
        <w:rPr>
          <w:i/>
          <w:sz w:val="28"/>
          <w:szCs w:val="28"/>
          <w:vertAlign w:val="subscript"/>
          <w:lang w:val="en-US"/>
        </w:rPr>
        <w:t>4</w:t>
      </w:r>
      <w:r w:rsidRPr="00D46B61">
        <w:rPr>
          <w:i/>
          <w:sz w:val="28"/>
          <w:szCs w:val="28"/>
          <w:lang w:val="en-US"/>
        </w:rPr>
        <w:t xml:space="preserve"> – F</w:t>
      </w:r>
      <w:r w:rsidRPr="00D46B61">
        <w:rPr>
          <w:i/>
          <w:sz w:val="28"/>
          <w:szCs w:val="28"/>
          <w:vertAlign w:val="subscript"/>
          <w:lang w:val="en-US"/>
        </w:rPr>
        <w:t>5</w:t>
      </w:r>
    </w:p>
    <w:p w:rsidR="003672B2" w:rsidRPr="00DE53BE" w:rsidRDefault="003672B2" w:rsidP="0044147F">
      <w:pPr>
        <w:spacing w:line="360" w:lineRule="auto"/>
        <w:ind w:firstLine="567"/>
        <w:jc w:val="both"/>
        <w:rPr>
          <w:sz w:val="28"/>
          <w:szCs w:val="28"/>
          <w:lang w:val="en-US"/>
        </w:rPr>
      </w:pPr>
    </w:p>
    <w:p w:rsidR="003672B2" w:rsidRDefault="003672B2" w:rsidP="0044147F">
      <w:pPr>
        <w:spacing w:line="360" w:lineRule="auto"/>
        <w:ind w:firstLine="567"/>
        <w:jc w:val="both"/>
        <w:rPr>
          <w:sz w:val="28"/>
          <w:szCs w:val="28"/>
        </w:rPr>
      </w:pPr>
      <w:r>
        <w:rPr>
          <w:sz w:val="28"/>
          <w:szCs w:val="28"/>
        </w:rPr>
        <w:t xml:space="preserve">Решение системы приведено в таблице 2.   </w:t>
      </w:r>
    </w:p>
    <w:p w:rsidR="003672B2" w:rsidRPr="00FD3770" w:rsidRDefault="003672B2" w:rsidP="00D46B61">
      <w:pPr>
        <w:spacing w:line="360" w:lineRule="auto"/>
        <w:ind w:firstLine="567"/>
        <w:jc w:val="both"/>
        <w:rPr>
          <w:sz w:val="28"/>
          <w:szCs w:val="28"/>
        </w:rPr>
      </w:pPr>
      <w:r w:rsidRPr="00620CEB">
        <w:rPr>
          <w:sz w:val="28"/>
          <w:szCs w:val="28"/>
        </w:rPr>
        <w:t>Баланс</w:t>
      </w:r>
      <w:r w:rsidRPr="00FD3770">
        <w:rPr>
          <w:sz w:val="28"/>
          <w:szCs w:val="28"/>
        </w:rPr>
        <w:t xml:space="preserve"> </w:t>
      </w:r>
      <w:r w:rsidRPr="00620CEB">
        <w:rPr>
          <w:sz w:val="28"/>
          <w:szCs w:val="28"/>
        </w:rPr>
        <w:t>мощности</w:t>
      </w:r>
      <w:r w:rsidRPr="00FD3770">
        <w:rPr>
          <w:sz w:val="28"/>
          <w:szCs w:val="28"/>
        </w:rPr>
        <w:t xml:space="preserve">  </w:t>
      </w:r>
      <w:r>
        <w:rPr>
          <w:sz w:val="28"/>
          <w:szCs w:val="28"/>
        </w:rPr>
        <w:t>сходится, т.к. мощность источников равна мощн</w:t>
      </w:r>
      <w:r>
        <w:rPr>
          <w:sz w:val="28"/>
          <w:szCs w:val="28"/>
        </w:rPr>
        <w:t>о</w:t>
      </w:r>
      <w:r>
        <w:rPr>
          <w:sz w:val="28"/>
          <w:szCs w:val="28"/>
        </w:rPr>
        <w:t xml:space="preserve">сти приёмников транспортной энергии </w:t>
      </w:r>
      <w:r w:rsidRPr="00620CEB">
        <w:rPr>
          <w:sz w:val="28"/>
          <w:szCs w:val="28"/>
        </w:rPr>
        <w:t>Σ</w:t>
      </w:r>
      <w:r w:rsidRPr="00FD3770">
        <w:rPr>
          <w:sz w:val="28"/>
          <w:szCs w:val="28"/>
        </w:rPr>
        <w:t xml:space="preserve"> </w:t>
      </w:r>
      <w:r w:rsidRPr="00620CEB">
        <w:rPr>
          <w:b/>
          <w:i/>
          <w:sz w:val="28"/>
          <w:szCs w:val="28"/>
          <w:lang w:val="en-US"/>
        </w:rPr>
        <w:t>I</w:t>
      </w:r>
      <w:r w:rsidRPr="00620CEB">
        <w:rPr>
          <w:b/>
          <w:i/>
          <w:sz w:val="28"/>
          <w:szCs w:val="28"/>
          <w:vertAlign w:val="subscript"/>
          <w:lang w:val="en-US"/>
        </w:rPr>
        <w:t>i</w:t>
      </w:r>
      <w:r w:rsidRPr="00FD3770">
        <w:rPr>
          <w:b/>
          <w:i/>
          <w:sz w:val="28"/>
          <w:szCs w:val="28"/>
        </w:rPr>
        <w:t xml:space="preserve"> ·</w:t>
      </w:r>
      <w:r w:rsidRPr="00620CEB">
        <w:rPr>
          <w:b/>
          <w:i/>
          <w:sz w:val="28"/>
          <w:szCs w:val="28"/>
          <w:lang w:val="en-US"/>
        </w:rPr>
        <w:t>F</w:t>
      </w:r>
      <w:r w:rsidRPr="00620CEB">
        <w:rPr>
          <w:b/>
          <w:i/>
          <w:sz w:val="28"/>
          <w:szCs w:val="28"/>
          <w:vertAlign w:val="subscript"/>
          <w:lang w:val="en-US"/>
        </w:rPr>
        <w:t>i</w:t>
      </w:r>
      <w:r w:rsidRPr="00FD3770">
        <w:rPr>
          <w:sz w:val="28"/>
          <w:szCs w:val="28"/>
        </w:rPr>
        <w:t xml:space="preserve"> = </w:t>
      </w:r>
      <w:r w:rsidRPr="00620CEB">
        <w:rPr>
          <w:sz w:val="28"/>
          <w:szCs w:val="28"/>
        </w:rPr>
        <w:t>Σ</w:t>
      </w:r>
      <w:r w:rsidRPr="00FD3770">
        <w:rPr>
          <w:sz w:val="28"/>
          <w:szCs w:val="28"/>
        </w:rPr>
        <w:t xml:space="preserve"> </w:t>
      </w:r>
      <w:r w:rsidRPr="00620CEB">
        <w:rPr>
          <w:b/>
          <w:i/>
          <w:sz w:val="28"/>
          <w:szCs w:val="28"/>
          <w:lang w:val="en-US"/>
        </w:rPr>
        <w:t>I</w:t>
      </w:r>
      <w:r w:rsidRPr="00620CEB">
        <w:rPr>
          <w:b/>
          <w:i/>
          <w:sz w:val="28"/>
          <w:szCs w:val="28"/>
          <w:vertAlign w:val="subscript"/>
          <w:lang w:val="en-US"/>
        </w:rPr>
        <w:t>i</w:t>
      </w:r>
      <w:r w:rsidRPr="00FD3770">
        <w:rPr>
          <w:b/>
          <w:i/>
          <w:sz w:val="28"/>
          <w:szCs w:val="28"/>
          <w:vertAlign w:val="superscript"/>
        </w:rPr>
        <w:t>2</w:t>
      </w:r>
      <w:r w:rsidRPr="00FD3770">
        <w:rPr>
          <w:b/>
          <w:i/>
          <w:sz w:val="28"/>
          <w:szCs w:val="28"/>
        </w:rPr>
        <w:t xml:space="preserve"> ·</w:t>
      </w:r>
      <w:r w:rsidRPr="00620CEB">
        <w:rPr>
          <w:b/>
          <w:i/>
          <w:sz w:val="28"/>
          <w:szCs w:val="28"/>
          <w:lang w:val="en-US"/>
        </w:rPr>
        <w:t>R</w:t>
      </w:r>
      <w:r w:rsidRPr="00620CEB">
        <w:rPr>
          <w:b/>
          <w:i/>
          <w:sz w:val="28"/>
          <w:szCs w:val="28"/>
          <w:vertAlign w:val="subscript"/>
          <w:lang w:val="en-US"/>
        </w:rPr>
        <w:t>i</w:t>
      </w:r>
      <w:r w:rsidRPr="00FD3770">
        <w:rPr>
          <w:sz w:val="28"/>
          <w:szCs w:val="28"/>
        </w:rPr>
        <w:t xml:space="preserve"> =23850000</w:t>
      </w:r>
      <w:r>
        <w:rPr>
          <w:sz w:val="28"/>
          <w:szCs w:val="28"/>
        </w:rPr>
        <w:t xml:space="preserve"> </w:t>
      </w:r>
      <w:r w:rsidRPr="00FD3770">
        <w:rPr>
          <w:sz w:val="28"/>
          <w:szCs w:val="28"/>
        </w:rPr>
        <w:t xml:space="preserve"> (</w:t>
      </w:r>
      <w:r w:rsidRPr="00620CEB">
        <w:rPr>
          <w:sz w:val="28"/>
          <w:szCs w:val="28"/>
        </w:rPr>
        <w:t>авт</w:t>
      </w:r>
      <w:r w:rsidRPr="00FD3770">
        <w:rPr>
          <w:sz w:val="28"/>
          <w:szCs w:val="28"/>
          <w:vertAlign w:val="superscript"/>
        </w:rPr>
        <w:t>2</w:t>
      </w:r>
      <w:r w:rsidRPr="00FD3770">
        <w:rPr>
          <w:sz w:val="28"/>
          <w:szCs w:val="28"/>
        </w:rPr>
        <w:t xml:space="preserve"> /</w:t>
      </w:r>
      <w:r w:rsidRPr="00620CEB">
        <w:rPr>
          <w:sz w:val="28"/>
          <w:szCs w:val="28"/>
        </w:rPr>
        <w:t>ч</w:t>
      </w:r>
      <w:r w:rsidRPr="00FD3770">
        <w:rPr>
          <w:sz w:val="28"/>
          <w:szCs w:val="28"/>
          <w:vertAlign w:val="superscript"/>
        </w:rPr>
        <w:t>2</w:t>
      </w:r>
      <w:r w:rsidRPr="00FD3770">
        <w:rPr>
          <w:sz w:val="28"/>
          <w:szCs w:val="28"/>
        </w:rPr>
        <w:t>)</w:t>
      </w:r>
      <w:r>
        <w:rPr>
          <w:sz w:val="28"/>
          <w:szCs w:val="28"/>
        </w:rPr>
        <w:t>.</w:t>
      </w:r>
    </w:p>
    <w:p w:rsidR="003672B2" w:rsidRPr="00E106C3" w:rsidRDefault="003672B2" w:rsidP="0044147F">
      <w:pPr>
        <w:spacing w:line="360" w:lineRule="auto"/>
        <w:ind w:firstLine="567"/>
        <w:jc w:val="center"/>
        <w:rPr>
          <w:sz w:val="28"/>
          <w:szCs w:val="28"/>
        </w:rPr>
      </w:pPr>
      <w:r>
        <w:rPr>
          <w:sz w:val="28"/>
          <w:szCs w:val="28"/>
        </w:rPr>
        <w:lastRenderedPageBreak/>
        <w:t xml:space="preserve">                                                                           Таблица 2</w:t>
      </w:r>
    </w:p>
    <w:tbl>
      <w:tblPr>
        <w:tblpPr w:leftFromText="180" w:rightFromText="180" w:vertAnchor="text" w:horzAnchor="margin" w:tblpXSpec="center"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2268"/>
        <w:gridCol w:w="2268"/>
        <w:gridCol w:w="1985"/>
      </w:tblGrid>
      <w:tr w:rsidR="003672B2" w:rsidRPr="0014710F" w:rsidTr="00472A15">
        <w:tc>
          <w:tcPr>
            <w:tcW w:w="1951" w:type="dxa"/>
            <w:vAlign w:val="center"/>
          </w:tcPr>
          <w:p w:rsidR="003672B2" w:rsidRPr="00472A15" w:rsidRDefault="003672B2" w:rsidP="00472A15">
            <w:pPr>
              <w:spacing w:line="360" w:lineRule="auto"/>
              <w:jc w:val="both"/>
              <w:rPr>
                <w:sz w:val="28"/>
                <w:szCs w:val="28"/>
              </w:rPr>
            </w:pPr>
            <w:r w:rsidRPr="00472A15">
              <w:rPr>
                <w:sz w:val="28"/>
                <w:szCs w:val="28"/>
              </w:rPr>
              <w:t>Контурные</w:t>
            </w:r>
          </w:p>
          <w:p w:rsidR="003672B2" w:rsidRPr="00472A15" w:rsidRDefault="003672B2" w:rsidP="00472A15">
            <w:pPr>
              <w:spacing w:line="360" w:lineRule="auto"/>
              <w:jc w:val="both"/>
              <w:rPr>
                <w:sz w:val="28"/>
                <w:szCs w:val="28"/>
              </w:rPr>
            </w:pPr>
            <w:r w:rsidRPr="00472A15">
              <w:rPr>
                <w:sz w:val="28"/>
                <w:szCs w:val="28"/>
              </w:rPr>
              <w:t>потоки,  авт/ч</w:t>
            </w:r>
          </w:p>
        </w:tc>
        <w:tc>
          <w:tcPr>
            <w:tcW w:w="2268" w:type="dxa"/>
            <w:vAlign w:val="center"/>
          </w:tcPr>
          <w:p w:rsidR="003672B2" w:rsidRPr="00472A15" w:rsidRDefault="003672B2" w:rsidP="00472A15">
            <w:pPr>
              <w:spacing w:line="360" w:lineRule="auto"/>
              <w:jc w:val="both"/>
              <w:rPr>
                <w:sz w:val="28"/>
                <w:szCs w:val="28"/>
              </w:rPr>
            </w:pPr>
            <w:r w:rsidRPr="00472A15">
              <w:rPr>
                <w:sz w:val="28"/>
                <w:szCs w:val="28"/>
              </w:rPr>
              <w:t>Потоки в ветвях,  авт/ч</w:t>
            </w:r>
          </w:p>
        </w:tc>
        <w:tc>
          <w:tcPr>
            <w:tcW w:w="2268" w:type="dxa"/>
          </w:tcPr>
          <w:p w:rsidR="003672B2" w:rsidRPr="00472A15" w:rsidRDefault="003672B2" w:rsidP="00472A15">
            <w:pPr>
              <w:spacing w:line="360" w:lineRule="auto"/>
              <w:jc w:val="both"/>
              <w:rPr>
                <w:sz w:val="28"/>
                <w:szCs w:val="28"/>
              </w:rPr>
            </w:pPr>
            <w:r w:rsidRPr="00472A15">
              <w:rPr>
                <w:sz w:val="28"/>
                <w:szCs w:val="28"/>
              </w:rPr>
              <w:t>Плотности</w:t>
            </w:r>
          </w:p>
          <w:p w:rsidR="003672B2" w:rsidRPr="00472A15" w:rsidRDefault="003672B2" w:rsidP="00472A15">
            <w:pPr>
              <w:spacing w:line="360" w:lineRule="auto"/>
              <w:jc w:val="both"/>
              <w:rPr>
                <w:sz w:val="28"/>
                <w:szCs w:val="28"/>
              </w:rPr>
            </w:pPr>
            <w:r w:rsidRPr="00472A15">
              <w:rPr>
                <w:sz w:val="28"/>
                <w:szCs w:val="28"/>
              </w:rPr>
              <w:t>потоков, авт/км</w:t>
            </w:r>
          </w:p>
        </w:tc>
        <w:tc>
          <w:tcPr>
            <w:tcW w:w="1985" w:type="dxa"/>
          </w:tcPr>
          <w:p w:rsidR="003672B2" w:rsidRPr="00472A15" w:rsidRDefault="003672B2" w:rsidP="00472A15">
            <w:pPr>
              <w:spacing w:line="360" w:lineRule="auto"/>
              <w:jc w:val="both"/>
              <w:rPr>
                <w:sz w:val="28"/>
                <w:szCs w:val="28"/>
              </w:rPr>
            </w:pPr>
            <w:r w:rsidRPr="00472A15">
              <w:rPr>
                <w:sz w:val="28"/>
                <w:szCs w:val="28"/>
              </w:rPr>
              <w:t>Скорости</w:t>
            </w:r>
          </w:p>
          <w:p w:rsidR="003672B2" w:rsidRPr="00472A15" w:rsidRDefault="003672B2" w:rsidP="00472A15">
            <w:pPr>
              <w:spacing w:line="360" w:lineRule="auto"/>
              <w:jc w:val="both"/>
              <w:rPr>
                <w:sz w:val="28"/>
                <w:szCs w:val="28"/>
              </w:rPr>
            </w:pPr>
            <w:r w:rsidRPr="00472A15">
              <w:rPr>
                <w:sz w:val="28"/>
                <w:szCs w:val="28"/>
              </w:rPr>
              <w:t>потоков,</w:t>
            </w:r>
            <w:r w:rsidRPr="00472A15">
              <w:rPr>
                <w:sz w:val="28"/>
                <w:szCs w:val="28"/>
                <w:lang w:val="en-US"/>
              </w:rPr>
              <w:t xml:space="preserve"> </w:t>
            </w:r>
            <w:r w:rsidRPr="00472A15">
              <w:rPr>
                <w:sz w:val="28"/>
                <w:szCs w:val="28"/>
              </w:rPr>
              <w:t xml:space="preserve"> км/ч</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11</w:t>
            </w:r>
            <w:r w:rsidRPr="00472A15">
              <w:rPr>
                <w:i/>
                <w:sz w:val="28"/>
                <w:szCs w:val="28"/>
                <w:lang w:val="en-US"/>
              </w:rPr>
              <w:t xml:space="preserve"> </w:t>
            </w:r>
            <w:r w:rsidRPr="00472A15">
              <w:rPr>
                <w:sz w:val="28"/>
                <w:szCs w:val="28"/>
                <w:lang w:val="en-US"/>
              </w:rPr>
              <w:t>= -4950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1</w:t>
            </w:r>
            <w:r w:rsidRPr="00472A15">
              <w:rPr>
                <w:i/>
                <w:sz w:val="28"/>
                <w:szCs w:val="28"/>
                <w:lang w:val="en-US"/>
              </w:rPr>
              <w:t xml:space="preserve"> </w:t>
            </w:r>
            <w:r w:rsidRPr="00472A15">
              <w:rPr>
                <w:sz w:val="28"/>
                <w:szCs w:val="28"/>
                <w:lang w:val="en-US"/>
              </w:rPr>
              <w:t>=  4950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1</w:t>
            </w:r>
            <w:r w:rsidRPr="00472A15">
              <w:rPr>
                <w:sz w:val="28"/>
                <w:szCs w:val="28"/>
                <w:lang w:val="en-US"/>
              </w:rPr>
              <w:t xml:space="preserve"> = 82,5</w:t>
            </w:r>
          </w:p>
        </w:tc>
        <w:tc>
          <w:tcPr>
            <w:tcW w:w="1985" w:type="dxa"/>
          </w:tcPr>
          <w:p w:rsidR="003672B2" w:rsidRPr="00472A15" w:rsidRDefault="003672B2" w:rsidP="00472A15">
            <w:pPr>
              <w:spacing w:line="360" w:lineRule="auto"/>
              <w:jc w:val="both"/>
              <w:rPr>
                <w:sz w:val="28"/>
                <w:szCs w:val="28"/>
                <w:lang w:val="en-US"/>
              </w:rPr>
            </w:pPr>
            <w:r w:rsidRPr="00472A15">
              <w:rPr>
                <w:sz w:val="28"/>
                <w:szCs w:val="28"/>
              </w:rPr>
              <w:t>15</w:t>
            </w:r>
            <w:r w:rsidRPr="00472A15">
              <w:rPr>
                <w:sz w:val="28"/>
                <w:szCs w:val="28"/>
                <w:lang w:val="en-US"/>
              </w:rPr>
              <w:t xml:space="preserve"> </w:t>
            </w:r>
            <w:r w:rsidRPr="00472A15">
              <w:rPr>
                <w:sz w:val="28"/>
                <w:szCs w:val="28"/>
              </w:rPr>
              <w:t xml:space="preserve"> </w:t>
            </w:r>
            <w:r w:rsidRPr="00472A15">
              <w:rPr>
                <w:sz w:val="28"/>
                <w:szCs w:val="28"/>
                <w:lang w:val="en-US"/>
              </w:rPr>
              <w:t>(≈</w:t>
            </w:r>
            <w:r w:rsidRPr="00472A15">
              <w:rPr>
                <w:sz w:val="28"/>
                <w:szCs w:val="28"/>
              </w:rPr>
              <w:t xml:space="preserve"> затор</w:t>
            </w:r>
            <w:r w:rsidRPr="00472A15">
              <w:rPr>
                <w:sz w:val="28"/>
                <w:szCs w:val="28"/>
                <w:lang w:val="en-US"/>
              </w:rPr>
              <w:t>)</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22</w:t>
            </w:r>
            <w:r w:rsidRPr="00472A15">
              <w:rPr>
                <w:sz w:val="28"/>
                <w:szCs w:val="28"/>
                <w:lang w:val="en-US"/>
              </w:rPr>
              <w:t xml:space="preserve"> = -900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2</w:t>
            </w:r>
            <w:r w:rsidRPr="00472A15">
              <w:rPr>
                <w:sz w:val="28"/>
                <w:szCs w:val="28"/>
                <w:lang w:val="en-US"/>
              </w:rPr>
              <w:t xml:space="preserve"> = 4050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2</w:t>
            </w:r>
            <w:r w:rsidRPr="00472A15">
              <w:rPr>
                <w:sz w:val="28"/>
                <w:szCs w:val="28"/>
                <w:lang w:val="en-US"/>
              </w:rPr>
              <w:t xml:space="preserve"> = 67,5</w:t>
            </w:r>
          </w:p>
        </w:tc>
        <w:tc>
          <w:tcPr>
            <w:tcW w:w="1985" w:type="dxa"/>
          </w:tcPr>
          <w:p w:rsidR="003672B2" w:rsidRPr="00472A15" w:rsidRDefault="003672B2" w:rsidP="00472A15">
            <w:pPr>
              <w:spacing w:line="360" w:lineRule="auto"/>
              <w:jc w:val="both"/>
              <w:rPr>
                <w:sz w:val="28"/>
                <w:szCs w:val="28"/>
                <w:lang w:val="en-US"/>
              </w:rPr>
            </w:pPr>
            <w:r w:rsidRPr="00472A15">
              <w:rPr>
                <w:sz w:val="28"/>
                <w:szCs w:val="28"/>
              </w:rPr>
              <w:t>27</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33</w:t>
            </w:r>
            <w:r w:rsidRPr="00472A15">
              <w:rPr>
                <w:sz w:val="28"/>
                <w:szCs w:val="28"/>
                <w:lang w:val="en-US"/>
              </w:rPr>
              <w:t xml:space="preserve"> = -1950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3</w:t>
            </w:r>
            <w:r w:rsidRPr="00472A15">
              <w:rPr>
                <w:sz w:val="28"/>
                <w:szCs w:val="28"/>
                <w:lang w:val="en-US"/>
              </w:rPr>
              <w:t xml:space="preserve"> = 900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3</w:t>
            </w:r>
            <w:r w:rsidRPr="00472A15">
              <w:rPr>
                <w:sz w:val="28"/>
                <w:szCs w:val="28"/>
                <w:lang w:val="en-US"/>
              </w:rPr>
              <w:t xml:space="preserve"> = 15</w:t>
            </w:r>
          </w:p>
        </w:tc>
        <w:tc>
          <w:tcPr>
            <w:tcW w:w="1985" w:type="dxa"/>
          </w:tcPr>
          <w:p w:rsidR="003672B2" w:rsidRPr="00472A15" w:rsidRDefault="003672B2" w:rsidP="00472A15">
            <w:pPr>
              <w:spacing w:line="360" w:lineRule="auto"/>
              <w:jc w:val="both"/>
              <w:rPr>
                <w:sz w:val="28"/>
                <w:szCs w:val="28"/>
                <w:lang w:val="en-US"/>
              </w:rPr>
            </w:pPr>
            <w:r w:rsidRPr="00472A15">
              <w:rPr>
                <w:sz w:val="28"/>
                <w:szCs w:val="28"/>
                <w:lang w:val="en-US"/>
              </w:rPr>
              <w:t xml:space="preserve">&gt; </w:t>
            </w:r>
            <w:r w:rsidRPr="00472A15">
              <w:rPr>
                <w:sz w:val="28"/>
                <w:szCs w:val="28"/>
              </w:rPr>
              <w:t>100</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44</w:t>
            </w:r>
            <w:r w:rsidRPr="00472A15">
              <w:rPr>
                <w:sz w:val="28"/>
                <w:szCs w:val="28"/>
                <w:lang w:val="en-US"/>
              </w:rPr>
              <w:t xml:space="preserve"> = -1950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4</w:t>
            </w:r>
            <w:r w:rsidRPr="00472A15">
              <w:rPr>
                <w:i/>
                <w:sz w:val="28"/>
                <w:szCs w:val="28"/>
                <w:lang w:val="en-US"/>
              </w:rPr>
              <w:t xml:space="preserve"> </w:t>
            </w:r>
            <w:r w:rsidRPr="00472A15">
              <w:rPr>
                <w:sz w:val="28"/>
                <w:szCs w:val="28"/>
                <w:lang w:val="en-US"/>
              </w:rPr>
              <w:t>=  1050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4</w:t>
            </w:r>
            <w:r w:rsidRPr="00472A15">
              <w:rPr>
                <w:sz w:val="28"/>
                <w:szCs w:val="28"/>
                <w:lang w:val="en-US"/>
              </w:rPr>
              <w:t xml:space="preserve"> = 17,5</w:t>
            </w:r>
          </w:p>
        </w:tc>
        <w:tc>
          <w:tcPr>
            <w:tcW w:w="1985" w:type="dxa"/>
          </w:tcPr>
          <w:p w:rsidR="003672B2" w:rsidRPr="00472A15" w:rsidRDefault="003672B2" w:rsidP="00472A15">
            <w:pPr>
              <w:spacing w:line="360" w:lineRule="auto"/>
              <w:jc w:val="both"/>
              <w:rPr>
                <w:sz w:val="28"/>
                <w:szCs w:val="28"/>
                <w:lang w:val="en-US"/>
              </w:rPr>
            </w:pPr>
            <w:r w:rsidRPr="00472A15">
              <w:rPr>
                <w:sz w:val="28"/>
                <w:szCs w:val="28"/>
                <w:lang w:val="en-US"/>
              </w:rPr>
              <w:t xml:space="preserve">&gt; </w:t>
            </w:r>
            <w:r w:rsidRPr="00472A15">
              <w:rPr>
                <w:sz w:val="28"/>
                <w:szCs w:val="28"/>
              </w:rPr>
              <w:t>100</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5</w:t>
            </w:r>
            <w:r w:rsidRPr="00472A15">
              <w:rPr>
                <w:sz w:val="28"/>
                <w:szCs w:val="28"/>
                <w:lang w:val="en-US"/>
              </w:rPr>
              <w:t xml:space="preserve"> =  1950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5</w:t>
            </w:r>
            <w:r w:rsidRPr="00472A15">
              <w:rPr>
                <w:sz w:val="28"/>
                <w:szCs w:val="28"/>
                <w:lang w:val="en-US"/>
              </w:rPr>
              <w:t xml:space="preserve"> = 32,5</w:t>
            </w:r>
          </w:p>
        </w:tc>
        <w:tc>
          <w:tcPr>
            <w:tcW w:w="1985" w:type="dxa"/>
          </w:tcPr>
          <w:p w:rsidR="003672B2" w:rsidRPr="00472A15" w:rsidRDefault="003672B2" w:rsidP="00472A15">
            <w:pPr>
              <w:spacing w:line="360" w:lineRule="auto"/>
              <w:jc w:val="both"/>
              <w:rPr>
                <w:sz w:val="28"/>
                <w:szCs w:val="28"/>
                <w:lang w:val="en-US"/>
              </w:rPr>
            </w:pPr>
            <w:r w:rsidRPr="00472A15">
              <w:rPr>
                <w:sz w:val="28"/>
                <w:szCs w:val="28"/>
              </w:rPr>
              <w:t>68</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6</w:t>
            </w:r>
            <w:r w:rsidRPr="00472A15">
              <w:rPr>
                <w:sz w:val="28"/>
                <w:szCs w:val="28"/>
                <w:lang w:val="en-US"/>
              </w:rPr>
              <w:t xml:space="preserve"> =  1050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6</w:t>
            </w:r>
            <w:r w:rsidRPr="00472A15">
              <w:rPr>
                <w:sz w:val="28"/>
                <w:szCs w:val="28"/>
                <w:lang w:val="en-US"/>
              </w:rPr>
              <w:t xml:space="preserve"> = 17,5</w:t>
            </w:r>
          </w:p>
        </w:tc>
        <w:tc>
          <w:tcPr>
            <w:tcW w:w="1985" w:type="dxa"/>
          </w:tcPr>
          <w:p w:rsidR="003672B2" w:rsidRPr="00472A15" w:rsidRDefault="003672B2" w:rsidP="00472A15">
            <w:pPr>
              <w:spacing w:line="360" w:lineRule="auto"/>
              <w:jc w:val="both"/>
              <w:rPr>
                <w:sz w:val="28"/>
                <w:szCs w:val="28"/>
                <w:lang w:val="en-US"/>
              </w:rPr>
            </w:pPr>
            <w:r w:rsidRPr="00472A15">
              <w:rPr>
                <w:sz w:val="28"/>
                <w:szCs w:val="28"/>
                <w:lang w:val="en-US"/>
              </w:rPr>
              <w:t xml:space="preserve">&gt; </w:t>
            </w:r>
            <w:r w:rsidRPr="00472A15">
              <w:rPr>
                <w:sz w:val="28"/>
                <w:szCs w:val="28"/>
              </w:rPr>
              <w:t>100</w:t>
            </w:r>
          </w:p>
        </w:tc>
      </w:tr>
      <w:tr w:rsidR="003672B2" w:rsidRPr="0014710F" w:rsidTr="00472A15">
        <w:tc>
          <w:tcPr>
            <w:tcW w:w="1951" w:type="dxa"/>
            <w:vAlign w:val="center"/>
          </w:tcPr>
          <w:p w:rsidR="003672B2" w:rsidRPr="00472A15" w:rsidRDefault="003672B2" w:rsidP="00472A15">
            <w:pPr>
              <w:spacing w:line="360" w:lineRule="auto"/>
              <w:jc w:val="both"/>
              <w:rPr>
                <w:sz w:val="28"/>
                <w:szCs w:val="28"/>
                <w:lang w:val="en-US"/>
              </w:rPr>
            </w:pP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I</w:t>
            </w:r>
            <w:r w:rsidRPr="00472A15">
              <w:rPr>
                <w:i/>
                <w:sz w:val="28"/>
                <w:szCs w:val="28"/>
                <w:vertAlign w:val="subscript"/>
                <w:lang w:val="en-US"/>
              </w:rPr>
              <w:t>7</w:t>
            </w:r>
            <w:r w:rsidRPr="00472A15">
              <w:rPr>
                <w:sz w:val="28"/>
                <w:szCs w:val="28"/>
                <w:lang w:val="en-US"/>
              </w:rPr>
              <w:t xml:space="preserve"> =  1950</w:t>
            </w:r>
          </w:p>
        </w:tc>
        <w:tc>
          <w:tcPr>
            <w:tcW w:w="2268" w:type="dxa"/>
            <w:vAlign w:val="center"/>
          </w:tcPr>
          <w:p w:rsidR="003672B2" w:rsidRPr="00472A15" w:rsidRDefault="003672B2" w:rsidP="00472A15">
            <w:pPr>
              <w:spacing w:line="360" w:lineRule="auto"/>
              <w:jc w:val="both"/>
              <w:rPr>
                <w:sz w:val="28"/>
                <w:szCs w:val="28"/>
                <w:lang w:val="en-US"/>
              </w:rPr>
            </w:pPr>
            <w:r w:rsidRPr="00472A15">
              <w:rPr>
                <w:i/>
                <w:sz w:val="28"/>
                <w:szCs w:val="28"/>
                <w:lang w:val="en-US"/>
              </w:rPr>
              <w:t>q</w:t>
            </w:r>
            <w:r w:rsidRPr="00472A15">
              <w:rPr>
                <w:i/>
                <w:sz w:val="28"/>
                <w:szCs w:val="28"/>
                <w:vertAlign w:val="subscript"/>
                <w:lang w:val="en-US"/>
              </w:rPr>
              <w:t>7</w:t>
            </w:r>
            <w:r w:rsidRPr="00472A15">
              <w:rPr>
                <w:sz w:val="28"/>
                <w:szCs w:val="28"/>
                <w:lang w:val="en-US"/>
              </w:rPr>
              <w:t xml:space="preserve"> = 32,5</w:t>
            </w:r>
          </w:p>
        </w:tc>
        <w:tc>
          <w:tcPr>
            <w:tcW w:w="1985" w:type="dxa"/>
          </w:tcPr>
          <w:p w:rsidR="003672B2" w:rsidRPr="00472A15" w:rsidRDefault="003672B2" w:rsidP="00472A15">
            <w:pPr>
              <w:spacing w:line="360" w:lineRule="auto"/>
              <w:jc w:val="both"/>
              <w:rPr>
                <w:sz w:val="28"/>
                <w:szCs w:val="28"/>
                <w:lang w:val="en-US"/>
              </w:rPr>
            </w:pPr>
            <w:r w:rsidRPr="00472A15">
              <w:rPr>
                <w:sz w:val="28"/>
                <w:szCs w:val="28"/>
              </w:rPr>
              <w:t>68</w:t>
            </w:r>
          </w:p>
        </w:tc>
      </w:tr>
    </w:tbl>
    <w:p w:rsidR="003672B2" w:rsidRDefault="003672B2" w:rsidP="0044147F">
      <w:pPr>
        <w:spacing w:line="360" w:lineRule="auto"/>
        <w:ind w:firstLine="567"/>
        <w:jc w:val="both"/>
        <w:rPr>
          <w:sz w:val="28"/>
          <w:szCs w:val="28"/>
        </w:rPr>
      </w:pPr>
    </w:p>
    <w:p w:rsidR="003672B2" w:rsidRDefault="003672B2" w:rsidP="0044147F">
      <w:pPr>
        <w:spacing w:line="360" w:lineRule="auto"/>
        <w:ind w:firstLine="567"/>
        <w:jc w:val="both"/>
        <w:rPr>
          <w:sz w:val="28"/>
          <w:szCs w:val="28"/>
        </w:rPr>
      </w:pPr>
      <w:r>
        <w:rPr>
          <w:sz w:val="28"/>
          <w:szCs w:val="28"/>
        </w:rPr>
        <w:t>Рассчитанные интенсивности потоков и соответствующие им плотн</w:t>
      </w:r>
      <w:r>
        <w:rPr>
          <w:sz w:val="28"/>
          <w:szCs w:val="28"/>
        </w:rPr>
        <w:t>о</w:t>
      </w:r>
      <w:r>
        <w:rPr>
          <w:sz w:val="28"/>
          <w:szCs w:val="28"/>
        </w:rPr>
        <w:t xml:space="preserve">сти и скорости потоков позволяют сделать  вывод, что ширина дорожного полотна ул. Северная, имеющая по три полосы движения в каждом направлении не достаточна для перемещения ТП со скоростью 60 км/ч. Согласно эталонной кривой (рис. 1), скорость в 60 км/ч  с безопасной плотностью движения </w:t>
      </w:r>
      <w:r w:rsidRPr="00620CEB">
        <w:rPr>
          <w:sz w:val="28"/>
          <w:szCs w:val="28"/>
        </w:rPr>
        <w:t>35,75</w:t>
      </w:r>
      <w:r>
        <w:rPr>
          <w:sz w:val="28"/>
          <w:szCs w:val="28"/>
        </w:rPr>
        <w:t xml:space="preserve"> авт/км для потока </w:t>
      </w:r>
      <w:r w:rsidRPr="0014710F">
        <w:rPr>
          <w:sz w:val="28"/>
          <w:szCs w:val="28"/>
          <w:lang w:val="en-US"/>
        </w:rPr>
        <w:t>I</w:t>
      </w:r>
      <w:r w:rsidRPr="000E1F6C">
        <w:rPr>
          <w:sz w:val="28"/>
          <w:szCs w:val="28"/>
          <w:vertAlign w:val="subscript"/>
        </w:rPr>
        <w:t>1</w:t>
      </w:r>
      <w:r>
        <w:rPr>
          <w:sz w:val="28"/>
          <w:szCs w:val="28"/>
        </w:rPr>
        <w:t xml:space="preserve"> ул. Северная возможна при семи полосах вместо 3  (т.к. </w:t>
      </w:r>
      <w:r w:rsidRPr="00620CEB">
        <w:rPr>
          <w:sz w:val="28"/>
          <w:szCs w:val="28"/>
        </w:rPr>
        <w:t>82,5/35,75*3 = 6,92 ≈ 7 полос</w:t>
      </w:r>
      <w:r>
        <w:rPr>
          <w:sz w:val="28"/>
          <w:szCs w:val="28"/>
        </w:rPr>
        <w:t xml:space="preserve">),  для потока </w:t>
      </w:r>
      <w:r w:rsidRPr="0014710F">
        <w:rPr>
          <w:sz w:val="28"/>
          <w:szCs w:val="28"/>
          <w:lang w:val="en-US"/>
        </w:rPr>
        <w:t>I</w:t>
      </w:r>
      <w:r>
        <w:rPr>
          <w:sz w:val="28"/>
          <w:szCs w:val="28"/>
          <w:vertAlign w:val="subscript"/>
        </w:rPr>
        <w:t xml:space="preserve">2 </w:t>
      </w:r>
      <w:r>
        <w:rPr>
          <w:sz w:val="28"/>
          <w:szCs w:val="28"/>
        </w:rPr>
        <w:t xml:space="preserve">– при 5-6. </w:t>
      </w:r>
    </w:p>
    <w:p w:rsidR="003672B2" w:rsidRDefault="003672B2" w:rsidP="0044147F">
      <w:pPr>
        <w:spacing w:line="360" w:lineRule="auto"/>
        <w:ind w:firstLine="567"/>
        <w:jc w:val="both"/>
        <w:rPr>
          <w:sz w:val="28"/>
          <w:szCs w:val="28"/>
        </w:rPr>
      </w:pPr>
      <w:r>
        <w:rPr>
          <w:sz w:val="28"/>
          <w:szCs w:val="28"/>
        </w:rPr>
        <w:t xml:space="preserve">Моделирование ТС рис. 2 </w:t>
      </w:r>
      <w:r w:rsidRPr="004265C9">
        <w:rPr>
          <w:sz w:val="28"/>
          <w:szCs w:val="28"/>
        </w:rPr>
        <w:t>при увеличении плотности потоков в 2 раза</w:t>
      </w:r>
      <w:r w:rsidRPr="009E70F1">
        <w:rPr>
          <w:i/>
          <w:sz w:val="28"/>
          <w:szCs w:val="28"/>
        </w:rPr>
        <w:t xml:space="preserve"> </w:t>
      </w:r>
      <w:r>
        <w:rPr>
          <w:sz w:val="28"/>
          <w:szCs w:val="28"/>
        </w:rPr>
        <w:t>показало, что заторы по ул. Северная возникают в обоих направлениях, в остальных направлениях скорость уменьшается почти в 2 раза.</w:t>
      </w:r>
      <w:r w:rsidRPr="00620CEB">
        <w:rPr>
          <w:b/>
          <w:i/>
          <w:sz w:val="28"/>
          <w:szCs w:val="28"/>
        </w:rPr>
        <w:t xml:space="preserve"> </w:t>
      </w:r>
      <w:r w:rsidRPr="004265C9">
        <w:rPr>
          <w:sz w:val="28"/>
          <w:szCs w:val="28"/>
        </w:rPr>
        <w:t>При огр</w:t>
      </w:r>
      <w:r w:rsidRPr="004265C9">
        <w:rPr>
          <w:sz w:val="28"/>
          <w:szCs w:val="28"/>
        </w:rPr>
        <w:t>а</w:t>
      </w:r>
      <w:r w:rsidRPr="004265C9">
        <w:rPr>
          <w:sz w:val="28"/>
          <w:szCs w:val="28"/>
        </w:rPr>
        <w:t>ничении скорости</w:t>
      </w:r>
      <w:r w:rsidRPr="009E70F1">
        <w:rPr>
          <w:b/>
          <w:sz w:val="28"/>
          <w:szCs w:val="28"/>
        </w:rPr>
        <w:t xml:space="preserve"> </w:t>
      </w:r>
      <w:r w:rsidRPr="009E70F1">
        <w:rPr>
          <w:sz w:val="28"/>
          <w:szCs w:val="28"/>
        </w:rPr>
        <w:t>по ул. Головатого до 20 км/ч</w:t>
      </w:r>
      <w:r>
        <w:rPr>
          <w:sz w:val="28"/>
          <w:szCs w:val="28"/>
        </w:rPr>
        <w:t xml:space="preserve"> интенсивность потока на ней уменьшается. </w:t>
      </w:r>
    </w:p>
    <w:p w:rsidR="003672B2" w:rsidRDefault="003672B2" w:rsidP="0044147F">
      <w:pPr>
        <w:spacing w:line="360" w:lineRule="auto"/>
        <w:ind w:firstLine="567"/>
        <w:jc w:val="both"/>
        <w:rPr>
          <w:sz w:val="28"/>
          <w:szCs w:val="28"/>
        </w:rPr>
      </w:pPr>
      <w:r>
        <w:rPr>
          <w:sz w:val="28"/>
          <w:szCs w:val="28"/>
        </w:rPr>
        <w:t>Аналогично проведено м</w:t>
      </w:r>
      <w:r w:rsidRPr="004265C9">
        <w:rPr>
          <w:sz w:val="28"/>
          <w:szCs w:val="28"/>
        </w:rPr>
        <w:t xml:space="preserve">оделирование обратной задачи </w:t>
      </w:r>
      <w:r>
        <w:rPr>
          <w:sz w:val="28"/>
          <w:szCs w:val="28"/>
        </w:rPr>
        <w:t xml:space="preserve">при </w:t>
      </w:r>
      <w:r w:rsidRPr="004B0378">
        <w:rPr>
          <w:i/>
          <w:sz w:val="28"/>
          <w:szCs w:val="28"/>
          <w:lang w:val="en-US"/>
        </w:rPr>
        <w:t>υ</w:t>
      </w:r>
      <w:r w:rsidRPr="004B0378">
        <w:rPr>
          <w:i/>
          <w:sz w:val="28"/>
          <w:szCs w:val="28"/>
          <w:vertAlign w:val="subscript"/>
        </w:rPr>
        <w:t>1</w:t>
      </w:r>
      <w:r w:rsidRPr="004B0378">
        <w:rPr>
          <w:i/>
          <w:sz w:val="28"/>
          <w:szCs w:val="28"/>
        </w:rPr>
        <w:t xml:space="preserve"> – </w:t>
      </w:r>
      <w:r w:rsidRPr="004B0378">
        <w:rPr>
          <w:i/>
          <w:sz w:val="28"/>
          <w:szCs w:val="28"/>
          <w:lang w:val="en-US"/>
        </w:rPr>
        <w:t>υ</w:t>
      </w:r>
      <w:r w:rsidRPr="004B0378">
        <w:rPr>
          <w:i/>
          <w:sz w:val="28"/>
          <w:szCs w:val="28"/>
          <w:vertAlign w:val="subscript"/>
        </w:rPr>
        <w:t>7</w:t>
      </w:r>
      <w:r w:rsidRPr="004B0378">
        <w:rPr>
          <w:sz w:val="28"/>
          <w:szCs w:val="28"/>
        </w:rPr>
        <w:t xml:space="preserve"> = 30 км/ч,    </w:t>
      </w:r>
      <w:r w:rsidRPr="004B0378">
        <w:rPr>
          <w:i/>
          <w:sz w:val="28"/>
          <w:szCs w:val="28"/>
          <w:lang w:val="en-US"/>
        </w:rPr>
        <w:t>q</w:t>
      </w:r>
      <w:r w:rsidRPr="004B0378">
        <w:rPr>
          <w:i/>
          <w:sz w:val="28"/>
          <w:szCs w:val="28"/>
          <w:vertAlign w:val="subscript"/>
        </w:rPr>
        <w:t>1</w:t>
      </w:r>
      <w:r w:rsidRPr="004B0378">
        <w:rPr>
          <w:i/>
          <w:sz w:val="28"/>
          <w:szCs w:val="28"/>
        </w:rPr>
        <w:t xml:space="preserve"> – </w:t>
      </w:r>
      <w:r w:rsidRPr="004B0378">
        <w:rPr>
          <w:i/>
          <w:sz w:val="28"/>
          <w:szCs w:val="28"/>
          <w:lang w:val="en-US"/>
        </w:rPr>
        <w:t>q</w:t>
      </w:r>
      <w:r w:rsidRPr="004B0378">
        <w:rPr>
          <w:i/>
          <w:sz w:val="28"/>
          <w:szCs w:val="28"/>
          <w:vertAlign w:val="subscript"/>
        </w:rPr>
        <w:t>7</w:t>
      </w:r>
      <w:r w:rsidRPr="004B0378">
        <w:rPr>
          <w:sz w:val="28"/>
          <w:szCs w:val="28"/>
        </w:rPr>
        <w:t xml:space="preserve"> = 60 авт/км,    </w:t>
      </w:r>
      <w:r w:rsidRPr="004B0378">
        <w:rPr>
          <w:i/>
          <w:sz w:val="28"/>
          <w:szCs w:val="28"/>
          <w:lang w:val="en-US"/>
        </w:rPr>
        <w:t>I</w:t>
      </w:r>
      <w:r w:rsidRPr="004B0378">
        <w:rPr>
          <w:i/>
          <w:sz w:val="28"/>
          <w:szCs w:val="28"/>
          <w:vertAlign w:val="subscript"/>
          <w:lang w:val="en-US"/>
        </w:rPr>
        <w:t>i</w:t>
      </w:r>
      <w:r w:rsidRPr="004B0378">
        <w:rPr>
          <w:sz w:val="28"/>
          <w:szCs w:val="28"/>
        </w:rPr>
        <w:t xml:space="preserve"> =  </w:t>
      </w:r>
      <w:r w:rsidRPr="00620CEB">
        <w:rPr>
          <w:sz w:val="28"/>
          <w:szCs w:val="28"/>
        </w:rPr>
        <w:t>7000 авт/час.</w:t>
      </w:r>
      <w:r>
        <w:rPr>
          <w:sz w:val="28"/>
          <w:szCs w:val="28"/>
        </w:rPr>
        <w:t xml:space="preserve"> </w:t>
      </w:r>
    </w:p>
    <w:p w:rsidR="003672B2" w:rsidRPr="00620CEB" w:rsidRDefault="003672B2" w:rsidP="0044147F">
      <w:pPr>
        <w:spacing w:line="360" w:lineRule="auto"/>
        <w:ind w:firstLine="567"/>
        <w:jc w:val="both"/>
        <w:rPr>
          <w:sz w:val="28"/>
          <w:szCs w:val="28"/>
        </w:rPr>
      </w:pPr>
      <w:r>
        <w:rPr>
          <w:sz w:val="28"/>
          <w:szCs w:val="28"/>
        </w:rPr>
        <w:t xml:space="preserve">Основной вывод: Результаты моделирования подтверждают, что транспортная сеть может быть представлена эквивалентной электрической </w:t>
      </w:r>
      <w:r>
        <w:rPr>
          <w:sz w:val="28"/>
          <w:szCs w:val="28"/>
        </w:rPr>
        <w:lastRenderedPageBreak/>
        <w:t>схемой и рассчитана по законам Кирхгофа различными методами электр</w:t>
      </w:r>
      <w:r>
        <w:rPr>
          <w:sz w:val="28"/>
          <w:szCs w:val="28"/>
        </w:rPr>
        <w:t>о</w:t>
      </w:r>
      <w:r>
        <w:rPr>
          <w:sz w:val="28"/>
          <w:szCs w:val="28"/>
        </w:rPr>
        <w:t xml:space="preserve">техники.   </w:t>
      </w:r>
    </w:p>
    <w:p w:rsidR="003672B2" w:rsidRDefault="003672B2" w:rsidP="00BC71F5">
      <w:pPr>
        <w:tabs>
          <w:tab w:val="left" w:pos="284"/>
        </w:tabs>
        <w:spacing w:line="360" w:lineRule="auto"/>
        <w:jc w:val="center"/>
        <w:rPr>
          <w:b/>
          <w:sz w:val="24"/>
          <w:szCs w:val="24"/>
        </w:rPr>
      </w:pPr>
    </w:p>
    <w:p w:rsidR="003672B2" w:rsidRPr="005662F1" w:rsidRDefault="003672B2" w:rsidP="00FE48BA">
      <w:pPr>
        <w:tabs>
          <w:tab w:val="left" w:pos="284"/>
        </w:tabs>
        <w:spacing w:line="360" w:lineRule="auto"/>
        <w:jc w:val="center"/>
        <w:rPr>
          <w:b/>
          <w:sz w:val="24"/>
          <w:szCs w:val="24"/>
        </w:rPr>
      </w:pPr>
      <w:r w:rsidRPr="005662F1">
        <w:rPr>
          <w:b/>
          <w:sz w:val="24"/>
          <w:szCs w:val="24"/>
        </w:rPr>
        <w:t>Литература</w:t>
      </w:r>
    </w:p>
    <w:p w:rsidR="003672B2" w:rsidRPr="0044147F" w:rsidRDefault="003672B2" w:rsidP="00FE48BA">
      <w:pPr>
        <w:tabs>
          <w:tab w:val="left" w:pos="1134"/>
        </w:tabs>
        <w:ind w:firstLine="567"/>
        <w:jc w:val="both"/>
        <w:rPr>
          <w:sz w:val="24"/>
          <w:szCs w:val="24"/>
        </w:rPr>
      </w:pPr>
      <w:r>
        <w:rPr>
          <w:sz w:val="24"/>
          <w:szCs w:val="24"/>
        </w:rPr>
        <w:t xml:space="preserve">1 </w:t>
      </w:r>
      <w:hyperlink r:id="rId15" w:history="1">
        <w:r w:rsidRPr="0044147F">
          <w:rPr>
            <w:sz w:val="24"/>
            <w:szCs w:val="24"/>
          </w:rPr>
          <w:t>Гасников А.В., Кленов С.Л., Нурминский Е.А., Холодов Я.А., ШамрайН.Б. Вв</w:t>
        </w:r>
        <w:r w:rsidRPr="0044147F">
          <w:rPr>
            <w:sz w:val="24"/>
            <w:szCs w:val="24"/>
          </w:rPr>
          <w:t>е</w:t>
        </w:r>
        <w:r w:rsidRPr="0044147F">
          <w:rPr>
            <w:sz w:val="24"/>
            <w:szCs w:val="24"/>
          </w:rPr>
          <w:t>дение в математическое моделирование транспортных потоков.</w:t>
        </w:r>
      </w:hyperlink>
      <w:r w:rsidRPr="0044147F">
        <w:rPr>
          <w:sz w:val="24"/>
          <w:szCs w:val="24"/>
        </w:rPr>
        <w:t xml:space="preserve"> Учебное пособие. — Издание 2-е, испр. и доп. Под ред. А.В. Гасникова. — М.: МЦНМО, 2013.— 428 с.</w:t>
      </w:r>
    </w:p>
    <w:p w:rsidR="003672B2" w:rsidRPr="0044147F" w:rsidRDefault="003672B2" w:rsidP="00FE48BA">
      <w:pPr>
        <w:tabs>
          <w:tab w:val="left" w:pos="1134"/>
        </w:tabs>
        <w:ind w:firstLine="567"/>
        <w:jc w:val="both"/>
        <w:rPr>
          <w:sz w:val="24"/>
          <w:szCs w:val="24"/>
        </w:rPr>
      </w:pPr>
      <w:r>
        <w:rPr>
          <w:sz w:val="24"/>
          <w:szCs w:val="24"/>
        </w:rPr>
        <w:t xml:space="preserve">2 </w:t>
      </w:r>
      <w:r w:rsidRPr="0044147F">
        <w:rPr>
          <w:sz w:val="24"/>
          <w:szCs w:val="24"/>
        </w:rPr>
        <w:t>Нейман Л.Р., Демирчан К.С. Теоретические основы электротехники: В 2-х т. Учебник для вузов. Том 1. – 3-е изд., перераб. и доп. - -Л.: Энергоиздат. Ленингр. Отд-ние, 1981. – 536 с., ил.</w:t>
      </w:r>
    </w:p>
    <w:p w:rsidR="003672B2" w:rsidRPr="0044147F" w:rsidRDefault="003672B2" w:rsidP="00FE48BA">
      <w:pPr>
        <w:tabs>
          <w:tab w:val="left" w:pos="1134"/>
        </w:tabs>
        <w:ind w:firstLine="567"/>
        <w:jc w:val="both"/>
        <w:rPr>
          <w:sz w:val="24"/>
          <w:szCs w:val="24"/>
        </w:rPr>
      </w:pPr>
      <w:r>
        <w:rPr>
          <w:sz w:val="24"/>
          <w:szCs w:val="24"/>
        </w:rPr>
        <w:t xml:space="preserve">3 </w:t>
      </w:r>
      <w:r w:rsidRPr="0044147F">
        <w:rPr>
          <w:sz w:val="24"/>
          <w:szCs w:val="24"/>
        </w:rPr>
        <w:t>Петров В.Ю. Анализ режимов работы улично–дорожной сети крупных городов на примере города Перми / В.Ю. Петров, М.Ю. Петухов, М.Р. Якимов. – Пермь: изд. Перм. гос. техн. ун-та, 2004. – 275 с.</w:t>
      </w:r>
    </w:p>
    <w:p w:rsidR="003672B2" w:rsidRPr="0044147F" w:rsidRDefault="003672B2" w:rsidP="00FE48BA">
      <w:pPr>
        <w:tabs>
          <w:tab w:val="left" w:pos="1134"/>
        </w:tabs>
        <w:ind w:firstLine="567"/>
        <w:jc w:val="both"/>
        <w:rPr>
          <w:sz w:val="24"/>
          <w:szCs w:val="24"/>
        </w:rPr>
      </w:pPr>
      <w:r>
        <w:rPr>
          <w:sz w:val="24"/>
          <w:szCs w:val="24"/>
        </w:rPr>
        <w:t xml:space="preserve">4 </w:t>
      </w:r>
      <w:r w:rsidRPr="0044147F">
        <w:rPr>
          <w:sz w:val="24"/>
          <w:szCs w:val="24"/>
        </w:rPr>
        <w:t>Яворский Б.М. Справочник по физике для инженеров и студентов вузов / Б.М. Яворский, А.А. Детлаф, А.К. Лебедев. – 8-е изд., перераб. и испр. –М.; ООО "Издател</w:t>
      </w:r>
      <w:r w:rsidRPr="0044147F">
        <w:rPr>
          <w:sz w:val="24"/>
          <w:szCs w:val="24"/>
        </w:rPr>
        <w:t>ь</w:t>
      </w:r>
      <w:r w:rsidRPr="0044147F">
        <w:rPr>
          <w:sz w:val="24"/>
          <w:szCs w:val="24"/>
        </w:rPr>
        <w:t>ство Оникс": ООО "Издательство "Мир и Образование", 2008. – 1056 с.: ил.</w:t>
      </w:r>
    </w:p>
    <w:p w:rsidR="003672B2" w:rsidRPr="00166CAF" w:rsidRDefault="003672B2" w:rsidP="00FE48BA">
      <w:pPr>
        <w:tabs>
          <w:tab w:val="num" w:pos="993"/>
        </w:tabs>
        <w:ind w:left="993" w:firstLine="567"/>
        <w:jc w:val="both"/>
        <w:rPr>
          <w:sz w:val="24"/>
          <w:szCs w:val="24"/>
        </w:rPr>
      </w:pPr>
    </w:p>
    <w:p w:rsidR="003672B2" w:rsidRDefault="003672B2" w:rsidP="00FE48BA">
      <w:pPr>
        <w:tabs>
          <w:tab w:val="num" w:pos="993"/>
        </w:tabs>
        <w:ind w:left="993" w:hanging="993"/>
        <w:jc w:val="center"/>
        <w:rPr>
          <w:b/>
          <w:sz w:val="24"/>
          <w:szCs w:val="24"/>
          <w:lang w:val="en-US"/>
        </w:rPr>
      </w:pPr>
      <w:r>
        <w:rPr>
          <w:b/>
          <w:sz w:val="24"/>
          <w:szCs w:val="24"/>
          <w:lang w:val="en-US"/>
        </w:rPr>
        <w:t>References</w:t>
      </w:r>
      <w:r w:rsidR="00066F6F">
        <w:rPr>
          <w:b/>
          <w:sz w:val="24"/>
          <w:szCs w:val="24"/>
          <w:lang w:val="en-US"/>
        </w:rPr>
        <w:t xml:space="preserve"> </w:t>
      </w:r>
      <w:bookmarkStart w:id="0" w:name="_GoBack"/>
      <w:bookmarkEnd w:id="0"/>
    </w:p>
    <w:p w:rsidR="003672B2" w:rsidRPr="00AD1DFD" w:rsidRDefault="003672B2" w:rsidP="00FE48BA">
      <w:pPr>
        <w:tabs>
          <w:tab w:val="num" w:pos="993"/>
        </w:tabs>
        <w:ind w:left="993" w:hanging="993"/>
        <w:jc w:val="center"/>
        <w:rPr>
          <w:b/>
          <w:sz w:val="24"/>
          <w:szCs w:val="24"/>
          <w:lang w:val="en-US"/>
        </w:rPr>
      </w:pPr>
    </w:p>
    <w:p w:rsidR="003672B2" w:rsidRPr="004228F5" w:rsidRDefault="003672B2" w:rsidP="004228F5">
      <w:pPr>
        <w:tabs>
          <w:tab w:val="left" w:pos="1134"/>
        </w:tabs>
        <w:ind w:firstLine="567"/>
        <w:jc w:val="both"/>
        <w:rPr>
          <w:sz w:val="24"/>
          <w:szCs w:val="24"/>
          <w:lang w:val="en-US"/>
        </w:rPr>
      </w:pPr>
      <w:r w:rsidRPr="004228F5">
        <w:rPr>
          <w:sz w:val="24"/>
          <w:szCs w:val="24"/>
          <w:lang w:val="en-US"/>
        </w:rPr>
        <w:t>1 Gasnikov A.V., Klenov S.L., Nurminskij E.A., Holodov Ja.A., ShamrajN.B. Vve-denie v matematicheskoe modelirovanie transportnyh potokov. Uchebnoe posobie. — Izdanie 2-e, ispr. i dop. Pod red. A.V. Gasnikova. — M.: MCNMO, 2013.— 428 s.</w:t>
      </w:r>
    </w:p>
    <w:p w:rsidR="003672B2" w:rsidRPr="004228F5" w:rsidRDefault="003672B2" w:rsidP="004228F5">
      <w:pPr>
        <w:tabs>
          <w:tab w:val="left" w:pos="1134"/>
        </w:tabs>
        <w:ind w:firstLine="567"/>
        <w:jc w:val="both"/>
        <w:rPr>
          <w:sz w:val="24"/>
          <w:szCs w:val="24"/>
          <w:lang w:val="en-US"/>
        </w:rPr>
      </w:pPr>
      <w:r w:rsidRPr="004228F5">
        <w:rPr>
          <w:sz w:val="24"/>
          <w:szCs w:val="24"/>
          <w:lang w:val="en-US"/>
        </w:rPr>
        <w:t>2 Nejman L.R., Demirchan K.S. Teoreticheskie osnovy jelektrotehniki: V 2-h t. Uche</w:t>
      </w:r>
      <w:r w:rsidRPr="004228F5">
        <w:rPr>
          <w:sz w:val="24"/>
          <w:szCs w:val="24"/>
          <w:lang w:val="en-US"/>
        </w:rPr>
        <w:t>b</w:t>
      </w:r>
      <w:r w:rsidRPr="004228F5">
        <w:rPr>
          <w:sz w:val="24"/>
          <w:szCs w:val="24"/>
          <w:lang w:val="en-US"/>
        </w:rPr>
        <w:t>nik dlja vuzov. Tom 1. – 3-e izd., pererab. i dop. - -L.: Jenergoizdat. Leningr. Otd-nie, 1981. – 536 s., il.</w:t>
      </w:r>
    </w:p>
    <w:p w:rsidR="003672B2" w:rsidRPr="004228F5" w:rsidRDefault="003672B2" w:rsidP="004228F5">
      <w:pPr>
        <w:tabs>
          <w:tab w:val="left" w:pos="1134"/>
        </w:tabs>
        <w:ind w:firstLine="567"/>
        <w:jc w:val="both"/>
        <w:rPr>
          <w:sz w:val="24"/>
          <w:szCs w:val="24"/>
          <w:lang w:val="en-US"/>
        </w:rPr>
      </w:pPr>
      <w:r w:rsidRPr="004228F5">
        <w:rPr>
          <w:sz w:val="24"/>
          <w:szCs w:val="24"/>
          <w:lang w:val="en-US"/>
        </w:rPr>
        <w:t>3 Petrov V.Ju. Analiz rezhimov raboty ulichno–dorozhnoj seti krupnyh gorodov na pr</w:t>
      </w:r>
      <w:r w:rsidRPr="004228F5">
        <w:rPr>
          <w:sz w:val="24"/>
          <w:szCs w:val="24"/>
          <w:lang w:val="en-US"/>
        </w:rPr>
        <w:t>i</w:t>
      </w:r>
      <w:r w:rsidRPr="004228F5">
        <w:rPr>
          <w:sz w:val="24"/>
          <w:szCs w:val="24"/>
          <w:lang w:val="en-US"/>
        </w:rPr>
        <w:t>mere goroda Permi / V.Ju. Petrov, M.Ju. Petuhov, M.R. Jakimov. – Perm': izd. Perm. gos. tehn. un-ta, 2004. – 275 s.</w:t>
      </w:r>
    </w:p>
    <w:p w:rsidR="003672B2" w:rsidRPr="004228F5" w:rsidRDefault="003672B2" w:rsidP="004228F5">
      <w:pPr>
        <w:tabs>
          <w:tab w:val="left" w:pos="1134"/>
        </w:tabs>
        <w:ind w:firstLine="567"/>
        <w:jc w:val="both"/>
        <w:rPr>
          <w:sz w:val="24"/>
          <w:szCs w:val="24"/>
          <w:lang w:val="en-US"/>
        </w:rPr>
      </w:pPr>
      <w:r w:rsidRPr="004228F5">
        <w:rPr>
          <w:sz w:val="24"/>
          <w:szCs w:val="24"/>
          <w:lang w:val="en-US"/>
        </w:rPr>
        <w:t>4 Javorskij B.M. Spravochnik po fizike dlja inzhenerov i studentov vuzov / B.M. Javo</w:t>
      </w:r>
      <w:r w:rsidRPr="004228F5">
        <w:rPr>
          <w:sz w:val="24"/>
          <w:szCs w:val="24"/>
          <w:lang w:val="en-US"/>
        </w:rPr>
        <w:t>r</w:t>
      </w:r>
      <w:r w:rsidRPr="004228F5">
        <w:rPr>
          <w:sz w:val="24"/>
          <w:szCs w:val="24"/>
          <w:lang w:val="en-US"/>
        </w:rPr>
        <w:t>skij, A.A. Detlaf, A.K. Lebedev. – 8-e izd., pererab. i ispr. –M.; OOO "Izdatel'-stvo Oniks": OOO "Izdatel'stvo "Mir i Obrazovanie", 2008. – 1056 s.: il.</w:t>
      </w:r>
    </w:p>
    <w:sectPr w:rsidR="003672B2" w:rsidRPr="004228F5" w:rsidSect="00BE4CFC">
      <w:headerReference w:type="even" r:id="rId16"/>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DE0" w:rsidRDefault="00877DE0">
      <w:r>
        <w:separator/>
      </w:r>
    </w:p>
  </w:endnote>
  <w:endnote w:type="continuationSeparator" w:id="0">
    <w:p w:rsidR="00877DE0" w:rsidRDefault="0087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2B2" w:rsidRDefault="003672B2" w:rsidP="00BE136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672B2" w:rsidRDefault="003672B2" w:rsidP="00C300C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2B2" w:rsidRDefault="003672B2">
    <w:pPr>
      <w:pStyle w:val="a3"/>
    </w:pPr>
    <w:r w:rsidRPr="000D6643">
      <w:rPr>
        <w:sz w:val="24"/>
        <w:szCs w:val="24"/>
      </w:rPr>
      <w:t>http://ej.kubagro.ru/2015/08/pdf/</w:t>
    </w:r>
    <w:r>
      <w:rPr>
        <w:sz w:val="24"/>
        <w:szCs w:val="24"/>
        <w:lang w:val="en-US"/>
      </w:rPr>
      <w:t>17</w:t>
    </w:r>
    <w:r w:rsidRPr="000D6643">
      <w:rPr>
        <w:sz w:val="24"/>
        <w:szCs w:val="24"/>
        <w:lang w:val="en-US"/>
      </w:rPr>
      <w:t>.</w:t>
    </w:r>
    <w:r w:rsidRPr="000D6643">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DE0" w:rsidRDefault="00877DE0">
      <w:r>
        <w:separator/>
      </w:r>
    </w:p>
  </w:footnote>
  <w:footnote w:type="continuationSeparator" w:id="0">
    <w:p w:rsidR="00877DE0" w:rsidRDefault="00877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2B2" w:rsidRDefault="003672B2" w:rsidP="009C4196">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672B2" w:rsidRDefault="003672B2" w:rsidP="00BE4CFC">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2B2" w:rsidRPr="00166CAF" w:rsidRDefault="003672B2" w:rsidP="009C4196">
    <w:pPr>
      <w:pStyle w:val="a8"/>
      <w:framePr w:wrap="around" w:vAnchor="text" w:hAnchor="margin" w:xAlign="right" w:y="1"/>
      <w:rPr>
        <w:rStyle w:val="a5"/>
        <w:sz w:val="28"/>
        <w:szCs w:val="28"/>
      </w:rPr>
    </w:pPr>
    <w:r w:rsidRPr="00166CAF">
      <w:rPr>
        <w:rStyle w:val="a5"/>
        <w:sz w:val="28"/>
        <w:szCs w:val="28"/>
      </w:rPr>
      <w:fldChar w:fldCharType="begin"/>
    </w:r>
    <w:r w:rsidRPr="00166CAF">
      <w:rPr>
        <w:rStyle w:val="a5"/>
        <w:sz w:val="28"/>
        <w:szCs w:val="28"/>
      </w:rPr>
      <w:instrText xml:space="preserve">PAGE  </w:instrText>
    </w:r>
    <w:r w:rsidRPr="00166CAF">
      <w:rPr>
        <w:rStyle w:val="a5"/>
        <w:sz w:val="28"/>
        <w:szCs w:val="28"/>
      </w:rPr>
      <w:fldChar w:fldCharType="separate"/>
    </w:r>
    <w:r w:rsidR="00066F6F">
      <w:rPr>
        <w:rStyle w:val="a5"/>
        <w:noProof/>
        <w:sz w:val="28"/>
        <w:szCs w:val="28"/>
      </w:rPr>
      <w:t>10</w:t>
    </w:r>
    <w:r w:rsidRPr="00166CAF">
      <w:rPr>
        <w:rStyle w:val="a5"/>
        <w:sz w:val="28"/>
        <w:szCs w:val="28"/>
      </w:rPr>
      <w:fldChar w:fldCharType="end"/>
    </w:r>
  </w:p>
  <w:p w:rsidR="003672B2" w:rsidRPr="00166CAF" w:rsidRDefault="003672B2" w:rsidP="00BE4CFC">
    <w:pPr>
      <w:pStyle w:val="a8"/>
      <w:ind w:right="360"/>
      <w:rPr>
        <w:sz w:val="24"/>
        <w:szCs w:val="24"/>
      </w:rPr>
    </w:pPr>
    <w:r w:rsidRPr="00166CAF">
      <w:rPr>
        <w:sz w:val="24"/>
        <w:szCs w:val="24"/>
      </w:rPr>
      <w:t>Научный журнал КубГАУ, №112(08),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ABA7F04"/>
    <w:lvl w:ilvl="0">
      <w:start w:val="1"/>
      <w:numFmt w:val="bullet"/>
      <w:lvlText w:val=""/>
      <w:lvlJc w:val="left"/>
      <w:pPr>
        <w:tabs>
          <w:tab w:val="num" w:pos="643"/>
        </w:tabs>
        <w:ind w:left="643" w:hanging="360"/>
      </w:pPr>
      <w:rPr>
        <w:rFonts w:ascii="Symbol" w:hAnsi="Symbol" w:hint="default"/>
      </w:rPr>
    </w:lvl>
  </w:abstractNum>
  <w:abstractNum w:abstractNumId="1">
    <w:nsid w:val="0B090F9F"/>
    <w:multiLevelType w:val="hybridMultilevel"/>
    <w:tmpl w:val="C186EBC6"/>
    <w:lvl w:ilvl="0" w:tplc="9830E340">
      <w:start w:val="1"/>
      <w:numFmt w:val="decimal"/>
      <w:lvlText w:val="%1."/>
      <w:lvlJc w:val="left"/>
      <w:pPr>
        <w:ind w:left="1212"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FA973BB"/>
    <w:multiLevelType w:val="hybridMultilevel"/>
    <w:tmpl w:val="0C92A9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3715F6F"/>
    <w:multiLevelType w:val="hybridMultilevel"/>
    <w:tmpl w:val="FB628512"/>
    <w:lvl w:ilvl="0" w:tplc="AA80668E">
      <w:start w:val="1"/>
      <w:numFmt w:val="decimal"/>
      <w:pStyle w:val="2"/>
      <w:lvlText w:val="%1."/>
      <w:lvlJc w:val="left"/>
      <w:pPr>
        <w:tabs>
          <w:tab w:val="num" w:pos="1353"/>
        </w:tabs>
        <w:ind w:left="1353"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E3247BE"/>
    <w:multiLevelType w:val="hybridMultilevel"/>
    <w:tmpl w:val="2330355A"/>
    <w:lvl w:ilvl="0" w:tplc="64FA5092">
      <w:start w:val="1"/>
      <w:numFmt w:val="bullet"/>
      <w:lvlText w:val="▪"/>
      <w:lvlJc w:val="left"/>
      <w:pPr>
        <w:ind w:left="1335" w:hanging="360"/>
      </w:pPr>
      <w:rPr>
        <w:rFonts w:ascii="Times New Roman" w:hAnsi="Times New Roman" w:hint="default"/>
      </w:rPr>
    </w:lvl>
    <w:lvl w:ilvl="1" w:tplc="04190003" w:tentative="1">
      <w:start w:val="1"/>
      <w:numFmt w:val="bullet"/>
      <w:lvlText w:val="o"/>
      <w:lvlJc w:val="left"/>
      <w:pPr>
        <w:ind w:left="2055" w:hanging="360"/>
      </w:pPr>
      <w:rPr>
        <w:rFonts w:ascii="Courier New" w:hAnsi="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
    <w:nsid w:val="731541D7"/>
    <w:multiLevelType w:val="hybridMultilevel"/>
    <w:tmpl w:val="148A301A"/>
    <w:lvl w:ilvl="0" w:tplc="9484FDB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0"/>
  </w:num>
  <w:num w:numId="3">
    <w:abstractNumId w:val="3"/>
  </w:num>
  <w:num w:numId="4">
    <w:abstractNumId w:val="0"/>
  </w:num>
  <w:num w:numId="5">
    <w:abstractNumId w:val="5"/>
  </w:num>
  <w:num w:numId="6">
    <w:abstractNumId w:val="2"/>
  </w:num>
  <w:num w:numId="7">
    <w:abstractNumId w:val="1"/>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00C3"/>
    <w:rsid w:val="00024B04"/>
    <w:rsid w:val="00066F6F"/>
    <w:rsid w:val="000670D7"/>
    <w:rsid w:val="0007278F"/>
    <w:rsid w:val="00086F5E"/>
    <w:rsid w:val="000A5552"/>
    <w:rsid w:val="000D6643"/>
    <w:rsid w:val="000D6A96"/>
    <w:rsid w:val="000E0A62"/>
    <w:rsid w:val="000E1F6C"/>
    <w:rsid w:val="000F31DD"/>
    <w:rsid w:val="000F5349"/>
    <w:rsid w:val="00104515"/>
    <w:rsid w:val="00105A1E"/>
    <w:rsid w:val="001064B2"/>
    <w:rsid w:val="00121CB3"/>
    <w:rsid w:val="00122AE5"/>
    <w:rsid w:val="001359F1"/>
    <w:rsid w:val="0014710F"/>
    <w:rsid w:val="00147E81"/>
    <w:rsid w:val="00166CAF"/>
    <w:rsid w:val="00185A24"/>
    <w:rsid w:val="001B33BB"/>
    <w:rsid w:val="001C0B50"/>
    <w:rsid w:val="001D3A5B"/>
    <w:rsid w:val="002018E0"/>
    <w:rsid w:val="00211BC2"/>
    <w:rsid w:val="00223F19"/>
    <w:rsid w:val="00275E29"/>
    <w:rsid w:val="002B174D"/>
    <w:rsid w:val="002B502C"/>
    <w:rsid w:val="00306771"/>
    <w:rsid w:val="00320DF4"/>
    <w:rsid w:val="003231A4"/>
    <w:rsid w:val="003672B2"/>
    <w:rsid w:val="003758BF"/>
    <w:rsid w:val="003906B2"/>
    <w:rsid w:val="00394B0A"/>
    <w:rsid w:val="003B63F7"/>
    <w:rsid w:val="003E6FD6"/>
    <w:rsid w:val="00406184"/>
    <w:rsid w:val="004228F5"/>
    <w:rsid w:val="004265C9"/>
    <w:rsid w:val="004315A7"/>
    <w:rsid w:val="0044147F"/>
    <w:rsid w:val="00445342"/>
    <w:rsid w:val="004606B3"/>
    <w:rsid w:val="004679A0"/>
    <w:rsid w:val="00470555"/>
    <w:rsid w:val="00472A15"/>
    <w:rsid w:val="00472D9C"/>
    <w:rsid w:val="0048773F"/>
    <w:rsid w:val="004A74AF"/>
    <w:rsid w:val="004B0378"/>
    <w:rsid w:val="004C505C"/>
    <w:rsid w:val="004D7769"/>
    <w:rsid w:val="00507155"/>
    <w:rsid w:val="00530B83"/>
    <w:rsid w:val="005344E4"/>
    <w:rsid w:val="00544511"/>
    <w:rsid w:val="00563D0C"/>
    <w:rsid w:val="005662F1"/>
    <w:rsid w:val="00572117"/>
    <w:rsid w:val="00572D1A"/>
    <w:rsid w:val="005734BA"/>
    <w:rsid w:val="0058087C"/>
    <w:rsid w:val="005913A8"/>
    <w:rsid w:val="005C080A"/>
    <w:rsid w:val="005C3179"/>
    <w:rsid w:val="005C5640"/>
    <w:rsid w:val="005D05A4"/>
    <w:rsid w:val="00620CEB"/>
    <w:rsid w:val="006427E1"/>
    <w:rsid w:val="0066442D"/>
    <w:rsid w:val="0067239B"/>
    <w:rsid w:val="00675507"/>
    <w:rsid w:val="006D1867"/>
    <w:rsid w:val="006D319F"/>
    <w:rsid w:val="006E436C"/>
    <w:rsid w:val="00726542"/>
    <w:rsid w:val="00745CFD"/>
    <w:rsid w:val="00775DC8"/>
    <w:rsid w:val="007B48BC"/>
    <w:rsid w:val="007F4C3F"/>
    <w:rsid w:val="007F6FFE"/>
    <w:rsid w:val="00811103"/>
    <w:rsid w:val="00820F86"/>
    <w:rsid w:val="00846A1A"/>
    <w:rsid w:val="008557C8"/>
    <w:rsid w:val="00873F68"/>
    <w:rsid w:val="00876F96"/>
    <w:rsid w:val="00877DE0"/>
    <w:rsid w:val="008A4204"/>
    <w:rsid w:val="008A6FF4"/>
    <w:rsid w:val="008D7DD0"/>
    <w:rsid w:val="008E78DF"/>
    <w:rsid w:val="00911F22"/>
    <w:rsid w:val="00946EF2"/>
    <w:rsid w:val="00955F96"/>
    <w:rsid w:val="00956F39"/>
    <w:rsid w:val="00971D49"/>
    <w:rsid w:val="00982128"/>
    <w:rsid w:val="009829CE"/>
    <w:rsid w:val="009972E5"/>
    <w:rsid w:val="009A1972"/>
    <w:rsid w:val="009A7542"/>
    <w:rsid w:val="009B62D2"/>
    <w:rsid w:val="009C4196"/>
    <w:rsid w:val="009E70F1"/>
    <w:rsid w:val="009F1264"/>
    <w:rsid w:val="009F797A"/>
    <w:rsid w:val="00A01233"/>
    <w:rsid w:val="00A05B65"/>
    <w:rsid w:val="00A120F3"/>
    <w:rsid w:val="00A25952"/>
    <w:rsid w:val="00A41C03"/>
    <w:rsid w:val="00A76036"/>
    <w:rsid w:val="00A9158D"/>
    <w:rsid w:val="00AA3FD6"/>
    <w:rsid w:val="00AA4CD2"/>
    <w:rsid w:val="00AC0051"/>
    <w:rsid w:val="00AC081B"/>
    <w:rsid w:val="00AD1DFD"/>
    <w:rsid w:val="00AE1C12"/>
    <w:rsid w:val="00AE6EE5"/>
    <w:rsid w:val="00B0487C"/>
    <w:rsid w:val="00B26785"/>
    <w:rsid w:val="00B567D9"/>
    <w:rsid w:val="00B7392F"/>
    <w:rsid w:val="00B82F7D"/>
    <w:rsid w:val="00B83F91"/>
    <w:rsid w:val="00B935D3"/>
    <w:rsid w:val="00B970C1"/>
    <w:rsid w:val="00BB2D7D"/>
    <w:rsid w:val="00BC04A1"/>
    <w:rsid w:val="00BC0EDA"/>
    <w:rsid w:val="00BC71F5"/>
    <w:rsid w:val="00BE136A"/>
    <w:rsid w:val="00BE3C45"/>
    <w:rsid w:val="00BE4CFC"/>
    <w:rsid w:val="00C21798"/>
    <w:rsid w:val="00C26E6E"/>
    <w:rsid w:val="00C300C3"/>
    <w:rsid w:val="00C7068C"/>
    <w:rsid w:val="00CD1C0F"/>
    <w:rsid w:val="00CE7C89"/>
    <w:rsid w:val="00D01947"/>
    <w:rsid w:val="00D055D3"/>
    <w:rsid w:val="00D323AE"/>
    <w:rsid w:val="00D46B61"/>
    <w:rsid w:val="00D505B9"/>
    <w:rsid w:val="00D7705A"/>
    <w:rsid w:val="00D81A56"/>
    <w:rsid w:val="00D867B5"/>
    <w:rsid w:val="00DA08B1"/>
    <w:rsid w:val="00DB3307"/>
    <w:rsid w:val="00DB5AF2"/>
    <w:rsid w:val="00DC2DC9"/>
    <w:rsid w:val="00DE53BE"/>
    <w:rsid w:val="00DF7A8C"/>
    <w:rsid w:val="00E05A46"/>
    <w:rsid w:val="00E106C3"/>
    <w:rsid w:val="00E226DA"/>
    <w:rsid w:val="00E42464"/>
    <w:rsid w:val="00E74DDC"/>
    <w:rsid w:val="00E906EF"/>
    <w:rsid w:val="00EA32D0"/>
    <w:rsid w:val="00EA71B9"/>
    <w:rsid w:val="00EC1253"/>
    <w:rsid w:val="00ED5730"/>
    <w:rsid w:val="00ED78A2"/>
    <w:rsid w:val="00EE7301"/>
    <w:rsid w:val="00EE7A6D"/>
    <w:rsid w:val="00F00D46"/>
    <w:rsid w:val="00F01721"/>
    <w:rsid w:val="00F42020"/>
    <w:rsid w:val="00F459FC"/>
    <w:rsid w:val="00F5205E"/>
    <w:rsid w:val="00F67FCE"/>
    <w:rsid w:val="00F82ED5"/>
    <w:rsid w:val="00F84692"/>
    <w:rsid w:val="00FA67C3"/>
    <w:rsid w:val="00FB43FA"/>
    <w:rsid w:val="00FD3770"/>
    <w:rsid w:val="00FE48BA"/>
    <w:rsid w:val="00FE5896"/>
    <w:rsid w:val="00FF6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00C3"/>
    <w:pPr>
      <w:widowControl w:val="0"/>
      <w:autoSpaceDE w:val="0"/>
      <w:autoSpaceDN w:val="0"/>
      <w:adjustRightInd w:val="0"/>
    </w:pPr>
  </w:style>
  <w:style w:type="paragraph" w:styleId="1">
    <w:name w:val="heading 1"/>
    <w:basedOn w:val="a"/>
    <w:next w:val="a"/>
    <w:link w:val="10"/>
    <w:uiPriority w:val="99"/>
    <w:qFormat/>
    <w:rsid w:val="008D7DD0"/>
    <w:pPr>
      <w:keepNext/>
      <w:spacing w:before="240" w:after="60"/>
      <w:outlineLvl w:val="0"/>
    </w:pPr>
    <w:rPr>
      <w:rFonts w:ascii="Arial" w:hAnsi="Arial" w:cs="Arial"/>
      <w:b/>
      <w:bCs/>
      <w:kern w:val="32"/>
      <w:sz w:val="32"/>
      <w:szCs w:val="32"/>
    </w:rPr>
  </w:style>
  <w:style w:type="paragraph" w:styleId="20">
    <w:name w:val="heading 2"/>
    <w:basedOn w:val="a"/>
    <w:next w:val="a"/>
    <w:link w:val="21"/>
    <w:uiPriority w:val="99"/>
    <w:qFormat/>
    <w:rsid w:val="008D7DD0"/>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C300C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D7DD0"/>
    <w:pPr>
      <w:keepNext/>
      <w:spacing w:before="240" w:after="60"/>
      <w:outlineLvl w:val="3"/>
    </w:pPr>
    <w:rPr>
      <w:b/>
      <w:bCs/>
      <w:sz w:val="28"/>
      <w:szCs w:val="28"/>
    </w:rPr>
  </w:style>
  <w:style w:type="paragraph" w:styleId="5">
    <w:name w:val="heading 5"/>
    <w:basedOn w:val="a"/>
    <w:next w:val="a"/>
    <w:link w:val="50"/>
    <w:uiPriority w:val="99"/>
    <w:qFormat/>
    <w:rsid w:val="008D7DD0"/>
    <w:pPr>
      <w:spacing w:before="240" w:after="60"/>
      <w:outlineLvl w:val="4"/>
    </w:pPr>
    <w:rPr>
      <w:b/>
      <w:bCs/>
      <w:i/>
      <w:iCs/>
      <w:sz w:val="26"/>
      <w:szCs w:val="26"/>
    </w:rPr>
  </w:style>
  <w:style w:type="paragraph" w:styleId="6">
    <w:name w:val="heading 6"/>
    <w:basedOn w:val="a"/>
    <w:next w:val="a"/>
    <w:link w:val="60"/>
    <w:uiPriority w:val="99"/>
    <w:qFormat/>
    <w:rsid w:val="008D7DD0"/>
    <w:pPr>
      <w:spacing w:before="240" w:after="60"/>
      <w:outlineLvl w:val="5"/>
    </w:pPr>
    <w:rPr>
      <w:b/>
      <w:bCs/>
      <w:sz w:val="22"/>
      <w:szCs w:val="22"/>
    </w:rPr>
  </w:style>
  <w:style w:type="paragraph" w:styleId="7">
    <w:name w:val="heading 7"/>
    <w:basedOn w:val="a"/>
    <w:next w:val="a"/>
    <w:link w:val="70"/>
    <w:uiPriority w:val="99"/>
    <w:qFormat/>
    <w:rsid w:val="008D7DD0"/>
    <w:pPr>
      <w:spacing w:before="240" w:after="60"/>
      <w:outlineLvl w:val="6"/>
    </w:pPr>
    <w:rPr>
      <w:sz w:val="24"/>
      <w:szCs w:val="24"/>
    </w:rPr>
  </w:style>
  <w:style w:type="paragraph" w:styleId="9">
    <w:name w:val="heading 9"/>
    <w:basedOn w:val="a"/>
    <w:next w:val="a"/>
    <w:link w:val="90"/>
    <w:uiPriority w:val="99"/>
    <w:qFormat/>
    <w:rsid w:val="008D7DD0"/>
    <w:pPr>
      <w:widowControl/>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7DD0"/>
    <w:rPr>
      <w:rFonts w:ascii="Arial" w:hAnsi="Arial" w:cs="Arial"/>
      <w:b/>
      <w:bCs/>
      <w:kern w:val="32"/>
      <w:sz w:val="32"/>
      <w:szCs w:val="32"/>
    </w:rPr>
  </w:style>
  <w:style w:type="character" w:customStyle="1" w:styleId="21">
    <w:name w:val="Заголовок 2 Знак"/>
    <w:link w:val="20"/>
    <w:uiPriority w:val="99"/>
    <w:semiHidden/>
    <w:locked/>
    <w:rsid w:val="008D7DD0"/>
    <w:rPr>
      <w:rFonts w:ascii="Cambria" w:hAnsi="Cambria" w:cs="Times New Roman"/>
      <w:b/>
      <w:bCs/>
      <w:color w:val="4F81BD"/>
      <w:sz w:val="26"/>
      <w:szCs w:val="26"/>
    </w:rPr>
  </w:style>
  <w:style w:type="character" w:customStyle="1" w:styleId="30">
    <w:name w:val="Заголовок 3 Знак"/>
    <w:link w:val="3"/>
    <w:uiPriority w:val="9"/>
    <w:semiHidden/>
    <w:rsid w:val="00C67BEA"/>
    <w:rPr>
      <w:rFonts w:ascii="Cambria" w:eastAsia="Times New Roman" w:hAnsi="Cambria" w:cs="Times New Roman"/>
      <w:b/>
      <w:bCs/>
      <w:sz w:val="26"/>
      <w:szCs w:val="26"/>
    </w:rPr>
  </w:style>
  <w:style w:type="character" w:customStyle="1" w:styleId="40">
    <w:name w:val="Заголовок 4 Знак"/>
    <w:link w:val="4"/>
    <w:uiPriority w:val="99"/>
    <w:locked/>
    <w:rsid w:val="008D7DD0"/>
    <w:rPr>
      <w:rFonts w:cs="Times New Roman"/>
      <w:b/>
      <w:bCs/>
      <w:sz w:val="28"/>
      <w:szCs w:val="28"/>
    </w:rPr>
  </w:style>
  <w:style w:type="character" w:customStyle="1" w:styleId="50">
    <w:name w:val="Заголовок 5 Знак"/>
    <w:link w:val="5"/>
    <w:uiPriority w:val="99"/>
    <w:locked/>
    <w:rsid w:val="008D7DD0"/>
    <w:rPr>
      <w:rFonts w:cs="Times New Roman"/>
      <w:b/>
      <w:bCs/>
      <w:i/>
      <w:iCs/>
      <w:sz w:val="26"/>
      <w:szCs w:val="26"/>
    </w:rPr>
  </w:style>
  <w:style w:type="character" w:customStyle="1" w:styleId="60">
    <w:name w:val="Заголовок 6 Знак"/>
    <w:link w:val="6"/>
    <w:uiPriority w:val="99"/>
    <w:locked/>
    <w:rsid w:val="008D7DD0"/>
    <w:rPr>
      <w:rFonts w:cs="Times New Roman"/>
      <w:b/>
      <w:bCs/>
      <w:sz w:val="22"/>
      <w:szCs w:val="22"/>
    </w:rPr>
  </w:style>
  <w:style w:type="character" w:customStyle="1" w:styleId="70">
    <w:name w:val="Заголовок 7 Знак"/>
    <w:link w:val="7"/>
    <w:uiPriority w:val="99"/>
    <w:locked/>
    <w:rsid w:val="008D7DD0"/>
    <w:rPr>
      <w:rFonts w:cs="Times New Roman"/>
      <w:sz w:val="24"/>
      <w:szCs w:val="24"/>
    </w:rPr>
  </w:style>
  <w:style w:type="character" w:customStyle="1" w:styleId="90">
    <w:name w:val="Заголовок 9 Знак"/>
    <w:link w:val="9"/>
    <w:uiPriority w:val="99"/>
    <w:locked/>
    <w:rsid w:val="008D7DD0"/>
    <w:rPr>
      <w:rFonts w:ascii="Arial" w:hAnsi="Arial" w:cs="Arial"/>
      <w:sz w:val="22"/>
      <w:szCs w:val="22"/>
    </w:rPr>
  </w:style>
  <w:style w:type="paragraph" w:styleId="a3">
    <w:name w:val="footer"/>
    <w:basedOn w:val="a"/>
    <w:link w:val="a4"/>
    <w:uiPriority w:val="99"/>
    <w:rsid w:val="00C300C3"/>
    <w:pPr>
      <w:tabs>
        <w:tab w:val="center" w:pos="4677"/>
        <w:tab w:val="right" w:pos="9355"/>
      </w:tabs>
    </w:pPr>
  </w:style>
  <w:style w:type="character" w:customStyle="1" w:styleId="a4">
    <w:name w:val="Нижний колонтитул Знак"/>
    <w:link w:val="a3"/>
    <w:uiPriority w:val="99"/>
    <w:semiHidden/>
    <w:rsid w:val="00C67BEA"/>
    <w:rPr>
      <w:sz w:val="20"/>
      <w:szCs w:val="20"/>
    </w:rPr>
  </w:style>
  <w:style w:type="character" w:styleId="a5">
    <w:name w:val="page number"/>
    <w:uiPriority w:val="99"/>
    <w:rsid w:val="00C300C3"/>
    <w:rPr>
      <w:rFonts w:cs="Times New Roman"/>
    </w:rPr>
  </w:style>
  <w:style w:type="paragraph" w:styleId="a6">
    <w:name w:val="Body Text Indent"/>
    <w:basedOn w:val="a"/>
    <w:link w:val="a7"/>
    <w:uiPriority w:val="99"/>
    <w:rsid w:val="00F42020"/>
    <w:pPr>
      <w:spacing w:line="360" w:lineRule="auto"/>
      <w:ind w:left="3261"/>
    </w:pPr>
    <w:rPr>
      <w:sz w:val="28"/>
      <w:szCs w:val="28"/>
    </w:rPr>
  </w:style>
  <w:style w:type="character" w:customStyle="1" w:styleId="a7">
    <w:name w:val="Основной текст с отступом Знак"/>
    <w:link w:val="a6"/>
    <w:uiPriority w:val="99"/>
    <w:locked/>
    <w:rsid w:val="00F42020"/>
    <w:rPr>
      <w:sz w:val="28"/>
      <w:lang w:val="ru-RU" w:eastAsia="ru-RU"/>
    </w:rPr>
  </w:style>
  <w:style w:type="paragraph" w:styleId="a8">
    <w:name w:val="header"/>
    <w:basedOn w:val="a"/>
    <w:link w:val="a9"/>
    <w:uiPriority w:val="99"/>
    <w:rsid w:val="00BE4CFC"/>
    <w:pPr>
      <w:tabs>
        <w:tab w:val="center" w:pos="4677"/>
        <w:tab w:val="right" w:pos="9355"/>
      </w:tabs>
    </w:pPr>
  </w:style>
  <w:style w:type="character" w:customStyle="1" w:styleId="a9">
    <w:name w:val="Верхний колонтитул Знак"/>
    <w:link w:val="a8"/>
    <w:uiPriority w:val="99"/>
    <w:locked/>
    <w:rsid w:val="008D7DD0"/>
    <w:rPr>
      <w:rFonts w:cs="Times New Roman"/>
    </w:rPr>
  </w:style>
  <w:style w:type="table" w:styleId="aa">
    <w:name w:val="Table Grid"/>
    <w:basedOn w:val="a1"/>
    <w:uiPriority w:val="99"/>
    <w:rsid w:val="00BE4C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rsid w:val="008D7DD0"/>
    <w:rPr>
      <w:rFonts w:ascii="Tahoma" w:hAnsi="Tahoma" w:cs="Tahoma"/>
      <w:sz w:val="16"/>
      <w:szCs w:val="16"/>
    </w:rPr>
  </w:style>
  <w:style w:type="character" w:customStyle="1" w:styleId="ac">
    <w:name w:val="Текст выноски Знак"/>
    <w:link w:val="ab"/>
    <w:uiPriority w:val="99"/>
    <w:locked/>
    <w:rsid w:val="008D7DD0"/>
    <w:rPr>
      <w:rFonts w:ascii="Tahoma" w:hAnsi="Tahoma" w:cs="Tahoma"/>
      <w:sz w:val="16"/>
      <w:szCs w:val="16"/>
    </w:rPr>
  </w:style>
  <w:style w:type="paragraph" w:styleId="11">
    <w:name w:val="toc 1"/>
    <w:basedOn w:val="a"/>
    <w:next w:val="a"/>
    <w:autoRedefine/>
    <w:uiPriority w:val="99"/>
    <w:rsid w:val="008D7DD0"/>
    <w:pPr>
      <w:tabs>
        <w:tab w:val="left" w:pos="960"/>
        <w:tab w:val="right" w:leader="dot" w:pos="9639"/>
      </w:tabs>
      <w:spacing w:before="120" w:after="120" w:line="360" w:lineRule="auto"/>
      <w:ind w:firstLine="567"/>
    </w:pPr>
    <w:rPr>
      <w:noProof/>
      <w:sz w:val="28"/>
    </w:rPr>
  </w:style>
  <w:style w:type="paragraph" w:styleId="22">
    <w:name w:val="toc 2"/>
    <w:basedOn w:val="a"/>
    <w:next w:val="a"/>
    <w:autoRedefine/>
    <w:uiPriority w:val="99"/>
    <w:rsid w:val="008D7DD0"/>
    <w:pPr>
      <w:tabs>
        <w:tab w:val="left" w:pos="880"/>
        <w:tab w:val="right" w:leader="dot" w:pos="9678"/>
      </w:tabs>
      <w:spacing w:line="360" w:lineRule="auto"/>
      <w:ind w:firstLine="567"/>
      <w:jc w:val="both"/>
    </w:pPr>
    <w:rPr>
      <w:noProof/>
      <w:sz w:val="28"/>
      <w:szCs w:val="28"/>
    </w:rPr>
  </w:style>
  <w:style w:type="paragraph" w:styleId="31">
    <w:name w:val="toc 3"/>
    <w:basedOn w:val="a"/>
    <w:next w:val="a"/>
    <w:autoRedefine/>
    <w:uiPriority w:val="99"/>
    <w:rsid w:val="008D7DD0"/>
    <w:pPr>
      <w:tabs>
        <w:tab w:val="right" w:leader="dot" w:pos="9639"/>
      </w:tabs>
      <w:spacing w:line="360" w:lineRule="auto"/>
      <w:ind w:firstLine="567"/>
      <w:jc w:val="both"/>
    </w:pPr>
    <w:rPr>
      <w:noProof/>
      <w:sz w:val="28"/>
      <w:szCs w:val="28"/>
    </w:rPr>
  </w:style>
  <w:style w:type="character" w:styleId="ad">
    <w:name w:val="Hyperlink"/>
    <w:uiPriority w:val="99"/>
    <w:rsid w:val="008D7DD0"/>
    <w:rPr>
      <w:rFonts w:cs="Times New Roman"/>
      <w:color w:val="0000FF"/>
      <w:u w:val="single"/>
    </w:rPr>
  </w:style>
  <w:style w:type="paragraph" w:styleId="ae">
    <w:name w:val="Plain Text"/>
    <w:basedOn w:val="a"/>
    <w:link w:val="af"/>
    <w:uiPriority w:val="99"/>
    <w:rsid w:val="008D7DD0"/>
    <w:pPr>
      <w:widowControl/>
      <w:autoSpaceDE/>
      <w:autoSpaceDN/>
      <w:adjustRightInd/>
    </w:pPr>
    <w:rPr>
      <w:rFonts w:ascii="Courier New" w:hAnsi="Courier New"/>
    </w:rPr>
  </w:style>
  <w:style w:type="character" w:customStyle="1" w:styleId="af">
    <w:name w:val="Текст Знак"/>
    <w:link w:val="ae"/>
    <w:uiPriority w:val="99"/>
    <w:locked/>
    <w:rsid w:val="008D7DD0"/>
    <w:rPr>
      <w:rFonts w:ascii="Courier New" w:hAnsi="Courier New" w:cs="Times New Roman"/>
    </w:rPr>
  </w:style>
  <w:style w:type="paragraph" w:customStyle="1" w:styleId="12">
    <w:name w:val="Обычный1"/>
    <w:uiPriority w:val="99"/>
    <w:rsid w:val="008D7DD0"/>
    <w:pPr>
      <w:spacing w:before="100" w:after="100"/>
    </w:pPr>
    <w:rPr>
      <w:sz w:val="24"/>
    </w:rPr>
  </w:style>
  <w:style w:type="paragraph" w:customStyle="1" w:styleId="13">
    <w:name w:val="Заг1"/>
    <w:basedOn w:val="20"/>
    <w:uiPriority w:val="99"/>
    <w:rsid w:val="008D7DD0"/>
    <w:pPr>
      <w:keepLines w:val="0"/>
      <w:widowControl/>
      <w:autoSpaceDE/>
      <w:autoSpaceDN/>
      <w:adjustRightInd/>
      <w:spacing w:before="120"/>
      <w:jc w:val="center"/>
    </w:pPr>
    <w:rPr>
      <w:rFonts w:ascii="Times New Roman" w:hAnsi="Times New Roman"/>
      <w:b w:val="0"/>
      <w:bCs w:val="0"/>
      <w:color w:val="auto"/>
      <w:sz w:val="24"/>
      <w:szCs w:val="24"/>
    </w:rPr>
  </w:style>
  <w:style w:type="character" w:customStyle="1" w:styleId="af0">
    <w:name w:val="Знак"/>
    <w:uiPriority w:val="99"/>
    <w:rsid w:val="008D7DD0"/>
    <w:rPr>
      <w:rFonts w:ascii="Arial" w:hAnsi="Arial"/>
      <w:b/>
      <w:kern w:val="32"/>
      <w:sz w:val="32"/>
      <w:lang w:val="ru-RU" w:eastAsia="ru-RU"/>
    </w:rPr>
  </w:style>
  <w:style w:type="paragraph" w:styleId="32">
    <w:name w:val="Body Text Indent 3"/>
    <w:basedOn w:val="a"/>
    <w:link w:val="33"/>
    <w:uiPriority w:val="99"/>
    <w:rsid w:val="008D7DD0"/>
    <w:pPr>
      <w:widowControl/>
      <w:autoSpaceDE/>
      <w:autoSpaceDN/>
      <w:adjustRightInd/>
      <w:spacing w:after="120"/>
      <w:ind w:left="283"/>
    </w:pPr>
    <w:rPr>
      <w:sz w:val="16"/>
      <w:szCs w:val="16"/>
    </w:rPr>
  </w:style>
  <w:style w:type="character" w:customStyle="1" w:styleId="33">
    <w:name w:val="Основной текст с отступом 3 Знак"/>
    <w:link w:val="32"/>
    <w:uiPriority w:val="99"/>
    <w:locked/>
    <w:rsid w:val="008D7DD0"/>
    <w:rPr>
      <w:rFonts w:cs="Times New Roman"/>
      <w:sz w:val="16"/>
      <w:szCs w:val="16"/>
    </w:rPr>
  </w:style>
  <w:style w:type="character" w:customStyle="1" w:styleId="MTEquationSection">
    <w:name w:val="MTEquationSection"/>
    <w:uiPriority w:val="99"/>
    <w:rsid w:val="008D7DD0"/>
    <w:rPr>
      <w:vanish/>
      <w:color w:val="FF0000"/>
    </w:rPr>
  </w:style>
  <w:style w:type="paragraph" w:customStyle="1" w:styleId="MTDisplayEquation">
    <w:name w:val="MTDisplayEquation"/>
    <w:basedOn w:val="a"/>
    <w:next w:val="a"/>
    <w:uiPriority w:val="99"/>
    <w:rsid w:val="008D7DD0"/>
    <w:pPr>
      <w:widowControl/>
      <w:tabs>
        <w:tab w:val="center" w:pos="4680"/>
        <w:tab w:val="right" w:pos="9360"/>
      </w:tabs>
      <w:autoSpaceDE/>
      <w:autoSpaceDN/>
      <w:adjustRightInd/>
    </w:pPr>
    <w:rPr>
      <w:sz w:val="24"/>
      <w:szCs w:val="24"/>
    </w:rPr>
  </w:style>
  <w:style w:type="paragraph" w:styleId="af1">
    <w:name w:val="Normal (Web)"/>
    <w:basedOn w:val="a"/>
    <w:uiPriority w:val="99"/>
    <w:rsid w:val="008D7DD0"/>
    <w:pPr>
      <w:widowControl/>
      <w:autoSpaceDE/>
      <w:autoSpaceDN/>
      <w:adjustRightInd/>
      <w:spacing w:before="100" w:beforeAutospacing="1" w:after="100" w:afterAutospacing="1"/>
    </w:pPr>
    <w:rPr>
      <w:sz w:val="24"/>
      <w:szCs w:val="24"/>
    </w:rPr>
  </w:style>
  <w:style w:type="paragraph" w:styleId="af2">
    <w:name w:val="List"/>
    <w:basedOn w:val="a"/>
    <w:uiPriority w:val="99"/>
    <w:rsid w:val="008D7DD0"/>
    <w:pPr>
      <w:ind w:left="283" w:hanging="283"/>
    </w:pPr>
  </w:style>
  <w:style w:type="paragraph" w:styleId="23">
    <w:name w:val="List 2"/>
    <w:basedOn w:val="a"/>
    <w:uiPriority w:val="99"/>
    <w:rsid w:val="008D7DD0"/>
    <w:pPr>
      <w:ind w:left="566" w:hanging="283"/>
    </w:pPr>
  </w:style>
  <w:style w:type="paragraph" w:styleId="34">
    <w:name w:val="List 3"/>
    <w:basedOn w:val="a"/>
    <w:uiPriority w:val="99"/>
    <w:rsid w:val="008D7DD0"/>
    <w:pPr>
      <w:ind w:left="849" w:hanging="283"/>
    </w:pPr>
  </w:style>
  <w:style w:type="paragraph" w:styleId="41">
    <w:name w:val="List 4"/>
    <w:basedOn w:val="a"/>
    <w:uiPriority w:val="99"/>
    <w:rsid w:val="008D7DD0"/>
    <w:pPr>
      <w:ind w:left="1132" w:hanging="283"/>
    </w:pPr>
  </w:style>
  <w:style w:type="paragraph" w:styleId="2">
    <w:name w:val="List Bullet 2"/>
    <w:basedOn w:val="a"/>
    <w:uiPriority w:val="99"/>
    <w:rsid w:val="008D7DD0"/>
    <w:pPr>
      <w:numPr>
        <w:numId w:val="3"/>
      </w:numPr>
      <w:tabs>
        <w:tab w:val="clear" w:pos="1353"/>
        <w:tab w:val="num" w:pos="643"/>
      </w:tabs>
      <w:ind w:left="643"/>
    </w:pPr>
  </w:style>
  <w:style w:type="paragraph" w:styleId="af3">
    <w:name w:val="caption"/>
    <w:basedOn w:val="a"/>
    <w:next w:val="a"/>
    <w:uiPriority w:val="99"/>
    <w:qFormat/>
    <w:rsid w:val="008D7DD0"/>
    <w:rPr>
      <w:b/>
      <w:bCs/>
    </w:rPr>
  </w:style>
  <w:style w:type="paragraph" w:styleId="af4">
    <w:name w:val="Body Text"/>
    <w:basedOn w:val="a"/>
    <w:link w:val="af5"/>
    <w:uiPriority w:val="99"/>
    <w:rsid w:val="008D7DD0"/>
    <w:pPr>
      <w:spacing w:after="120"/>
    </w:pPr>
  </w:style>
  <w:style w:type="character" w:customStyle="1" w:styleId="af5">
    <w:name w:val="Основной текст Знак"/>
    <w:link w:val="af4"/>
    <w:uiPriority w:val="99"/>
    <w:locked/>
    <w:rsid w:val="008D7DD0"/>
    <w:rPr>
      <w:rFonts w:cs="Times New Roman"/>
    </w:rPr>
  </w:style>
  <w:style w:type="paragraph" w:styleId="af6">
    <w:name w:val="Normal Indent"/>
    <w:basedOn w:val="a"/>
    <w:uiPriority w:val="99"/>
    <w:rsid w:val="008D7DD0"/>
    <w:pPr>
      <w:ind w:left="708"/>
    </w:pPr>
  </w:style>
  <w:style w:type="paragraph" w:customStyle="1" w:styleId="af7">
    <w:name w:val="Краткий обратный адрес"/>
    <w:basedOn w:val="a"/>
    <w:uiPriority w:val="99"/>
    <w:rsid w:val="008D7DD0"/>
  </w:style>
  <w:style w:type="paragraph" w:styleId="af8">
    <w:name w:val="Body Text First Indent"/>
    <w:basedOn w:val="af4"/>
    <w:link w:val="af9"/>
    <w:uiPriority w:val="99"/>
    <w:rsid w:val="008D7DD0"/>
    <w:pPr>
      <w:ind w:firstLine="210"/>
    </w:pPr>
  </w:style>
  <w:style w:type="character" w:customStyle="1" w:styleId="af9">
    <w:name w:val="Красная строка Знак"/>
    <w:basedOn w:val="af5"/>
    <w:link w:val="af8"/>
    <w:uiPriority w:val="99"/>
    <w:locked/>
    <w:rsid w:val="008D7DD0"/>
    <w:rPr>
      <w:rFonts w:cs="Times New Roman"/>
    </w:rPr>
  </w:style>
  <w:style w:type="paragraph" w:styleId="24">
    <w:name w:val="Body Text First Indent 2"/>
    <w:basedOn w:val="a6"/>
    <w:link w:val="25"/>
    <w:uiPriority w:val="99"/>
    <w:rsid w:val="008D7DD0"/>
    <w:pPr>
      <w:spacing w:after="120" w:line="240" w:lineRule="auto"/>
      <w:ind w:left="283" w:firstLine="210"/>
    </w:pPr>
    <w:rPr>
      <w:sz w:val="20"/>
      <w:szCs w:val="20"/>
    </w:rPr>
  </w:style>
  <w:style w:type="character" w:customStyle="1" w:styleId="25">
    <w:name w:val="Красная строка 2 Знак"/>
    <w:link w:val="24"/>
    <w:uiPriority w:val="99"/>
    <w:locked/>
    <w:rsid w:val="008D7DD0"/>
    <w:rPr>
      <w:rFonts w:cs="Times New Roman"/>
      <w:sz w:val="28"/>
      <w:szCs w:val="28"/>
      <w:lang w:val="ru-RU" w:eastAsia="ru-RU" w:bidi="ar-SA"/>
    </w:rPr>
  </w:style>
  <w:style w:type="paragraph" w:styleId="afa">
    <w:name w:val="footnote text"/>
    <w:basedOn w:val="a"/>
    <w:link w:val="afb"/>
    <w:uiPriority w:val="99"/>
    <w:rsid w:val="008D7DD0"/>
    <w:pPr>
      <w:widowControl/>
      <w:autoSpaceDE/>
      <w:autoSpaceDN/>
      <w:adjustRightInd/>
    </w:pPr>
  </w:style>
  <w:style w:type="character" w:customStyle="1" w:styleId="afb">
    <w:name w:val="Текст сноски Знак"/>
    <w:link w:val="afa"/>
    <w:uiPriority w:val="99"/>
    <w:locked/>
    <w:rsid w:val="008D7DD0"/>
    <w:rPr>
      <w:rFonts w:cs="Times New Roman"/>
    </w:rPr>
  </w:style>
  <w:style w:type="character" w:styleId="afc">
    <w:name w:val="footnote reference"/>
    <w:uiPriority w:val="99"/>
    <w:rsid w:val="008D7DD0"/>
    <w:rPr>
      <w:rFonts w:cs="Times New Roman"/>
      <w:vertAlign w:val="superscript"/>
    </w:rPr>
  </w:style>
  <w:style w:type="paragraph" w:customStyle="1" w:styleId="14pt">
    <w:name w:val="Обычный + 14 pt"/>
    <w:aliases w:val="по ширине"/>
    <w:basedOn w:val="a"/>
    <w:uiPriority w:val="99"/>
    <w:rsid w:val="008D7DD0"/>
    <w:pPr>
      <w:widowControl/>
      <w:shd w:val="clear" w:color="auto" w:fill="FFFFFF"/>
      <w:autoSpaceDE/>
      <w:autoSpaceDN/>
      <w:adjustRightInd/>
      <w:ind w:firstLine="900"/>
      <w:jc w:val="both"/>
    </w:pPr>
    <w:rPr>
      <w:bCs/>
      <w:sz w:val="28"/>
      <w:szCs w:val="28"/>
    </w:rPr>
  </w:style>
  <w:style w:type="paragraph" w:styleId="42">
    <w:name w:val="toc 4"/>
    <w:basedOn w:val="a"/>
    <w:next w:val="a"/>
    <w:autoRedefine/>
    <w:uiPriority w:val="99"/>
    <w:rsid w:val="008D7DD0"/>
    <w:pPr>
      <w:tabs>
        <w:tab w:val="right" w:leader="dot" w:pos="9678"/>
      </w:tabs>
      <w:spacing w:line="360" w:lineRule="auto"/>
      <w:ind w:left="426"/>
    </w:pPr>
    <w:rPr>
      <w:noProof/>
      <w:sz w:val="28"/>
      <w:szCs w:val="28"/>
    </w:rPr>
  </w:style>
  <w:style w:type="paragraph" w:customStyle="1" w:styleId="14">
    <w:name w:val="Стиль1"/>
    <w:basedOn w:val="a"/>
    <w:uiPriority w:val="99"/>
    <w:rsid w:val="008D7DD0"/>
    <w:pPr>
      <w:keepNext/>
      <w:keepLines/>
      <w:suppressAutoHyphens/>
      <w:spacing w:before="240" w:after="120"/>
      <w:jc w:val="both"/>
      <w:outlineLvl w:val="1"/>
    </w:pPr>
    <w:rPr>
      <w:b/>
      <w:caps/>
      <w:sz w:val="28"/>
    </w:rPr>
  </w:style>
  <w:style w:type="paragraph" w:customStyle="1" w:styleId="afd">
    <w:name w:val="КР обычный текст"/>
    <w:basedOn w:val="a"/>
    <w:uiPriority w:val="99"/>
    <w:rsid w:val="008D7DD0"/>
    <w:pPr>
      <w:suppressAutoHyphens/>
      <w:ind w:firstLine="709"/>
      <w:jc w:val="both"/>
    </w:pPr>
    <w:rPr>
      <w:color w:val="000000"/>
    </w:rPr>
  </w:style>
  <w:style w:type="character" w:styleId="afe">
    <w:name w:val="Strong"/>
    <w:uiPriority w:val="99"/>
    <w:qFormat/>
    <w:rsid w:val="008D7DD0"/>
    <w:rPr>
      <w:rFonts w:cs="Times New Roman"/>
      <w:b/>
    </w:rPr>
  </w:style>
  <w:style w:type="paragraph" w:customStyle="1" w:styleId="26">
    <w:name w:val="Обычный2"/>
    <w:uiPriority w:val="99"/>
    <w:rsid w:val="008D7DD0"/>
    <w:pPr>
      <w:spacing w:before="100" w:after="100"/>
    </w:pPr>
    <w:rPr>
      <w:sz w:val="24"/>
    </w:rPr>
  </w:style>
  <w:style w:type="paragraph" w:styleId="aff">
    <w:name w:val="List Paragraph"/>
    <w:basedOn w:val="a"/>
    <w:uiPriority w:val="99"/>
    <w:qFormat/>
    <w:rsid w:val="008D7DD0"/>
    <w:pPr>
      <w:ind w:left="708"/>
    </w:pPr>
  </w:style>
  <w:style w:type="paragraph" w:styleId="51">
    <w:name w:val="toc 5"/>
    <w:basedOn w:val="a"/>
    <w:next w:val="a"/>
    <w:autoRedefine/>
    <w:uiPriority w:val="99"/>
    <w:rsid w:val="008D7DD0"/>
    <w:pPr>
      <w:widowControl/>
      <w:autoSpaceDE/>
      <w:autoSpaceDN/>
      <w:adjustRightInd/>
      <w:spacing w:after="100" w:line="276" w:lineRule="auto"/>
      <w:ind w:left="880"/>
    </w:pPr>
    <w:rPr>
      <w:rFonts w:ascii="Calibri" w:hAnsi="Calibri"/>
      <w:sz w:val="22"/>
      <w:szCs w:val="22"/>
    </w:rPr>
  </w:style>
  <w:style w:type="paragraph" w:styleId="61">
    <w:name w:val="toc 6"/>
    <w:basedOn w:val="a"/>
    <w:next w:val="a"/>
    <w:autoRedefine/>
    <w:uiPriority w:val="99"/>
    <w:rsid w:val="008D7DD0"/>
    <w:pPr>
      <w:widowControl/>
      <w:autoSpaceDE/>
      <w:autoSpaceDN/>
      <w:adjustRightInd/>
      <w:spacing w:after="100" w:line="276" w:lineRule="auto"/>
      <w:ind w:left="1100"/>
    </w:pPr>
    <w:rPr>
      <w:rFonts w:ascii="Calibri" w:hAnsi="Calibri"/>
      <w:sz w:val="22"/>
      <w:szCs w:val="22"/>
    </w:rPr>
  </w:style>
  <w:style w:type="paragraph" w:styleId="71">
    <w:name w:val="toc 7"/>
    <w:basedOn w:val="a"/>
    <w:next w:val="a"/>
    <w:autoRedefine/>
    <w:uiPriority w:val="99"/>
    <w:rsid w:val="008D7DD0"/>
    <w:pPr>
      <w:widowControl/>
      <w:autoSpaceDE/>
      <w:autoSpaceDN/>
      <w:adjustRightInd/>
      <w:spacing w:after="100" w:line="276" w:lineRule="auto"/>
      <w:ind w:left="1320"/>
    </w:pPr>
    <w:rPr>
      <w:rFonts w:ascii="Calibri" w:hAnsi="Calibri"/>
      <w:sz w:val="22"/>
      <w:szCs w:val="22"/>
    </w:rPr>
  </w:style>
  <w:style w:type="paragraph" w:styleId="8">
    <w:name w:val="toc 8"/>
    <w:basedOn w:val="a"/>
    <w:next w:val="a"/>
    <w:autoRedefine/>
    <w:uiPriority w:val="99"/>
    <w:rsid w:val="008D7DD0"/>
    <w:pPr>
      <w:widowControl/>
      <w:autoSpaceDE/>
      <w:autoSpaceDN/>
      <w:adjustRightInd/>
      <w:spacing w:after="100" w:line="276" w:lineRule="auto"/>
      <w:ind w:left="1540"/>
    </w:pPr>
    <w:rPr>
      <w:rFonts w:ascii="Calibri" w:hAnsi="Calibri"/>
      <w:sz w:val="22"/>
      <w:szCs w:val="22"/>
    </w:rPr>
  </w:style>
  <w:style w:type="paragraph" w:styleId="91">
    <w:name w:val="toc 9"/>
    <w:basedOn w:val="a"/>
    <w:next w:val="a"/>
    <w:autoRedefine/>
    <w:uiPriority w:val="99"/>
    <w:rsid w:val="008D7DD0"/>
    <w:pPr>
      <w:widowControl/>
      <w:autoSpaceDE/>
      <w:autoSpaceDN/>
      <w:adjustRightInd/>
      <w:spacing w:after="100" w:line="276" w:lineRule="auto"/>
      <w:ind w:left="1760"/>
    </w:pPr>
    <w:rPr>
      <w:rFonts w:ascii="Calibri" w:hAnsi="Calibri"/>
      <w:sz w:val="22"/>
      <w:szCs w:val="22"/>
    </w:rPr>
  </w:style>
  <w:style w:type="character" w:customStyle="1" w:styleId="Picturecaption">
    <w:name w:val="Picture caption_"/>
    <w:link w:val="Picturecaption0"/>
    <w:uiPriority w:val="99"/>
    <w:locked/>
    <w:rsid w:val="008D7DD0"/>
    <w:rPr>
      <w:rFonts w:cs="Times New Roman"/>
      <w:sz w:val="22"/>
      <w:szCs w:val="22"/>
      <w:shd w:val="clear" w:color="auto" w:fill="FFFFFF"/>
    </w:rPr>
  </w:style>
  <w:style w:type="paragraph" w:customStyle="1" w:styleId="Picturecaption0">
    <w:name w:val="Picture caption"/>
    <w:basedOn w:val="a"/>
    <w:link w:val="Picturecaption"/>
    <w:uiPriority w:val="99"/>
    <w:rsid w:val="008D7DD0"/>
    <w:pPr>
      <w:shd w:val="clear" w:color="auto" w:fill="FFFFFF"/>
      <w:autoSpaceDE/>
      <w:autoSpaceDN/>
      <w:adjustRightInd/>
      <w:spacing w:line="240" w:lineRule="atLeast"/>
    </w:pPr>
    <w:rPr>
      <w:spacing w:val="-1"/>
      <w:sz w:val="22"/>
      <w:szCs w:val="22"/>
    </w:rPr>
  </w:style>
  <w:style w:type="character" w:customStyle="1" w:styleId="PicturecaptionItalic">
    <w:name w:val="Picture caption + Italic"/>
    <w:aliases w:val="Spacing -2 pt"/>
    <w:uiPriority w:val="99"/>
    <w:rsid w:val="008D7DD0"/>
    <w:rPr>
      <w:rFonts w:cs="Times New Roman"/>
      <w:i/>
      <w:iCs/>
      <w:color w:val="000000"/>
      <w:spacing w:val="-41"/>
      <w:w w:val="100"/>
      <w:position w:val="0"/>
      <w:sz w:val="22"/>
      <w:szCs w:val="22"/>
      <w:shd w:val="clear" w:color="auto" w:fill="FFFFFF"/>
      <w:lang w:val="ru-RU"/>
    </w:rPr>
  </w:style>
  <w:style w:type="character" w:customStyle="1" w:styleId="Picturecaption17pt">
    <w:name w:val="Picture caption + 17 pt"/>
    <w:aliases w:val="Bold,Italic,Spacing 0 pt"/>
    <w:uiPriority w:val="99"/>
    <w:rsid w:val="008D7DD0"/>
    <w:rPr>
      <w:rFonts w:cs="Times New Roman"/>
      <w:b/>
      <w:bCs/>
      <w:i/>
      <w:iCs/>
      <w:color w:val="000000"/>
      <w:spacing w:val="0"/>
      <w:w w:val="100"/>
      <w:position w:val="0"/>
      <w:sz w:val="34"/>
      <w:szCs w:val="34"/>
      <w:shd w:val="clear" w:color="auto" w:fill="FFFFFF"/>
    </w:rPr>
  </w:style>
  <w:style w:type="character" w:customStyle="1" w:styleId="Bodytext3">
    <w:name w:val="Body text (3)_"/>
    <w:link w:val="Bodytext30"/>
    <w:uiPriority w:val="99"/>
    <w:locked/>
    <w:rsid w:val="008D7DD0"/>
    <w:rPr>
      <w:rFonts w:ascii="Calibri" w:eastAsia="Times New Roman" w:hAnsi="Calibri" w:cs="Calibri"/>
      <w:spacing w:val="-10"/>
      <w:sz w:val="23"/>
      <w:szCs w:val="23"/>
      <w:shd w:val="clear" w:color="auto" w:fill="FFFFFF"/>
    </w:rPr>
  </w:style>
  <w:style w:type="paragraph" w:customStyle="1" w:styleId="Bodytext30">
    <w:name w:val="Body text (3)"/>
    <w:basedOn w:val="a"/>
    <w:link w:val="Bodytext3"/>
    <w:uiPriority w:val="99"/>
    <w:rsid w:val="008D7DD0"/>
    <w:pPr>
      <w:shd w:val="clear" w:color="auto" w:fill="FFFFFF"/>
      <w:autoSpaceDE/>
      <w:autoSpaceDN/>
      <w:adjustRightInd/>
      <w:spacing w:before="540" w:after="60" w:line="240" w:lineRule="atLeast"/>
      <w:jc w:val="center"/>
    </w:pPr>
    <w:rPr>
      <w:rFonts w:ascii="Calibri" w:hAnsi="Calibri" w:cs="Calibri"/>
      <w:spacing w:val="-10"/>
      <w:sz w:val="23"/>
      <w:szCs w:val="23"/>
    </w:rPr>
  </w:style>
  <w:style w:type="character" w:customStyle="1" w:styleId="Bodytext">
    <w:name w:val="Body text_"/>
    <w:link w:val="15"/>
    <w:uiPriority w:val="99"/>
    <w:locked/>
    <w:rsid w:val="008D7DD0"/>
    <w:rPr>
      <w:rFonts w:cs="Times New Roman"/>
      <w:sz w:val="22"/>
      <w:szCs w:val="22"/>
      <w:shd w:val="clear" w:color="auto" w:fill="FFFFFF"/>
    </w:rPr>
  </w:style>
  <w:style w:type="paragraph" w:customStyle="1" w:styleId="15">
    <w:name w:val="Основной текст1"/>
    <w:basedOn w:val="a"/>
    <w:link w:val="Bodytext"/>
    <w:uiPriority w:val="99"/>
    <w:rsid w:val="008D7DD0"/>
    <w:pPr>
      <w:shd w:val="clear" w:color="auto" w:fill="FFFFFF"/>
      <w:autoSpaceDE/>
      <w:autoSpaceDN/>
      <w:adjustRightInd/>
      <w:spacing w:before="60" w:after="420" w:line="276" w:lineRule="exact"/>
      <w:jc w:val="center"/>
    </w:pPr>
    <w:rPr>
      <w:spacing w:val="-1"/>
      <w:sz w:val="22"/>
      <w:szCs w:val="22"/>
    </w:rPr>
  </w:style>
  <w:style w:type="character" w:customStyle="1" w:styleId="Headerorfooter">
    <w:name w:val="Header or footer_"/>
    <w:link w:val="Headerorfooter0"/>
    <w:uiPriority w:val="99"/>
    <w:locked/>
    <w:rsid w:val="008D7DD0"/>
    <w:rPr>
      <w:rFonts w:ascii="Calibri" w:eastAsia="Times New Roman" w:hAnsi="Calibri" w:cs="Calibri"/>
      <w:b/>
      <w:bCs/>
      <w:spacing w:val="-3"/>
      <w:sz w:val="30"/>
      <w:szCs w:val="30"/>
      <w:shd w:val="clear" w:color="auto" w:fill="FFFFFF"/>
    </w:rPr>
  </w:style>
  <w:style w:type="paragraph" w:customStyle="1" w:styleId="Headerorfooter0">
    <w:name w:val="Header or footer"/>
    <w:basedOn w:val="a"/>
    <w:link w:val="Headerorfooter"/>
    <w:uiPriority w:val="99"/>
    <w:rsid w:val="008D7DD0"/>
    <w:pPr>
      <w:shd w:val="clear" w:color="auto" w:fill="FFFFFF"/>
      <w:autoSpaceDE/>
      <w:autoSpaceDN/>
      <w:adjustRightInd/>
      <w:spacing w:line="240" w:lineRule="atLeast"/>
    </w:pPr>
    <w:rPr>
      <w:rFonts w:ascii="Calibri" w:hAnsi="Calibri" w:cs="Calibri"/>
      <w:b/>
      <w:bCs/>
      <w:spacing w:val="-3"/>
      <w:sz w:val="30"/>
      <w:szCs w:val="30"/>
    </w:rPr>
  </w:style>
  <w:style w:type="character" w:customStyle="1" w:styleId="BodytextCalibri">
    <w:name w:val="Body text + Calibri"/>
    <w:aliases w:val="11,5 pt,Spacing 0 pt1"/>
    <w:uiPriority w:val="99"/>
    <w:rsid w:val="008D7DD0"/>
    <w:rPr>
      <w:rFonts w:ascii="Calibri" w:eastAsia="Times New Roman" w:hAnsi="Calibri" w:cs="Calibri"/>
      <w:color w:val="000000"/>
      <w:spacing w:val="-3"/>
      <w:w w:val="100"/>
      <w:position w:val="0"/>
      <w:sz w:val="23"/>
      <w:szCs w:val="23"/>
      <w:shd w:val="clear" w:color="auto" w:fill="FFFFFF"/>
      <w:lang w:val="ru-RU"/>
    </w:rPr>
  </w:style>
  <w:style w:type="character" w:customStyle="1" w:styleId="hps">
    <w:name w:val="hps"/>
    <w:uiPriority w:val="99"/>
    <w:rsid w:val="00EA71B9"/>
    <w:rPr>
      <w:rFonts w:cs="Times New Roman"/>
    </w:rPr>
  </w:style>
  <w:style w:type="character" w:customStyle="1" w:styleId="atn">
    <w:name w:val="atn"/>
    <w:uiPriority w:val="99"/>
    <w:rsid w:val="00BE3C4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2" TargetMode="External"/><Relationship Id="rId13" Type="http://schemas.openxmlformats.org/officeDocument/2006/relationships/image" Target="media/image4.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twirpx.com/file/1577415/"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j.kubagro.ru/viewras.asp?id=2"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10</Pages>
  <Words>2250</Words>
  <Characters>12828</Characters>
  <Application>Microsoft Office Word</Application>
  <DocSecurity>0</DocSecurity>
  <Lines>106</Lines>
  <Paragraphs>30</Paragraphs>
  <ScaleCrop>false</ScaleCrop>
  <Company>Microsoft</Company>
  <LinksUpToDate>false</LinksUpToDate>
  <CharactersWithSpaces>15048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Физическая модель механической скорости бурения</dc:title>
  <dc:subject/>
  <dc:creator>Admin</dc:creator>
  <cp:keywords/>
  <dc:description/>
  <cp:lastModifiedBy>1</cp:lastModifiedBy>
  <cp:revision>16</cp:revision>
  <cp:lastPrinted>2015-09-02T20:05:00Z</cp:lastPrinted>
  <dcterms:created xsi:type="dcterms:W3CDTF">2015-08-25T17:06:00Z</dcterms:created>
  <dcterms:modified xsi:type="dcterms:W3CDTF">2015-10-27T05:41:00Z</dcterms:modified>
</cp:coreProperties>
</file>