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67"/>
        <w:gridCol w:w="4496"/>
      </w:tblGrid>
      <w:tr w:rsidR="009A6338" w:rsidRPr="00102943" w:rsidTr="00E86244">
        <w:trPr>
          <w:tblCellSpacing w:w="15" w:type="dxa"/>
        </w:trPr>
        <w:tc>
          <w:tcPr>
            <w:tcW w:w="2549" w:type="pct"/>
            <w:shd w:val="clear" w:color="auto" w:fill="FFFFFF"/>
          </w:tcPr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УДК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621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102943">
              <w:rPr>
                <w:rFonts w:ascii="Times New Roman" w:hAnsi="Times New Roman"/>
                <w:b/>
                <w:sz w:val="20"/>
                <w:szCs w:val="20"/>
              </w:rPr>
              <w:t>ПРОМЫШЛЕННАЯ УСТАНОВКА ДЛЯ ЭЛЕ</w:t>
            </w:r>
            <w:r w:rsidRPr="00102943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02943">
              <w:rPr>
                <w:rFonts w:ascii="Times New Roman" w:hAnsi="Times New Roman"/>
                <w:b/>
                <w:sz w:val="20"/>
                <w:szCs w:val="20"/>
              </w:rPr>
              <w:t>ТРОХИМИЧ</w:t>
            </w:r>
            <w:r w:rsidRPr="0010294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102943">
              <w:rPr>
                <w:rFonts w:ascii="Times New Roman" w:hAnsi="Times New Roman"/>
                <w:b/>
                <w:sz w:val="20"/>
                <w:szCs w:val="20"/>
              </w:rPr>
              <w:t>СКОЙ АКТИВАЦИИ ВОДЫ</w:t>
            </w:r>
            <w:bookmarkEnd w:id="0"/>
          </w:p>
        </w:tc>
        <w:tc>
          <w:tcPr>
            <w:tcW w:w="2403" w:type="pct"/>
            <w:shd w:val="clear" w:color="auto" w:fill="FFFFFF"/>
          </w:tcPr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UDC 621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INDUSTRIAL DEVICE FOR THE ELECTR</w:t>
            </w:r>
            <w:r w:rsidRPr="0010294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10294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CHEMICAL ACTIVATION OF W</w:t>
            </w:r>
            <w:r w:rsidRPr="0010294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10294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TER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A6338" w:rsidRPr="00102943" w:rsidTr="00E86244">
        <w:trPr>
          <w:tblCellSpacing w:w="15" w:type="dxa"/>
        </w:trPr>
        <w:tc>
          <w:tcPr>
            <w:tcW w:w="2549" w:type="pct"/>
            <w:shd w:val="clear" w:color="auto" w:fill="FFFFFF"/>
          </w:tcPr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" w:name="OLE_LINK1"/>
            <w:bookmarkStart w:id="2" w:name="OLE_LINK2"/>
            <w:r w:rsidRPr="00102943">
              <w:rPr>
                <w:rFonts w:ascii="Times New Roman" w:hAnsi="Times New Roman"/>
                <w:sz w:val="20"/>
                <w:szCs w:val="20"/>
              </w:rPr>
              <w:t>Красавцев Борис Евгеньевич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к.э.н.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7" w:history="1"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bor11111@list.ru</w:t>
              </w:r>
            </w:hyperlink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Цатурян Артур Сеникович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к.э.н.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art</w:t>
              </w:r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7575</w:t>
              </w:r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</w:t>
              </w:r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@</w:t>
              </w:r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me</w:t>
              </w:r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com</w:t>
              </w:r>
            </w:hyperlink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Симкин Владимир Борисович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vladimir.simkin @rambler.</w:t>
            </w:r>
            <w:hyperlink r:id="rId9" w:history="1"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ru</w:t>
              </w:r>
            </w:hyperlink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02943">
              <w:rPr>
                <w:rFonts w:ascii="Times New Roman" w:hAnsi="Times New Roman"/>
                <w:i/>
                <w:sz w:val="20"/>
                <w:szCs w:val="20"/>
              </w:rPr>
              <w:t>ООО «Южный полюс»,</w:t>
            </w:r>
            <w:r w:rsidRPr="0010294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Кропоткин</w:t>
            </w:r>
            <w:r w:rsidRPr="00102943">
              <w:rPr>
                <w:rFonts w:ascii="Times New Roman" w:hAnsi="Times New Roman"/>
                <w:i/>
                <w:sz w:val="20"/>
                <w:szCs w:val="20"/>
              </w:rPr>
              <w:t xml:space="preserve">, Россия 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Александров Борис Леонтьевич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д.г.-м.н., профе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сор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alex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2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@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yandex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.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Александрова Эльвира Александровна</w:t>
            </w:r>
          </w:p>
          <w:bookmarkEnd w:id="1"/>
          <w:bookmarkEnd w:id="2"/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д.х.н., пр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фессор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alex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2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@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yandex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02943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102943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102943">
              <w:rPr>
                <w:rFonts w:ascii="Times New Roman" w:hAnsi="Times New Roman"/>
                <w:i/>
                <w:iCs/>
                <w:sz w:val="20"/>
                <w:szCs w:val="20"/>
              </w:rPr>
              <w:t>тет, Краснодар, Россия</w:t>
            </w:r>
            <w:r w:rsidRPr="001029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Krasavtsev Boris Evgenevich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Cand.Econ.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Sci.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bor11111@list.ru</w:t>
              </w:r>
            </w:hyperlink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Tsaturyan Arthur Senikovich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Cand.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Econ.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Sci.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1" w:history="1">
              <w:r w:rsidRPr="005A3056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art7575m@me.com</w:t>
              </w:r>
            </w:hyperlink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Simkin Vladimir Borisovich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vlad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mir.simkin @rambler.</w:t>
            </w:r>
            <w:hyperlink r:id="rId12" w:history="1">
              <w:r w:rsidRPr="0010294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"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Yuzhni Polyus</w:t>
            </w:r>
            <w:r w:rsidRPr="0010294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"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 company</w:t>
            </w:r>
            <w:r w:rsidRPr="00102943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02943"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Kropotkin</w:t>
                </w:r>
              </w:smartTag>
              <w:r>
                <w:rPr>
                  <w:rFonts w:ascii="Times New Roman" w:hAnsi="Times New Roman"/>
                  <w:i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Alexandrov Boris Leontevich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Dr.Sci.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Geol-Mineral., Professor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alex2e@yandex.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Alexandrova Elvira Alexandrovna</w:t>
            </w:r>
          </w:p>
          <w:p w:rsidR="009A6338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Dr.Sci.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Chem., Professor</w:t>
            </w:r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alex2e@yandex.ru</w:t>
            </w:r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0294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10294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294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10294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0294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10294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0294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10294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10294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10294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0294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A6338" w:rsidRPr="00102943" w:rsidRDefault="009A6338" w:rsidP="00887829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</w:tr>
      <w:tr w:rsidR="009A6338" w:rsidRPr="00102943" w:rsidTr="00E86244">
        <w:trPr>
          <w:tblCellSpacing w:w="15" w:type="dxa"/>
        </w:trPr>
        <w:tc>
          <w:tcPr>
            <w:tcW w:w="2549" w:type="pct"/>
            <w:shd w:val="clear" w:color="auto" w:fill="FFFFFF"/>
          </w:tcPr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>Описана стационарная промышленная у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тановка для электрохимической активации (ЭХА) воды, созданная на маслозаводе ООО «Южный полюс» г. Кропоткина. Она включает 4 диафрагменных реактора-электролизёра из диэлектрического материала объ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 xml:space="preserve">мом </w:t>
            </w:r>
            <w:smartTag w:uri="urn:schemas-microsoft-com:office:smarttags" w:element="metricconverter">
              <w:smartTagPr>
                <w:attr w:name="ProductID" w:val="200 л"/>
              </w:smartTagPr>
              <w:r w:rsidRPr="00102943">
                <w:rPr>
                  <w:rFonts w:ascii="Times New Roman" w:hAnsi="Times New Roman"/>
                  <w:sz w:val="20"/>
                  <w:szCs w:val="20"/>
                </w:rPr>
                <w:t>200 л</w:t>
              </w:r>
            </w:smartTag>
            <w:r w:rsidRPr="00102943">
              <w:rPr>
                <w:rFonts w:ascii="Times New Roman" w:hAnsi="Times New Roman"/>
                <w:sz w:val="20"/>
                <w:szCs w:val="20"/>
              </w:rPr>
              <w:t xml:space="preserve"> каждый, шкаф управления, силовое эле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к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трическое оборудование, систему подачи воды, сбо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ные ёмкости для активированной воды, насосное об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рудование для её транспортировки и систему вент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ляции. Анодная и катодная камеры реакторов разд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лены ионопроницаемой диафрагмой из хлопчатоб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у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мажной фильтровальной ткани. Реакторы работают попарно по очереди, одна пара в режиме производс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т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ва, другая – в режиме подгото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в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ки. Анод выполнен из листа титана, катод – из нержавеющей стали 12ХН9Т.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 xml:space="preserve"> При по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>д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 xml:space="preserve">боре материала электродов использовано 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масс-</w:t>
            </w:r>
            <w:r w:rsidRPr="00102943">
              <w:rPr>
                <w:rFonts w:ascii="Times New Roman" w:hAnsi="Times New Roman"/>
                <w:bCs/>
                <w:sz w:val="20"/>
                <w:szCs w:val="20"/>
              </w:rPr>
              <w:t xml:space="preserve">спектрометрическое 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>исследование</w:t>
            </w:r>
            <w:r w:rsidRPr="00102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>химического элементного состава воды до и после ее электрохим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>и</w:t>
            </w:r>
            <w:r w:rsidRPr="00102943">
              <w:rPr>
                <w:rStyle w:val="HTMLTypewriter"/>
                <w:rFonts w:ascii="Times New Roman" w:hAnsi="Times New Roman"/>
                <w:szCs w:val="20"/>
              </w:rPr>
              <w:t xml:space="preserve">ческой активации. 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Установка позволяет получать щ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лочной католит 15,84 м</w:t>
            </w:r>
            <w:r w:rsidRPr="001029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 xml:space="preserve">/сутки (рН 10,4 </w:t>
            </w:r>
            <w:r w:rsidRPr="00102943">
              <w:rPr>
                <w:rFonts w:ascii="Times New Roman" w:hAnsi="Times New Roman"/>
                <w:b/>
                <w:sz w:val="20"/>
                <w:szCs w:val="20"/>
                <w:lang w:val="el-GR"/>
              </w:rPr>
              <w:t>÷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11,71) и ки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лый анолит 3,36 м</w:t>
            </w:r>
            <w:r w:rsidRPr="00102943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/сутки (рН 2,24</w:t>
            </w:r>
            <w:r w:rsidRPr="00102943">
              <w:rPr>
                <w:rFonts w:ascii="Times New Roman" w:hAnsi="Times New Roman"/>
                <w:b/>
                <w:sz w:val="20"/>
                <w:szCs w:val="20"/>
                <w:lang w:val="el-GR"/>
              </w:rPr>
              <w:t>÷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3,1). Использов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ние созданной установки (п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требляемая мощность – 11,4 кВт∙час/т) отвечает основным требованиям пр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изводства – ресурсосбережение, экологическая без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пасность, высокая эффективность и простота испол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ь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зования. Приведенные электрическая схема и фот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графии установки позволяют воспроизвести её на др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у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гих предприятиях, способствуя более широкому пр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менению электрохимически а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к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тивированной воды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2943">
              <w:rPr>
                <w:rFonts w:ascii="Times New Roman" w:hAnsi="Times New Roman"/>
                <w:sz w:val="20"/>
                <w:szCs w:val="20"/>
              </w:rPr>
              <w:t xml:space="preserve"> Ключевые слова: РЕАКТОР, ЭЛЕКТРОД, ДИ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102943">
              <w:rPr>
                <w:rFonts w:ascii="Times New Roman" w:hAnsi="Times New Roman"/>
                <w:sz w:val="20"/>
                <w:szCs w:val="20"/>
              </w:rPr>
              <w:t>ФРАГМА, АКТИВАЦИЯ, ВОДА</w:t>
            </w:r>
          </w:p>
        </w:tc>
        <w:tc>
          <w:tcPr>
            <w:tcW w:w="0" w:type="auto"/>
            <w:shd w:val="clear" w:color="auto" w:fill="FFFFFF"/>
          </w:tcPr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We describe a stationary industrial plant for electr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chemical activation (ECA) of the w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ter created on the creamery of "Yuzhni Pol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yu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s" in Kropotkin. It 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cludes 4 diaphragm reactor - electrolyzer of a dielectric mat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rial volume of </w:t>
            </w:r>
            <w:smartTag w:uri="urn:schemas-microsoft-com:office:smarttags" w:element="metricconverter">
              <w:smartTagPr>
                <w:attr w:name="ProductID" w:val="200 liters"/>
              </w:smartTagPr>
              <w:r w:rsidRPr="00102943">
                <w:rPr>
                  <w:rFonts w:ascii="Times New Roman" w:hAnsi="Times New Roman"/>
                  <w:sz w:val="20"/>
                  <w:szCs w:val="20"/>
                  <w:lang w:val="en-US"/>
                </w:rPr>
                <w:t>200 liters</w:t>
              </w:r>
            </w:smartTag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each, control cabinet, power  electrical equipment, water supply system, contai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ers for activated water, pumping equipment for its tran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port and ventilation system. The anode and cat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ode chambers are separated by ion permeable di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phragm reactors of cotton filter cloth. The reactors operate pairwise in succession, one pair in the produ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tion mode, the other - in the mode of preparation. The a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ode is made of titanium sheet; the cathode is made of stainless steel 12HN9T. In the selection of the ele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trode material we used mass-spectrometric investig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tion of the chemical element composition of water before and after electrochemical activation. The d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vice pr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duces alkaline catholyte </w:t>
            </w:r>
            <w:smartTag w:uri="urn:schemas-microsoft-com:office:smarttags" w:element="metricconverter">
              <w:smartTagPr>
                <w:attr w:name="ProductID" w:val="15.84 m3"/>
              </w:smartTagPr>
              <w:r w:rsidRPr="00102943">
                <w:rPr>
                  <w:rFonts w:ascii="Times New Roman" w:hAnsi="Times New Roman"/>
                  <w:sz w:val="20"/>
                  <w:szCs w:val="20"/>
                  <w:lang w:val="en-US"/>
                </w:rPr>
                <w:t>15.84 m</w:t>
              </w:r>
              <w:r w:rsidRPr="00102943">
                <w:rPr>
                  <w:rFonts w:ascii="Times New Roman" w:hAnsi="Times New Roman"/>
                  <w:sz w:val="20"/>
                  <w:szCs w:val="20"/>
                  <w:vertAlign w:val="superscript"/>
                  <w:lang w:val="en-US"/>
                </w:rPr>
                <w:t>3</w:t>
              </w:r>
            </w:smartTag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day (pH 10,4 ÷ 11,71) and acid anolyte </w:t>
            </w:r>
            <w:smartTag w:uri="urn:schemas-microsoft-com:office:smarttags" w:element="metricconverter">
              <w:smartTagPr>
                <w:attr w:name="ProductID" w:val="3.36 m3"/>
              </w:smartTagPr>
              <w:r w:rsidRPr="00102943">
                <w:rPr>
                  <w:rFonts w:ascii="Times New Roman" w:hAnsi="Times New Roman"/>
                  <w:sz w:val="20"/>
                  <w:szCs w:val="20"/>
                  <w:lang w:val="en-US"/>
                </w:rPr>
                <w:t>3.36 m</w:t>
              </w:r>
              <w:r w:rsidRPr="00102943">
                <w:rPr>
                  <w:rFonts w:ascii="Times New Roman" w:hAnsi="Times New Roman"/>
                  <w:sz w:val="20"/>
                  <w:szCs w:val="20"/>
                  <w:vertAlign w:val="superscript"/>
                  <w:lang w:val="en-US"/>
                </w:rPr>
                <w:t>3</w:t>
              </w:r>
            </w:smartTag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day (pH 2,24 ÷ 3,1). Using the created device (power consum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tion –11,4 kW ∙ h / t) meets the basic requirements of pr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duction – resource conservation, env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ronmental safety, high performance and ease of use. These circuit di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gram and photos of the installation allows repr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ducing it in other enterprises, contributing to the wider appl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>cation of electrochemically activated water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REACTOR, ELECTRODE, </w:t>
            </w:r>
          </w:p>
          <w:p w:rsidR="009A6338" w:rsidRPr="00102943" w:rsidRDefault="009A6338" w:rsidP="00887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DIAPHRAGM, ACTIV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10294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TION, WATER</w:t>
            </w:r>
          </w:p>
        </w:tc>
      </w:tr>
    </w:tbl>
    <w:p w:rsidR="009A6338" w:rsidRDefault="009A6338" w:rsidP="00C86F3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225805">
        <w:rPr>
          <w:rFonts w:ascii="Times New Roman" w:hAnsi="Times New Roman"/>
          <w:b/>
          <w:sz w:val="28"/>
          <w:szCs w:val="28"/>
        </w:rPr>
        <w:t>ведение.</w:t>
      </w:r>
      <w:r w:rsidRPr="007E64A3">
        <w:rPr>
          <w:rFonts w:ascii="Times New Roman" w:hAnsi="Times New Roman"/>
          <w:sz w:val="28"/>
          <w:szCs w:val="28"/>
        </w:rPr>
        <w:t xml:space="preserve"> Электрохим</w:t>
      </w:r>
      <w:r>
        <w:rPr>
          <w:rFonts w:ascii="Times New Roman" w:hAnsi="Times New Roman"/>
          <w:sz w:val="28"/>
          <w:szCs w:val="28"/>
        </w:rPr>
        <w:t xml:space="preserve">ическая </w:t>
      </w:r>
      <w:r w:rsidRPr="007E64A3">
        <w:rPr>
          <w:rFonts w:ascii="Times New Roman" w:hAnsi="Times New Roman"/>
          <w:sz w:val="28"/>
          <w:szCs w:val="28"/>
        </w:rPr>
        <w:t>активация (ЭХА)</w:t>
      </w:r>
      <w:r>
        <w:rPr>
          <w:rFonts w:ascii="Times New Roman" w:hAnsi="Times New Roman"/>
          <w:sz w:val="28"/>
          <w:szCs w:val="28"/>
        </w:rPr>
        <w:t xml:space="preserve"> воды</w:t>
      </w:r>
      <w:r w:rsidRPr="007E64A3">
        <w:rPr>
          <w:rFonts w:ascii="Times New Roman" w:hAnsi="Times New Roman"/>
          <w:sz w:val="28"/>
          <w:szCs w:val="28"/>
        </w:rPr>
        <w:t xml:space="preserve"> была </w:t>
      </w:r>
      <w:r>
        <w:rPr>
          <w:rFonts w:ascii="Times New Roman" w:hAnsi="Times New Roman"/>
          <w:sz w:val="28"/>
          <w:szCs w:val="28"/>
        </w:rPr>
        <w:t xml:space="preserve">впервые </w:t>
      </w:r>
      <w:r w:rsidRPr="007E64A3">
        <w:rPr>
          <w:rFonts w:ascii="Times New Roman" w:hAnsi="Times New Roman"/>
          <w:sz w:val="28"/>
          <w:szCs w:val="28"/>
        </w:rPr>
        <w:t xml:space="preserve">заявлена  в </w:t>
      </w:r>
      <w:r>
        <w:rPr>
          <w:rFonts w:ascii="Times New Roman" w:hAnsi="Times New Roman"/>
          <w:sz w:val="28"/>
          <w:szCs w:val="28"/>
        </w:rPr>
        <w:t xml:space="preserve">СССР </w:t>
      </w:r>
      <w:r w:rsidRPr="007E64A3">
        <w:rPr>
          <w:rFonts w:ascii="Times New Roman" w:hAnsi="Times New Roman"/>
          <w:sz w:val="28"/>
          <w:szCs w:val="28"/>
        </w:rPr>
        <w:t>ташкентской группой исследователей под руководством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4A3">
        <w:rPr>
          <w:rFonts w:ascii="Times New Roman" w:hAnsi="Times New Roman"/>
          <w:sz w:val="28"/>
          <w:szCs w:val="28"/>
        </w:rPr>
        <w:t>М. Бахира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7E64A3">
        <w:rPr>
          <w:rFonts w:ascii="Times New Roman" w:hAnsi="Times New Roman"/>
          <w:sz w:val="28"/>
          <w:szCs w:val="28"/>
        </w:rPr>
        <w:t xml:space="preserve">1974 году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25805">
        <w:rPr>
          <w:rFonts w:ascii="Times New Roman" w:hAnsi="Times New Roman"/>
          <w:sz w:val="28"/>
          <w:szCs w:val="28"/>
        </w:rPr>
        <w:t xml:space="preserve">официально признана ВАК СССР в </w:t>
      </w:r>
      <w:smartTag w:uri="urn:schemas-microsoft-com:office:smarttags" w:element="metricconverter">
        <w:smartTagPr>
          <w:attr w:name="ProductID" w:val="1985 г"/>
        </w:smartTagPr>
        <w:r w:rsidRPr="00225805">
          <w:rPr>
            <w:rFonts w:ascii="Times New Roman" w:hAnsi="Times New Roman"/>
            <w:sz w:val="28"/>
            <w:szCs w:val="28"/>
          </w:rPr>
          <w:t>1985 г</w:t>
        </w:r>
      </w:smartTag>
      <w:r w:rsidRPr="007E64A3">
        <w:rPr>
          <w:rFonts w:ascii="Times New Roman" w:hAnsi="Times New Roman"/>
          <w:sz w:val="28"/>
          <w:szCs w:val="28"/>
        </w:rPr>
        <w:t xml:space="preserve"> как новый класс физико-химических явлений</w:t>
      </w:r>
      <w:r w:rsidRPr="0049426F">
        <w:rPr>
          <w:rFonts w:ascii="Times New Roman" w:hAnsi="Times New Roman"/>
          <w:sz w:val="28"/>
          <w:szCs w:val="28"/>
        </w:rPr>
        <w:t xml:space="preserve"> [</w:t>
      </w:r>
      <w:r w:rsidRPr="004C02FD">
        <w:rPr>
          <w:rFonts w:ascii="Times New Roman" w:hAnsi="Times New Roman"/>
          <w:sz w:val="28"/>
          <w:szCs w:val="28"/>
        </w:rPr>
        <w:t>3</w:t>
      </w:r>
      <w:r w:rsidRPr="0049426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FE5CD6">
        <w:rPr>
          <w:rFonts w:ascii="Times New Roman" w:hAnsi="Times New Roman"/>
        </w:rPr>
        <w:t xml:space="preserve"> </w:t>
      </w:r>
      <w:r w:rsidRPr="00225805">
        <w:rPr>
          <w:rFonts w:ascii="Times New Roman" w:hAnsi="Times New Roman"/>
          <w:sz w:val="28"/>
          <w:szCs w:val="28"/>
        </w:rPr>
        <w:t xml:space="preserve">Применение устройств ЭХА </w:t>
      </w:r>
      <w:r>
        <w:rPr>
          <w:rFonts w:ascii="Times New Roman" w:hAnsi="Times New Roman"/>
          <w:sz w:val="28"/>
          <w:szCs w:val="28"/>
        </w:rPr>
        <w:t xml:space="preserve">воды </w:t>
      </w:r>
      <w:r w:rsidRPr="00225805">
        <w:rPr>
          <w:rFonts w:ascii="Times New Roman" w:hAnsi="Times New Roman"/>
          <w:sz w:val="28"/>
          <w:szCs w:val="28"/>
        </w:rPr>
        <w:t xml:space="preserve"> началось в 1992 году</w:t>
      </w:r>
      <w:r>
        <w:rPr>
          <w:rFonts w:ascii="Times New Roman" w:hAnsi="Times New Roman"/>
          <w:sz w:val="28"/>
          <w:szCs w:val="28"/>
        </w:rPr>
        <w:t>, и</w:t>
      </w:r>
      <w:r w:rsidRPr="002258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25805">
        <w:rPr>
          <w:rFonts w:ascii="Times New Roman" w:hAnsi="Times New Roman"/>
          <w:sz w:val="28"/>
          <w:szCs w:val="28"/>
        </w:rPr>
        <w:t xml:space="preserve">оручением правительства РФ  № ВЧ-П12-01044  от 15.01.1998 г. было рекомендовано министерствам и ведомствам использовать технологии ЭХА воды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5805">
        <w:rPr>
          <w:rFonts w:ascii="Times New Roman" w:hAnsi="Times New Roman"/>
          <w:sz w:val="28"/>
          <w:szCs w:val="28"/>
        </w:rPr>
        <w:t>в медицине, сельском хозяйстве и  промышленно</w:t>
      </w:r>
      <w:r>
        <w:rPr>
          <w:rFonts w:ascii="Times New Roman" w:hAnsi="Times New Roman"/>
          <w:sz w:val="28"/>
          <w:szCs w:val="28"/>
        </w:rPr>
        <w:t>сти</w:t>
      </w:r>
      <w:r w:rsidRPr="002258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E64A3">
        <w:rPr>
          <w:rFonts w:ascii="Times New Roman" w:hAnsi="Times New Roman"/>
          <w:sz w:val="28"/>
          <w:szCs w:val="28"/>
        </w:rPr>
        <w:t>Электрохимически активированная вода (ЭХАВ) – это электролизная вода, получаемая в диафрагменном электролизёре раздел</w:t>
      </w:r>
      <w:r w:rsidRPr="007E64A3">
        <w:rPr>
          <w:rFonts w:ascii="Times New Roman" w:hAnsi="Times New Roman"/>
          <w:sz w:val="28"/>
          <w:szCs w:val="28"/>
        </w:rPr>
        <w:t>ь</w:t>
      </w:r>
      <w:r w:rsidRPr="007E64A3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: в при</w:t>
      </w:r>
      <w:r w:rsidRPr="007E64A3">
        <w:rPr>
          <w:rFonts w:ascii="Times New Roman" w:hAnsi="Times New Roman"/>
          <w:sz w:val="28"/>
          <w:szCs w:val="28"/>
        </w:rPr>
        <w:t>катодном пространстве  – щелочной като</w:t>
      </w:r>
      <w:r>
        <w:rPr>
          <w:rFonts w:ascii="Times New Roman" w:hAnsi="Times New Roman"/>
          <w:sz w:val="28"/>
          <w:szCs w:val="28"/>
        </w:rPr>
        <w:t>лит (ЭХАВ-К)  и   в пр</w:t>
      </w:r>
      <w:r>
        <w:rPr>
          <w:rFonts w:ascii="Times New Roman" w:hAnsi="Times New Roman"/>
          <w:sz w:val="28"/>
          <w:szCs w:val="28"/>
        </w:rPr>
        <w:t>и</w:t>
      </w:r>
      <w:r w:rsidRPr="007E64A3">
        <w:rPr>
          <w:rFonts w:ascii="Times New Roman" w:hAnsi="Times New Roman"/>
          <w:sz w:val="28"/>
          <w:szCs w:val="28"/>
        </w:rPr>
        <w:t>анодном  –   кислый анолит</w:t>
      </w:r>
      <w:r>
        <w:rPr>
          <w:rFonts w:ascii="Times New Roman" w:hAnsi="Times New Roman"/>
          <w:sz w:val="28"/>
          <w:szCs w:val="28"/>
        </w:rPr>
        <w:t xml:space="preserve"> (ЭХАВ-А)</w:t>
      </w:r>
      <w:r w:rsidRPr="007E64A3">
        <w:rPr>
          <w:rFonts w:ascii="Times New Roman" w:hAnsi="Times New Roman"/>
          <w:sz w:val="28"/>
          <w:szCs w:val="28"/>
        </w:rPr>
        <w:t>.  Электролизная обработка воды по сравнению с другими способами активации (механохимической, магни</w:t>
      </w:r>
      <w:r w:rsidRPr="007E64A3">
        <w:rPr>
          <w:rFonts w:ascii="Times New Roman" w:hAnsi="Times New Roman"/>
          <w:sz w:val="28"/>
          <w:szCs w:val="28"/>
        </w:rPr>
        <w:t>т</w:t>
      </w:r>
      <w:r w:rsidRPr="007E64A3">
        <w:rPr>
          <w:rFonts w:ascii="Times New Roman" w:hAnsi="Times New Roman"/>
          <w:sz w:val="28"/>
          <w:szCs w:val="28"/>
        </w:rPr>
        <w:t>ной, термической)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4A3">
        <w:rPr>
          <w:rFonts w:ascii="Times New Roman" w:hAnsi="Times New Roman"/>
          <w:sz w:val="28"/>
          <w:szCs w:val="28"/>
        </w:rPr>
        <w:t>имеет ряд преимуществ:</w:t>
      </w:r>
      <w:r>
        <w:rPr>
          <w:rFonts w:ascii="Times New Roman" w:hAnsi="Times New Roman"/>
          <w:sz w:val="28"/>
          <w:szCs w:val="28"/>
        </w:rPr>
        <w:t xml:space="preserve"> 1)</w:t>
      </w:r>
      <w:r w:rsidRPr="007E64A3">
        <w:rPr>
          <w:rFonts w:ascii="Times New Roman" w:hAnsi="Times New Roman"/>
          <w:sz w:val="28"/>
          <w:szCs w:val="28"/>
        </w:rPr>
        <w:t xml:space="preserve"> разные по свойствам типы активированной воды </w:t>
      </w:r>
      <w:r>
        <w:rPr>
          <w:rFonts w:ascii="Times New Roman" w:hAnsi="Times New Roman"/>
          <w:sz w:val="28"/>
          <w:szCs w:val="28"/>
        </w:rPr>
        <w:t>(</w:t>
      </w:r>
      <w:r w:rsidRPr="007E64A3">
        <w:rPr>
          <w:rFonts w:ascii="Times New Roman" w:hAnsi="Times New Roman"/>
          <w:sz w:val="28"/>
          <w:szCs w:val="28"/>
        </w:rPr>
        <w:t xml:space="preserve">гидроксилированный  католит </w:t>
      </w:r>
      <w:r>
        <w:rPr>
          <w:rFonts w:ascii="Times New Roman" w:hAnsi="Times New Roman"/>
          <w:sz w:val="28"/>
          <w:szCs w:val="28"/>
        </w:rPr>
        <w:t>ЭХАВ-К</w:t>
      </w:r>
      <w:r w:rsidRPr="007E6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4A3">
        <w:rPr>
          <w:rFonts w:ascii="Times New Roman" w:hAnsi="Times New Roman"/>
          <w:sz w:val="28"/>
          <w:szCs w:val="28"/>
        </w:rPr>
        <w:t>и  прот</w:t>
      </w:r>
      <w:r w:rsidRPr="007E64A3">
        <w:rPr>
          <w:rFonts w:ascii="Times New Roman" w:hAnsi="Times New Roman"/>
          <w:sz w:val="28"/>
          <w:szCs w:val="28"/>
        </w:rPr>
        <w:t>о</w:t>
      </w:r>
      <w:r w:rsidRPr="007E64A3">
        <w:rPr>
          <w:rFonts w:ascii="Times New Roman" w:hAnsi="Times New Roman"/>
          <w:sz w:val="28"/>
          <w:szCs w:val="28"/>
        </w:rPr>
        <w:t>нированный анолит</w:t>
      </w:r>
      <w:r w:rsidRPr="00484E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ЭХАВ-А)</w:t>
      </w:r>
      <w:r w:rsidRPr="007E64A3">
        <w:rPr>
          <w:rFonts w:ascii="Times New Roman" w:hAnsi="Times New Roman"/>
          <w:sz w:val="28"/>
          <w:szCs w:val="28"/>
        </w:rPr>
        <w:t xml:space="preserve"> получаются одновременно;</w:t>
      </w:r>
      <w:r>
        <w:rPr>
          <w:rFonts w:ascii="Times New Roman" w:hAnsi="Times New Roman"/>
          <w:sz w:val="28"/>
          <w:szCs w:val="28"/>
        </w:rPr>
        <w:t xml:space="preserve"> 2)</w:t>
      </w:r>
      <w:r w:rsidRPr="007E64A3">
        <w:rPr>
          <w:rFonts w:ascii="Times New Roman" w:hAnsi="Times New Roman"/>
          <w:sz w:val="28"/>
          <w:szCs w:val="28"/>
        </w:rPr>
        <w:t xml:space="preserve"> электролиз – наиболее воспроизводимый и регулируемый процесс; </w:t>
      </w:r>
      <w:r>
        <w:rPr>
          <w:rFonts w:ascii="Times New Roman" w:hAnsi="Times New Roman"/>
          <w:sz w:val="28"/>
          <w:szCs w:val="28"/>
        </w:rPr>
        <w:t xml:space="preserve">3) </w:t>
      </w:r>
      <w:r w:rsidRPr="007E64A3">
        <w:rPr>
          <w:rFonts w:ascii="Times New Roman" w:hAnsi="Times New Roman"/>
          <w:sz w:val="28"/>
          <w:szCs w:val="28"/>
        </w:rPr>
        <w:t>создавая опред</w:t>
      </w:r>
      <w:r w:rsidRPr="007E64A3">
        <w:rPr>
          <w:rFonts w:ascii="Times New Roman" w:hAnsi="Times New Roman"/>
          <w:sz w:val="28"/>
          <w:szCs w:val="28"/>
        </w:rPr>
        <w:t>е</w:t>
      </w:r>
      <w:r w:rsidRPr="007E64A3">
        <w:rPr>
          <w:rFonts w:ascii="Times New Roman" w:hAnsi="Times New Roman"/>
          <w:sz w:val="28"/>
          <w:szCs w:val="28"/>
        </w:rPr>
        <w:t>лённые условия и электрические параметры, а также  длительность пр</w:t>
      </w:r>
      <w:r w:rsidRPr="007E64A3">
        <w:rPr>
          <w:rFonts w:ascii="Times New Roman" w:hAnsi="Times New Roman"/>
          <w:sz w:val="28"/>
          <w:szCs w:val="28"/>
        </w:rPr>
        <w:t>о</w:t>
      </w:r>
      <w:r w:rsidRPr="007E64A3">
        <w:rPr>
          <w:rFonts w:ascii="Times New Roman" w:hAnsi="Times New Roman"/>
          <w:sz w:val="28"/>
          <w:szCs w:val="28"/>
        </w:rPr>
        <w:t>цесса электролиза, можно получать католит и анолит с заданными эле</w:t>
      </w:r>
      <w:r w:rsidRPr="007E64A3">
        <w:rPr>
          <w:rFonts w:ascii="Times New Roman" w:hAnsi="Times New Roman"/>
          <w:sz w:val="28"/>
          <w:szCs w:val="28"/>
        </w:rPr>
        <w:t>к</w:t>
      </w:r>
      <w:r w:rsidRPr="007E64A3">
        <w:rPr>
          <w:rFonts w:ascii="Times New Roman" w:hAnsi="Times New Roman"/>
          <w:sz w:val="28"/>
          <w:szCs w:val="28"/>
        </w:rPr>
        <w:t>трохимическими свойствами – водородным показателем рН и окис</w:t>
      </w:r>
      <w:r>
        <w:rPr>
          <w:rFonts w:ascii="Times New Roman" w:hAnsi="Times New Roman"/>
          <w:sz w:val="28"/>
          <w:szCs w:val="28"/>
        </w:rPr>
        <w:t>лител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но-</w:t>
      </w:r>
      <w:r w:rsidRPr="007E64A3">
        <w:rPr>
          <w:rFonts w:ascii="Times New Roman" w:hAnsi="Times New Roman"/>
          <w:sz w:val="28"/>
          <w:szCs w:val="28"/>
        </w:rPr>
        <w:t>восстановительным потенциалом (ОВП)</w:t>
      </w:r>
      <w:r>
        <w:rPr>
          <w:rFonts w:ascii="Times New Roman" w:hAnsi="Times New Roman"/>
          <w:sz w:val="28"/>
          <w:szCs w:val="28"/>
        </w:rPr>
        <w:t>;</w:t>
      </w:r>
      <w:r w:rsidRPr="007E64A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4) в </w:t>
      </w:r>
      <w:r w:rsidRPr="007E64A3">
        <w:rPr>
          <w:rFonts w:ascii="Times New Roman" w:hAnsi="Times New Roman"/>
          <w:sz w:val="28"/>
          <w:szCs w:val="28"/>
        </w:rPr>
        <w:t xml:space="preserve">анолите и католите </w:t>
      </w: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тигаются </w:t>
      </w:r>
      <w:r w:rsidRPr="007E64A3">
        <w:rPr>
          <w:rFonts w:ascii="Times New Roman" w:hAnsi="Times New Roman"/>
          <w:sz w:val="28"/>
          <w:szCs w:val="28"/>
        </w:rPr>
        <w:t>такие сочетания рН и ОВП, которые не могут быть получ</w:t>
      </w:r>
      <w:r>
        <w:rPr>
          <w:rFonts w:ascii="Times New Roman" w:hAnsi="Times New Roman"/>
          <w:sz w:val="28"/>
          <w:szCs w:val="28"/>
        </w:rPr>
        <w:t>ены</w:t>
      </w:r>
      <w:r w:rsidRPr="007E64A3">
        <w:rPr>
          <w:rFonts w:ascii="Times New Roman" w:hAnsi="Times New Roman"/>
          <w:sz w:val="28"/>
          <w:szCs w:val="28"/>
        </w:rPr>
        <w:t xml:space="preserve"> в обычных растворах</w:t>
      </w:r>
      <w:r w:rsidRPr="00B0548F">
        <w:rPr>
          <w:rFonts w:ascii="Times New Roman" w:hAnsi="Times New Roman"/>
          <w:sz w:val="28"/>
          <w:szCs w:val="28"/>
        </w:rPr>
        <w:t xml:space="preserve"> </w:t>
      </w:r>
      <w:r w:rsidRPr="007E64A3">
        <w:rPr>
          <w:rFonts w:ascii="Times New Roman" w:hAnsi="Times New Roman"/>
          <w:sz w:val="28"/>
          <w:szCs w:val="28"/>
        </w:rPr>
        <w:t>химических</w:t>
      </w:r>
      <w:r>
        <w:rPr>
          <w:rFonts w:ascii="Times New Roman" w:hAnsi="Times New Roman"/>
          <w:sz w:val="28"/>
          <w:szCs w:val="28"/>
        </w:rPr>
        <w:t xml:space="preserve"> соединений</w:t>
      </w:r>
      <w:r w:rsidRPr="007E64A3">
        <w:rPr>
          <w:rFonts w:ascii="Times New Roman" w:hAnsi="Times New Roman"/>
          <w:sz w:val="28"/>
          <w:szCs w:val="28"/>
        </w:rPr>
        <w:t>, не подвергавшихся электр</w:t>
      </w:r>
      <w:r w:rsidRPr="007E64A3">
        <w:rPr>
          <w:rFonts w:ascii="Times New Roman" w:hAnsi="Times New Roman"/>
          <w:sz w:val="28"/>
          <w:szCs w:val="28"/>
        </w:rPr>
        <w:t>о</w:t>
      </w:r>
      <w:r w:rsidRPr="007E64A3">
        <w:rPr>
          <w:rFonts w:ascii="Times New Roman" w:hAnsi="Times New Roman"/>
          <w:sz w:val="28"/>
          <w:szCs w:val="28"/>
        </w:rPr>
        <w:t>химическим воздействиям</w:t>
      </w:r>
      <w:r>
        <w:rPr>
          <w:rFonts w:ascii="Times New Roman" w:hAnsi="Times New Roman"/>
          <w:sz w:val="28"/>
          <w:szCs w:val="28"/>
        </w:rPr>
        <w:t>;   5) часть э</w:t>
      </w:r>
      <w:r w:rsidRPr="007E64A3">
        <w:rPr>
          <w:rFonts w:ascii="Times New Roman" w:hAnsi="Times New Roman"/>
          <w:sz w:val="28"/>
          <w:szCs w:val="28"/>
        </w:rPr>
        <w:t>нерги</w:t>
      </w:r>
      <w:r>
        <w:rPr>
          <w:rFonts w:ascii="Times New Roman" w:hAnsi="Times New Roman"/>
          <w:sz w:val="28"/>
          <w:szCs w:val="28"/>
        </w:rPr>
        <w:t>и</w:t>
      </w:r>
      <w:r w:rsidRPr="007E64A3">
        <w:rPr>
          <w:rFonts w:ascii="Times New Roman" w:hAnsi="Times New Roman"/>
          <w:sz w:val="28"/>
          <w:szCs w:val="28"/>
        </w:rPr>
        <w:t xml:space="preserve">  процесса электролиза  нак</w:t>
      </w:r>
      <w:r w:rsidRPr="007E64A3">
        <w:rPr>
          <w:rFonts w:ascii="Times New Roman" w:hAnsi="Times New Roman"/>
          <w:sz w:val="28"/>
          <w:szCs w:val="28"/>
        </w:rPr>
        <w:t>а</w:t>
      </w:r>
      <w:r w:rsidRPr="007E64A3">
        <w:rPr>
          <w:rFonts w:ascii="Times New Roman" w:hAnsi="Times New Roman"/>
          <w:sz w:val="28"/>
          <w:szCs w:val="28"/>
        </w:rPr>
        <w:t xml:space="preserve">пливается в воде в виде </w:t>
      </w:r>
      <w:r>
        <w:rPr>
          <w:rFonts w:ascii="Times New Roman" w:hAnsi="Times New Roman"/>
          <w:sz w:val="28"/>
          <w:szCs w:val="28"/>
        </w:rPr>
        <w:t xml:space="preserve">избыточной </w:t>
      </w:r>
      <w:r w:rsidRPr="007E64A3">
        <w:rPr>
          <w:rFonts w:ascii="Times New Roman" w:hAnsi="Times New Roman"/>
          <w:sz w:val="28"/>
          <w:szCs w:val="28"/>
        </w:rPr>
        <w:t>внутренней потенциальной энергии</w:t>
      </w:r>
      <w:r>
        <w:rPr>
          <w:rFonts w:ascii="Times New Roman" w:hAnsi="Times New Roman"/>
          <w:sz w:val="28"/>
          <w:szCs w:val="28"/>
        </w:rPr>
        <w:t>, что</w:t>
      </w:r>
      <w:r w:rsidRPr="007E6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обусловливает  её активацию </w:t>
      </w:r>
      <w:r w:rsidRPr="00F92A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более эффективное воздействие</w:t>
      </w:r>
      <w:r w:rsidRPr="007E6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7E64A3">
        <w:rPr>
          <w:rFonts w:ascii="Times New Roman" w:hAnsi="Times New Roman"/>
          <w:sz w:val="28"/>
          <w:szCs w:val="28"/>
        </w:rPr>
        <w:t>пр</w:t>
      </w:r>
      <w:r w:rsidRPr="007E64A3">
        <w:rPr>
          <w:rFonts w:ascii="Times New Roman" w:hAnsi="Times New Roman"/>
          <w:sz w:val="28"/>
          <w:szCs w:val="28"/>
        </w:rPr>
        <w:t>о</w:t>
      </w:r>
      <w:r w:rsidRPr="007E64A3">
        <w:rPr>
          <w:rFonts w:ascii="Times New Roman" w:hAnsi="Times New Roman"/>
          <w:sz w:val="28"/>
          <w:szCs w:val="28"/>
        </w:rPr>
        <w:t xml:space="preserve">явление </w:t>
      </w:r>
      <w:r>
        <w:rPr>
          <w:rFonts w:ascii="Times New Roman" w:hAnsi="Times New Roman"/>
          <w:sz w:val="28"/>
          <w:szCs w:val="28"/>
        </w:rPr>
        <w:t xml:space="preserve">особых свойств. </w:t>
      </w:r>
      <w:r w:rsidRPr="00F92A85">
        <w:rPr>
          <w:rFonts w:ascii="Times New Roman" w:hAnsi="Times New Roman"/>
          <w:sz w:val="28"/>
          <w:szCs w:val="28"/>
        </w:rPr>
        <w:t xml:space="preserve">Основными факторами, </w:t>
      </w:r>
      <w:r>
        <w:rPr>
          <w:rFonts w:ascii="Times New Roman" w:hAnsi="Times New Roman"/>
          <w:sz w:val="28"/>
          <w:szCs w:val="28"/>
        </w:rPr>
        <w:t xml:space="preserve">обусловливающие </w:t>
      </w:r>
      <w:r w:rsidRPr="00F92A85">
        <w:rPr>
          <w:rFonts w:ascii="Times New Roman" w:hAnsi="Times New Roman"/>
          <w:sz w:val="28"/>
          <w:szCs w:val="28"/>
        </w:rPr>
        <w:t>сво</w:t>
      </w:r>
      <w:r w:rsidRPr="00F92A85">
        <w:rPr>
          <w:rFonts w:ascii="Times New Roman" w:hAnsi="Times New Roman"/>
          <w:sz w:val="28"/>
          <w:szCs w:val="28"/>
        </w:rPr>
        <w:t>й</w:t>
      </w:r>
      <w:r w:rsidRPr="00F92A85">
        <w:rPr>
          <w:rFonts w:ascii="Times New Roman" w:hAnsi="Times New Roman"/>
          <w:sz w:val="28"/>
          <w:szCs w:val="28"/>
        </w:rPr>
        <w:t xml:space="preserve">ства ЭХА </w:t>
      </w:r>
      <w:r>
        <w:rPr>
          <w:rFonts w:ascii="Times New Roman" w:hAnsi="Times New Roman"/>
          <w:sz w:val="28"/>
          <w:szCs w:val="28"/>
        </w:rPr>
        <w:t xml:space="preserve">водных </w:t>
      </w:r>
      <w:r w:rsidRPr="00F92A85">
        <w:rPr>
          <w:rFonts w:ascii="Times New Roman" w:hAnsi="Times New Roman"/>
          <w:sz w:val="28"/>
          <w:szCs w:val="28"/>
        </w:rPr>
        <w:t>растворов,</w:t>
      </w:r>
      <w:r>
        <w:rPr>
          <w:rFonts w:ascii="Times New Roman" w:hAnsi="Times New Roman"/>
          <w:sz w:val="28"/>
          <w:szCs w:val="28"/>
        </w:rPr>
        <w:t xml:space="preserve"> согласно работам В. М. Бахира </w:t>
      </w:r>
      <w:r w:rsidRPr="0099636B">
        <w:rPr>
          <w:rFonts w:ascii="Times New Roman" w:hAnsi="Times New Roman"/>
          <w:sz w:val="28"/>
          <w:szCs w:val="28"/>
        </w:rPr>
        <w:t>[</w:t>
      </w:r>
      <w:r w:rsidRPr="00B462A4">
        <w:rPr>
          <w:rFonts w:ascii="Times New Roman" w:hAnsi="Times New Roman"/>
          <w:sz w:val="28"/>
          <w:szCs w:val="28"/>
        </w:rPr>
        <w:t>2, 4</w:t>
      </w:r>
      <w:r w:rsidRPr="0099636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</w:t>
      </w:r>
      <w:r w:rsidRPr="00F92A85">
        <w:rPr>
          <w:rFonts w:ascii="Times New Roman" w:hAnsi="Times New Roman"/>
          <w:sz w:val="28"/>
          <w:szCs w:val="28"/>
        </w:rPr>
        <w:t xml:space="preserve"> являю</w:t>
      </w:r>
      <w:r w:rsidRPr="00F92A85">
        <w:rPr>
          <w:rFonts w:ascii="Times New Roman" w:hAnsi="Times New Roman"/>
          <w:sz w:val="28"/>
          <w:szCs w:val="28"/>
        </w:rPr>
        <w:t>т</w:t>
      </w:r>
      <w:r w:rsidRPr="00F92A85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следующие:  1) </w:t>
      </w:r>
      <w:r w:rsidRPr="00F92A85">
        <w:rPr>
          <w:rFonts w:ascii="Times New Roman" w:hAnsi="Times New Roman"/>
          <w:sz w:val="28"/>
          <w:szCs w:val="28"/>
        </w:rPr>
        <w:t xml:space="preserve">электрохимический синтез щелочи в </w:t>
      </w:r>
      <w:r>
        <w:rPr>
          <w:rFonts w:ascii="Times New Roman" w:hAnsi="Times New Roman"/>
          <w:sz w:val="28"/>
          <w:szCs w:val="28"/>
        </w:rPr>
        <w:t>ЭХАВ-К</w:t>
      </w:r>
      <w:r w:rsidRPr="00F92A85">
        <w:rPr>
          <w:rFonts w:ascii="Times New Roman" w:hAnsi="Times New Roman"/>
          <w:sz w:val="28"/>
          <w:szCs w:val="28"/>
        </w:rPr>
        <w:t xml:space="preserve"> и кислоты в</w:t>
      </w:r>
      <w:r>
        <w:rPr>
          <w:rFonts w:ascii="Times New Roman" w:hAnsi="Times New Roman"/>
          <w:sz w:val="28"/>
          <w:szCs w:val="28"/>
        </w:rPr>
        <w:t xml:space="preserve"> ЭХАВ-А</w:t>
      </w:r>
      <w:r w:rsidRPr="00F92A85">
        <w:rPr>
          <w:rFonts w:ascii="Times New Roman" w:hAnsi="Times New Roman"/>
          <w:sz w:val="28"/>
          <w:szCs w:val="28"/>
        </w:rPr>
        <w:t xml:space="preserve">, что объясняет длительное сохранение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A85">
        <w:rPr>
          <w:rFonts w:ascii="Times New Roman" w:hAnsi="Times New Roman"/>
          <w:sz w:val="28"/>
          <w:szCs w:val="28"/>
        </w:rPr>
        <w:t>в католите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A85">
        <w:rPr>
          <w:rFonts w:ascii="Times New Roman" w:hAnsi="Times New Roman"/>
          <w:sz w:val="28"/>
          <w:szCs w:val="28"/>
        </w:rPr>
        <w:t xml:space="preserve"> значений</w:t>
      </w:r>
      <w:r w:rsidRPr="009E01CB">
        <w:rPr>
          <w:rFonts w:ascii="Times New Roman" w:eastAsia="Arial Unicode MS" w:hAnsi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9E01CB">
        <w:rPr>
          <w:rFonts w:ascii="Times New Roman" w:eastAsia="Arial Unicode MS" w:hAnsi="Times New Roman"/>
          <w:sz w:val="28"/>
          <w:szCs w:val="28"/>
        </w:rPr>
        <w:t>рН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396443">
        <w:rPr>
          <w:rFonts w:eastAsia="Arial Unicode MS"/>
          <w:sz w:val="28"/>
          <w:szCs w:val="28"/>
        </w:rPr>
        <w:t>&gt;</w:t>
      </w:r>
      <w:r>
        <w:rPr>
          <w:rFonts w:eastAsia="Arial Unicode MS"/>
          <w:sz w:val="28"/>
          <w:szCs w:val="28"/>
        </w:rPr>
        <w:t xml:space="preserve"> </w:t>
      </w:r>
      <w:r w:rsidRPr="009E01CB">
        <w:rPr>
          <w:rFonts w:ascii="Times New Roman" w:eastAsia="Arial Unicode MS" w:hAnsi="Times New Roman"/>
          <w:sz w:val="28"/>
          <w:szCs w:val="28"/>
        </w:rPr>
        <w:t>7</w:t>
      </w:r>
      <w:r w:rsidRPr="00F92A85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A85">
        <w:rPr>
          <w:rFonts w:ascii="Times New Roman" w:hAnsi="Times New Roman"/>
          <w:sz w:val="28"/>
          <w:szCs w:val="28"/>
        </w:rPr>
        <w:t xml:space="preserve"> в  анолите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A85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92A85">
        <w:rPr>
          <w:rFonts w:ascii="Times New Roman" w:hAnsi="Times New Roman"/>
          <w:sz w:val="28"/>
          <w:szCs w:val="28"/>
        </w:rPr>
        <w:t xml:space="preserve">рН </w:t>
      </w:r>
      <w:r w:rsidRPr="00396443">
        <w:rPr>
          <w:rFonts w:eastAsia="Arial Unicode MS"/>
          <w:sz w:val="28"/>
          <w:szCs w:val="28"/>
        </w:rPr>
        <w:t xml:space="preserve">&lt; </w:t>
      </w:r>
      <w:r w:rsidRPr="009E01CB">
        <w:rPr>
          <w:rFonts w:ascii="Times New Roman" w:eastAsia="Arial Unicode MS" w:hAnsi="Times New Roman"/>
          <w:sz w:val="28"/>
          <w:szCs w:val="28"/>
        </w:rPr>
        <w:t>7</w:t>
      </w:r>
      <w:r w:rsidRPr="00F92A85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2A85">
        <w:rPr>
          <w:rFonts w:ascii="Times New Roman" w:hAnsi="Times New Roman"/>
          <w:sz w:val="28"/>
          <w:szCs w:val="28"/>
        </w:rPr>
        <w:t xml:space="preserve">2)  образующиеся </w:t>
      </w:r>
      <w:r>
        <w:rPr>
          <w:rFonts w:ascii="Times New Roman" w:hAnsi="Times New Roman"/>
          <w:sz w:val="28"/>
          <w:szCs w:val="28"/>
        </w:rPr>
        <w:t xml:space="preserve"> весьма </w:t>
      </w:r>
      <w:r w:rsidRPr="00F92A85">
        <w:rPr>
          <w:rFonts w:ascii="Times New Roman" w:hAnsi="Times New Roman"/>
          <w:sz w:val="28"/>
          <w:szCs w:val="28"/>
        </w:rPr>
        <w:t>активные неу</w:t>
      </w:r>
      <w:r w:rsidRPr="00F92A85">
        <w:rPr>
          <w:rFonts w:ascii="Times New Roman" w:hAnsi="Times New Roman"/>
          <w:sz w:val="28"/>
          <w:szCs w:val="28"/>
        </w:rPr>
        <w:t>с</w:t>
      </w:r>
      <w:r w:rsidRPr="00F92A85">
        <w:rPr>
          <w:rFonts w:ascii="Times New Roman" w:hAnsi="Times New Roman"/>
          <w:sz w:val="28"/>
          <w:szCs w:val="28"/>
        </w:rPr>
        <w:t xml:space="preserve">тойчивые </w:t>
      </w:r>
      <w:r>
        <w:rPr>
          <w:rFonts w:ascii="Times New Roman" w:hAnsi="Times New Roman"/>
          <w:sz w:val="28"/>
          <w:szCs w:val="28"/>
        </w:rPr>
        <w:t>соединения (</w:t>
      </w:r>
      <w:r w:rsidRPr="00F92A85">
        <w:rPr>
          <w:rFonts w:ascii="Times New Roman" w:hAnsi="Times New Roman"/>
          <w:sz w:val="28"/>
          <w:szCs w:val="28"/>
        </w:rPr>
        <w:t>О</w:t>
      </w:r>
      <w:r w:rsidRPr="00F92A85">
        <w:rPr>
          <w:rFonts w:ascii="Times New Roman" w:hAnsi="Times New Roman"/>
          <w:sz w:val="28"/>
          <w:szCs w:val="28"/>
          <w:vertAlign w:val="subscript"/>
        </w:rPr>
        <w:t>3</w:t>
      </w:r>
      <w:r w:rsidRPr="00F92A85">
        <w:rPr>
          <w:rFonts w:ascii="Times New Roman" w:hAnsi="Times New Roman"/>
          <w:sz w:val="28"/>
          <w:szCs w:val="28"/>
        </w:rPr>
        <w:t>, Н</w:t>
      </w:r>
      <w:r w:rsidRPr="00F92A85">
        <w:rPr>
          <w:rFonts w:ascii="Times New Roman" w:hAnsi="Times New Roman"/>
          <w:sz w:val="28"/>
          <w:szCs w:val="28"/>
          <w:vertAlign w:val="subscript"/>
        </w:rPr>
        <w:t>2</w:t>
      </w:r>
      <w:r w:rsidRPr="00F92A85">
        <w:rPr>
          <w:rFonts w:ascii="Times New Roman" w:hAnsi="Times New Roman"/>
          <w:sz w:val="28"/>
          <w:szCs w:val="28"/>
        </w:rPr>
        <w:t>О</w:t>
      </w:r>
      <w:r w:rsidRPr="00F92A85">
        <w:rPr>
          <w:rFonts w:ascii="Times New Roman" w:hAnsi="Times New Roman"/>
          <w:sz w:val="28"/>
          <w:szCs w:val="28"/>
          <w:vertAlign w:val="subscript"/>
        </w:rPr>
        <w:t>2</w:t>
      </w:r>
      <w:r w:rsidRPr="00F92A85">
        <w:rPr>
          <w:rFonts w:ascii="Times New Roman" w:hAnsi="Times New Roman"/>
          <w:sz w:val="28"/>
          <w:szCs w:val="28"/>
        </w:rPr>
        <w:t>, СlО</w:t>
      </w:r>
      <w:r w:rsidRPr="00F92A85">
        <w:rPr>
          <w:rFonts w:ascii="Times New Roman" w:hAnsi="Times New Roman"/>
          <w:sz w:val="28"/>
          <w:szCs w:val="28"/>
          <w:vertAlign w:val="subscript"/>
        </w:rPr>
        <w:t>2</w:t>
      </w:r>
      <w:r w:rsidRPr="00F92A85">
        <w:rPr>
          <w:rFonts w:ascii="Times New Roman" w:hAnsi="Times New Roman"/>
          <w:sz w:val="28"/>
          <w:szCs w:val="28"/>
        </w:rPr>
        <w:t>, коротко живущие свободные рад</w:t>
      </w:r>
      <w:r w:rsidRPr="00F92A85">
        <w:rPr>
          <w:rFonts w:ascii="Times New Roman" w:hAnsi="Times New Roman"/>
          <w:sz w:val="28"/>
          <w:szCs w:val="28"/>
        </w:rPr>
        <w:t>и</w:t>
      </w:r>
      <w:r w:rsidRPr="00F92A85">
        <w:rPr>
          <w:rFonts w:ascii="Times New Roman" w:hAnsi="Times New Roman"/>
          <w:sz w:val="28"/>
          <w:szCs w:val="28"/>
        </w:rPr>
        <w:t>калы</w:t>
      </w:r>
      <w:r>
        <w:rPr>
          <w:rFonts w:ascii="Times New Roman" w:hAnsi="Times New Roman"/>
          <w:sz w:val="28"/>
          <w:szCs w:val="28"/>
        </w:rPr>
        <w:t>)</w:t>
      </w:r>
      <w:r w:rsidRPr="00F92A85">
        <w:rPr>
          <w:rFonts w:ascii="Times New Roman" w:hAnsi="Times New Roman"/>
          <w:sz w:val="28"/>
          <w:szCs w:val="28"/>
        </w:rPr>
        <w:t xml:space="preserve"> с высокой окислительной способностью в анолите  и восстанов</w:t>
      </w:r>
      <w:r w:rsidRPr="00F92A85">
        <w:rPr>
          <w:rFonts w:ascii="Times New Roman" w:hAnsi="Times New Roman"/>
          <w:sz w:val="28"/>
          <w:szCs w:val="28"/>
        </w:rPr>
        <w:t>и</w:t>
      </w:r>
      <w:r w:rsidRPr="00F92A85">
        <w:rPr>
          <w:rFonts w:ascii="Times New Roman" w:hAnsi="Times New Roman"/>
          <w:sz w:val="28"/>
          <w:szCs w:val="28"/>
        </w:rPr>
        <w:t>тельной  – в католите,    несмотря на быстрое исчезновение, играют роль катализаторов, инициаторов и реагентов в химических превращениях;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E50D7A">
        <w:rPr>
          <w:rFonts w:ascii="Times New Roman" w:hAnsi="Times New Roman"/>
          <w:sz w:val="28"/>
          <w:szCs w:val="28"/>
        </w:rPr>
        <w:t xml:space="preserve"> 3) наличие электрически  активных микропузырьков электролитических газов, стабилизированных некомпенсированными электрическими заряд</w:t>
      </w:r>
      <w:r w:rsidRPr="00E50D7A">
        <w:rPr>
          <w:rFonts w:ascii="Times New Roman" w:hAnsi="Times New Roman"/>
          <w:sz w:val="28"/>
          <w:szCs w:val="28"/>
        </w:rPr>
        <w:t>а</w:t>
      </w:r>
      <w:r w:rsidRPr="00E50D7A">
        <w:rPr>
          <w:rFonts w:ascii="Times New Roman" w:hAnsi="Times New Roman"/>
          <w:sz w:val="28"/>
          <w:szCs w:val="28"/>
        </w:rPr>
        <w:t xml:space="preserve">ми, сосредоточенными на границе </w:t>
      </w:r>
      <w:r>
        <w:rPr>
          <w:rFonts w:ascii="Times New Roman" w:hAnsi="Times New Roman"/>
          <w:sz w:val="28"/>
          <w:szCs w:val="28"/>
        </w:rPr>
        <w:t xml:space="preserve"> раздела </w:t>
      </w:r>
      <w:r w:rsidRPr="00E50D7A">
        <w:rPr>
          <w:rFonts w:ascii="Times New Roman" w:hAnsi="Times New Roman"/>
          <w:sz w:val="28"/>
          <w:szCs w:val="28"/>
        </w:rPr>
        <w:t xml:space="preserve">фаз  </w:t>
      </w:r>
      <w:r>
        <w:rPr>
          <w:rFonts w:ascii="Times New Roman" w:hAnsi="Times New Roman"/>
          <w:sz w:val="28"/>
          <w:szCs w:val="28"/>
        </w:rPr>
        <w:t>«</w:t>
      </w:r>
      <w:r w:rsidRPr="00E50D7A">
        <w:rPr>
          <w:rFonts w:ascii="Times New Roman" w:hAnsi="Times New Roman"/>
          <w:sz w:val="28"/>
          <w:szCs w:val="28"/>
        </w:rPr>
        <w:t>газ-жидкость</w:t>
      </w:r>
      <w:r>
        <w:rPr>
          <w:rFonts w:ascii="Times New Roman" w:hAnsi="Times New Roman"/>
          <w:sz w:val="28"/>
          <w:szCs w:val="28"/>
        </w:rPr>
        <w:t>»</w:t>
      </w:r>
      <w:r w:rsidRPr="00E50D7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0D7A">
        <w:rPr>
          <w:rFonts w:ascii="Times New Roman" w:hAnsi="Times New Roman"/>
          <w:sz w:val="28"/>
          <w:szCs w:val="28"/>
        </w:rPr>
        <w:t>4)  мет</w:t>
      </w:r>
      <w:r w:rsidRPr="00E50D7A">
        <w:rPr>
          <w:rFonts w:ascii="Times New Roman" w:hAnsi="Times New Roman"/>
          <w:sz w:val="28"/>
          <w:szCs w:val="28"/>
        </w:rPr>
        <w:t>а</w:t>
      </w:r>
      <w:r w:rsidRPr="00E50D7A">
        <w:rPr>
          <w:rFonts w:ascii="Times New Roman" w:hAnsi="Times New Roman"/>
          <w:sz w:val="28"/>
          <w:szCs w:val="28"/>
        </w:rPr>
        <w:t xml:space="preserve">стабильная структура воды и водных растворов, появляющаяся </w:t>
      </w:r>
      <w:r w:rsidRPr="00DA4A1E">
        <w:rPr>
          <w:rFonts w:ascii="Times New Roman" w:hAnsi="Times New Roman"/>
          <w:sz w:val="28"/>
          <w:szCs w:val="28"/>
        </w:rPr>
        <w:t>на</w:t>
      </w:r>
      <w:r w:rsidRPr="00E50D7A">
        <w:rPr>
          <w:rFonts w:ascii="Times New Roman" w:hAnsi="Times New Roman"/>
          <w:sz w:val="28"/>
          <w:szCs w:val="28"/>
        </w:rPr>
        <w:t xml:space="preserve"> повер</w:t>
      </w:r>
      <w:r w:rsidRPr="00E50D7A">
        <w:rPr>
          <w:rFonts w:ascii="Times New Roman" w:hAnsi="Times New Roman"/>
          <w:sz w:val="28"/>
          <w:szCs w:val="28"/>
        </w:rPr>
        <w:t>х</w:t>
      </w:r>
      <w:r w:rsidRPr="00E50D7A">
        <w:rPr>
          <w:rFonts w:ascii="Times New Roman" w:hAnsi="Times New Roman"/>
          <w:sz w:val="28"/>
          <w:szCs w:val="28"/>
        </w:rPr>
        <w:t>ности электрод</w:t>
      </w:r>
      <w:r>
        <w:rPr>
          <w:rFonts w:ascii="Times New Roman" w:hAnsi="Times New Roman"/>
          <w:sz w:val="28"/>
          <w:szCs w:val="28"/>
        </w:rPr>
        <w:t>ов</w:t>
      </w:r>
      <w:r w:rsidRPr="00E50D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50D7A">
        <w:rPr>
          <w:rFonts w:ascii="Times New Roman" w:hAnsi="Times New Roman"/>
          <w:sz w:val="28"/>
          <w:szCs w:val="28"/>
        </w:rPr>
        <w:t>электрическо</w:t>
      </w:r>
      <w:r>
        <w:rPr>
          <w:rFonts w:ascii="Times New Roman" w:hAnsi="Times New Roman"/>
          <w:sz w:val="28"/>
          <w:szCs w:val="28"/>
        </w:rPr>
        <w:t>м</w:t>
      </w:r>
      <w:r w:rsidRPr="00E50D7A">
        <w:rPr>
          <w:rFonts w:ascii="Times New Roman" w:hAnsi="Times New Roman"/>
          <w:sz w:val="28"/>
          <w:szCs w:val="28"/>
        </w:rPr>
        <w:t xml:space="preserve"> пол</w:t>
      </w:r>
      <w:r>
        <w:rPr>
          <w:rFonts w:ascii="Times New Roman" w:hAnsi="Times New Roman"/>
          <w:sz w:val="28"/>
          <w:szCs w:val="28"/>
        </w:rPr>
        <w:t>е</w:t>
      </w:r>
      <w:r w:rsidRPr="00E50D7A">
        <w:rPr>
          <w:rFonts w:ascii="Times New Roman" w:hAnsi="Times New Roman"/>
          <w:sz w:val="28"/>
          <w:szCs w:val="28"/>
        </w:rPr>
        <w:t xml:space="preserve">  высокой </w:t>
      </w:r>
      <w:r>
        <w:rPr>
          <w:rFonts w:ascii="Times New Roman" w:hAnsi="Times New Roman"/>
          <w:sz w:val="28"/>
          <w:szCs w:val="28"/>
        </w:rPr>
        <w:t xml:space="preserve">напряженности </w:t>
      </w:r>
      <w:r w:rsidRPr="00E50D7A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</w:rPr>
        <w:t>,</w:t>
      </w:r>
      <w:r w:rsidRPr="00E50D7A">
        <w:rPr>
          <w:rFonts w:ascii="Times New Roman" w:hAnsi="Times New Roman"/>
          <w:sz w:val="28"/>
          <w:szCs w:val="28"/>
        </w:rPr>
        <w:t>04</w:t>
      </w:r>
      <w:r w:rsidRPr="00544432">
        <w:rPr>
          <w:rFonts w:ascii="Times New Roman" w:hAnsi="Times New Roman"/>
          <w:sz w:val="28"/>
          <w:szCs w:val="28"/>
        </w:rPr>
        <w:t>÷</w:t>
      </w:r>
      <w:r w:rsidRPr="00E50D7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E50D7A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)∙10</w:t>
      </w:r>
      <w:r w:rsidRPr="00496B66">
        <w:rPr>
          <w:rFonts w:ascii="Times New Roman" w:hAnsi="Times New Roman"/>
          <w:sz w:val="28"/>
          <w:szCs w:val="28"/>
          <w:vertAlign w:val="superscript"/>
        </w:rPr>
        <w:t>4</w:t>
      </w:r>
      <w:r w:rsidRPr="00E50D7A">
        <w:rPr>
          <w:rFonts w:ascii="Times New Roman" w:hAnsi="Times New Roman"/>
          <w:sz w:val="28"/>
          <w:szCs w:val="28"/>
        </w:rPr>
        <w:t xml:space="preserve"> В/м) и  сохраняющаяся  до нескольких десятков часов с присущими свойствами донора электронов </w:t>
      </w:r>
      <w:r>
        <w:rPr>
          <w:rFonts w:ascii="Times New Roman" w:hAnsi="Times New Roman"/>
          <w:sz w:val="28"/>
          <w:szCs w:val="28"/>
        </w:rPr>
        <w:t>(</w:t>
      </w:r>
      <w:r w:rsidRPr="00E50D7A">
        <w:rPr>
          <w:rFonts w:ascii="Times New Roman" w:hAnsi="Times New Roman"/>
          <w:i/>
          <w:sz w:val="28"/>
          <w:szCs w:val="28"/>
        </w:rPr>
        <w:t>е</w:t>
      </w:r>
      <w:r w:rsidRPr="00E50D7A">
        <w:rPr>
          <w:rFonts w:ascii="Times New Roman" w:hAnsi="Times New Roman"/>
          <w:sz w:val="28"/>
          <w:szCs w:val="28"/>
          <w:vertAlign w:val="superscript"/>
        </w:rPr>
        <w:t>–</w:t>
      </w:r>
      <w:r>
        <w:rPr>
          <w:rFonts w:ascii="Times New Roman" w:hAnsi="Times New Roman"/>
          <w:sz w:val="28"/>
          <w:szCs w:val="28"/>
        </w:rPr>
        <w:t>)</w:t>
      </w:r>
      <w:r w:rsidRPr="00E50D7A">
        <w:rPr>
          <w:rFonts w:ascii="Times New Roman" w:hAnsi="Times New Roman"/>
          <w:sz w:val="28"/>
          <w:szCs w:val="28"/>
        </w:rPr>
        <w:t xml:space="preserve"> для католита и акцептора </w:t>
      </w:r>
      <w:r w:rsidRPr="00E50D7A">
        <w:rPr>
          <w:rFonts w:ascii="Times New Roman" w:hAnsi="Times New Roman"/>
          <w:i/>
          <w:sz w:val="28"/>
          <w:szCs w:val="28"/>
        </w:rPr>
        <w:t>е</w:t>
      </w:r>
      <w:r w:rsidRPr="00E50D7A">
        <w:rPr>
          <w:rFonts w:ascii="Times New Roman" w:hAnsi="Times New Roman"/>
          <w:sz w:val="28"/>
          <w:szCs w:val="28"/>
          <w:vertAlign w:val="superscript"/>
        </w:rPr>
        <w:t>–</w:t>
      </w:r>
      <w:r w:rsidRPr="00E50D7A">
        <w:rPr>
          <w:rFonts w:ascii="Times New Roman" w:hAnsi="Times New Roman"/>
          <w:sz w:val="28"/>
          <w:szCs w:val="28"/>
        </w:rPr>
        <w:t xml:space="preserve"> – для анолита</w:t>
      </w:r>
      <w:r>
        <w:rPr>
          <w:rFonts w:ascii="Times New Roman" w:hAnsi="Times New Roman"/>
          <w:sz w:val="28"/>
          <w:szCs w:val="28"/>
        </w:rPr>
        <w:t>.</w:t>
      </w:r>
      <w:r w:rsidRPr="00E50D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6338" w:rsidRPr="00171B75" w:rsidRDefault="009A6338" w:rsidP="00C86F3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544432">
        <w:rPr>
          <w:rFonts w:ascii="Times New Roman" w:hAnsi="Times New Roman"/>
          <w:sz w:val="28"/>
          <w:szCs w:val="28"/>
        </w:rPr>
        <w:t>К биологическим  свойствам  католита  относят  антиоксидантные, стимулирующие  иммунитет организма,  регенерацию тканей, рост и дел</w:t>
      </w:r>
      <w:r w:rsidRPr="00544432">
        <w:rPr>
          <w:rFonts w:ascii="Times New Roman" w:hAnsi="Times New Roman"/>
          <w:sz w:val="28"/>
          <w:szCs w:val="28"/>
        </w:rPr>
        <w:t>е</w:t>
      </w:r>
      <w:r w:rsidRPr="00544432">
        <w:rPr>
          <w:rFonts w:ascii="Times New Roman" w:hAnsi="Times New Roman"/>
          <w:sz w:val="28"/>
          <w:szCs w:val="28"/>
        </w:rPr>
        <w:t>ние клеток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36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1, 8, 14 </w:t>
      </w:r>
      <w:r w:rsidRPr="0099636B">
        <w:rPr>
          <w:rFonts w:ascii="Times New Roman" w:hAnsi="Times New Roman"/>
          <w:sz w:val="28"/>
          <w:szCs w:val="28"/>
        </w:rPr>
        <w:t>]</w:t>
      </w:r>
      <w:r w:rsidRPr="00544432">
        <w:rPr>
          <w:rFonts w:ascii="Times New Roman" w:hAnsi="Times New Roman"/>
          <w:sz w:val="28"/>
          <w:szCs w:val="28"/>
        </w:rPr>
        <w:t>. Важными  свойствами  анолита  считают биоцидные,  антибактериальные, противовирусные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36B">
        <w:rPr>
          <w:rFonts w:ascii="Times New Roman" w:hAnsi="Times New Roman"/>
          <w:sz w:val="28"/>
          <w:szCs w:val="28"/>
        </w:rPr>
        <w:t>[</w:t>
      </w:r>
      <w:r w:rsidRPr="00B462A4">
        <w:rPr>
          <w:rFonts w:ascii="Times New Roman" w:hAnsi="Times New Roman"/>
          <w:sz w:val="28"/>
          <w:szCs w:val="28"/>
        </w:rPr>
        <w:t>2, 4, 14</w:t>
      </w:r>
      <w:r w:rsidRPr="0099636B">
        <w:rPr>
          <w:rFonts w:ascii="Times New Roman" w:hAnsi="Times New Roman"/>
          <w:sz w:val="28"/>
          <w:szCs w:val="28"/>
        </w:rPr>
        <w:t>]</w:t>
      </w:r>
      <w:r w:rsidRPr="00544432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Поэтому</w:t>
      </w:r>
      <w:r w:rsidRPr="00FE5CD6">
        <w:rPr>
          <w:rFonts w:ascii="Times New Roman" w:hAnsi="Times New Roman"/>
        </w:rPr>
        <w:t xml:space="preserve">    </w:t>
      </w:r>
      <w:r w:rsidRPr="00171B75">
        <w:rPr>
          <w:rFonts w:ascii="Times New Roman" w:hAnsi="Times New Roman"/>
          <w:sz w:val="28"/>
          <w:szCs w:val="28"/>
        </w:rPr>
        <w:t>возможно   применени</w:t>
      </w:r>
      <w:r>
        <w:rPr>
          <w:rFonts w:ascii="Times New Roman" w:hAnsi="Times New Roman"/>
          <w:sz w:val="28"/>
          <w:szCs w:val="28"/>
        </w:rPr>
        <w:t>е</w:t>
      </w:r>
      <w:r w:rsidRPr="00171B75">
        <w:rPr>
          <w:rFonts w:ascii="Times New Roman" w:hAnsi="Times New Roman"/>
          <w:sz w:val="28"/>
          <w:szCs w:val="28"/>
        </w:rPr>
        <w:t xml:space="preserve"> ЭХА </w:t>
      </w:r>
      <w:r>
        <w:rPr>
          <w:rFonts w:ascii="Times New Roman" w:hAnsi="Times New Roman"/>
          <w:sz w:val="28"/>
          <w:szCs w:val="28"/>
        </w:rPr>
        <w:t xml:space="preserve">  для о</w:t>
      </w:r>
      <w:r w:rsidRPr="00171B75">
        <w:rPr>
          <w:rFonts w:ascii="Times New Roman" w:hAnsi="Times New Roman"/>
          <w:sz w:val="28"/>
          <w:szCs w:val="28"/>
        </w:rPr>
        <w:t>чистк</w:t>
      </w:r>
      <w:r>
        <w:rPr>
          <w:rFonts w:ascii="Times New Roman" w:hAnsi="Times New Roman"/>
          <w:sz w:val="28"/>
          <w:szCs w:val="28"/>
        </w:rPr>
        <w:t>и</w:t>
      </w:r>
      <w:r w:rsidRPr="00171B75">
        <w:rPr>
          <w:rFonts w:ascii="Times New Roman" w:hAnsi="Times New Roman"/>
          <w:sz w:val="28"/>
          <w:szCs w:val="28"/>
        </w:rPr>
        <w:t xml:space="preserve"> сточных вод, умягче</w:t>
      </w:r>
      <w:r>
        <w:rPr>
          <w:rFonts w:ascii="Times New Roman" w:hAnsi="Times New Roman"/>
          <w:sz w:val="28"/>
          <w:szCs w:val="28"/>
        </w:rPr>
        <w:t>ния</w:t>
      </w:r>
      <w:r w:rsidRPr="00171B75">
        <w:rPr>
          <w:rFonts w:ascii="Times New Roman" w:hAnsi="Times New Roman"/>
          <w:sz w:val="28"/>
          <w:szCs w:val="28"/>
        </w:rPr>
        <w:t xml:space="preserve"> и опреснени</w:t>
      </w:r>
      <w:r>
        <w:rPr>
          <w:rFonts w:ascii="Times New Roman" w:hAnsi="Times New Roman"/>
          <w:sz w:val="28"/>
          <w:szCs w:val="28"/>
        </w:rPr>
        <w:t>я</w:t>
      </w:r>
      <w:r w:rsidRPr="00171B75">
        <w:rPr>
          <w:rFonts w:ascii="Times New Roman" w:hAnsi="Times New Roman"/>
          <w:sz w:val="28"/>
          <w:szCs w:val="28"/>
        </w:rPr>
        <w:t xml:space="preserve"> питьевой воды, подавлени</w:t>
      </w:r>
      <w:r>
        <w:rPr>
          <w:rFonts w:ascii="Times New Roman" w:hAnsi="Times New Roman"/>
          <w:sz w:val="28"/>
          <w:szCs w:val="28"/>
        </w:rPr>
        <w:t>я</w:t>
      </w:r>
      <w:r w:rsidRPr="00171B75">
        <w:rPr>
          <w:rFonts w:ascii="Times New Roman" w:hAnsi="Times New Roman"/>
          <w:sz w:val="28"/>
          <w:szCs w:val="28"/>
        </w:rPr>
        <w:t xml:space="preserve"> грибковых и </w:t>
      </w:r>
      <w:r>
        <w:rPr>
          <w:rFonts w:ascii="Times New Roman" w:hAnsi="Times New Roman"/>
          <w:sz w:val="28"/>
          <w:szCs w:val="28"/>
        </w:rPr>
        <w:t xml:space="preserve">вирусных </w:t>
      </w:r>
      <w:r w:rsidRPr="00171B75">
        <w:rPr>
          <w:rFonts w:ascii="Times New Roman" w:hAnsi="Times New Roman"/>
          <w:sz w:val="28"/>
          <w:szCs w:val="28"/>
        </w:rPr>
        <w:t>заболеваний сельхо</w:t>
      </w:r>
      <w:r w:rsidRPr="00171B75">
        <w:rPr>
          <w:rFonts w:ascii="Times New Roman" w:hAnsi="Times New Roman"/>
          <w:sz w:val="28"/>
          <w:szCs w:val="28"/>
        </w:rPr>
        <w:t>з</w:t>
      </w:r>
      <w:r w:rsidRPr="00171B75">
        <w:rPr>
          <w:rFonts w:ascii="Times New Roman" w:hAnsi="Times New Roman"/>
          <w:sz w:val="28"/>
          <w:szCs w:val="28"/>
        </w:rPr>
        <w:t>продукции</w:t>
      </w:r>
      <w:r>
        <w:rPr>
          <w:rFonts w:ascii="Times New Roman" w:hAnsi="Times New Roman"/>
          <w:sz w:val="28"/>
          <w:szCs w:val="28"/>
        </w:rPr>
        <w:t>,</w:t>
      </w:r>
      <w:r w:rsidRPr="00171B75">
        <w:rPr>
          <w:rFonts w:ascii="Times New Roman" w:hAnsi="Times New Roman"/>
          <w:sz w:val="28"/>
          <w:szCs w:val="28"/>
        </w:rPr>
        <w:t xml:space="preserve"> улучшения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71B75">
        <w:rPr>
          <w:rFonts w:ascii="Times New Roman" w:hAnsi="Times New Roman"/>
          <w:sz w:val="28"/>
          <w:szCs w:val="28"/>
        </w:rPr>
        <w:t>развития растений</w:t>
      </w:r>
      <w:r>
        <w:rPr>
          <w:rFonts w:ascii="Times New Roman" w:hAnsi="Times New Roman"/>
          <w:sz w:val="28"/>
          <w:szCs w:val="28"/>
        </w:rPr>
        <w:t>,</w:t>
      </w:r>
      <w:r w:rsidRPr="00171B75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я</w:t>
      </w:r>
      <w:r w:rsidRPr="00171B75">
        <w:rPr>
          <w:rFonts w:ascii="Times New Roman" w:hAnsi="Times New Roman"/>
          <w:sz w:val="28"/>
          <w:szCs w:val="28"/>
        </w:rPr>
        <w:t xml:space="preserve"> урожа</w:t>
      </w:r>
      <w:r>
        <w:rPr>
          <w:rFonts w:ascii="Times New Roman" w:hAnsi="Times New Roman"/>
          <w:sz w:val="28"/>
          <w:szCs w:val="28"/>
        </w:rPr>
        <w:t xml:space="preserve">йности </w:t>
      </w:r>
      <w:r w:rsidRPr="00171B75">
        <w:rPr>
          <w:rFonts w:ascii="Times New Roman" w:hAnsi="Times New Roman"/>
          <w:sz w:val="28"/>
          <w:szCs w:val="28"/>
        </w:rPr>
        <w:t>и с</w:t>
      </w:r>
      <w:r w:rsidRPr="00171B75">
        <w:rPr>
          <w:rFonts w:ascii="Times New Roman" w:hAnsi="Times New Roman"/>
          <w:sz w:val="28"/>
          <w:szCs w:val="28"/>
        </w:rPr>
        <w:t>о</w:t>
      </w:r>
      <w:r w:rsidRPr="00171B75">
        <w:rPr>
          <w:rFonts w:ascii="Times New Roman" w:hAnsi="Times New Roman"/>
          <w:sz w:val="28"/>
          <w:szCs w:val="28"/>
        </w:rPr>
        <w:t>хранности</w:t>
      </w:r>
      <w:r>
        <w:rPr>
          <w:rFonts w:ascii="Times New Roman" w:hAnsi="Times New Roman"/>
          <w:sz w:val="28"/>
          <w:szCs w:val="28"/>
        </w:rPr>
        <w:t xml:space="preserve"> различных культур, а также</w:t>
      </w:r>
      <w:r w:rsidRPr="00171B75">
        <w:rPr>
          <w:rFonts w:ascii="Times New Roman" w:hAnsi="Times New Roman"/>
          <w:sz w:val="28"/>
          <w:szCs w:val="28"/>
        </w:rPr>
        <w:t xml:space="preserve"> интенсификаци</w:t>
      </w:r>
      <w:r>
        <w:rPr>
          <w:rFonts w:ascii="Times New Roman" w:hAnsi="Times New Roman"/>
          <w:sz w:val="28"/>
          <w:szCs w:val="28"/>
        </w:rPr>
        <w:t>и</w:t>
      </w:r>
      <w:r w:rsidRPr="00171B75">
        <w:rPr>
          <w:rFonts w:ascii="Times New Roman" w:hAnsi="Times New Roman"/>
          <w:sz w:val="28"/>
          <w:szCs w:val="28"/>
        </w:rPr>
        <w:t xml:space="preserve"> производственных процессов</w:t>
      </w:r>
      <w:r>
        <w:rPr>
          <w:rFonts w:ascii="Times New Roman" w:hAnsi="Times New Roman"/>
          <w:sz w:val="28"/>
          <w:szCs w:val="28"/>
        </w:rPr>
        <w:t>, осуществляемых</w:t>
      </w:r>
      <w:r w:rsidRPr="00171B75">
        <w:rPr>
          <w:rFonts w:ascii="Times New Roman" w:hAnsi="Times New Roman"/>
          <w:sz w:val="28"/>
          <w:szCs w:val="28"/>
        </w:rPr>
        <w:t xml:space="preserve"> с применением водных систем</w:t>
      </w:r>
      <w:r>
        <w:rPr>
          <w:rFonts w:ascii="Times New Roman" w:hAnsi="Times New Roman"/>
          <w:sz w:val="28"/>
          <w:szCs w:val="28"/>
        </w:rPr>
        <w:t>.</w:t>
      </w:r>
      <w:r w:rsidRPr="00171B75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171B75">
        <w:rPr>
          <w:rFonts w:ascii="Times New Roman" w:hAnsi="Times New Roman"/>
          <w:sz w:val="28"/>
          <w:szCs w:val="28"/>
        </w:rPr>
        <w:t xml:space="preserve">  </w:t>
      </w:r>
    </w:p>
    <w:p w:rsidR="009A6338" w:rsidRPr="002F05FC" w:rsidRDefault="009A6338" w:rsidP="002370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170CB">
        <w:rPr>
          <w:rFonts w:ascii="Times New Roman" w:hAnsi="Times New Roman"/>
          <w:b/>
          <w:sz w:val="28"/>
          <w:szCs w:val="28"/>
        </w:rPr>
        <w:t>Электрохимические активаторы воды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6E4A8A">
        <w:rPr>
          <w:rFonts w:ascii="Times New Roman" w:hAnsi="Times New Roman"/>
          <w:sz w:val="28"/>
          <w:szCs w:val="28"/>
        </w:rPr>
        <w:t>В настоящее время созданы промышленные, полупромышленные и  лабораторные установки и приб</w:t>
      </w:r>
      <w:r w:rsidRPr="006E4A8A">
        <w:rPr>
          <w:rFonts w:ascii="Times New Roman" w:hAnsi="Times New Roman"/>
          <w:sz w:val="28"/>
          <w:szCs w:val="28"/>
        </w:rPr>
        <w:t>о</w:t>
      </w:r>
      <w:r w:rsidRPr="006E4A8A">
        <w:rPr>
          <w:rFonts w:ascii="Times New Roman" w:hAnsi="Times New Roman"/>
          <w:sz w:val="28"/>
          <w:szCs w:val="28"/>
        </w:rPr>
        <w:t xml:space="preserve">ры: семейство устройств «Изумруд» (производительность от 60 до </w:t>
      </w:r>
      <w:smartTag w:uri="urn:schemas-microsoft-com:office:smarttags" w:element="metricconverter">
        <w:smartTagPr>
          <w:attr w:name="ProductID" w:val="1000 л"/>
        </w:smartTagPr>
        <w:r w:rsidRPr="006E4A8A">
          <w:rPr>
            <w:rFonts w:ascii="Times New Roman" w:hAnsi="Times New Roman"/>
            <w:sz w:val="28"/>
            <w:szCs w:val="28"/>
          </w:rPr>
          <w:t>1000 л</w:t>
        </w:r>
      </w:smartTag>
      <w:r w:rsidRPr="006E4A8A">
        <w:rPr>
          <w:rFonts w:ascii="Times New Roman" w:hAnsi="Times New Roman"/>
          <w:sz w:val="28"/>
          <w:szCs w:val="28"/>
        </w:rPr>
        <w:t>) для очистки питьевой воды от микроорганизмов, органических примесей и ионов тяжелых металлов; се</w:t>
      </w:r>
      <w:r>
        <w:rPr>
          <w:rFonts w:ascii="Times New Roman" w:hAnsi="Times New Roman"/>
          <w:sz w:val="28"/>
          <w:szCs w:val="28"/>
        </w:rPr>
        <w:t>рия</w:t>
      </w:r>
      <w:r w:rsidRPr="006E4A8A">
        <w:rPr>
          <w:rFonts w:ascii="Times New Roman" w:hAnsi="Times New Roman"/>
          <w:sz w:val="28"/>
          <w:szCs w:val="28"/>
        </w:rPr>
        <w:t xml:space="preserve"> устройств «СТЭЛ» (производительность от 30 до 1000 л/ч)   для синтеза электрохимически активированных мо</w:t>
      </w:r>
      <w:r w:rsidRPr="006E4A8A">
        <w:rPr>
          <w:rFonts w:ascii="Times New Roman" w:hAnsi="Times New Roman"/>
          <w:sz w:val="28"/>
          <w:szCs w:val="28"/>
        </w:rPr>
        <w:t>ю</w:t>
      </w:r>
      <w:r w:rsidRPr="006E4A8A">
        <w:rPr>
          <w:rFonts w:ascii="Times New Roman" w:hAnsi="Times New Roman"/>
          <w:sz w:val="28"/>
          <w:szCs w:val="28"/>
        </w:rPr>
        <w:t>щих, дезинфицирующих и стерилизующих растворов;  устройства «А</w:t>
      </w:r>
      <w:r w:rsidRPr="006E4A8A">
        <w:rPr>
          <w:rFonts w:ascii="Times New Roman" w:hAnsi="Times New Roman"/>
          <w:sz w:val="28"/>
          <w:szCs w:val="28"/>
        </w:rPr>
        <w:t>К</w:t>
      </w:r>
      <w:r w:rsidRPr="006E4A8A">
        <w:rPr>
          <w:rFonts w:ascii="Times New Roman" w:hAnsi="Times New Roman"/>
          <w:sz w:val="28"/>
          <w:szCs w:val="28"/>
        </w:rPr>
        <w:t>ВАХЛОР» для электрохимического синтеза газообразн</w:t>
      </w:r>
      <w:r>
        <w:rPr>
          <w:rFonts w:ascii="Times New Roman" w:hAnsi="Times New Roman"/>
          <w:sz w:val="28"/>
          <w:szCs w:val="28"/>
        </w:rPr>
        <w:t>ых</w:t>
      </w:r>
      <w:r w:rsidRPr="006E4A8A">
        <w:rPr>
          <w:rFonts w:ascii="Times New Roman" w:hAnsi="Times New Roman"/>
          <w:sz w:val="28"/>
          <w:szCs w:val="28"/>
        </w:rPr>
        <w:t xml:space="preserve"> окислител</w:t>
      </w:r>
      <w:r>
        <w:rPr>
          <w:rFonts w:ascii="Times New Roman" w:hAnsi="Times New Roman"/>
          <w:sz w:val="28"/>
          <w:szCs w:val="28"/>
        </w:rPr>
        <w:t>ей</w:t>
      </w:r>
      <w:r w:rsidRPr="006E4A8A">
        <w:rPr>
          <w:rFonts w:ascii="Times New Roman" w:hAnsi="Times New Roman"/>
          <w:sz w:val="28"/>
          <w:szCs w:val="28"/>
        </w:rPr>
        <w:t xml:space="preserve">  (молекулярный хлор, диоксид хлора, озон и кислород</w:t>
      </w:r>
      <w:r>
        <w:rPr>
          <w:rFonts w:ascii="Times New Roman" w:hAnsi="Times New Roman"/>
          <w:sz w:val="28"/>
          <w:szCs w:val="28"/>
        </w:rPr>
        <w:t>)</w:t>
      </w:r>
      <w:r w:rsidRPr="006E4A8A">
        <w:rPr>
          <w:rFonts w:ascii="Times New Roman" w:hAnsi="Times New Roman"/>
          <w:sz w:val="28"/>
          <w:szCs w:val="28"/>
        </w:rPr>
        <w:t>, обеззараживающ</w:t>
      </w:r>
      <w:r>
        <w:rPr>
          <w:rFonts w:ascii="Times New Roman" w:hAnsi="Times New Roman"/>
          <w:sz w:val="28"/>
          <w:szCs w:val="28"/>
        </w:rPr>
        <w:t>их</w:t>
      </w:r>
      <w:r w:rsidRPr="006E4A8A">
        <w:rPr>
          <w:rFonts w:ascii="Times New Roman" w:hAnsi="Times New Roman"/>
          <w:sz w:val="28"/>
          <w:szCs w:val="28"/>
        </w:rPr>
        <w:t xml:space="preserve"> бытовые, промышленные и сельскохозяйственные жидкости, в том числе  на водоочистных станциях питьевого водоснабжения   для замены  хлор</w:t>
      </w:r>
      <w:r w:rsidRPr="006E4A8A">
        <w:rPr>
          <w:rFonts w:ascii="Times New Roman" w:hAnsi="Times New Roman"/>
          <w:sz w:val="28"/>
          <w:szCs w:val="28"/>
        </w:rPr>
        <w:t>и</w:t>
      </w:r>
      <w:r w:rsidRPr="006E4A8A">
        <w:rPr>
          <w:rFonts w:ascii="Times New Roman" w:hAnsi="Times New Roman"/>
          <w:sz w:val="28"/>
          <w:szCs w:val="28"/>
        </w:rPr>
        <w:t>рования  воды; бытовой аппарат «Мелеста» ёмкостью  1 литр для прим</w:t>
      </w:r>
      <w:r w:rsidRPr="006E4A8A">
        <w:rPr>
          <w:rFonts w:ascii="Times New Roman" w:hAnsi="Times New Roman"/>
          <w:sz w:val="28"/>
          <w:szCs w:val="28"/>
        </w:rPr>
        <w:t>е</w:t>
      </w:r>
      <w:r w:rsidRPr="006E4A8A">
        <w:rPr>
          <w:rFonts w:ascii="Times New Roman" w:hAnsi="Times New Roman"/>
          <w:sz w:val="28"/>
          <w:szCs w:val="28"/>
        </w:rPr>
        <w:t xml:space="preserve">нения в домашних условиях и в лабораторных исследованиях. </w:t>
      </w:r>
      <w:r w:rsidRPr="00662536">
        <w:rPr>
          <w:rFonts w:ascii="Times New Roman" w:hAnsi="Times New Roman"/>
          <w:sz w:val="28"/>
          <w:szCs w:val="28"/>
        </w:rPr>
        <w:t>Известны разные варианты электролизеров [</w:t>
      </w:r>
      <w:r>
        <w:rPr>
          <w:rFonts w:ascii="Times New Roman" w:hAnsi="Times New Roman"/>
          <w:sz w:val="28"/>
          <w:szCs w:val="28"/>
        </w:rPr>
        <w:t xml:space="preserve">5, 6, 15, </w:t>
      </w:r>
      <w:r w:rsidRPr="009B59C0">
        <w:rPr>
          <w:rFonts w:ascii="Times New Roman" w:hAnsi="Times New Roman"/>
          <w:sz w:val="28"/>
          <w:szCs w:val="28"/>
        </w:rPr>
        <w:t>17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59C0">
        <w:rPr>
          <w:rFonts w:ascii="Times New Roman" w:hAnsi="Times New Roman"/>
          <w:sz w:val="28"/>
          <w:szCs w:val="28"/>
        </w:rPr>
        <w:t>20</w:t>
      </w:r>
      <w:r w:rsidRPr="00662536">
        <w:rPr>
          <w:rFonts w:ascii="Times New Roman" w:hAnsi="Times New Roman"/>
          <w:sz w:val="28"/>
          <w:szCs w:val="28"/>
        </w:rPr>
        <w:t>], которые условно делят на три типа: статические, погружные и проточные. Бытовые электролизеры в большинстве случаев статические.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90746">
        <w:rPr>
          <w:rFonts w:ascii="Times New Roman" w:hAnsi="Times New Roman"/>
          <w:sz w:val="28"/>
          <w:szCs w:val="28"/>
        </w:rPr>
        <w:t>Однако, в отечественной</w:t>
      </w:r>
      <w:r>
        <w:rPr>
          <w:rFonts w:ascii="Times New Roman" w:hAnsi="Times New Roman"/>
          <w:sz w:val="28"/>
          <w:szCs w:val="28"/>
        </w:rPr>
        <w:t xml:space="preserve"> практике</w:t>
      </w:r>
      <w:r w:rsidRPr="00B90746">
        <w:rPr>
          <w:rFonts w:ascii="Times New Roman" w:hAnsi="Times New Roman"/>
          <w:sz w:val="28"/>
          <w:szCs w:val="28"/>
        </w:rPr>
        <w:t xml:space="preserve">, в том числе на  юге России в Краснодарском крае,  применение ЭХАВ  </w:t>
      </w:r>
      <w:r>
        <w:rPr>
          <w:rFonts w:ascii="Times New Roman" w:hAnsi="Times New Roman"/>
          <w:sz w:val="28"/>
          <w:szCs w:val="28"/>
        </w:rPr>
        <w:t>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ётся </w:t>
      </w:r>
      <w:r w:rsidRPr="00B90746">
        <w:rPr>
          <w:rFonts w:ascii="Times New Roman" w:hAnsi="Times New Roman"/>
          <w:sz w:val="28"/>
          <w:szCs w:val="28"/>
        </w:rPr>
        <w:t>весьма ограниченн</w:t>
      </w:r>
      <w:r>
        <w:rPr>
          <w:rFonts w:ascii="Times New Roman" w:hAnsi="Times New Roman"/>
          <w:sz w:val="28"/>
          <w:szCs w:val="28"/>
        </w:rPr>
        <w:t>ым,</w:t>
      </w:r>
      <w:r w:rsidRPr="00B90746">
        <w:rPr>
          <w:rFonts w:ascii="Times New Roman" w:hAnsi="Times New Roman"/>
          <w:sz w:val="28"/>
          <w:szCs w:val="28"/>
        </w:rPr>
        <w:t xml:space="preserve"> не имеет системного  характера   и осущест</w:t>
      </w:r>
      <w:r w:rsidRPr="00B90746">
        <w:rPr>
          <w:rFonts w:ascii="Times New Roman" w:hAnsi="Times New Roman"/>
          <w:sz w:val="28"/>
          <w:szCs w:val="28"/>
        </w:rPr>
        <w:t>в</w:t>
      </w:r>
      <w:r w:rsidRPr="00B90746">
        <w:rPr>
          <w:rFonts w:ascii="Times New Roman" w:hAnsi="Times New Roman"/>
          <w:sz w:val="28"/>
          <w:szCs w:val="28"/>
        </w:rPr>
        <w:t>ляется  учёными  в  инициативном порядке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B90746">
        <w:rPr>
          <w:rFonts w:ascii="Times New Roman" w:hAnsi="Times New Roman"/>
          <w:sz w:val="28"/>
          <w:szCs w:val="28"/>
        </w:rPr>
        <w:t xml:space="preserve">В КубГАУ  в настоящее время ведутся работы по созданию </w:t>
      </w:r>
      <w:r>
        <w:rPr>
          <w:rFonts w:ascii="Times New Roman" w:hAnsi="Times New Roman"/>
          <w:sz w:val="28"/>
          <w:szCs w:val="28"/>
        </w:rPr>
        <w:t>электроактиваторов</w:t>
      </w:r>
      <w:r w:rsidRPr="00B90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сельскохозяйственного назначения и применению ЭХА воды в сельском хозяйстве </w:t>
      </w:r>
      <w:r w:rsidRPr="00B9074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6,7,</w:t>
      </w:r>
      <w:r w:rsidRPr="001B41BE">
        <w:rPr>
          <w:rFonts w:ascii="Times New Roman" w:hAnsi="Times New Roman"/>
          <w:sz w:val="28"/>
          <w:szCs w:val="28"/>
        </w:rPr>
        <w:t>18–20</w:t>
      </w:r>
      <w:r w:rsidRPr="00B9074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90746">
        <w:rPr>
          <w:rFonts w:ascii="Times New Roman" w:hAnsi="Times New Roman"/>
          <w:sz w:val="28"/>
          <w:szCs w:val="28"/>
        </w:rPr>
        <w:t>Нами впервые разработан</w:t>
      </w:r>
      <w:r>
        <w:rPr>
          <w:rFonts w:ascii="Times New Roman" w:hAnsi="Times New Roman"/>
          <w:sz w:val="28"/>
          <w:szCs w:val="28"/>
        </w:rPr>
        <w:t>ы</w:t>
      </w:r>
      <w:r w:rsidRPr="00B90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90746">
        <w:rPr>
          <w:rFonts w:ascii="Times New Roman" w:hAnsi="Times New Roman"/>
          <w:sz w:val="28"/>
          <w:szCs w:val="28"/>
        </w:rPr>
        <w:t>пособ</w:t>
      </w:r>
      <w:r w:rsidRPr="00B90746">
        <w:rPr>
          <w:sz w:val="28"/>
          <w:szCs w:val="28"/>
        </w:rPr>
        <w:t xml:space="preserve"> </w:t>
      </w:r>
      <w:r w:rsidRPr="00B90746">
        <w:rPr>
          <w:rFonts w:ascii="Times New Roman" w:hAnsi="Times New Roman"/>
          <w:sz w:val="28"/>
          <w:szCs w:val="28"/>
        </w:rPr>
        <w:t>рафинации растительного масла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74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16</w:t>
      </w:r>
      <w:r w:rsidRPr="00B9074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</w:t>
      </w:r>
      <w:r w:rsidRPr="00B90746">
        <w:rPr>
          <w:rFonts w:ascii="Times New Roman" w:hAnsi="Times New Roman"/>
          <w:sz w:val="28"/>
          <w:szCs w:val="28"/>
        </w:rPr>
        <w:t xml:space="preserve"> а также  </w:t>
      </w:r>
      <w:r>
        <w:rPr>
          <w:rFonts w:ascii="Times New Roman" w:hAnsi="Times New Roman"/>
          <w:sz w:val="28"/>
          <w:szCs w:val="28"/>
        </w:rPr>
        <w:t>с</w:t>
      </w:r>
      <w:r w:rsidRPr="00B90746">
        <w:rPr>
          <w:rFonts w:ascii="Times New Roman" w:hAnsi="Times New Roman"/>
          <w:sz w:val="28"/>
          <w:szCs w:val="28"/>
        </w:rPr>
        <w:t>пособ</w:t>
      </w:r>
      <w:r>
        <w:rPr>
          <w:rFonts w:ascii="Times New Roman" w:hAnsi="Times New Roman"/>
          <w:sz w:val="28"/>
          <w:szCs w:val="28"/>
        </w:rPr>
        <w:t>ы</w:t>
      </w:r>
      <w:r w:rsidRPr="00B90746">
        <w:rPr>
          <w:rFonts w:ascii="Times New Roman" w:hAnsi="Times New Roman"/>
          <w:sz w:val="28"/>
          <w:szCs w:val="28"/>
        </w:rPr>
        <w:t xml:space="preserve">  переработки  подсолнечного гидрофуза  [</w:t>
      </w:r>
      <w:r w:rsidRPr="001B41B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41BE">
        <w:rPr>
          <w:rFonts w:ascii="Times New Roman" w:hAnsi="Times New Roman"/>
          <w:sz w:val="28"/>
          <w:szCs w:val="28"/>
        </w:rPr>
        <w:t>–13</w:t>
      </w:r>
      <w:r w:rsidRPr="00B9074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90746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</w:t>
      </w:r>
      <w:r w:rsidRPr="00B90746">
        <w:rPr>
          <w:rFonts w:ascii="Times New Roman" w:hAnsi="Times New Roman"/>
          <w:sz w:val="28"/>
          <w:szCs w:val="28"/>
        </w:rPr>
        <w:t>нием электро</w:t>
      </w:r>
      <w:r>
        <w:rPr>
          <w:rFonts w:ascii="Times New Roman" w:hAnsi="Times New Roman"/>
          <w:sz w:val="28"/>
          <w:szCs w:val="28"/>
        </w:rPr>
        <w:t xml:space="preserve">химически </w:t>
      </w:r>
      <w:r w:rsidRPr="00B90746">
        <w:rPr>
          <w:rFonts w:ascii="Times New Roman" w:hAnsi="Times New Roman"/>
          <w:sz w:val="28"/>
          <w:szCs w:val="28"/>
        </w:rPr>
        <w:t xml:space="preserve">активированной воды </w:t>
      </w:r>
      <w:r>
        <w:rPr>
          <w:rFonts w:ascii="Times New Roman" w:hAnsi="Times New Roman"/>
          <w:sz w:val="28"/>
          <w:szCs w:val="28"/>
        </w:rPr>
        <w:t>(</w:t>
      </w:r>
      <w:r w:rsidRPr="00B90746">
        <w:rPr>
          <w:rFonts w:ascii="Times New Roman" w:hAnsi="Times New Roman"/>
          <w:sz w:val="28"/>
          <w:szCs w:val="28"/>
        </w:rPr>
        <w:t>ЭХАВ</w:t>
      </w:r>
      <w:r>
        <w:rPr>
          <w:rFonts w:ascii="Times New Roman" w:hAnsi="Times New Roman"/>
          <w:sz w:val="28"/>
          <w:szCs w:val="28"/>
        </w:rPr>
        <w:t>)</w:t>
      </w:r>
      <w:r w:rsidRPr="00B90746">
        <w:rPr>
          <w:rFonts w:ascii="Times New Roman" w:hAnsi="Times New Roman"/>
          <w:sz w:val="28"/>
          <w:szCs w:val="28"/>
        </w:rPr>
        <w:t>.</w:t>
      </w:r>
      <w:r w:rsidRPr="00C768FF">
        <w:rPr>
          <w:rFonts w:ascii="Times New Roman" w:hAnsi="Times New Roman"/>
          <w:sz w:val="28"/>
          <w:szCs w:val="28"/>
        </w:rPr>
        <w:t xml:space="preserve"> </w:t>
      </w:r>
      <w:r w:rsidRPr="00B90746">
        <w:rPr>
          <w:rFonts w:ascii="Times New Roman" w:hAnsi="Times New Roman"/>
          <w:sz w:val="28"/>
          <w:szCs w:val="28"/>
        </w:rPr>
        <w:t>Примен</w:t>
      </w:r>
      <w:r w:rsidRPr="00B90746">
        <w:rPr>
          <w:rFonts w:ascii="Times New Roman" w:hAnsi="Times New Roman"/>
          <w:sz w:val="28"/>
          <w:szCs w:val="28"/>
        </w:rPr>
        <w:t>е</w:t>
      </w:r>
      <w:r w:rsidRPr="00B90746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 xml:space="preserve"> ЭХАВ,</w:t>
      </w:r>
      <w:r w:rsidRPr="00B90746">
        <w:rPr>
          <w:rFonts w:ascii="Times New Roman" w:hAnsi="Times New Roman"/>
          <w:sz w:val="28"/>
          <w:szCs w:val="28"/>
        </w:rPr>
        <w:t xml:space="preserve">  предлагаемое  для совершенствования глубокой  переработки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746">
        <w:rPr>
          <w:rFonts w:ascii="Times New Roman" w:hAnsi="Times New Roman"/>
          <w:sz w:val="28"/>
          <w:szCs w:val="28"/>
        </w:rPr>
        <w:t>подсолнечника</w:t>
      </w:r>
      <w:r>
        <w:rPr>
          <w:rFonts w:ascii="Times New Roman" w:hAnsi="Times New Roman"/>
          <w:sz w:val="28"/>
          <w:szCs w:val="28"/>
        </w:rPr>
        <w:t>,</w:t>
      </w:r>
      <w:r w:rsidRPr="00B90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90746">
        <w:rPr>
          <w:rFonts w:ascii="Times New Roman" w:hAnsi="Times New Roman"/>
          <w:sz w:val="28"/>
          <w:szCs w:val="28"/>
        </w:rPr>
        <w:t xml:space="preserve">является   рациональным 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90746">
        <w:rPr>
          <w:rFonts w:ascii="Times New Roman" w:hAnsi="Times New Roman"/>
          <w:sz w:val="28"/>
          <w:szCs w:val="28"/>
        </w:rPr>
        <w:t>экологически безопасным приёмом  утилизации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74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хо</w:t>
      </w:r>
      <w:r w:rsidRPr="00B90746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.</w:t>
      </w:r>
      <w:r w:rsidRPr="00B90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этом </w:t>
      </w:r>
      <w:r w:rsidRPr="006E4A8A">
        <w:rPr>
          <w:rFonts w:ascii="Times New Roman" w:hAnsi="Times New Roman"/>
          <w:sz w:val="28"/>
          <w:szCs w:val="28"/>
        </w:rPr>
        <w:t xml:space="preserve">перспективная технология 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6E4A8A">
        <w:rPr>
          <w:rFonts w:ascii="Times New Roman" w:hAnsi="Times New Roman"/>
          <w:sz w:val="28"/>
          <w:szCs w:val="28"/>
        </w:rPr>
        <w:t>ЭХА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A8A">
        <w:rPr>
          <w:rFonts w:ascii="Times New Roman" w:hAnsi="Times New Roman"/>
          <w:sz w:val="28"/>
          <w:szCs w:val="28"/>
        </w:rPr>
        <w:t>требует как научного</w:t>
      </w:r>
      <w:r>
        <w:rPr>
          <w:rFonts w:ascii="Times New Roman" w:hAnsi="Times New Roman"/>
          <w:sz w:val="28"/>
          <w:szCs w:val="28"/>
        </w:rPr>
        <w:t>,</w:t>
      </w:r>
      <w:r w:rsidRPr="006E4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A8A">
        <w:rPr>
          <w:rFonts w:ascii="Times New Roman" w:hAnsi="Times New Roman"/>
          <w:sz w:val="28"/>
          <w:szCs w:val="28"/>
        </w:rPr>
        <w:t>так и  практического развития</w:t>
      </w:r>
      <w:r>
        <w:rPr>
          <w:rFonts w:ascii="Times New Roman" w:hAnsi="Times New Roman"/>
          <w:sz w:val="28"/>
          <w:szCs w:val="28"/>
        </w:rPr>
        <w:t>.</w:t>
      </w:r>
      <w:r w:rsidRPr="00B9074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90746">
        <w:rPr>
          <w:rFonts w:ascii="Times New Roman" w:hAnsi="Times New Roman"/>
          <w:sz w:val="28"/>
          <w:szCs w:val="28"/>
        </w:rPr>
        <w:t>Производственные испытания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внед</w:t>
      </w:r>
      <w:r w:rsidRPr="00B90746">
        <w:rPr>
          <w:rFonts w:ascii="Times New Roman" w:hAnsi="Times New Roman"/>
          <w:sz w:val="28"/>
          <w:szCs w:val="28"/>
        </w:rPr>
        <w:t>рение   научных разработок осущ</w:t>
      </w:r>
      <w:r w:rsidRPr="00B90746">
        <w:rPr>
          <w:rFonts w:ascii="Times New Roman" w:hAnsi="Times New Roman"/>
          <w:sz w:val="28"/>
          <w:szCs w:val="28"/>
        </w:rPr>
        <w:t>е</w:t>
      </w:r>
      <w:r w:rsidRPr="00B90746">
        <w:rPr>
          <w:rFonts w:ascii="Times New Roman" w:hAnsi="Times New Roman"/>
          <w:sz w:val="28"/>
          <w:szCs w:val="28"/>
        </w:rPr>
        <w:t>ствля</w:t>
      </w:r>
      <w:r>
        <w:rPr>
          <w:rFonts w:ascii="Times New Roman" w:hAnsi="Times New Roman"/>
          <w:sz w:val="28"/>
          <w:szCs w:val="28"/>
        </w:rPr>
        <w:t>ю</w:t>
      </w:r>
      <w:r w:rsidRPr="00B90746">
        <w:rPr>
          <w:rFonts w:ascii="Times New Roman" w:hAnsi="Times New Roman"/>
          <w:sz w:val="28"/>
          <w:szCs w:val="28"/>
        </w:rPr>
        <w:t>тся на маслозаводе  ООО «Южный полюс»</w:t>
      </w:r>
      <w:r>
        <w:rPr>
          <w:rFonts w:ascii="Times New Roman" w:hAnsi="Times New Roman"/>
          <w:sz w:val="28"/>
          <w:szCs w:val="28"/>
        </w:rPr>
        <w:t xml:space="preserve"> (г. Кропоткин)</w:t>
      </w:r>
      <w:r w:rsidRPr="00B90746">
        <w:rPr>
          <w:rFonts w:ascii="Times New Roman" w:hAnsi="Times New Roman"/>
          <w:sz w:val="28"/>
          <w:szCs w:val="28"/>
        </w:rPr>
        <w:t>.</w:t>
      </w:r>
      <w:r w:rsidRPr="00336A4B">
        <w:rPr>
          <w:rFonts w:ascii="Times New Roman" w:hAnsi="Times New Roman"/>
          <w:sz w:val="28"/>
          <w:szCs w:val="28"/>
        </w:rPr>
        <w:t xml:space="preserve"> </w:t>
      </w:r>
      <w:r w:rsidRPr="006E4A8A">
        <w:rPr>
          <w:rFonts w:ascii="Times New Roman" w:hAnsi="Times New Roman"/>
          <w:sz w:val="28"/>
          <w:szCs w:val="28"/>
        </w:rPr>
        <w:t>В связи с указанным</w:t>
      </w:r>
      <w:r w:rsidRPr="00662536">
        <w:rPr>
          <w:rFonts w:ascii="Times New Roman" w:hAnsi="Times New Roman"/>
          <w:color w:val="FF0000"/>
          <w:sz w:val="28"/>
          <w:szCs w:val="28"/>
        </w:rPr>
        <w:t>,</w:t>
      </w:r>
      <w:r w:rsidRPr="006E4A8A">
        <w:rPr>
          <w:rFonts w:ascii="Times New Roman" w:hAnsi="Times New Roman"/>
          <w:sz w:val="28"/>
          <w:szCs w:val="28"/>
        </w:rPr>
        <w:t xml:space="preserve"> была поставлена и решена в данной работе задача создания промышленной установки  для электрохимической активации воды на предприятии масличного 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6338" w:rsidRDefault="009A6338" w:rsidP="002370B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70CB">
        <w:rPr>
          <w:rFonts w:ascii="Times New Roman" w:hAnsi="Times New Roman"/>
          <w:i/>
          <w:sz w:val="28"/>
          <w:szCs w:val="28"/>
        </w:rPr>
        <w:t>ЭХАВ</w:t>
      </w:r>
      <w:r>
        <w:rPr>
          <w:rFonts w:ascii="Times New Roman" w:hAnsi="Times New Roman"/>
          <w:i/>
          <w:sz w:val="28"/>
          <w:szCs w:val="28"/>
        </w:rPr>
        <w:t xml:space="preserve"> и электрохимические активаторы </w:t>
      </w:r>
      <w:r w:rsidRPr="007170CB">
        <w:rPr>
          <w:rFonts w:ascii="Times New Roman" w:hAnsi="Times New Roman"/>
          <w:i/>
          <w:sz w:val="28"/>
          <w:szCs w:val="28"/>
        </w:rPr>
        <w:t xml:space="preserve"> в масличном производстве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D1844">
        <w:rPr>
          <w:rFonts w:ascii="Times New Roman" w:hAnsi="Times New Roman"/>
          <w:sz w:val="28"/>
          <w:szCs w:val="28"/>
        </w:rPr>
        <w:t>В настоящее время технология рафинации растительных масел в отечес</w:t>
      </w:r>
      <w:r w:rsidRPr="008D1844">
        <w:rPr>
          <w:rFonts w:ascii="Times New Roman" w:hAnsi="Times New Roman"/>
          <w:sz w:val="28"/>
          <w:szCs w:val="28"/>
        </w:rPr>
        <w:t>т</w:t>
      </w:r>
      <w:r w:rsidRPr="008D1844">
        <w:rPr>
          <w:rFonts w:ascii="Times New Roman" w:hAnsi="Times New Roman"/>
          <w:sz w:val="28"/>
          <w:szCs w:val="28"/>
        </w:rPr>
        <w:t>венной и зарубежной практике реализуется путем удаления из масел с</w:t>
      </w:r>
      <w:r w:rsidRPr="008D1844">
        <w:rPr>
          <w:rFonts w:ascii="Times New Roman" w:hAnsi="Times New Roman"/>
          <w:sz w:val="28"/>
          <w:szCs w:val="28"/>
        </w:rPr>
        <w:t>о</w:t>
      </w:r>
      <w:r w:rsidRPr="008D1844">
        <w:rPr>
          <w:rFonts w:ascii="Times New Roman" w:hAnsi="Times New Roman"/>
          <w:sz w:val="28"/>
          <w:szCs w:val="28"/>
        </w:rPr>
        <w:t>путствующих им веществ.  Существуют различные способы  очистки или рафинирования масла: физические (отстаивание, центрифугирование, фильтрование), химические (гидратация, щелочная рафинация и др.) и ф</w:t>
      </w:r>
      <w:r w:rsidRPr="008D1844">
        <w:rPr>
          <w:rFonts w:ascii="Times New Roman" w:hAnsi="Times New Roman"/>
          <w:sz w:val="28"/>
          <w:szCs w:val="28"/>
        </w:rPr>
        <w:t>и</w:t>
      </w:r>
      <w:r w:rsidRPr="008D1844">
        <w:rPr>
          <w:rFonts w:ascii="Times New Roman" w:hAnsi="Times New Roman"/>
          <w:sz w:val="28"/>
          <w:szCs w:val="28"/>
        </w:rPr>
        <w:t>зико-химические  (отбеливание, дезодорация и др.). В качестве вторичного  побочного продукта  в процессе химической гидролизной очистки  разли</w:t>
      </w:r>
      <w:r w:rsidRPr="008D1844">
        <w:rPr>
          <w:rFonts w:ascii="Times New Roman" w:hAnsi="Times New Roman"/>
          <w:sz w:val="28"/>
          <w:szCs w:val="28"/>
        </w:rPr>
        <w:t>ч</w:t>
      </w:r>
      <w:r w:rsidRPr="008D1844">
        <w:rPr>
          <w:rFonts w:ascii="Times New Roman" w:hAnsi="Times New Roman"/>
          <w:sz w:val="28"/>
          <w:szCs w:val="28"/>
        </w:rPr>
        <w:t xml:space="preserve">ных видов растительных масел образуется гидратационный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844">
        <w:rPr>
          <w:rFonts w:ascii="Times New Roman" w:hAnsi="Times New Roman"/>
          <w:sz w:val="28"/>
          <w:szCs w:val="28"/>
        </w:rPr>
        <w:t>фуз, извес</w:t>
      </w:r>
      <w:r w:rsidRPr="008D1844">
        <w:rPr>
          <w:rFonts w:ascii="Times New Roman" w:hAnsi="Times New Roman"/>
          <w:sz w:val="28"/>
          <w:szCs w:val="28"/>
        </w:rPr>
        <w:t>т</w:t>
      </w:r>
      <w:r w:rsidRPr="008D1844">
        <w:rPr>
          <w:rFonts w:ascii="Times New Roman" w:hAnsi="Times New Roman"/>
          <w:sz w:val="28"/>
          <w:szCs w:val="28"/>
        </w:rPr>
        <w:t>ный под названием «гидрофуз». В процессе безотходного производства растительных масел из гидрофуза  возможно получение фосфолипидного (фосфатидного) концентрата. Однако при переработке гидрофузов, пол</w:t>
      </w:r>
      <w:r w:rsidRPr="008D1844">
        <w:rPr>
          <w:rFonts w:ascii="Times New Roman" w:hAnsi="Times New Roman"/>
          <w:sz w:val="28"/>
          <w:szCs w:val="28"/>
        </w:rPr>
        <w:t>у</w:t>
      </w:r>
      <w:r w:rsidRPr="008D1844">
        <w:rPr>
          <w:rFonts w:ascii="Times New Roman" w:hAnsi="Times New Roman"/>
          <w:sz w:val="28"/>
          <w:szCs w:val="28"/>
        </w:rPr>
        <w:t xml:space="preserve">чаемых с разных заводов, </w:t>
      </w:r>
      <w:r>
        <w:rPr>
          <w:rFonts w:ascii="Times New Roman" w:hAnsi="Times New Roman"/>
          <w:sz w:val="28"/>
          <w:szCs w:val="28"/>
        </w:rPr>
        <w:t xml:space="preserve">где </w:t>
      </w:r>
      <w:r w:rsidRPr="008D1844">
        <w:rPr>
          <w:rFonts w:ascii="Times New Roman" w:hAnsi="Times New Roman"/>
          <w:sz w:val="28"/>
          <w:szCs w:val="28"/>
        </w:rPr>
        <w:t>отличается технология рафинации масел,  параметр рН может изменяться в широких пределах от 3,2 до 6,5. В р</w:t>
      </w:r>
      <w:r w:rsidRPr="008D1844">
        <w:rPr>
          <w:rFonts w:ascii="Times New Roman" w:hAnsi="Times New Roman"/>
          <w:sz w:val="28"/>
          <w:szCs w:val="28"/>
        </w:rPr>
        <w:t>е</w:t>
      </w:r>
      <w:r w:rsidRPr="008D1844">
        <w:rPr>
          <w:rFonts w:ascii="Times New Roman" w:hAnsi="Times New Roman"/>
          <w:sz w:val="28"/>
          <w:szCs w:val="28"/>
        </w:rPr>
        <w:t>зультате каждая партия гидрофуза характеризуется своими свойствами, в том числе значениями рН среды. Способы переработки гидрофуза в знач</w:t>
      </w:r>
      <w:r w:rsidRPr="008D1844">
        <w:rPr>
          <w:rFonts w:ascii="Times New Roman" w:hAnsi="Times New Roman"/>
          <w:sz w:val="28"/>
          <w:szCs w:val="28"/>
        </w:rPr>
        <w:t>и</w:t>
      </w:r>
      <w:r w:rsidRPr="008D1844">
        <w:rPr>
          <w:rFonts w:ascii="Times New Roman" w:hAnsi="Times New Roman"/>
          <w:sz w:val="28"/>
          <w:szCs w:val="28"/>
        </w:rPr>
        <w:t xml:space="preserve">тельной степени определяются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844">
        <w:rPr>
          <w:rFonts w:ascii="Times New Roman" w:hAnsi="Times New Roman"/>
          <w:sz w:val="28"/>
          <w:szCs w:val="28"/>
        </w:rPr>
        <w:t>величиной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844">
        <w:rPr>
          <w:rFonts w:ascii="Times New Roman" w:hAnsi="Times New Roman"/>
          <w:sz w:val="28"/>
          <w:szCs w:val="28"/>
        </w:rPr>
        <w:t xml:space="preserve"> этого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844">
        <w:rPr>
          <w:rFonts w:ascii="Times New Roman" w:hAnsi="Times New Roman"/>
          <w:sz w:val="28"/>
          <w:szCs w:val="28"/>
        </w:rPr>
        <w:t xml:space="preserve">параметра: для сильно кислого </w:t>
      </w:r>
      <w:r>
        <w:rPr>
          <w:rFonts w:ascii="Times New Roman" w:hAnsi="Times New Roman"/>
          <w:sz w:val="28"/>
          <w:szCs w:val="28"/>
        </w:rPr>
        <w:t xml:space="preserve"> (3,2</w:t>
      </w:r>
      <w:r w:rsidRPr="00594FAF">
        <w:rPr>
          <w:sz w:val="28"/>
          <w:szCs w:val="28"/>
        </w:rPr>
        <w:t>&lt;</w:t>
      </w:r>
      <w:r w:rsidRPr="00BC15A3">
        <w:rPr>
          <w:sz w:val="28"/>
          <w:szCs w:val="28"/>
        </w:rPr>
        <w:t xml:space="preserve"> </w:t>
      </w:r>
      <w:r w:rsidRPr="00594FAF"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FAF">
        <w:rPr>
          <w:sz w:val="28"/>
          <w:szCs w:val="28"/>
        </w:rPr>
        <w:t>≤</w:t>
      </w:r>
      <w:r w:rsidRPr="00E94054">
        <w:rPr>
          <w:sz w:val="28"/>
          <w:szCs w:val="28"/>
        </w:rPr>
        <w:t xml:space="preserve"> </w:t>
      </w:r>
      <w:r w:rsidRPr="00594FAF">
        <w:rPr>
          <w:rFonts w:ascii="Times New Roman" w:hAnsi="Times New Roman"/>
          <w:sz w:val="28"/>
          <w:szCs w:val="28"/>
        </w:rPr>
        <w:t>4,0</w:t>
      </w:r>
      <w:r>
        <w:rPr>
          <w:rFonts w:ascii="Times New Roman" w:hAnsi="Times New Roman"/>
          <w:sz w:val="28"/>
          <w:szCs w:val="28"/>
        </w:rPr>
        <w:t>),</w:t>
      </w:r>
      <w:r w:rsidRPr="00BC15A3">
        <w:rPr>
          <w:sz w:val="28"/>
          <w:szCs w:val="28"/>
        </w:rPr>
        <w:t xml:space="preserve">   </w:t>
      </w:r>
      <w:r w:rsidRPr="008D1844">
        <w:rPr>
          <w:rFonts w:ascii="Times New Roman" w:hAnsi="Times New Roman"/>
          <w:sz w:val="28"/>
          <w:szCs w:val="28"/>
        </w:rPr>
        <w:t>кислого</w:t>
      </w:r>
      <w:r>
        <w:rPr>
          <w:rFonts w:ascii="Times New Roman" w:hAnsi="Times New Roman"/>
          <w:sz w:val="28"/>
          <w:szCs w:val="28"/>
        </w:rPr>
        <w:t xml:space="preserve">  (4,0 </w:t>
      </w:r>
      <w:r w:rsidRPr="00594FAF">
        <w:rPr>
          <w:sz w:val="28"/>
          <w:szCs w:val="28"/>
        </w:rPr>
        <w:t>&lt;</w:t>
      </w:r>
      <w:r>
        <w:rPr>
          <w:sz w:val="28"/>
          <w:szCs w:val="28"/>
        </w:rPr>
        <w:t xml:space="preserve"> </w:t>
      </w:r>
      <w:r w:rsidRPr="00BC15A3">
        <w:rPr>
          <w:sz w:val="28"/>
          <w:szCs w:val="28"/>
        </w:rPr>
        <w:t xml:space="preserve"> </w:t>
      </w:r>
      <w:r w:rsidRPr="00594FAF"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94FAF">
        <w:rPr>
          <w:sz w:val="28"/>
          <w:szCs w:val="28"/>
        </w:rPr>
        <w:t>≤</w:t>
      </w:r>
      <w:r>
        <w:rPr>
          <w:sz w:val="28"/>
          <w:szCs w:val="28"/>
        </w:rPr>
        <w:t xml:space="preserve"> </w:t>
      </w:r>
      <w:r w:rsidRPr="00E94054">
        <w:rPr>
          <w:sz w:val="28"/>
          <w:szCs w:val="28"/>
        </w:rPr>
        <w:t xml:space="preserve"> </w:t>
      </w:r>
      <w:r w:rsidRPr="00594FAF">
        <w:rPr>
          <w:rFonts w:ascii="Times New Roman" w:hAnsi="Times New Roman"/>
          <w:sz w:val="28"/>
          <w:szCs w:val="28"/>
        </w:rPr>
        <w:t>5,0</w:t>
      </w:r>
      <w:r>
        <w:rPr>
          <w:rFonts w:ascii="Times New Roman" w:hAnsi="Times New Roman"/>
          <w:sz w:val="28"/>
          <w:szCs w:val="28"/>
        </w:rPr>
        <w:t>)</w:t>
      </w:r>
      <w:r w:rsidRPr="008D1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слабо кислого (5,0</w:t>
      </w:r>
      <w:r w:rsidRPr="008D1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FAF">
        <w:rPr>
          <w:sz w:val="28"/>
          <w:szCs w:val="28"/>
        </w:rPr>
        <w:t>&lt;</w:t>
      </w:r>
      <w:r w:rsidRPr="00BC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94FAF"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FAF">
        <w:rPr>
          <w:sz w:val="28"/>
          <w:szCs w:val="28"/>
        </w:rPr>
        <w:t>≤</w:t>
      </w:r>
      <w:r>
        <w:rPr>
          <w:sz w:val="28"/>
          <w:szCs w:val="28"/>
        </w:rPr>
        <w:t xml:space="preserve"> </w:t>
      </w:r>
      <w:r w:rsidRPr="00E94054">
        <w:rPr>
          <w:sz w:val="28"/>
          <w:szCs w:val="28"/>
        </w:rPr>
        <w:t xml:space="preserve"> </w:t>
      </w:r>
      <w:r w:rsidRPr="00594FAF">
        <w:rPr>
          <w:rFonts w:ascii="Times New Roman" w:hAnsi="Times New Roman"/>
          <w:sz w:val="28"/>
          <w:szCs w:val="28"/>
        </w:rPr>
        <w:t>6,5</w:t>
      </w:r>
      <w:r>
        <w:rPr>
          <w:rFonts w:ascii="Times New Roman" w:hAnsi="Times New Roman"/>
          <w:sz w:val="28"/>
          <w:szCs w:val="28"/>
        </w:rPr>
        <w:t xml:space="preserve">). </w:t>
      </w:r>
      <w:r w:rsidRPr="00594FAF">
        <w:rPr>
          <w:rFonts w:ascii="Times New Roman" w:hAnsi="Times New Roman"/>
          <w:sz w:val="28"/>
          <w:szCs w:val="28"/>
        </w:rPr>
        <w:t>В</w:t>
      </w:r>
      <w:r w:rsidRPr="008D1844">
        <w:rPr>
          <w:rFonts w:ascii="Times New Roman" w:hAnsi="Times New Roman"/>
          <w:sz w:val="28"/>
          <w:szCs w:val="28"/>
        </w:rPr>
        <w:t xml:space="preserve"> связи с этим технологии переработ</w:t>
      </w:r>
      <w:r>
        <w:rPr>
          <w:rFonts w:ascii="Times New Roman" w:hAnsi="Times New Roman"/>
          <w:sz w:val="28"/>
          <w:szCs w:val="28"/>
        </w:rPr>
        <w:t>к</w:t>
      </w:r>
      <w:r w:rsidRPr="008D1844">
        <w:rPr>
          <w:rFonts w:ascii="Times New Roman" w:hAnsi="Times New Roman"/>
          <w:sz w:val="28"/>
          <w:szCs w:val="28"/>
        </w:rPr>
        <w:t>и гидрофузов  разной ст</w:t>
      </w:r>
      <w:r w:rsidRPr="008D1844">
        <w:rPr>
          <w:rFonts w:ascii="Times New Roman" w:hAnsi="Times New Roman"/>
          <w:sz w:val="28"/>
          <w:szCs w:val="28"/>
        </w:rPr>
        <w:t>е</w:t>
      </w:r>
      <w:r w:rsidRPr="008D1844">
        <w:rPr>
          <w:rFonts w:ascii="Times New Roman" w:hAnsi="Times New Roman"/>
          <w:sz w:val="28"/>
          <w:szCs w:val="28"/>
        </w:rPr>
        <w:t>пени кислотности  отличаются, но общ</w:t>
      </w:r>
      <w:r>
        <w:rPr>
          <w:rFonts w:ascii="Times New Roman" w:hAnsi="Times New Roman"/>
          <w:sz w:val="28"/>
          <w:szCs w:val="28"/>
        </w:rPr>
        <w:t>ей</w:t>
      </w:r>
      <w:r w:rsidRPr="008D1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особенностью  </w:t>
      </w:r>
      <w:r w:rsidRPr="008D1844">
        <w:rPr>
          <w:rFonts w:ascii="Times New Roman" w:hAnsi="Times New Roman"/>
          <w:sz w:val="28"/>
          <w:szCs w:val="28"/>
        </w:rPr>
        <w:t>является то, что во всех технологиях применяется в том или ином объеме электро</w:t>
      </w:r>
      <w:r>
        <w:rPr>
          <w:rFonts w:ascii="Times New Roman" w:hAnsi="Times New Roman"/>
          <w:sz w:val="28"/>
          <w:szCs w:val="28"/>
        </w:rPr>
        <w:t>химич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ски </w:t>
      </w:r>
      <w:r w:rsidRPr="008D1844">
        <w:rPr>
          <w:rFonts w:ascii="Times New Roman" w:hAnsi="Times New Roman"/>
          <w:sz w:val="28"/>
          <w:szCs w:val="28"/>
        </w:rPr>
        <w:t>активированная вода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84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EA6F7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5B29">
        <w:rPr>
          <w:rFonts w:ascii="Times New Roman" w:hAnsi="Times New Roman"/>
          <w:sz w:val="28"/>
          <w:szCs w:val="28"/>
        </w:rPr>
        <w:t>13</w:t>
      </w:r>
      <w:r w:rsidRPr="008D1844">
        <w:rPr>
          <w:rFonts w:ascii="Times New Roman" w:hAnsi="Times New Roman"/>
          <w:sz w:val="28"/>
          <w:szCs w:val="28"/>
        </w:rPr>
        <w:t xml:space="preserve">].  </w:t>
      </w:r>
      <w:r w:rsidRPr="00EA6F7E">
        <w:rPr>
          <w:rFonts w:ascii="Times New Roman" w:hAnsi="Times New Roman"/>
          <w:sz w:val="28"/>
          <w:szCs w:val="28"/>
        </w:rPr>
        <w:t>Для переработки гидрофуза его пре</w:t>
      </w:r>
      <w:r w:rsidRPr="00EA6F7E">
        <w:rPr>
          <w:rFonts w:ascii="Times New Roman" w:hAnsi="Times New Roman"/>
          <w:sz w:val="28"/>
          <w:szCs w:val="28"/>
        </w:rPr>
        <w:t>д</w:t>
      </w:r>
      <w:r w:rsidRPr="00EA6F7E">
        <w:rPr>
          <w:rFonts w:ascii="Times New Roman" w:hAnsi="Times New Roman"/>
          <w:sz w:val="28"/>
          <w:szCs w:val="28"/>
        </w:rPr>
        <w:t>варительно необходимо довести  до определенной величины параметра рН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F7E">
        <w:rPr>
          <w:rFonts w:ascii="Times New Roman" w:hAnsi="Times New Roman"/>
          <w:sz w:val="28"/>
          <w:szCs w:val="28"/>
        </w:rPr>
        <w:t xml:space="preserve">4,0 </w:t>
      </w:r>
      <w:r w:rsidRPr="00702B61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EA6F7E">
        <w:rPr>
          <w:rFonts w:ascii="Times New Roman" w:hAnsi="Times New Roman"/>
          <w:sz w:val="28"/>
          <w:szCs w:val="28"/>
        </w:rPr>
        <w:t xml:space="preserve"> 4,5, соответствующего неустойчивому изоэлектрическому состоянию белков, что позволяет выделять  и осаждать  последние. В изоэлектрич</w:t>
      </w:r>
      <w:r w:rsidRPr="00EA6F7E">
        <w:rPr>
          <w:rFonts w:ascii="Times New Roman" w:hAnsi="Times New Roman"/>
          <w:sz w:val="28"/>
          <w:szCs w:val="28"/>
        </w:rPr>
        <w:t>е</w:t>
      </w:r>
      <w:r w:rsidRPr="00EA6F7E">
        <w:rPr>
          <w:rFonts w:ascii="Times New Roman" w:hAnsi="Times New Roman"/>
          <w:sz w:val="28"/>
          <w:szCs w:val="28"/>
        </w:rPr>
        <w:t>ском состоянии белок, содержащийся в гидрофузе,  теряет свои эмульг</w:t>
      </w:r>
      <w:r w:rsidRPr="00EA6F7E">
        <w:rPr>
          <w:rFonts w:ascii="Times New Roman" w:hAnsi="Times New Roman"/>
          <w:sz w:val="28"/>
          <w:szCs w:val="28"/>
        </w:rPr>
        <w:t>и</w:t>
      </w:r>
      <w:r w:rsidRPr="00EA6F7E">
        <w:rPr>
          <w:rFonts w:ascii="Times New Roman" w:hAnsi="Times New Roman"/>
          <w:sz w:val="28"/>
          <w:szCs w:val="28"/>
        </w:rPr>
        <w:t xml:space="preserve">рующие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F7E">
        <w:rPr>
          <w:rFonts w:ascii="Times New Roman" w:hAnsi="Times New Roman"/>
          <w:sz w:val="28"/>
          <w:szCs w:val="28"/>
        </w:rPr>
        <w:t>свойства и способность растворяться в воде, тем самым спосо</w:t>
      </w:r>
      <w:r w:rsidRPr="00EA6F7E">
        <w:rPr>
          <w:rFonts w:ascii="Times New Roman" w:hAnsi="Times New Roman"/>
          <w:sz w:val="28"/>
          <w:szCs w:val="28"/>
        </w:rPr>
        <w:t>б</w:t>
      </w:r>
      <w:r w:rsidRPr="00EA6F7E">
        <w:rPr>
          <w:rFonts w:ascii="Times New Roman" w:hAnsi="Times New Roman"/>
          <w:sz w:val="28"/>
          <w:szCs w:val="28"/>
        </w:rPr>
        <w:t>ствуя  эффективному отделению фосфолипидного концентрата в верхней части системы.</w:t>
      </w:r>
      <w:r w:rsidRPr="00EA6F7E">
        <w:rPr>
          <w:sz w:val="28"/>
          <w:szCs w:val="28"/>
        </w:rPr>
        <w:t xml:space="preserve"> </w:t>
      </w:r>
      <w:r w:rsidRPr="00EA6F7E">
        <w:rPr>
          <w:rFonts w:ascii="Times New Roman" w:hAnsi="Times New Roman"/>
          <w:sz w:val="28"/>
          <w:szCs w:val="28"/>
        </w:rPr>
        <w:t>Щелочная вода (католит) – очень мягкая, бесцветная жи</w:t>
      </w:r>
      <w:r w:rsidRPr="00EA6F7E">
        <w:rPr>
          <w:rFonts w:ascii="Times New Roman" w:hAnsi="Times New Roman"/>
          <w:sz w:val="28"/>
          <w:szCs w:val="28"/>
        </w:rPr>
        <w:t>д</w:t>
      </w:r>
      <w:r w:rsidRPr="00EA6F7E">
        <w:rPr>
          <w:rFonts w:ascii="Times New Roman" w:hAnsi="Times New Roman"/>
          <w:sz w:val="28"/>
          <w:szCs w:val="28"/>
        </w:rPr>
        <w:t>кость со щелочной средой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A6F7E">
        <w:rPr>
          <w:rFonts w:ascii="Times New Roman" w:hAnsi="Times New Roman"/>
          <w:sz w:val="28"/>
          <w:szCs w:val="28"/>
        </w:rPr>
        <w:t xml:space="preserve"> рН  9</w:t>
      </w:r>
      <w:r w:rsidRPr="00702B61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EA6F7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)</w:t>
      </w:r>
      <w:r w:rsidRPr="00EA6F7E">
        <w:rPr>
          <w:rFonts w:ascii="Times New Roman" w:hAnsi="Times New Roman"/>
          <w:sz w:val="28"/>
          <w:szCs w:val="28"/>
        </w:rPr>
        <w:t>, обладает антиоксидантной активн</w:t>
      </w:r>
      <w:r w:rsidRPr="00EA6F7E">
        <w:rPr>
          <w:rFonts w:ascii="Times New Roman" w:hAnsi="Times New Roman"/>
          <w:sz w:val="28"/>
          <w:szCs w:val="28"/>
        </w:rPr>
        <w:t>о</w:t>
      </w:r>
      <w:r w:rsidRPr="00EA6F7E">
        <w:rPr>
          <w:rFonts w:ascii="Times New Roman" w:hAnsi="Times New Roman"/>
          <w:sz w:val="28"/>
          <w:szCs w:val="28"/>
        </w:rPr>
        <w:t>стью, более высокой растворяющей способностью, повышает эффекти</w:t>
      </w:r>
      <w:r w:rsidRPr="00EA6F7E">
        <w:rPr>
          <w:rFonts w:ascii="Times New Roman" w:hAnsi="Times New Roman"/>
          <w:sz w:val="28"/>
          <w:szCs w:val="28"/>
        </w:rPr>
        <w:t>в</w:t>
      </w:r>
      <w:r w:rsidRPr="00EA6F7E">
        <w:rPr>
          <w:rFonts w:ascii="Times New Roman" w:hAnsi="Times New Roman"/>
          <w:sz w:val="28"/>
          <w:szCs w:val="28"/>
        </w:rPr>
        <w:t>ность технологических процессов. Анолит (кислая вода) может   создавать кислую среду с заданной величиной рН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F7E">
        <w:rPr>
          <w:rFonts w:ascii="Times New Roman" w:eastAsia="MS PMincho" w:hAnsi="Times New Roman"/>
          <w:sz w:val="28"/>
          <w:szCs w:val="28"/>
        </w:rPr>
        <w:t>&lt;7</w:t>
      </w:r>
      <w:r w:rsidRPr="00EA6F7E">
        <w:rPr>
          <w:rFonts w:ascii="Times New Roman" w:hAnsi="Times New Roman"/>
          <w:sz w:val="28"/>
          <w:szCs w:val="28"/>
        </w:rPr>
        <w:t xml:space="preserve"> , выступая  экономичным зам</w:t>
      </w:r>
      <w:r w:rsidRPr="00EA6F7E">
        <w:rPr>
          <w:rFonts w:ascii="Times New Roman" w:hAnsi="Times New Roman"/>
          <w:sz w:val="28"/>
          <w:szCs w:val="28"/>
        </w:rPr>
        <w:t>е</w:t>
      </w:r>
      <w:r w:rsidRPr="00EA6F7E">
        <w:rPr>
          <w:rFonts w:ascii="Times New Roman" w:hAnsi="Times New Roman"/>
          <w:sz w:val="28"/>
          <w:szCs w:val="28"/>
        </w:rPr>
        <w:t>нителем  минеральных кислот в различных  технологических процессах, повышая их эффективность. Одновременно это мощный антисептик и ко</w:t>
      </w:r>
      <w:r w:rsidRPr="00EA6F7E">
        <w:rPr>
          <w:rFonts w:ascii="Times New Roman" w:hAnsi="Times New Roman"/>
          <w:sz w:val="28"/>
          <w:szCs w:val="28"/>
        </w:rPr>
        <w:t>н</w:t>
      </w:r>
      <w:r w:rsidRPr="00EA6F7E">
        <w:rPr>
          <w:rFonts w:ascii="Times New Roman" w:hAnsi="Times New Roman"/>
          <w:sz w:val="28"/>
          <w:szCs w:val="28"/>
        </w:rPr>
        <w:t>сервант, обладает ингибирующими  свойствами. Для расширения  технол</w:t>
      </w:r>
      <w:r w:rsidRPr="00EA6F7E">
        <w:rPr>
          <w:rFonts w:ascii="Times New Roman" w:hAnsi="Times New Roman"/>
          <w:sz w:val="28"/>
          <w:szCs w:val="28"/>
        </w:rPr>
        <w:t>о</w:t>
      </w:r>
      <w:r w:rsidRPr="00EA6F7E">
        <w:rPr>
          <w:rFonts w:ascii="Times New Roman" w:hAnsi="Times New Roman"/>
          <w:sz w:val="28"/>
          <w:szCs w:val="28"/>
        </w:rPr>
        <w:t>гических  возможностей  применения ЭХАВ-К и ЭХАВ-А, получения  к</w:t>
      </w:r>
      <w:r w:rsidRPr="00EA6F7E">
        <w:rPr>
          <w:rFonts w:ascii="Times New Roman" w:hAnsi="Times New Roman"/>
          <w:sz w:val="28"/>
          <w:szCs w:val="28"/>
        </w:rPr>
        <w:t>а</w:t>
      </w:r>
      <w:r w:rsidRPr="00EA6F7E">
        <w:rPr>
          <w:rFonts w:ascii="Times New Roman" w:hAnsi="Times New Roman"/>
          <w:sz w:val="28"/>
          <w:szCs w:val="28"/>
        </w:rPr>
        <w:t>толита  и  анолита в значительных объемах, а также сокращения длител</w:t>
      </w:r>
      <w:r w:rsidRPr="00EA6F7E">
        <w:rPr>
          <w:rFonts w:ascii="Times New Roman" w:hAnsi="Times New Roman"/>
          <w:sz w:val="28"/>
          <w:szCs w:val="28"/>
        </w:rPr>
        <w:t>ь</w:t>
      </w:r>
      <w:r w:rsidRPr="00EA6F7E">
        <w:rPr>
          <w:rFonts w:ascii="Times New Roman" w:hAnsi="Times New Roman"/>
          <w:sz w:val="28"/>
          <w:szCs w:val="28"/>
        </w:rPr>
        <w:t xml:space="preserve">ности электролиза  </w:t>
      </w:r>
      <w:r w:rsidRPr="004C61AB">
        <w:rPr>
          <w:rFonts w:ascii="Times New Roman" w:hAnsi="Times New Roman"/>
          <w:sz w:val="28"/>
          <w:szCs w:val="28"/>
        </w:rPr>
        <w:t xml:space="preserve">за счёт использования высокого напряжения и большой силы тока </w:t>
      </w:r>
      <w:r w:rsidRPr="00EA6F7E">
        <w:rPr>
          <w:rFonts w:ascii="Times New Roman" w:hAnsi="Times New Roman"/>
          <w:sz w:val="28"/>
          <w:szCs w:val="28"/>
        </w:rPr>
        <w:t xml:space="preserve"> на маслозаводе </w:t>
      </w:r>
      <w:r>
        <w:rPr>
          <w:rFonts w:ascii="Times New Roman" w:hAnsi="Times New Roman"/>
          <w:sz w:val="28"/>
          <w:szCs w:val="28"/>
        </w:rPr>
        <w:t>ООО «Южный полюс»</w:t>
      </w:r>
      <w:r w:rsidRPr="00EA6F7E">
        <w:rPr>
          <w:rFonts w:ascii="Times New Roman" w:hAnsi="Times New Roman"/>
          <w:sz w:val="28"/>
          <w:szCs w:val="28"/>
        </w:rPr>
        <w:t xml:space="preserve"> создана промышленная установка, особенности конструкции</w:t>
      </w:r>
      <w:r>
        <w:rPr>
          <w:rFonts w:ascii="Times New Roman" w:hAnsi="Times New Roman"/>
          <w:sz w:val="28"/>
          <w:szCs w:val="28"/>
        </w:rPr>
        <w:t>,</w:t>
      </w:r>
      <w:r w:rsidRPr="00EA6F7E">
        <w:rPr>
          <w:rFonts w:ascii="Times New Roman" w:hAnsi="Times New Roman"/>
          <w:sz w:val="28"/>
          <w:szCs w:val="28"/>
        </w:rPr>
        <w:t xml:space="preserve"> которой защищены патентом [</w:t>
      </w:r>
      <w:r>
        <w:rPr>
          <w:rFonts w:ascii="Times New Roman" w:hAnsi="Times New Roman"/>
          <w:sz w:val="28"/>
          <w:szCs w:val="28"/>
        </w:rPr>
        <w:t>9</w:t>
      </w:r>
      <w:r w:rsidRPr="00EA6F7E">
        <w:rPr>
          <w:rFonts w:ascii="Times New Roman" w:hAnsi="Times New Roman"/>
          <w:sz w:val="28"/>
          <w:szCs w:val="28"/>
        </w:rPr>
        <w:t>].</w:t>
      </w:r>
    </w:p>
    <w:p w:rsidR="009A6338" w:rsidRDefault="009A6338" w:rsidP="002370B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Промышленная у</w:t>
      </w:r>
      <w:r w:rsidRPr="00D1423C">
        <w:rPr>
          <w:rFonts w:ascii="Times New Roman" w:hAnsi="Times New Roman"/>
          <w:b/>
          <w:sz w:val="28"/>
          <w:szCs w:val="28"/>
        </w:rPr>
        <w:t xml:space="preserve">становка </w:t>
      </w:r>
      <w:r w:rsidRPr="00EA6F7E">
        <w:rPr>
          <w:rFonts w:ascii="Times New Roman" w:hAnsi="Times New Roman"/>
          <w:b/>
          <w:sz w:val="28"/>
          <w:szCs w:val="28"/>
        </w:rPr>
        <w:t>для электрохимической обработки воды</w:t>
      </w:r>
      <w:r>
        <w:rPr>
          <w:rFonts w:ascii="Times New Roman" w:hAnsi="Times New Roman"/>
          <w:b/>
          <w:sz w:val="28"/>
          <w:szCs w:val="28"/>
        </w:rPr>
        <w:t xml:space="preserve"> на маслозаводе ООО «Южный полюс»  </w:t>
      </w:r>
      <w:r w:rsidRPr="007170CB">
        <w:rPr>
          <w:rFonts w:ascii="Times New Roman" w:hAnsi="Times New Roman"/>
          <w:sz w:val="28"/>
          <w:szCs w:val="28"/>
        </w:rPr>
        <w:t>п</w:t>
      </w:r>
      <w:r w:rsidRPr="00D1423C">
        <w:rPr>
          <w:rFonts w:ascii="Times New Roman" w:hAnsi="Times New Roman"/>
          <w:sz w:val="28"/>
          <w:szCs w:val="28"/>
        </w:rPr>
        <w:t>редставляет собой ко</w:t>
      </w:r>
      <w:r w:rsidRPr="00D1423C">
        <w:rPr>
          <w:rFonts w:ascii="Times New Roman" w:hAnsi="Times New Roman"/>
          <w:sz w:val="28"/>
          <w:szCs w:val="28"/>
        </w:rPr>
        <w:t>м</w:t>
      </w:r>
      <w:r w:rsidRPr="00D1423C">
        <w:rPr>
          <w:rFonts w:ascii="Times New Roman" w:hAnsi="Times New Roman"/>
          <w:sz w:val="28"/>
          <w:szCs w:val="28"/>
        </w:rPr>
        <w:t>плекс, состоящий из реакторов ЭХАВ, шкафа управления, силового эле</w:t>
      </w:r>
      <w:r w:rsidRPr="00D1423C">
        <w:rPr>
          <w:rFonts w:ascii="Times New Roman" w:hAnsi="Times New Roman"/>
          <w:sz w:val="28"/>
          <w:szCs w:val="28"/>
        </w:rPr>
        <w:t>к</w:t>
      </w:r>
      <w:r w:rsidRPr="00D1423C">
        <w:rPr>
          <w:rFonts w:ascii="Times New Roman" w:hAnsi="Times New Roman"/>
          <w:sz w:val="28"/>
          <w:szCs w:val="28"/>
        </w:rPr>
        <w:t xml:space="preserve">трического оборудования, системы подачи воды, сборных емкостей для активированной воды,  насосного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1423C">
        <w:rPr>
          <w:rFonts w:ascii="Times New Roman" w:hAnsi="Times New Roman"/>
          <w:sz w:val="28"/>
          <w:szCs w:val="28"/>
        </w:rPr>
        <w:t xml:space="preserve">оборудования для её </w:t>
      </w:r>
      <w:r>
        <w:rPr>
          <w:rFonts w:ascii="Times New Roman" w:hAnsi="Times New Roman"/>
          <w:sz w:val="28"/>
          <w:szCs w:val="28"/>
        </w:rPr>
        <w:t>и системы 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тиляции</w:t>
      </w:r>
      <w:r w:rsidRPr="00D142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Общий вид </w:t>
      </w:r>
      <w:r w:rsidRPr="00D1423C">
        <w:rPr>
          <w:rFonts w:ascii="Times New Roman" w:hAnsi="Times New Roman"/>
          <w:sz w:val="28"/>
          <w:szCs w:val="28"/>
        </w:rPr>
        <w:t>установки</w:t>
      </w:r>
      <w:r>
        <w:rPr>
          <w:rFonts w:ascii="Times New Roman" w:hAnsi="Times New Roman"/>
          <w:sz w:val="28"/>
          <w:szCs w:val="28"/>
        </w:rPr>
        <w:t>, электрическая схема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схема реактора для ЭХА воды представлены </w:t>
      </w:r>
      <w:r w:rsidRPr="00D1423C">
        <w:rPr>
          <w:rFonts w:ascii="Times New Roman" w:hAnsi="Times New Roman"/>
          <w:sz w:val="28"/>
          <w:szCs w:val="28"/>
        </w:rPr>
        <w:t>на рис</w:t>
      </w:r>
      <w:r>
        <w:rPr>
          <w:rFonts w:ascii="Times New Roman" w:hAnsi="Times New Roman"/>
          <w:sz w:val="28"/>
          <w:szCs w:val="28"/>
        </w:rPr>
        <w:t>унках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D1423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5: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 </w:t>
      </w:r>
      <w:r w:rsidRPr="00D1423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5C5304">
        <w:rPr>
          <w:rFonts w:ascii="Times New Roman" w:hAnsi="Times New Roman"/>
          <w:sz w:val="28"/>
          <w:szCs w:val="28"/>
        </w:rPr>
        <w:t xml:space="preserve">хема  реактора  для </w:t>
      </w:r>
      <w:r>
        <w:rPr>
          <w:rFonts w:ascii="Times New Roman" w:hAnsi="Times New Roman"/>
          <w:sz w:val="28"/>
          <w:szCs w:val="28"/>
        </w:rPr>
        <w:t xml:space="preserve">ЭХА воды; 2 </w:t>
      </w:r>
      <w:r w:rsidRPr="00D1423C">
        <w:rPr>
          <w:rFonts w:ascii="Times New Roman" w:hAnsi="Times New Roman"/>
          <w:sz w:val="28"/>
          <w:szCs w:val="28"/>
        </w:rPr>
        <w:t>– реактор с установленными в нем электродами и ионопроница</w:t>
      </w:r>
      <w:r w:rsidRPr="00D1423C">
        <w:rPr>
          <w:rFonts w:ascii="Times New Roman" w:hAnsi="Times New Roman"/>
          <w:sz w:val="28"/>
          <w:szCs w:val="28"/>
        </w:rPr>
        <w:t>е</w:t>
      </w:r>
      <w:r w:rsidRPr="00D1423C">
        <w:rPr>
          <w:rFonts w:ascii="Times New Roman" w:hAnsi="Times New Roman"/>
          <w:sz w:val="28"/>
          <w:szCs w:val="28"/>
        </w:rPr>
        <w:t>мой диафрагмой</w:t>
      </w:r>
      <w:r>
        <w:rPr>
          <w:rFonts w:ascii="Times New Roman" w:hAnsi="Times New Roman"/>
          <w:sz w:val="28"/>
          <w:szCs w:val="28"/>
        </w:rPr>
        <w:t>;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D1423C">
        <w:rPr>
          <w:rFonts w:ascii="Times New Roman" w:hAnsi="Times New Roman"/>
          <w:sz w:val="28"/>
          <w:szCs w:val="28"/>
        </w:rPr>
        <w:t>–  обвязк</w:t>
      </w:r>
      <w:r>
        <w:rPr>
          <w:rFonts w:ascii="Times New Roman" w:hAnsi="Times New Roman"/>
          <w:sz w:val="28"/>
          <w:szCs w:val="28"/>
        </w:rPr>
        <w:t>а</w:t>
      </w:r>
      <w:r w:rsidRPr="00D1423C">
        <w:rPr>
          <w:rFonts w:ascii="Times New Roman" w:hAnsi="Times New Roman"/>
          <w:sz w:val="28"/>
          <w:szCs w:val="28"/>
        </w:rPr>
        <w:t xml:space="preserve">  емкостей </w:t>
      </w:r>
      <w:r>
        <w:rPr>
          <w:rFonts w:ascii="Times New Roman" w:hAnsi="Times New Roman"/>
          <w:sz w:val="28"/>
          <w:szCs w:val="28"/>
        </w:rPr>
        <w:t xml:space="preserve">установки; </w:t>
      </w:r>
      <w:r w:rsidRPr="00D1423C">
        <w:rPr>
          <w:rFonts w:ascii="Times New Roman" w:hAnsi="Times New Roman"/>
          <w:sz w:val="28"/>
          <w:szCs w:val="28"/>
        </w:rPr>
        <w:t>4 – два силовых модуля из понижающих трехфазных трансформаторов 380/60 В, трехфазных в</w:t>
      </w:r>
      <w:r w:rsidRPr="00D1423C">
        <w:rPr>
          <w:rFonts w:ascii="Times New Roman" w:hAnsi="Times New Roman"/>
          <w:sz w:val="28"/>
          <w:szCs w:val="28"/>
        </w:rPr>
        <w:t>ы</w:t>
      </w:r>
      <w:r w:rsidRPr="00D1423C">
        <w:rPr>
          <w:rFonts w:ascii="Times New Roman" w:hAnsi="Times New Roman"/>
          <w:sz w:val="28"/>
          <w:szCs w:val="28"/>
        </w:rPr>
        <w:t>прямительных блоков, устройства защиты и контроля</w:t>
      </w:r>
      <w:r>
        <w:rPr>
          <w:rFonts w:ascii="Times New Roman" w:hAnsi="Times New Roman"/>
          <w:sz w:val="28"/>
          <w:szCs w:val="28"/>
        </w:rPr>
        <w:t>;          5 – электрич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ская схема установки.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6"/>
        <w:gridCol w:w="309"/>
        <w:gridCol w:w="4549"/>
        <w:gridCol w:w="202"/>
      </w:tblGrid>
      <w:tr w:rsidR="009A6338" w:rsidRPr="00197C93" w:rsidTr="00197C93">
        <w:trPr>
          <w:gridAfter w:val="1"/>
          <w:wAfter w:w="94" w:type="dxa"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338" w:rsidRPr="00197C93" w:rsidRDefault="009A6338" w:rsidP="00197C93">
            <w:pPr>
              <w:spacing w:after="0" w:line="240" w:lineRule="auto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6" type="#_x0000_t75" style="position:absolute;margin-left:14.5pt;margin-top:-.1pt;width:181.45pt;height:238.65pt;z-index:251657728;visibility:visible">
                  <v:imagedata r:id="rId13" o:title=""/>
                  <w10:wrap type="square"/>
                </v:shape>
              </w:pict>
            </w:r>
          </w:p>
        </w:tc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9A6338" w:rsidRPr="00197C93" w:rsidRDefault="009A6338" w:rsidP="00197C93">
            <w:pPr>
              <w:spacing w:after="0" w:line="240" w:lineRule="auto"/>
            </w:pPr>
            <w:r>
              <w:rPr>
                <w:noProof/>
              </w:rPr>
              <w:pict>
                <v:shape id="_x0000_s1027" type="#_x0000_t75" style="position:absolute;margin-left:-3.55pt;margin-top:19.85pt;width:198.5pt;height:237.35pt;z-index:251658752;visibility:visible;mso-position-horizontal-relative:text;mso-position-vertical-relative:text">
                  <v:imagedata r:id="rId14" o:title=""/>
                  <w10:wrap type="square"/>
                </v:shape>
              </w:pict>
            </w:r>
            <w:r>
              <w:rPr>
                <w:noProof/>
              </w:rPr>
              <w:pict>
                <v:shape id="Рисунок 4" o:spid="_x0000_s1028" type="#_x0000_t75" style="position:absolute;margin-left:-3.55pt;margin-top:19.6pt;width:198.5pt;height:237.35pt;z-index:251656704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</w:tr>
      <w:tr w:rsidR="009A6338" w:rsidRPr="00197C93" w:rsidTr="00197C93">
        <w:trPr>
          <w:gridAfter w:val="1"/>
          <w:wAfter w:w="94" w:type="dxa"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338" w:rsidRPr="00197C93" w:rsidRDefault="009A6338" w:rsidP="00197C93">
            <w:pPr>
              <w:pStyle w:val="Caption"/>
              <w:spacing w:after="0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Рисунок </w:t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fldChar w:fldCharType="begin"/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instrText xml:space="preserve"> SEQ Рисунок \* ARABIC </w:instrText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fldChar w:fldCharType="separate"/>
            </w:r>
            <w:r w:rsidRPr="00197C93">
              <w:rPr>
                <w:rFonts w:ascii="Times New Roman" w:hAnsi="Times New Roman"/>
                <w:b w:val="0"/>
                <w:noProof/>
                <w:color w:val="000000"/>
                <w:sz w:val="28"/>
                <w:szCs w:val="28"/>
              </w:rPr>
              <w:t>1</w:t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fldChar w:fldCharType="end"/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. Схема  реактора                                                                                                для   ЭХА обработки воды:                                                                                           </w:t>
            </w:r>
            <w:r w:rsidRPr="00197C9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1 – корпус,   2 – катод, 3 –диаф-                                                                                             рагма,  4 – анод,  5 –крышка                                                                                                                                                                                   </w:t>
            </w:r>
          </w:p>
          <w:p w:rsidR="009A6338" w:rsidRPr="00197C93" w:rsidRDefault="009A6338" w:rsidP="00197C93">
            <w:pPr>
              <w:spacing w:after="0" w:line="240" w:lineRule="auto"/>
            </w:pPr>
          </w:p>
        </w:tc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9A6338" w:rsidRPr="00197C93" w:rsidRDefault="009A6338" w:rsidP="00197C93">
            <w:pPr>
              <w:pStyle w:val="Caption"/>
              <w:spacing w:after="0"/>
            </w:pP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Рисунок </w:t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fldChar w:fldCharType="begin"/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instrText xml:space="preserve"> SEQ Рисунок \* ARABIC </w:instrText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fldChar w:fldCharType="separate"/>
            </w:r>
            <w:r w:rsidRPr="00197C93">
              <w:rPr>
                <w:rFonts w:ascii="Times New Roman" w:hAnsi="Times New Roman"/>
                <w:b w:val="0"/>
                <w:noProof/>
                <w:color w:val="000000"/>
                <w:sz w:val="28"/>
                <w:szCs w:val="28"/>
              </w:rPr>
              <w:t>2</w:t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fldChar w:fldCharType="end"/>
            </w:r>
            <w:r w:rsidRPr="00197C93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.  Реактор с установлен-                                                                                 ными электродами и ионопроница-                                                                              емой   диафрагмой</w:t>
            </w:r>
          </w:p>
        </w:tc>
      </w:tr>
      <w:tr w:rsidR="009A6338" w:rsidRPr="00197C93" w:rsidTr="00197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6" w:type="dxa"/>
          </w:tcPr>
          <w:p w:rsidR="009A6338" w:rsidRPr="00197C93" w:rsidRDefault="009A6338" w:rsidP="00197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197C93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Рисунок 3" o:spid="_x0000_i1025" type="#_x0000_t75" alt="DSCN0644" style="width:171pt;height:172.8pt;visibility:visible">
                  <v:imagedata r:id="rId15" o:title=""/>
                </v:shape>
              </w:pict>
            </w:r>
          </w:p>
        </w:tc>
        <w:tc>
          <w:tcPr>
            <w:tcW w:w="5060" w:type="dxa"/>
            <w:gridSpan w:val="3"/>
          </w:tcPr>
          <w:p w:rsidR="009A6338" w:rsidRPr="00197C93" w:rsidRDefault="009A6338" w:rsidP="00197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noProof/>
              </w:rPr>
              <w:pict>
                <v:shape id="Рисунок 1" o:spid="_x0000_i1026" type="#_x0000_t75" style="width:240.6pt;height:186pt;visibility:visible">
                  <v:imagedata r:id="rId16" o:title=""/>
                </v:shape>
              </w:pict>
            </w:r>
          </w:p>
        </w:tc>
      </w:tr>
      <w:tr w:rsidR="009A6338" w:rsidRPr="00197C93" w:rsidTr="00197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6" w:type="dxa"/>
          </w:tcPr>
          <w:p w:rsidR="009A6338" w:rsidRPr="00197C93" w:rsidRDefault="009A6338" w:rsidP="00197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Рисунок 3.  Обвязка  емкостей установки</w:t>
            </w:r>
          </w:p>
        </w:tc>
        <w:tc>
          <w:tcPr>
            <w:tcW w:w="5060" w:type="dxa"/>
            <w:gridSpan w:val="3"/>
          </w:tcPr>
          <w:p w:rsidR="009A6338" w:rsidRPr="00197C93" w:rsidRDefault="009A6338" w:rsidP="00197C93">
            <w:pPr>
              <w:spacing w:after="0" w:line="240" w:lineRule="auto"/>
              <w:ind w:left="232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 xml:space="preserve">Рисунок 4.  Два силовых модуля из                                                                                                                                                                                                                                                                         трансформаторов и выпрямителей           </w:t>
            </w:r>
          </w:p>
        </w:tc>
      </w:tr>
    </w:tbl>
    <w:p w:rsidR="009A6338" w:rsidRDefault="009A6338" w:rsidP="002370B1">
      <w:pPr>
        <w:pStyle w:val="HTMLPreformatted"/>
        <w:spacing w:line="360" w:lineRule="auto"/>
        <w:jc w:val="both"/>
        <w:rPr>
          <w:rStyle w:val="HTMLTypewriter"/>
          <w:rFonts w:ascii="Times New Roman" w:hAnsi="Times New Roman"/>
          <w:sz w:val="28"/>
          <w:szCs w:val="28"/>
        </w:rPr>
      </w:pPr>
      <w:r w:rsidRPr="00197C93">
        <w:rPr>
          <w:rFonts w:ascii="Times New Roman" w:hAnsi="Times New Roman"/>
          <w:noProof/>
          <w:sz w:val="28"/>
          <w:szCs w:val="28"/>
        </w:rPr>
        <w:pict>
          <v:shape id="Рисунок 2" o:spid="_x0000_i1027" type="#_x0000_t75" style="width:453.6pt;height:320.4pt;visibility:visible">
            <v:imagedata r:id="rId17" o:title=""/>
          </v:shape>
        </w:pict>
      </w:r>
    </w:p>
    <w:p w:rsidR="009A6338" w:rsidRPr="00185140" w:rsidRDefault="009A6338" w:rsidP="002370B1">
      <w:pPr>
        <w:pStyle w:val="HTMLPreformatted"/>
        <w:spacing w:line="360" w:lineRule="auto"/>
        <w:jc w:val="both"/>
        <w:rPr>
          <w:rStyle w:val="HTMLTypewriter"/>
          <w:rFonts w:ascii="Times New Roman" w:hAnsi="Times New Roman"/>
          <w:sz w:val="28"/>
          <w:szCs w:val="28"/>
        </w:rPr>
      </w:pPr>
      <w:r w:rsidRPr="00185140">
        <w:rPr>
          <w:rStyle w:val="HTMLTypewriter"/>
          <w:rFonts w:ascii="Times New Roman" w:hAnsi="Times New Roman"/>
          <w:sz w:val="28"/>
          <w:szCs w:val="28"/>
        </w:rPr>
        <w:t>Рис</w:t>
      </w:r>
      <w:r>
        <w:rPr>
          <w:rStyle w:val="HTMLTypewriter"/>
          <w:rFonts w:ascii="Times New Roman" w:hAnsi="Times New Roman"/>
          <w:sz w:val="28"/>
          <w:szCs w:val="28"/>
        </w:rPr>
        <w:t xml:space="preserve">унок </w:t>
      </w:r>
      <w:r w:rsidRPr="00185140">
        <w:rPr>
          <w:rStyle w:val="HTMLTypewriter"/>
          <w:rFonts w:ascii="Times New Roman" w:hAnsi="Times New Roman"/>
          <w:sz w:val="28"/>
          <w:szCs w:val="28"/>
        </w:rPr>
        <w:t>5. Электрическая схема промышленной установки для ЭХА воды</w:t>
      </w:r>
    </w:p>
    <w:p w:rsidR="009A6338" w:rsidRDefault="009A6338" w:rsidP="002370B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6338" w:rsidRPr="00EA6F7E" w:rsidRDefault="009A6338" w:rsidP="002370B1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1423C">
        <w:rPr>
          <w:rFonts w:ascii="Times New Roman" w:hAnsi="Times New Roman"/>
          <w:sz w:val="28"/>
          <w:szCs w:val="28"/>
        </w:rPr>
        <w:t xml:space="preserve"> В установке используется две пары реакторов. Каждый реактор для электрохимической обработки воды (рис.1) состоит из диэлектрического корпуса  1 (пластмассовая емкость объемом 200 л), разделенного ионопр</w:t>
      </w:r>
      <w:r w:rsidRPr="00D1423C">
        <w:rPr>
          <w:rFonts w:ascii="Times New Roman" w:hAnsi="Times New Roman"/>
          <w:sz w:val="28"/>
          <w:szCs w:val="28"/>
        </w:rPr>
        <w:t>о</w:t>
      </w:r>
      <w:r w:rsidRPr="00D1423C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цаемой диафрагмой 3 из хлопчатоб</w:t>
      </w:r>
      <w:r w:rsidRPr="00D1423C">
        <w:rPr>
          <w:rFonts w:ascii="Times New Roman" w:hAnsi="Times New Roman"/>
          <w:sz w:val="28"/>
          <w:szCs w:val="28"/>
        </w:rPr>
        <w:t xml:space="preserve">умажной фильтровальной ткани на катодную и анодную камеры с </w:t>
      </w:r>
      <w:r>
        <w:rPr>
          <w:rFonts w:ascii="Times New Roman" w:hAnsi="Times New Roman"/>
          <w:sz w:val="28"/>
          <w:szCs w:val="28"/>
        </w:rPr>
        <w:t xml:space="preserve"> соответствующими </w:t>
      </w:r>
      <w:r w:rsidRPr="00D1423C">
        <w:rPr>
          <w:rFonts w:ascii="Times New Roman" w:hAnsi="Times New Roman"/>
          <w:sz w:val="28"/>
          <w:szCs w:val="28"/>
        </w:rPr>
        <w:t>электродами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A8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катодом и анодом.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D1423C">
        <w:rPr>
          <w:rFonts w:ascii="Times New Roman" w:hAnsi="Times New Roman"/>
          <w:sz w:val="28"/>
          <w:szCs w:val="28"/>
        </w:rPr>
        <w:t xml:space="preserve">атод 2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23C">
        <w:rPr>
          <w:rFonts w:ascii="Times New Roman" w:hAnsi="Times New Roman"/>
          <w:sz w:val="28"/>
          <w:szCs w:val="28"/>
        </w:rPr>
        <w:t>выполнен из листа нержавеющей стали, свернутого в виде разрезанного цилиндра высотой 850мм и диаметром 275</w:t>
      </w:r>
      <w:r w:rsidRPr="00702B61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D1423C">
        <w:rPr>
          <w:rFonts w:ascii="Times New Roman" w:hAnsi="Times New Roman"/>
          <w:sz w:val="28"/>
          <w:szCs w:val="28"/>
        </w:rPr>
        <w:t>280  мм</w:t>
      </w:r>
      <w:r>
        <w:rPr>
          <w:rFonts w:ascii="Times New Roman" w:hAnsi="Times New Roman"/>
          <w:sz w:val="28"/>
          <w:szCs w:val="28"/>
        </w:rPr>
        <w:t>; а</w:t>
      </w:r>
      <w:r w:rsidRPr="00D1423C">
        <w:rPr>
          <w:rFonts w:ascii="Times New Roman" w:hAnsi="Times New Roman"/>
          <w:sz w:val="28"/>
          <w:szCs w:val="28"/>
        </w:rPr>
        <w:t xml:space="preserve">нод 4 </w:t>
      </w:r>
      <w:r w:rsidRPr="006E4A8A">
        <w:rPr>
          <w:rFonts w:ascii="Times New Roman" w:hAnsi="Times New Roman"/>
          <w:sz w:val="28"/>
          <w:szCs w:val="28"/>
        </w:rPr>
        <w:t>–</w:t>
      </w:r>
      <w:r w:rsidRPr="00D1423C">
        <w:rPr>
          <w:rFonts w:ascii="Times New Roman" w:hAnsi="Times New Roman"/>
          <w:sz w:val="28"/>
          <w:szCs w:val="28"/>
        </w:rPr>
        <w:t xml:space="preserve">  из листа титана, свернутого в виде разрезанного цилиндра выс</w:t>
      </w:r>
      <w:r w:rsidRPr="00D1423C">
        <w:rPr>
          <w:rFonts w:ascii="Times New Roman" w:hAnsi="Times New Roman"/>
          <w:sz w:val="28"/>
          <w:szCs w:val="28"/>
        </w:rPr>
        <w:t>о</w:t>
      </w:r>
      <w:r w:rsidRPr="00D1423C">
        <w:rPr>
          <w:rFonts w:ascii="Times New Roman" w:hAnsi="Times New Roman"/>
          <w:sz w:val="28"/>
          <w:szCs w:val="28"/>
        </w:rPr>
        <w:t>той 850 мм и диаметром 180 мм. Каждая пара реакторов работает от о</w:t>
      </w:r>
      <w:r w:rsidRPr="00D1423C">
        <w:rPr>
          <w:rFonts w:ascii="Times New Roman" w:hAnsi="Times New Roman"/>
          <w:sz w:val="28"/>
          <w:szCs w:val="28"/>
        </w:rPr>
        <w:t>т</w:t>
      </w:r>
      <w:r w:rsidRPr="00D1423C">
        <w:rPr>
          <w:rFonts w:ascii="Times New Roman" w:hAnsi="Times New Roman"/>
          <w:sz w:val="28"/>
          <w:szCs w:val="28"/>
        </w:rPr>
        <w:t>дельного силового модуля. Два силовых модуля состоят из понижающих трехфазных трансформаторов 380/60 В, трехфазных выпрямительных бл</w:t>
      </w:r>
      <w:r w:rsidRPr="00D1423C">
        <w:rPr>
          <w:rFonts w:ascii="Times New Roman" w:hAnsi="Times New Roman"/>
          <w:sz w:val="28"/>
          <w:szCs w:val="28"/>
        </w:rPr>
        <w:t>о</w:t>
      </w:r>
      <w:r w:rsidRPr="00D1423C">
        <w:rPr>
          <w:rFonts w:ascii="Times New Roman" w:hAnsi="Times New Roman"/>
          <w:sz w:val="28"/>
          <w:szCs w:val="28"/>
        </w:rPr>
        <w:t>ков с диодами на 150 А, устройств защиты и контроля. Максимальный ток силового модуля – 100 А, рабочий – 30</w:t>
      </w:r>
      <w:r w:rsidRPr="00702B61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D1423C">
        <w:rPr>
          <w:rFonts w:ascii="Times New Roman" w:hAnsi="Times New Roman"/>
          <w:sz w:val="28"/>
          <w:szCs w:val="28"/>
        </w:rPr>
        <w:t>60 А, рабочее напряжение  82 В. Сбор активированной воды осуществляется в отдельные емкости</w:t>
      </w:r>
      <w:r>
        <w:rPr>
          <w:rFonts w:ascii="Times New Roman" w:hAnsi="Times New Roman"/>
          <w:sz w:val="28"/>
          <w:szCs w:val="28"/>
        </w:rPr>
        <w:t>:</w:t>
      </w:r>
      <w:r w:rsidRPr="00D1423C">
        <w:rPr>
          <w:rFonts w:ascii="Times New Roman" w:hAnsi="Times New Roman"/>
          <w:sz w:val="28"/>
          <w:szCs w:val="28"/>
        </w:rPr>
        <w:t xml:space="preserve">  для к</w:t>
      </w:r>
      <w:r w:rsidRPr="00D1423C">
        <w:rPr>
          <w:rFonts w:ascii="Times New Roman" w:hAnsi="Times New Roman"/>
          <w:sz w:val="28"/>
          <w:szCs w:val="28"/>
        </w:rPr>
        <w:t>а</w:t>
      </w:r>
      <w:r w:rsidRPr="00D1423C">
        <w:rPr>
          <w:rFonts w:ascii="Times New Roman" w:hAnsi="Times New Roman"/>
          <w:sz w:val="28"/>
          <w:szCs w:val="28"/>
        </w:rPr>
        <w:t>толита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23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23C">
        <w:rPr>
          <w:rFonts w:ascii="Times New Roman" w:hAnsi="Times New Roman"/>
          <w:sz w:val="28"/>
          <w:szCs w:val="28"/>
        </w:rPr>
        <w:t xml:space="preserve"> 2 м</w:t>
      </w:r>
      <w:r w:rsidRPr="00D1423C">
        <w:rPr>
          <w:rFonts w:ascii="Times New Roman" w:hAnsi="Times New Roman"/>
          <w:sz w:val="28"/>
          <w:szCs w:val="28"/>
          <w:vertAlign w:val="superscript"/>
        </w:rPr>
        <w:t>3</w:t>
      </w:r>
      <w:r w:rsidRPr="00747F7A">
        <w:rPr>
          <w:rFonts w:ascii="Times New Roman" w:hAnsi="Times New Roman"/>
          <w:sz w:val="28"/>
          <w:szCs w:val="28"/>
        </w:rPr>
        <w:t>,</w:t>
      </w:r>
      <w:r w:rsidRPr="00D1423C">
        <w:rPr>
          <w:rFonts w:ascii="Times New Roman" w:hAnsi="Times New Roman"/>
          <w:sz w:val="28"/>
          <w:szCs w:val="28"/>
        </w:rPr>
        <w:t xml:space="preserve"> для анолита –1 м</w:t>
      </w:r>
      <w:r w:rsidRPr="00D1423C">
        <w:rPr>
          <w:rFonts w:ascii="Times New Roman" w:hAnsi="Times New Roman"/>
          <w:sz w:val="28"/>
          <w:szCs w:val="28"/>
          <w:vertAlign w:val="superscript"/>
        </w:rPr>
        <w:t>3</w:t>
      </w:r>
      <w:r w:rsidRPr="00D1423C">
        <w:rPr>
          <w:rFonts w:ascii="Times New Roman" w:hAnsi="Times New Roman"/>
          <w:sz w:val="28"/>
          <w:szCs w:val="28"/>
        </w:rPr>
        <w:t xml:space="preserve">. Система вентиляции принудительная, вытяжная. </w:t>
      </w:r>
      <w:r>
        <w:rPr>
          <w:rFonts w:ascii="Times New Roman" w:hAnsi="Times New Roman"/>
          <w:sz w:val="28"/>
          <w:szCs w:val="28"/>
        </w:rPr>
        <w:t>Д</w:t>
      </w:r>
      <w:r w:rsidRPr="00D1423C">
        <w:rPr>
          <w:rFonts w:ascii="Times New Roman" w:hAnsi="Times New Roman"/>
          <w:sz w:val="28"/>
          <w:szCs w:val="28"/>
        </w:rPr>
        <w:t>ля эффективного удаления образующихся газов, в том числе водорода и хлора</w:t>
      </w:r>
      <w:r>
        <w:rPr>
          <w:rFonts w:ascii="Times New Roman" w:hAnsi="Times New Roman"/>
          <w:sz w:val="28"/>
          <w:szCs w:val="28"/>
        </w:rPr>
        <w:t>,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1423C">
        <w:rPr>
          <w:rFonts w:ascii="Times New Roman" w:hAnsi="Times New Roman"/>
          <w:sz w:val="28"/>
          <w:szCs w:val="28"/>
        </w:rPr>
        <w:t>оздуховоды  подсоединены к реактор</w:t>
      </w:r>
      <w:r>
        <w:rPr>
          <w:rFonts w:ascii="Times New Roman" w:hAnsi="Times New Roman"/>
          <w:sz w:val="28"/>
          <w:szCs w:val="28"/>
        </w:rPr>
        <w:t xml:space="preserve">ным </w:t>
      </w:r>
      <w:r w:rsidRPr="00D1423C">
        <w:rPr>
          <w:rFonts w:ascii="Times New Roman" w:hAnsi="Times New Roman"/>
          <w:sz w:val="28"/>
          <w:szCs w:val="28"/>
        </w:rPr>
        <w:t xml:space="preserve"> крышкам 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23C">
        <w:rPr>
          <w:rFonts w:ascii="Times New Roman" w:hAnsi="Times New Roman"/>
          <w:sz w:val="28"/>
          <w:szCs w:val="28"/>
        </w:rPr>
        <w:t>(рис.1) и к самой высокой точке помещения. В каждой  паре реакторы р</w:t>
      </w:r>
      <w:r w:rsidRPr="00D1423C">
        <w:rPr>
          <w:rFonts w:ascii="Times New Roman" w:hAnsi="Times New Roman"/>
          <w:sz w:val="28"/>
          <w:szCs w:val="28"/>
        </w:rPr>
        <w:t>а</w:t>
      </w:r>
      <w:r w:rsidRPr="00D1423C">
        <w:rPr>
          <w:rFonts w:ascii="Times New Roman" w:hAnsi="Times New Roman"/>
          <w:sz w:val="28"/>
          <w:szCs w:val="28"/>
        </w:rPr>
        <w:t>ботают по очереди – один производит ЭХА</w:t>
      </w:r>
      <w:r>
        <w:rPr>
          <w:rFonts w:ascii="Times New Roman" w:hAnsi="Times New Roman"/>
          <w:sz w:val="28"/>
          <w:szCs w:val="28"/>
        </w:rPr>
        <w:t xml:space="preserve"> воду</w:t>
      </w:r>
      <w:r w:rsidRPr="00D1423C">
        <w:rPr>
          <w:rFonts w:ascii="Times New Roman" w:hAnsi="Times New Roman"/>
          <w:sz w:val="28"/>
          <w:szCs w:val="28"/>
        </w:rPr>
        <w:t>, другой подготавливается, для чего  из него откачиваются в соответствующие емкости изготовленные анолит и католит, а затем  он   заполняется  свежей водопроводной водой.</w:t>
      </w:r>
    </w:p>
    <w:p w:rsidR="009A6338" w:rsidRPr="008B19AC" w:rsidRDefault="009A6338" w:rsidP="002370B1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D1423C">
        <w:rPr>
          <w:rFonts w:ascii="Times New Roman" w:hAnsi="Times New Roman"/>
          <w:sz w:val="28"/>
          <w:szCs w:val="28"/>
        </w:rPr>
        <w:t>Для реализации установки и получения в необходимых объемах для производственных целей католита и анолита в пластмассовую емкость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D1423C">
        <w:rPr>
          <w:rFonts w:ascii="Times New Roman" w:hAnsi="Times New Roman"/>
          <w:sz w:val="28"/>
          <w:szCs w:val="28"/>
        </w:rPr>
        <w:t xml:space="preserve"> 200 л последовательно устанавливают электрод</w:t>
      </w:r>
      <w:r>
        <w:rPr>
          <w:rFonts w:ascii="Times New Roman" w:hAnsi="Times New Roman"/>
          <w:sz w:val="28"/>
          <w:szCs w:val="28"/>
        </w:rPr>
        <w:t>-</w:t>
      </w:r>
      <w:r w:rsidRPr="00D1423C">
        <w:rPr>
          <w:rFonts w:ascii="Times New Roman" w:hAnsi="Times New Roman"/>
          <w:sz w:val="28"/>
          <w:szCs w:val="28"/>
        </w:rPr>
        <w:t xml:space="preserve">катод, </w:t>
      </w:r>
      <w:r>
        <w:rPr>
          <w:rFonts w:ascii="Times New Roman" w:hAnsi="Times New Roman"/>
          <w:sz w:val="28"/>
          <w:szCs w:val="28"/>
        </w:rPr>
        <w:t xml:space="preserve">диафрагму </w:t>
      </w:r>
      <w:r w:rsidRPr="00D1423C">
        <w:rPr>
          <w:rFonts w:ascii="Times New Roman" w:hAnsi="Times New Roman"/>
          <w:sz w:val="28"/>
          <w:szCs w:val="28"/>
        </w:rPr>
        <w:t>из хло</w:t>
      </w:r>
      <w:r w:rsidRPr="00D1423C">
        <w:rPr>
          <w:rFonts w:ascii="Times New Roman" w:hAnsi="Times New Roman"/>
          <w:sz w:val="28"/>
          <w:szCs w:val="28"/>
        </w:rPr>
        <w:t>п</w:t>
      </w:r>
      <w:r w:rsidRPr="00D1423C">
        <w:rPr>
          <w:rFonts w:ascii="Times New Roman" w:hAnsi="Times New Roman"/>
          <w:sz w:val="28"/>
          <w:szCs w:val="28"/>
        </w:rPr>
        <w:t>чатобумажной фильтровальной ткани и анод. Для изготовления катода и</w:t>
      </w:r>
      <w:r w:rsidRPr="00D1423C">
        <w:rPr>
          <w:rFonts w:ascii="Times New Roman" w:hAnsi="Times New Roman"/>
          <w:sz w:val="28"/>
          <w:szCs w:val="28"/>
        </w:rPr>
        <w:t>с</w:t>
      </w:r>
      <w:r w:rsidRPr="00D1423C">
        <w:rPr>
          <w:rFonts w:ascii="Times New Roman" w:hAnsi="Times New Roman"/>
          <w:sz w:val="28"/>
          <w:szCs w:val="28"/>
        </w:rPr>
        <w:t>польз</w:t>
      </w:r>
      <w:r>
        <w:rPr>
          <w:rFonts w:ascii="Times New Roman" w:hAnsi="Times New Roman"/>
          <w:sz w:val="28"/>
          <w:szCs w:val="28"/>
        </w:rPr>
        <w:t>овали</w:t>
      </w:r>
      <w:r w:rsidRPr="00D1423C">
        <w:rPr>
          <w:rFonts w:ascii="Times New Roman" w:hAnsi="Times New Roman"/>
          <w:sz w:val="28"/>
          <w:szCs w:val="28"/>
        </w:rPr>
        <w:t xml:space="preserve"> лист из нержавеющей стали</w:t>
      </w:r>
      <w:r>
        <w:rPr>
          <w:rFonts w:ascii="Times New Roman" w:hAnsi="Times New Roman"/>
          <w:sz w:val="28"/>
          <w:szCs w:val="28"/>
        </w:rPr>
        <w:t xml:space="preserve"> 12ХН9Т</w:t>
      </w:r>
      <w:r w:rsidRPr="00D1423C">
        <w:rPr>
          <w:rFonts w:ascii="Times New Roman" w:hAnsi="Times New Roman"/>
          <w:sz w:val="28"/>
          <w:szCs w:val="28"/>
        </w:rPr>
        <w:t xml:space="preserve"> размером 850х850 мм, к</w:t>
      </w:r>
      <w:r w:rsidRPr="00D1423C">
        <w:rPr>
          <w:rFonts w:ascii="Times New Roman" w:hAnsi="Times New Roman"/>
          <w:sz w:val="28"/>
          <w:szCs w:val="28"/>
        </w:rPr>
        <w:t>о</w:t>
      </w:r>
      <w:r w:rsidRPr="00D1423C">
        <w:rPr>
          <w:rFonts w:ascii="Times New Roman" w:hAnsi="Times New Roman"/>
          <w:sz w:val="28"/>
          <w:szCs w:val="28"/>
        </w:rPr>
        <w:t>торый сворачива</w:t>
      </w:r>
      <w:r>
        <w:rPr>
          <w:rFonts w:ascii="Times New Roman" w:hAnsi="Times New Roman"/>
          <w:sz w:val="28"/>
          <w:szCs w:val="28"/>
        </w:rPr>
        <w:t>ли</w:t>
      </w:r>
      <w:r w:rsidRPr="00D1423C">
        <w:rPr>
          <w:rFonts w:ascii="Times New Roman" w:hAnsi="Times New Roman"/>
          <w:sz w:val="28"/>
          <w:szCs w:val="28"/>
        </w:rPr>
        <w:t xml:space="preserve"> в виде разрезанного цилиндра  высотой 850 мм и ди</w:t>
      </w:r>
      <w:r w:rsidRPr="00D1423C">
        <w:rPr>
          <w:rFonts w:ascii="Times New Roman" w:hAnsi="Times New Roman"/>
          <w:sz w:val="28"/>
          <w:szCs w:val="28"/>
        </w:rPr>
        <w:t>а</w:t>
      </w:r>
      <w:r w:rsidRPr="00D1423C">
        <w:rPr>
          <w:rFonts w:ascii="Times New Roman" w:hAnsi="Times New Roman"/>
          <w:sz w:val="28"/>
          <w:szCs w:val="28"/>
        </w:rPr>
        <w:t>метром 275</w:t>
      </w:r>
      <w:r w:rsidRPr="00702B61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D1423C">
        <w:rPr>
          <w:rFonts w:ascii="Times New Roman" w:hAnsi="Times New Roman"/>
          <w:sz w:val="28"/>
          <w:szCs w:val="28"/>
        </w:rPr>
        <w:t>280 мм</w:t>
      </w:r>
      <w:r>
        <w:rPr>
          <w:rFonts w:ascii="Times New Roman" w:hAnsi="Times New Roman"/>
          <w:sz w:val="28"/>
          <w:szCs w:val="28"/>
        </w:rPr>
        <w:t>.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D1423C">
        <w:rPr>
          <w:rFonts w:ascii="Times New Roman" w:hAnsi="Times New Roman"/>
          <w:sz w:val="28"/>
          <w:szCs w:val="28"/>
        </w:rPr>
        <w:t>ля изготовления анода использ</w:t>
      </w:r>
      <w:r>
        <w:rPr>
          <w:rFonts w:ascii="Times New Roman" w:hAnsi="Times New Roman"/>
          <w:sz w:val="28"/>
          <w:szCs w:val="28"/>
        </w:rPr>
        <w:t>овали</w:t>
      </w:r>
      <w:r w:rsidRPr="00D1423C">
        <w:rPr>
          <w:rFonts w:ascii="Times New Roman" w:hAnsi="Times New Roman"/>
          <w:sz w:val="28"/>
          <w:szCs w:val="28"/>
        </w:rPr>
        <w:t xml:space="preserve"> лист из титана размером 500х850 мм, который сворачива</w:t>
      </w:r>
      <w:r>
        <w:rPr>
          <w:rFonts w:ascii="Times New Roman" w:hAnsi="Times New Roman"/>
          <w:sz w:val="28"/>
          <w:szCs w:val="28"/>
        </w:rPr>
        <w:t>ли</w:t>
      </w:r>
      <w:r w:rsidRPr="00D1423C">
        <w:rPr>
          <w:rFonts w:ascii="Times New Roman" w:hAnsi="Times New Roman"/>
          <w:sz w:val="28"/>
          <w:szCs w:val="28"/>
        </w:rPr>
        <w:t xml:space="preserve"> в виде разрезанного цилиндра  высотой 850 мм и диаметром 175</w:t>
      </w:r>
      <w:r w:rsidRPr="00702B61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D1423C">
        <w:rPr>
          <w:rFonts w:ascii="Times New Roman" w:hAnsi="Times New Roman"/>
          <w:sz w:val="28"/>
          <w:szCs w:val="28"/>
        </w:rPr>
        <w:t>180 мм, и устанавлива</w:t>
      </w:r>
      <w:r>
        <w:rPr>
          <w:rFonts w:ascii="Times New Roman" w:hAnsi="Times New Roman"/>
          <w:sz w:val="28"/>
          <w:szCs w:val="28"/>
        </w:rPr>
        <w:t>ли</w:t>
      </w:r>
      <w:r w:rsidRPr="00D1423C">
        <w:rPr>
          <w:rFonts w:ascii="Times New Roman" w:hAnsi="Times New Roman"/>
          <w:sz w:val="28"/>
          <w:szCs w:val="28"/>
        </w:rPr>
        <w:t xml:space="preserve"> эти цилиндры в пластмассовую емкость. Расстояние между этими металлическими разр</w:t>
      </w:r>
      <w:r w:rsidRPr="00D1423C">
        <w:rPr>
          <w:rFonts w:ascii="Times New Roman" w:hAnsi="Times New Roman"/>
          <w:sz w:val="28"/>
          <w:szCs w:val="28"/>
        </w:rPr>
        <w:t>е</w:t>
      </w:r>
      <w:r w:rsidRPr="00D1423C">
        <w:rPr>
          <w:rFonts w:ascii="Times New Roman" w:hAnsi="Times New Roman"/>
          <w:sz w:val="28"/>
          <w:szCs w:val="28"/>
        </w:rPr>
        <w:t xml:space="preserve">занными цилиндрами составляет 100мм. </w:t>
      </w:r>
      <w:r>
        <w:rPr>
          <w:rFonts w:ascii="Times New Roman" w:hAnsi="Times New Roman"/>
          <w:sz w:val="28"/>
          <w:szCs w:val="28"/>
        </w:rPr>
        <w:t>М</w:t>
      </w:r>
      <w:r w:rsidRPr="00D1423C">
        <w:rPr>
          <w:rFonts w:ascii="Times New Roman" w:hAnsi="Times New Roman"/>
          <w:sz w:val="28"/>
          <w:szCs w:val="28"/>
        </w:rPr>
        <w:t xml:space="preserve">ембрану </w:t>
      </w:r>
      <w:r>
        <w:rPr>
          <w:rFonts w:ascii="Times New Roman" w:hAnsi="Times New Roman"/>
          <w:sz w:val="28"/>
          <w:szCs w:val="28"/>
        </w:rPr>
        <w:t>и</w:t>
      </w:r>
      <w:r w:rsidRPr="00D1423C">
        <w:rPr>
          <w:rFonts w:ascii="Times New Roman" w:hAnsi="Times New Roman"/>
          <w:sz w:val="28"/>
          <w:szCs w:val="28"/>
        </w:rPr>
        <w:t>зготавлива</w:t>
      </w:r>
      <w:r>
        <w:rPr>
          <w:rFonts w:ascii="Times New Roman" w:hAnsi="Times New Roman"/>
          <w:sz w:val="28"/>
          <w:szCs w:val="28"/>
        </w:rPr>
        <w:t>ли</w:t>
      </w:r>
      <w:r w:rsidRPr="00D1423C">
        <w:rPr>
          <w:rFonts w:ascii="Times New Roman" w:hAnsi="Times New Roman"/>
          <w:sz w:val="28"/>
          <w:szCs w:val="28"/>
        </w:rPr>
        <w:t xml:space="preserve"> из хлопчатобумажной фильтровальной ткани в виде устойчивого мешка в</w:t>
      </w:r>
      <w:r w:rsidRPr="00D1423C">
        <w:rPr>
          <w:rFonts w:ascii="Times New Roman" w:hAnsi="Times New Roman"/>
          <w:sz w:val="28"/>
          <w:szCs w:val="28"/>
        </w:rPr>
        <w:t>ы</w:t>
      </w:r>
      <w:r w:rsidRPr="00D1423C">
        <w:rPr>
          <w:rFonts w:ascii="Times New Roman" w:hAnsi="Times New Roman"/>
          <w:sz w:val="28"/>
          <w:szCs w:val="28"/>
        </w:rPr>
        <w:t>сотой 850 мм и диаметром 230 мм.</w:t>
      </w:r>
    </w:p>
    <w:p w:rsidR="009A6338" w:rsidRDefault="009A6338" w:rsidP="002370B1">
      <w:pPr>
        <w:pStyle w:val="HTMLPreformatted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F2629">
        <w:rPr>
          <w:rStyle w:val="HTMLTypewriter"/>
          <w:rFonts w:ascii="Times New Roman" w:hAnsi="Times New Roman"/>
          <w:b/>
          <w:sz w:val="28"/>
          <w:szCs w:val="28"/>
        </w:rPr>
        <w:t>Масс-спектрометрическое исследование элементного состава ЭХАВ</w:t>
      </w:r>
      <w:r>
        <w:rPr>
          <w:rStyle w:val="HTMLTypewriter"/>
          <w:rFonts w:ascii="Times New Roman" w:hAnsi="Times New Roman"/>
          <w:b/>
          <w:sz w:val="28"/>
          <w:szCs w:val="28"/>
        </w:rPr>
        <w:t xml:space="preserve">. </w:t>
      </w:r>
      <w:r w:rsidRPr="000E50F0">
        <w:rPr>
          <w:rStyle w:val="HTMLTypewriter"/>
          <w:rFonts w:ascii="Times New Roman" w:hAnsi="Times New Roman"/>
          <w:sz w:val="28"/>
          <w:szCs w:val="28"/>
        </w:rPr>
        <w:t>При подборе материала для изготовления электродов</w:t>
      </w:r>
      <w:r>
        <w:rPr>
          <w:rStyle w:val="HTMLTypewriter"/>
          <w:rFonts w:ascii="Times New Roman" w:hAnsi="Times New Roman"/>
          <w:sz w:val="28"/>
          <w:szCs w:val="28"/>
        </w:rPr>
        <w:t xml:space="preserve"> мы опирались на р</w:t>
      </w:r>
      <w:r>
        <w:rPr>
          <w:rStyle w:val="HTMLTypewriter"/>
          <w:rFonts w:ascii="Times New Roman" w:hAnsi="Times New Roman"/>
          <w:sz w:val="28"/>
          <w:szCs w:val="28"/>
        </w:rPr>
        <w:t>а</w:t>
      </w:r>
      <w:r>
        <w:rPr>
          <w:rStyle w:val="HTMLTypewriter"/>
          <w:rFonts w:ascii="Times New Roman" w:hAnsi="Times New Roman"/>
          <w:sz w:val="28"/>
          <w:szCs w:val="28"/>
        </w:rPr>
        <w:t>нее проведенные исследования х</w:t>
      </w:r>
      <w:r w:rsidRPr="003F2629">
        <w:rPr>
          <w:rStyle w:val="HTMLTypewriter"/>
          <w:rFonts w:ascii="Times New Roman" w:hAnsi="Times New Roman"/>
          <w:sz w:val="28"/>
          <w:szCs w:val="28"/>
        </w:rPr>
        <w:t>имическ</w:t>
      </w:r>
      <w:r>
        <w:rPr>
          <w:rStyle w:val="HTMLTypewriter"/>
          <w:rFonts w:ascii="Times New Roman" w:hAnsi="Times New Roman"/>
          <w:sz w:val="28"/>
          <w:szCs w:val="28"/>
        </w:rPr>
        <w:t>ого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элементн</w:t>
      </w:r>
      <w:r>
        <w:rPr>
          <w:rStyle w:val="HTMLTypewriter"/>
          <w:rFonts w:ascii="Times New Roman" w:hAnsi="Times New Roman"/>
          <w:sz w:val="28"/>
          <w:szCs w:val="28"/>
        </w:rPr>
        <w:t>ого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состав</w:t>
      </w:r>
      <w:r>
        <w:rPr>
          <w:rStyle w:val="HTMLTypewriter"/>
          <w:rFonts w:ascii="Times New Roman" w:hAnsi="Times New Roman"/>
          <w:sz w:val="28"/>
          <w:szCs w:val="28"/>
        </w:rPr>
        <w:t xml:space="preserve">а воды до и после ее электрохимической активации  в 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 аппаратах </w:t>
      </w:r>
      <w:r w:rsidRPr="003F2629">
        <w:rPr>
          <w:rFonts w:ascii="Times New Roman" w:hAnsi="Times New Roman"/>
          <w:sz w:val="28"/>
          <w:szCs w:val="28"/>
        </w:rPr>
        <w:t>«Мелеста-М»</w:t>
      </w:r>
      <w:r>
        <w:rPr>
          <w:rFonts w:ascii="Times New Roman" w:hAnsi="Times New Roman"/>
          <w:sz w:val="28"/>
          <w:szCs w:val="28"/>
        </w:rPr>
        <w:t xml:space="preserve"> (анод и катод из нержавеющей стали)</w:t>
      </w:r>
      <w:r w:rsidRPr="003F2629">
        <w:rPr>
          <w:rFonts w:ascii="Times New Roman" w:hAnsi="Times New Roman"/>
          <w:sz w:val="28"/>
          <w:szCs w:val="28"/>
        </w:rPr>
        <w:t xml:space="preserve"> и «Изумруд-СИ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672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(катод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 нержавеющей стали </w:t>
      </w:r>
      <w:r w:rsidRPr="00A672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12Н18Х9Т и анод с покрытием из оксида рутения)</w:t>
      </w:r>
      <w:r w:rsidRPr="00A6727E">
        <w:rPr>
          <w:rFonts w:ascii="Times New Roman" w:hAnsi="Times New Roman"/>
          <w:sz w:val="28"/>
          <w:szCs w:val="28"/>
        </w:rPr>
        <w:t>.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</w:t>
      </w:r>
      <w:r>
        <w:rPr>
          <w:rStyle w:val="HTMLTypewriter"/>
          <w:rFonts w:ascii="Times New Roman" w:hAnsi="Times New Roman"/>
          <w:sz w:val="28"/>
          <w:szCs w:val="28"/>
        </w:rPr>
        <w:t>И</w:t>
      </w:r>
      <w:r w:rsidRPr="003F2629">
        <w:rPr>
          <w:rStyle w:val="HTMLTypewriter"/>
          <w:rFonts w:ascii="Times New Roman" w:hAnsi="Times New Roman"/>
          <w:sz w:val="28"/>
          <w:szCs w:val="28"/>
        </w:rPr>
        <w:t>сследован</w:t>
      </w:r>
      <w:r>
        <w:rPr>
          <w:rStyle w:val="HTMLTypewriter"/>
          <w:rFonts w:ascii="Times New Roman" w:hAnsi="Times New Roman"/>
          <w:sz w:val="28"/>
          <w:szCs w:val="28"/>
        </w:rPr>
        <w:t xml:space="preserve">ия осуществлялись 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</w:t>
      </w:r>
      <w:r w:rsidRPr="003F2629">
        <w:rPr>
          <w:rFonts w:ascii="Times New Roman" w:hAnsi="Times New Roman"/>
          <w:sz w:val="28"/>
          <w:szCs w:val="28"/>
        </w:rPr>
        <w:t>методом масс-</w:t>
      </w:r>
      <w:r w:rsidRPr="003F2629">
        <w:rPr>
          <w:rFonts w:ascii="Times New Roman" w:hAnsi="Times New Roman"/>
          <w:bCs/>
          <w:sz w:val="28"/>
          <w:szCs w:val="28"/>
        </w:rPr>
        <w:t>спектрометрии с индуктивно-связанной плазмой (ИСП-МС)</w:t>
      </w:r>
      <w:r>
        <w:rPr>
          <w:rFonts w:ascii="Times New Roman" w:hAnsi="Times New Roman"/>
          <w:bCs/>
          <w:sz w:val="28"/>
          <w:szCs w:val="28"/>
        </w:rPr>
        <w:t xml:space="preserve"> на кафедре аналитической химии Кубанского госуда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ственного университета  (</w:t>
      </w:r>
      <w:r w:rsidRPr="003F2629">
        <w:rPr>
          <w:rFonts w:ascii="Times New Roman" w:hAnsi="Times New Roman"/>
          <w:bCs/>
          <w:sz w:val="28"/>
          <w:szCs w:val="28"/>
        </w:rPr>
        <w:t xml:space="preserve"> таблиц</w:t>
      </w:r>
      <w:r>
        <w:rPr>
          <w:rFonts w:ascii="Times New Roman" w:hAnsi="Times New Roman"/>
          <w:bCs/>
          <w:sz w:val="28"/>
          <w:szCs w:val="28"/>
        </w:rPr>
        <w:t>а</w:t>
      </w:r>
      <w:r w:rsidRPr="003F262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1)</w:t>
      </w:r>
      <w:r w:rsidRPr="003F262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Авторы, пользуясь случаем, выр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жают сердечную благодарность зав. кафедрой, д.х.н., профессору З. А. Т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мердашеву за предоставленную возможность исследований и помощь в работе.</w:t>
      </w:r>
    </w:p>
    <w:p w:rsidR="009A6338" w:rsidRPr="003F2629" w:rsidRDefault="009A6338" w:rsidP="002370B1">
      <w:pPr>
        <w:pStyle w:val="HTMLPreformatted"/>
        <w:spacing w:line="360" w:lineRule="auto"/>
        <w:jc w:val="both"/>
        <w:rPr>
          <w:rStyle w:val="HTMLTypewriter"/>
          <w:rFonts w:ascii="Times New Roman" w:hAnsi="Times New Roman"/>
          <w:sz w:val="28"/>
          <w:szCs w:val="28"/>
        </w:rPr>
      </w:pP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Таблица </w:t>
      </w:r>
      <w:r>
        <w:rPr>
          <w:rStyle w:val="HTMLTypewriter"/>
          <w:rFonts w:ascii="Times New Roman" w:hAnsi="Times New Roman"/>
          <w:sz w:val="28"/>
          <w:szCs w:val="28"/>
        </w:rPr>
        <w:t>1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– </w:t>
      </w:r>
      <w:r>
        <w:rPr>
          <w:rStyle w:val="HTMLTypewriter"/>
          <w:rFonts w:ascii="Times New Roman" w:hAnsi="Times New Roman"/>
          <w:sz w:val="28"/>
          <w:szCs w:val="28"/>
        </w:rPr>
        <w:t>ХИМИЧЕСКИЙ Э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ЛЕМЕНТНЫЙ СОСТАВ </w:t>
      </w:r>
      <w:r w:rsidRPr="003F2629">
        <w:rPr>
          <w:rFonts w:ascii="Times New Roman" w:hAnsi="Times New Roman"/>
          <w:sz w:val="28"/>
          <w:szCs w:val="28"/>
          <w:lang w:eastAsia="en-US"/>
        </w:rPr>
        <w:t>ЭХАВ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567"/>
        <w:gridCol w:w="708"/>
        <w:gridCol w:w="567"/>
        <w:gridCol w:w="567"/>
        <w:gridCol w:w="567"/>
        <w:gridCol w:w="567"/>
        <w:gridCol w:w="709"/>
        <w:gridCol w:w="567"/>
        <w:gridCol w:w="709"/>
        <w:gridCol w:w="709"/>
        <w:gridCol w:w="708"/>
        <w:gridCol w:w="567"/>
      </w:tblGrid>
      <w:tr w:rsidR="009A6338" w:rsidRPr="00197C93" w:rsidTr="002370B1">
        <w:tc>
          <w:tcPr>
            <w:tcW w:w="1560" w:type="dxa"/>
            <w:vMerge w:val="restart"/>
            <w:vAlign w:val="center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t>Вариант</w:t>
            </w:r>
          </w:p>
        </w:tc>
        <w:tc>
          <w:tcPr>
            <w:tcW w:w="7512" w:type="dxa"/>
            <w:gridSpan w:val="12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t>Содержание основных элементов, мкг/л</w:t>
            </w:r>
          </w:p>
        </w:tc>
      </w:tr>
      <w:tr w:rsidR="009A6338" w:rsidRPr="00197C93" w:rsidTr="005C0486">
        <w:tc>
          <w:tcPr>
            <w:tcW w:w="1560" w:type="dxa"/>
            <w:vMerge/>
            <w:vAlign w:val="center"/>
          </w:tcPr>
          <w:p w:rsidR="009A6338" w:rsidRPr="00197C93" w:rsidRDefault="009A6338" w:rsidP="002370B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708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Cr</w:t>
            </w:r>
          </w:p>
        </w:tc>
        <w:tc>
          <w:tcPr>
            <w:tcW w:w="567" w:type="dxa"/>
          </w:tcPr>
          <w:p w:rsidR="009A6338" w:rsidRPr="005C0486" w:rsidRDefault="009A6338" w:rsidP="002370B1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 w:rsidRPr="005C0486">
              <w:rPr>
                <w:sz w:val="22"/>
                <w:szCs w:val="22"/>
                <w:lang w:val="en-US"/>
              </w:rPr>
              <w:t>Mn</w:t>
            </w:r>
          </w:p>
        </w:tc>
        <w:tc>
          <w:tcPr>
            <w:tcW w:w="567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Fe</w:t>
            </w:r>
          </w:p>
        </w:tc>
        <w:tc>
          <w:tcPr>
            <w:tcW w:w="567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Co</w:t>
            </w:r>
          </w:p>
        </w:tc>
        <w:tc>
          <w:tcPr>
            <w:tcW w:w="567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Ni</w:t>
            </w:r>
          </w:p>
        </w:tc>
        <w:tc>
          <w:tcPr>
            <w:tcW w:w="709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Mo</w:t>
            </w:r>
          </w:p>
        </w:tc>
        <w:tc>
          <w:tcPr>
            <w:tcW w:w="567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709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W</w:t>
            </w:r>
          </w:p>
        </w:tc>
        <w:tc>
          <w:tcPr>
            <w:tcW w:w="709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Cu</w:t>
            </w:r>
          </w:p>
        </w:tc>
        <w:tc>
          <w:tcPr>
            <w:tcW w:w="708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Zn</w:t>
            </w:r>
          </w:p>
        </w:tc>
        <w:tc>
          <w:tcPr>
            <w:tcW w:w="567" w:type="dxa"/>
          </w:tcPr>
          <w:p w:rsidR="009A6338" w:rsidRPr="003F2629" w:rsidRDefault="009A6338" w:rsidP="002370B1">
            <w:pPr>
              <w:pStyle w:val="NormalWeb"/>
              <w:spacing w:line="276" w:lineRule="auto"/>
              <w:jc w:val="both"/>
            </w:pPr>
            <w:r w:rsidRPr="003F2629">
              <w:rPr>
                <w:sz w:val="26"/>
                <w:szCs w:val="26"/>
                <w:lang w:val="en-US"/>
              </w:rPr>
              <w:t>Al</w:t>
            </w:r>
          </w:p>
        </w:tc>
      </w:tr>
      <w:tr w:rsidR="009A6338" w:rsidRPr="00197C93" w:rsidTr="005C0486">
        <w:tc>
          <w:tcPr>
            <w:tcW w:w="1560" w:type="dxa"/>
          </w:tcPr>
          <w:p w:rsidR="009A6338" w:rsidRPr="003F2629" w:rsidRDefault="009A6338" w:rsidP="002370B1">
            <w:pPr>
              <w:pStyle w:val="NormalWeb"/>
              <w:jc w:val="both"/>
            </w:pPr>
            <w:r w:rsidRPr="003F2629">
              <w:t>Исходная водопрово</w:t>
            </w:r>
            <w:r w:rsidRPr="003F2629">
              <w:t>д</w:t>
            </w:r>
            <w:r w:rsidRPr="003F2629">
              <w:t>ная вода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0,38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5,09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10,7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0,53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0,66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34,3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7,41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0,16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0,924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2,15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0,45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0,15</w:t>
            </w:r>
          </w:p>
        </w:tc>
      </w:tr>
      <w:tr w:rsidR="009A6338" w:rsidRPr="00197C93" w:rsidTr="005C0486">
        <w:tc>
          <w:tcPr>
            <w:tcW w:w="1560" w:type="dxa"/>
          </w:tcPr>
          <w:p w:rsidR="009A6338" w:rsidRPr="003F2629" w:rsidRDefault="009A6338" w:rsidP="002370B1">
            <w:pPr>
              <w:pStyle w:val="NormalWeb"/>
              <w:spacing w:after="0" w:afterAutospacing="0"/>
              <w:jc w:val="both"/>
            </w:pPr>
            <w:r w:rsidRPr="003F2629">
              <w:rPr>
                <w:lang w:eastAsia="en-US"/>
              </w:rPr>
              <w:t>ЭХАВ-К</w:t>
            </w:r>
          </w:p>
          <w:p w:rsidR="009A6338" w:rsidRPr="003F2629" w:rsidRDefault="009A6338" w:rsidP="002370B1">
            <w:pPr>
              <w:pStyle w:val="NormalWeb"/>
              <w:spacing w:before="0" w:beforeAutospacing="0"/>
              <w:jc w:val="both"/>
            </w:pPr>
            <w:r w:rsidRPr="003F2629">
              <w:t>«Мелеста-М»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0,28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16,8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10,5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1,64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1,15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66,0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5,97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0,13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1,40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1,15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0,32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0,06</w:t>
            </w:r>
          </w:p>
        </w:tc>
      </w:tr>
      <w:tr w:rsidR="009A6338" w:rsidRPr="00197C93" w:rsidTr="005C0486">
        <w:tc>
          <w:tcPr>
            <w:tcW w:w="1560" w:type="dxa"/>
          </w:tcPr>
          <w:p w:rsidR="009A6338" w:rsidRPr="003F2629" w:rsidRDefault="009A6338" w:rsidP="002370B1">
            <w:pPr>
              <w:pStyle w:val="NormalWeb"/>
              <w:spacing w:before="0" w:beforeAutospacing="0" w:after="0" w:afterAutospacing="0"/>
              <w:jc w:val="both"/>
            </w:pPr>
            <w:r w:rsidRPr="003F2629">
              <w:rPr>
                <w:lang w:eastAsia="en-US"/>
              </w:rPr>
              <w:t>ЭХАВ-А</w:t>
            </w:r>
          </w:p>
          <w:p w:rsidR="009A6338" w:rsidRPr="003F2629" w:rsidRDefault="009A6338" w:rsidP="002370B1">
            <w:pPr>
              <w:pStyle w:val="NormalWeb"/>
              <w:spacing w:before="0" w:beforeAutospacing="0"/>
              <w:jc w:val="both"/>
            </w:pPr>
            <w:r w:rsidRPr="003F2629">
              <w:t>«Мелеста-М»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3,04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2370B1">
              <w:rPr>
                <w:b/>
                <w:sz w:val="20"/>
                <w:szCs w:val="20"/>
              </w:rPr>
              <w:t>1326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64,8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6,00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2370B1">
              <w:rPr>
                <w:b/>
                <w:sz w:val="20"/>
                <w:szCs w:val="20"/>
              </w:rPr>
              <w:t>511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22,79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0,27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6,24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3,70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0,41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0,28</w:t>
            </w:r>
          </w:p>
        </w:tc>
      </w:tr>
      <w:tr w:rsidR="009A6338" w:rsidRPr="00197C93" w:rsidTr="005C0486">
        <w:tc>
          <w:tcPr>
            <w:tcW w:w="1560" w:type="dxa"/>
          </w:tcPr>
          <w:p w:rsidR="009A6338" w:rsidRPr="003F2629" w:rsidRDefault="009A6338" w:rsidP="002370B1">
            <w:pPr>
              <w:pStyle w:val="NormalWeb"/>
              <w:spacing w:after="0" w:afterAutospacing="0"/>
              <w:jc w:val="both"/>
              <w:rPr>
                <w:lang w:eastAsia="en-US"/>
              </w:rPr>
            </w:pPr>
            <w:r w:rsidRPr="003F2629">
              <w:rPr>
                <w:lang w:eastAsia="en-US"/>
              </w:rPr>
              <w:t xml:space="preserve">ЭХАВ-К </w:t>
            </w:r>
          </w:p>
          <w:p w:rsidR="009A6338" w:rsidRPr="003F2629" w:rsidRDefault="009A6338" w:rsidP="002370B1">
            <w:pPr>
              <w:pStyle w:val="NormalWeb"/>
              <w:spacing w:before="0" w:beforeAutospacing="0"/>
              <w:jc w:val="both"/>
              <w:rPr>
                <w:lang w:eastAsia="en-US"/>
              </w:rPr>
            </w:pPr>
            <w:r w:rsidRPr="003F2629">
              <w:rPr>
                <w:lang w:eastAsia="en-US"/>
              </w:rPr>
              <w:t>«Изумруд-СИ»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0,30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0,291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7,0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3,1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0,04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0,52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0,31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0,30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2370B1">
              <w:rPr>
                <w:sz w:val="20"/>
                <w:szCs w:val="20"/>
                <w:lang w:eastAsia="en-US"/>
              </w:rPr>
              <w:t>0,05</w:t>
            </w:r>
          </w:p>
        </w:tc>
      </w:tr>
      <w:tr w:rsidR="009A6338" w:rsidRPr="00197C93" w:rsidTr="005C0486">
        <w:tc>
          <w:tcPr>
            <w:tcW w:w="1560" w:type="dxa"/>
          </w:tcPr>
          <w:p w:rsidR="009A6338" w:rsidRPr="003F2629" w:rsidRDefault="009A6338" w:rsidP="00EE635B">
            <w:pPr>
              <w:pStyle w:val="NormalWeb"/>
              <w:jc w:val="both"/>
            </w:pPr>
            <w:r w:rsidRPr="003F2629">
              <w:t>Значение ПДК, мкг/л по СанПиН 2.1.4.10774-01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276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9A6338" w:rsidRPr="00197C93" w:rsidRDefault="009A6338" w:rsidP="002370B1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C93">
              <w:rPr>
                <w:rFonts w:ascii="Times New Roman" w:hAnsi="Times New Roman"/>
                <w:sz w:val="20"/>
                <w:szCs w:val="20"/>
              </w:rPr>
              <w:t xml:space="preserve">      50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  <w:vertAlign w:val="superscript"/>
              </w:rPr>
            </w:pPr>
            <w:r w:rsidRPr="002370B1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250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1000</w:t>
            </w:r>
          </w:p>
        </w:tc>
        <w:tc>
          <w:tcPr>
            <w:tcW w:w="708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5000</w:t>
            </w:r>
          </w:p>
        </w:tc>
        <w:tc>
          <w:tcPr>
            <w:tcW w:w="567" w:type="dxa"/>
            <w:vAlign w:val="center"/>
          </w:tcPr>
          <w:p w:rsidR="009A6338" w:rsidRPr="002370B1" w:rsidRDefault="009A6338" w:rsidP="002370B1">
            <w:pPr>
              <w:pStyle w:val="NormalWeb"/>
              <w:spacing w:line="360" w:lineRule="auto"/>
              <w:jc w:val="both"/>
              <w:rPr>
                <w:sz w:val="20"/>
                <w:szCs w:val="20"/>
              </w:rPr>
            </w:pPr>
            <w:r w:rsidRPr="002370B1">
              <w:rPr>
                <w:sz w:val="20"/>
                <w:szCs w:val="20"/>
              </w:rPr>
              <w:t>500</w:t>
            </w:r>
          </w:p>
        </w:tc>
      </w:tr>
    </w:tbl>
    <w:p w:rsidR="009A6338" w:rsidRPr="006A2FD4" w:rsidRDefault="009A6338" w:rsidP="00237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F2629">
        <w:rPr>
          <w:rFonts w:ascii="Times New Roman" w:hAnsi="Times New Roman"/>
          <w:bCs/>
          <w:sz w:val="28"/>
          <w:szCs w:val="28"/>
        </w:rPr>
        <w:t>Большинство из исследованных элементов относятся к тяжелым метал</w:t>
      </w:r>
      <w:r>
        <w:rPr>
          <w:rFonts w:ascii="Times New Roman" w:hAnsi="Times New Roman"/>
          <w:bCs/>
          <w:sz w:val="28"/>
          <w:szCs w:val="28"/>
        </w:rPr>
        <w:t>лам. Как видно из данных табл.</w:t>
      </w:r>
      <w:r w:rsidRPr="003F262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</w:t>
      </w:r>
      <w:r w:rsidRPr="003F2629">
        <w:rPr>
          <w:rFonts w:ascii="Times New Roman" w:hAnsi="Times New Roman"/>
          <w:bCs/>
          <w:sz w:val="28"/>
          <w:szCs w:val="28"/>
        </w:rPr>
        <w:t xml:space="preserve">, </w:t>
      </w:r>
      <w:r w:rsidRPr="003F2629">
        <w:rPr>
          <w:rFonts w:ascii="Times New Roman" w:hAnsi="Times New Roman"/>
          <w:sz w:val="28"/>
          <w:szCs w:val="28"/>
        </w:rPr>
        <w:t>содержание тяжелых металлов в ЭХАВ-К, полученном как в аппарате «Мелеста-М», так и «Изумруд-СИ» значител</w:t>
      </w:r>
      <w:r w:rsidRPr="003F2629">
        <w:rPr>
          <w:rFonts w:ascii="Times New Roman" w:hAnsi="Times New Roman"/>
          <w:sz w:val="28"/>
          <w:szCs w:val="28"/>
        </w:rPr>
        <w:t>ь</w:t>
      </w:r>
      <w:r w:rsidRPr="003F2629">
        <w:rPr>
          <w:rFonts w:ascii="Times New Roman" w:hAnsi="Times New Roman"/>
          <w:sz w:val="28"/>
          <w:szCs w:val="28"/>
        </w:rPr>
        <w:t>но ниже соответствующих значений ПДК для вод питьевого, хозяйстве</w:t>
      </w:r>
      <w:r w:rsidRPr="003F2629">
        <w:rPr>
          <w:rFonts w:ascii="Times New Roman" w:hAnsi="Times New Roman"/>
          <w:sz w:val="28"/>
          <w:szCs w:val="28"/>
        </w:rPr>
        <w:t>н</w:t>
      </w:r>
      <w:r w:rsidRPr="003F2629">
        <w:rPr>
          <w:rFonts w:ascii="Times New Roman" w:hAnsi="Times New Roman"/>
          <w:sz w:val="28"/>
          <w:szCs w:val="28"/>
        </w:rPr>
        <w:t xml:space="preserve">ного и бытового назначения. Содержание тяжелых металлов в ЭХАВ-К, полученном в аппарате «Изумруд-СИ» почти на порядок ниже </w:t>
      </w:r>
      <w:r>
        <w:rPr>
          <w:rFonts w:ascii="Times New Roman" w:hAnsi="Times New Roman"/>
          <w:sz w:val="28"/>
          <w:szCs w:val="28"/>
        </w:rPr>
        <w:t>по сравн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нию с </w:t>
      </w:r>
      <w:r w:rsidRPr="003F2629">
        <w:rPr>
          <w:rFonts w:ascii="Times New Roman" w:hAnsi="Times New Roman"/>
          <w:sz w:val="28"/>
          <w:szCs w:val="28"/>
        </w:rPr>
        <w:t xml:space="preserve"> «Мелеста-М». В ЭХАВ-А </w:t>
      </w:r>
      <w:r w:rsidRPr="00CD1DB4">
        <w:rPr>
          <w:rFonts w:ascii="Times New Roman" w:hAnsi="Times New Roman"/>
          <w:sz w:val="28"/>
          <w:szCs w:val="28"/>
        </w:rPr>
        <w:t xml:space="preserve">из аппарата «Мелеста-М» содержание </w:t>
      </w:r>
      <w:r w:rsidRPr="00CD1DB4">
        <w:rPr>
          <w:rFonts w:ascii="Times New Roman" w:hAnsi="Times New Roman"/>
          <w:sz w:val="28"/>
          <w:szCs w:val="28"/>
          <w:lang w:val="en-US"/>
        </w:rPr>
        <w:t>Cr</w:t>
      </w:r>
      <w:r w:rsidRPr="00CD1DB4">
        <w:rPr>
          <w:rFonts w:ascii="Times New Roman" w:hAnsi="Times New Roman"/>
          <w:sz w:val="28"/>
          <w:szCs w:val="28"/>
        </w:rPr>
        <w:t xml:space="preserve"> и </w:t>
      </w:r>
      <w:r w:rsidRPr="00CD1DB4">
        <w:rPr>
          <w:rFonts w:ascii="Times New Roman" w:hAnsi="Times New Roman"/>
          <w:sz w:val="28"/>
          <w:szCs w:val="28"/>
          <w:lang w:val="en-US"/>
        </w:rPr>
        <w:t>Ni</w:t>
      </w:r>
      <w:r w:rsidRPr="00CD1DB4">
        <w:rPr>
          <w:rFonts w:ascii="Times New Roman" w:hAnsi="Times New Roman"/>
          <w:sz w:val="28"/>
          <w:szCs w:val="28"/>
        </w:rPr>
        <w:t xml:space="preserve"> превосходит допустимые нормы. Это связано с тем, что нержавеющая сталь анода нестойка к анодному растворению</w:t>
      </w:r>
      <w:r w:rsidRPr="003F2629">
        <w:rPr>
          <w:rFonts w:ascii="Times New Roman" w:hAnsi="Times New Roman"/>
          <w:sz w:val="28"/>
          <w:szCs w:val="28"/>
        </w:rPr>
        <w:t xml:space="preserve"> в процессе электролиза; п</w:t>
      </w:r>
      <w:r w:rsidRPr="003F2629">
        <w:rPr>
          <w:rFonts w:ascii="Times New Roman" w:hAnsi="Times New Roman"/>
          <w:sz w:val="28"/>
          <w:szCs w:val="28"/>
        </w:rPr>
        <w:t>о</w:t>
      </w:r>
      <w:r w:rsidRPr="003F2629">
        <w:rPr>
          <w:rFonts w:ascii="Times New Roman" w:hAnsi="Times New Roman"/>
          <w:sz w:val="28"/>
          <w:szCs w:val="28"/>
        </w:rPr>
        <w:t xml:space="preserve">этому ионы </w:t>
      </w:r>
      <w:r w:rsidRPr="003F2629">
        <w:rPr>
          <w:rFonts w:ascii="Times New Roman" w:hAnsi="Times New Roman"/>
          <w:sz w:val="28"/>
          <w:szCs w:val="28"/>
          <w:lang w:val="en-US"/>
        </w:rPr>
        <w:t>Ni</w:t>
      </w:r>
      <w:r w:rsidRPr="003F2629">
        <w:rPr>
          <w:rFonts w:ascii="Times New Roman" w:hAnsi="Times New Roman"/>
          <w:sz w:val="28"/>
          <w:szCs w:val="28"/>
        </w:rPr>
        <w:t xml:space="preserve">, </w:t>
      </w:r>
      <w:r w:rsidRPr="003F2629">
        <w:rPr>
          <w:rFonts w:ascii="Times New Roman" w:hAnsi="Times New Roman"/>
          <w:sz w:val="28"/>
          <w:szCs w:val="28"/>
          <w:lang w:val="en-US"/>
        </w:rPr>
        <w:t>Mo</w:t>
      </w:r>
      <w:r w:rsidRPr="003F2629">
        <w:rPr>
          <w:rFonts w:ascii="Times New Roman" w:hAnsi="Times New Roman"/>
          <w:sz w:val="28"/>
          <w:szCs w:val="28"/>
        </w:rPr>
        <w:t xml:space="preserve">, </w:t>
      </w:r>
      <w:r w:rsidRPr="003F2629">
        <w:rPr>
          <w:rFonts w:ascii="Times New Roman" w:hAnsi="Times New Roman"/>
          <w:sz w:val="28"/>
          <w:szCs w:val="28"/>
          <w:lang w:val="en-US"/>
        </w:rPr>
        <w:t>V</w:t>
      </w:r>
      <w:r w:rsidRPr="003F2629">
        <w:rPr>
          <w:rFonts w:ascii="Times New Roman" w:hAnsi="Times New Roman"/>
          <w:sz w:val="28"/>
          <w:szCs w:val="28"/>
        </w:rPr>
        <w:t xml:space="preserve">, </w:t>
      </w:r>
      <w:r w:rsidRPr="003F2629">
        <w:rPr>
          <w:rFonts w:ascii="Times New Roman" w:hAnsi="Times New Roman"/>
          <w:color w:val="000000"/>
          <w:sz w:val="28"/>
          <w:szCs w:val="28"/>
          <w:lang w:val="en-US"/>
        </w:rPr>
        <w:t>Cr</w:t>
      </w:r>
      <w:r w:rsidRPr="003F262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F2629">
        <w:rPr>
          <w:rFonts w:ascii="Times New Roman" w:hAnsi="Times New Roman"/>
          <w:color w:val="000000"/>
          <w:sz w:val="28"/>
          <w:szCs w:val="28"/>
          <w:lang w:val="en-US"/>
        </w:rPr>
        <w:t>Fe</w:t>
      </w:r>
      <w:r w:rsidRPr="003F262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F2629"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3F262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F2629">
        <w:rPr>
          <w:rFonts w:ascii="Times New Roman" w:hAnsi="Times New Roman"/>
          <w:color w:val="000000"/>
          <w:sz w:val="28"/>
          <w:szCs w:val="28"/>
          <w:lang w:val="en-US"/>
        </w:rPr>
        <w:t>Mn</w:t>
      </w:r>
      <w:r w:rsidRPr="003F262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F2629">
        <w:rPr>
          <w:rStyle w:val="HTMLTypewriter"/>
          <w:rFonts w:ascii="Times New Roman" w:hAnsi="Times New Roman"/>
          <w:sz w:val="28"/>
          <w:szCs w:val="28"/>
          <w:lang w:val="en-US"/>
        </w:rPr>
        <w:t>W</w:t>
      </w:r>
      <w:r w:rsidRPr="003F2629">
        <w:rPr>
          <w:rStyle w:val="HTMLTypewriter"/>
          <w:rFonts w:ascii="Times New Roman" w:hAnsi="Times New Roman"/>
          <w:sz w:val="28"/>
          <w:szCs w:val="28"/>
        </w:rPr>
        <w:t xml:space="preserve"> </w:t>
      </w:r>
      <w:r w:rsidRPr="003F2629">
        <w:rPr>
          <w:rFonts w:ascii="Times New Roman" w:hAnsi="Times New Roman"/>
          <w:sz w:val="28"/>
          <w:szCs w:val="28"/>
        </w:rPr>
        <w:t>переходят в воду. В данном сл</w:t>
      </w:r>
      <w:r w:rsidRPr="003F2629">
        <w:rPr>
          <w:rFonts w:ascii="Times New Roman" w:hAnsi="Times New Roman"/>
          <w:sz w:val="28"/>
          <w:szCs w:val="28"/>
        </w:rPr>
        <w:t>у</w:t>
      </w:r>
      <w:r w:rsidRPr="003F2629">
        <w:rPr>
          <w:rFonts w:ascii="Times New Roman" w:hAnsi="Times New Roman"/>
          <w:sz w:val="28"/>
          <w:szCs w:val="28"/>
        </w:rPr>
        <w:t>чае ЭХАВ получали в аппарате «Мелеста-М» с электродами из нержаве</w:t>
      </w:r>
      <w:r w:rsidRPr="003F2629">
        <w:rPr>
          <w:rFonts w:ascii="Times New Roman" w:hAnsi="Times New Roman"/>
          <w:sz w:val="28"/>
          <w:szCs w:val="28"/>
        </w:rPr>
        <w:t>ю</w:t>
      </w:r>
      <w:r w:rsidRPr="003F2629">
        <w:rPr>
          <w:rFonts w:ascii="Times New Roman" w:hAnsi="Times New Roman"/>
          <w:sz w:val="28"/>
          <w:szCs w:val="28"/>
        </w:rPr>
        <w:t xml:space="preserve">щей стали, в том числе растворимым анодом. </w:t>
      </w:r>
      <w:r>
        <w:rPr>
          <w:rFonts w:ascii="Times New Roman" w:hAnsi="Times New Roman"/>
          <w:sz w:val="28"/>
          <w:szCs w:val="28"/>
        </w:rPr>
        <w:t xml:space="preserve"> Учитывая, что химический элементный состав анолита при аноде из нержавеющей стали не полн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стью удовлетворяет требованиям  </w:t>
      </w:r>
      <w:r w:rsidRPr="00EE635B">
        <w:rPr>
          <w:rFonts w:ascii="Times New Roman" w:hAnsi="Times New Roman"/>
          <w:sz w:val="28"/>
          <w:szCs w:val="28"/>
        </w:rPr>
        <w:t>СанПиН 2.1.4.10774-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5B">
        <w:rPr>
          <w:rFonts w:ascii="Times New Roman" w:hAnsi="Times New Roman"/>
          <w:sz w:val="28"/>
          <w:szCs w:val="28"/>
        </w:rPr>
        <w:t>010</w:t>
      </w:r>
      <w:r>
        <w:rPr>
          <w:rFonts w:ascii="Times New Roman" w:hAnsi="Times New Roman"/>
          <w:sz w:val="28"/>
          <w:szCs w:val="28"/>
        </w:rPr>
        <w:t>, анод  созда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нами реактора-электролизёра  был изготовлен  из титана.  Как следует из  приведенных масс-спектрометрических исследований, а также работ </w:t>
      </w:r>
      <w:r w:rsidRPr="006E09CF">
        <w:rPr>
          <w:rFonts w:ascii="Times New Roman" w:hAnsi="Times New Roman"/>
          <w:sz w:val="28"/>
          <w:szCs w:val="28"/>
        </w:rPr>
        <w:t>[</w:t>
      </w:r>
      <w:r w:rsidRPr="004B233A">
        <w:rPr>
          <w:rFonts w:ascii="Times New Roman" w:hAnsi="Times New Roman"/>
          <w:sz w:val="28"/>
          <w:szCs w:val="28"/>
        </w:rPr>
        <w:t>21, 22</w:t>
      </w:r>
      <w:r w:rsidRPr="006E09CF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 xml:space="preserve"> с применением метода биотестирования, католит  при катоде из нержавеющей стали по содержанию тяжёлых металлов является эколог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 безопасным.</w:t>
      </w:r>
      <w:r w:rsidRPr="006A2F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70405">
        <w:rPr>
          <w:rFonts w:ascii="Times New Roman" w:hAnsi="Times New Roman"/>
          <w:sz w:val="28"/>
          <w:szCs w:val="28"/>
        </w:rPr>
        <w:t>При этом установлено</w:t>
      </w:r>
      <w:r w:rsidRPr="006A2FD4">
        <w:rPr>
          <w:rFonts w:ascii="Times New Roman" w:hAnsi="Times New Roman"/>
          <w:sz w:val="28"/>
          <w:szCs w:val="28"/>
        </w:rPr>
        <w:t xml:space="preserve"> отсутствие токсичности в во</w:t>
      </w:r>
      <w:r w:rsidRPr="006A2FD4">
        <w:rPr>
          <w:rFonts w:ascii="Times New Roman" w:hAnsi="Times New Roman"/>
          <w:sz w:val="28"/>
          <w:szCs w:val="28"/>
        </w:rPr>
        <w:t>д</w:t>
      </w:r>
      <w:r w:rsidRPr="006A2FD4">
        <w:rPr>
          <w:rFonts w:ascii="Times New Roman" w:hAnsi="Times New Roman"/>
          <w:sz w:val="28"/>
          <w:szCs w:val="28"/>
        </w:rPr>
        <w:t>ных растворах ЭХАВ-К (до 30 масс.%) для одноклеточных и многоклето</w:t>
      </w:r>
      <w:r w:rsidRPr="006A2FD4">
        <w:rPr>
          <w:rFonts w:ascii="Times New Roman" w:hAnsi="Times New Roman"/>
          <w:sz w:val="28"/>
          <w:szCs w:val="28"/>
        </w:rPr>
        <w:t>ч</w:t>
      </w:r>
      <w:r w:rsidRPr="006A2FD4">
        <w:rPr>
          <w:rFonts w:ascii="Times New Roman" w:hAnsi="Times New Roman"/>
          <w:sz w:val="28"/>
          <w:szCs w:val="28"/>
        </w:rPr>
        <w:t>ных организмов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9CF">
        <w:rPr>
          <w:rFonts w:ascii="Times New Roman" w:hAnsi="Times New Roman"/>
          <w:sz w:val="28"/>
          <w:szCs w:val="28"/>
        </w:rPr>
        <w:t>[</w:t>
      </w:r>
      <w:r w:rsidRPr="004B233A">
        <w:rPr>
          <w:rFonts w:ascii="Times New Roman" w:hAnsi="Times New Roman"/>
          <w:sz w:val="28"/>
          <w:szCs w:val="28"/>
        </w:rPr>
        <w:t>21</w:t>
      </w:r>
      <w:r w:rsidRPr="006E09CF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2FD4">
        <w:rPr>
          <w:rFonts w:ascii="Times New Roman" w:hAnsi="Times New Roman"/>
          <w:sz w:val="28"/>
          <w:szCs w:val="28"/>
        </w:rPr>
        <w:t>.</w:t>
      </w:r>
    </w:p>
    <w:p w:rsidR="009A6338" w:rsidRPr="00D1423C" w:rsidRDefault="009A6338" w:rsidP="002370B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</w:t>
      </w:r>
      <w:r w:rsidRPr="00D1423C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реактора-электролизёра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изменению величин водородного показателя рН католита и анолита в процессе электрохимич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ской активации водопроводной воды  представлены в таблице № 2</w:t>
      </w:r>
      <w:r w:rsidRPr="00D142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6338" w:rsidRPr="00D1423C" w:rsidRDefault="009A6338" w:rsidP="002370B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 </w:t>
      </w:r>
      <w:r w:rsidRPr="00D1423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D1423C">
        <w:rPr>
          <w:rFonts w:ascii="Times New Roman" w:hAnsi="Times New Roman"/>
          <w:sz w:val="28"/>
          <w:szCs w:val="28"/>
        </w:rPr>
        <w:t>АВИСИМОСТ</w:t>
      </w:r>
      <w:r>
        <w:rPr>
          <w:rFonts w:ascii="Times New Roman" w:hAnsi="Times New Roman"/>
          <w:sz w:val="28"/>
          <w:szCs w:val="28"/>
        </w:rPr>
        <w:t>Ь</w:t>
      </w:r>
      <w:r w:rsidRPr="00D1423C">
        <w:rPr>
          <w:rFonts w:ascii="Times New Roman" w:hAnsi="Times New Roman"/>
          <w:sz w:val="28"/>
          <w:szCs w:val="28"/>
        </w:rPr>
        <w:t xml:space="preserve"> рН </w:t>
      </w:r>
      <w:r>
        <w:rPr>
          <w:rFonts w:ascii="Times New Roman" w:hAnsi="Times New Roman"/>
          <w:sz w:val="28"/>
          <w:szCs w:val="28"/>
        </w:rPr>
        <w:t xml:space="preserve"> ЭХАВ </w:t>
      </w:r>
      <w:r w:rsidRPr="00D1423C">
        <w:rPr>
          <w:rFonts w:ascii="Times New Roman" w:hAnsi="Times New Roman"/>
          <w:sz w:val="28"/>
          <w:szCs w:val="28"/>
        </w:rPr>
        <w:t xml:space="preserve">ОТ ВЕЛИЧИНЫ </w:t>
      </w:r>
      <w:r>
        <w:rPr>
          <w:rFonts w:ascii="Times New Roman" w:hAnsi="Times New Roman"/>
          <w:sz w:val="28"/>
          <w:szCs w:val="28"/>
        </w:rPr>
        <w:t xml:space="preserve">СИЛЫ </w:t>
      </w:r>
      <w:r w:rsidRPr="00D1423C">
        <w:rPr>
          <w:rFonts w:ascii="Times New Roman" w:hAnsi="Times New Roman"/>
          <w:sz w:val="28"/>
          <w:szCs w:val="28"/>
        </w:rPr>
        <w:t>ТОКА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77E36">
        <w:rPr>
          <w:rFonts w:ascii="Times New Roman" w:hAnsi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)</w:t>
      </w:r>
      <w:r w:rsidRPr="00D1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23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ДЛИТЕЛЬНОСТИ  </w:t>
      </w:r>
      <w:r w:rsidRPr="00D1423C">
        <w:rPr>
          <w:rFonts w:ascii="Times New Roman" w:hAnsi="Times New Roman"/>
          <w:sz w:val="28"/>
          <w:szCs w:val="28"/>
        </w:rPr>
        <w:t>АКТИВАЦИИ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A0"/>
      </w:tblPr>
      <w:tblGrid>
        <w:gridCol w:w="4253"/>
        <w:gridCol w:w="709"/>
        <w:gridCol w:w="850"/>
        <w:gridCol w:w="709"/>
        <w:gridCol w:w="850"/>
        <w:gridCol w:w="709"/>
        <w:gridCol w:w="992"/>
      </w:tblGrid>
      <w:tr w:rsidR="009A6338" w:rsidRPr="00197C93" w:rsidTr="00197C93">
        <w:trPr>
          <w:trHeight w:val="391"/>
        </w:trPr>
        <w:tc>
          <w:tcPr>
            <w:tcW w:w="4253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 xml:space="preserve">Сила тока </w:t>
            </w:r>
            <w:r w:rsidRPr="00197C9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</w:t>
            </w:r>
            <w:r w:rsidRPr="00197C93">
              <w:rPr>
                <w:rFonts w:ascii="Times New Roman" w:hAnsi="Times New Roman"/>
                <w:sz w:val="28"/>
                <w:szCs w:val="28"/>
              </w:rPr>
              <w:t>, А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A6338" w:rsidRPr="00197C93" w:rsidTr="00197C93">
        <w:trPr>
          <w:trHeight w:val="193"/>
        </w:trPr>
        <w:tc>
          <w:tcPr>
            <w:tcW w:w="4253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Длительность активации, мин.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A6338" w:rsidRPr="00197C93" w:rsidTr="00197C93">
        <w:trPr>
          <w:trHeight w:val="193"/>
        </w:trPr>
        <w:tc>
          <w:tcPr>
            <w:tcW w:w="4253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рН католита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10,8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11,2</w:t>
            </w:r>
          </w:p>
        </w:tc>
        <w:tc>
          <w:tcPr>
            <w:tcW w:w="850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11,45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992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11,71</w:t>
            </w:r>
          </w:p>
        </w:tc>
      </w:tr>
      <w:tr w:rsidR="009A6338" w:rsidRPr="00197C93" w:rsidTr="00197C93">
        <w:trPr>
          <w:trHeight w:val="198"/>
        </w:trPr>
        <w:tc>
          <w:tcPr>
            <w:tcW w:w="4253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рН анолита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709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2,72</w:t>
            </w:r>
          </w:p>
        </w:tc>
        <w:tc>
          <w:tcPr>
            <w:tcW w:w="850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2,35</w:t>
            </w:r>
          </w:p>
        </w:tc>
        <w:tc>
          <w:tcPr>
            <w:tcW w:w="992" w:type="dxa"/>
          </w:tcPr>
          <w:p w:rsidR="009A6338" w:rsidRPr="00197C93" w:rsidRDefault="009A6338" w:rsidP="00197C9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93">
              <w:rPr>
                <w:rFonts w:ascii="Times New Roman" w:hAnsi="Times New Roman"/>
                <w:sz w:val="28"/>
                <w:szCs w:val="28"/>
              </w:rPr>
              <w:t>2,24</w:t>
            </w:r>
          </w:p>
        </w:tc>
      </w:tr>
    </w:tbl>
    <w:p w:rsidR="009A6338" w:rsidRDefault="009A6338" w:rsidP="002370B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47DBE">
        <w:rPr>
          <w:rFonts w:ascii="Times New Roman" w:hAnsi="Times New Roman"/>
          <w:sz w:val="28"/>
          <w:szCs w:val="28"/>
        </w:rPr>
        <w:t>Как следует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F47DBE">
        <w:rPr>
          <w:rFonts w:ascii="Times New Roman" w:hAnsi="Times New Roman"/>
          <w:sz w:val="28"/>
          <w:szCs w:val="28"/>
        </w:rPr>
        <w:t>из данных таблицы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47DBE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 xml:space="preserve"> созданный электролизёр позволяет за 30 минут безреагентным способом  более чем на порядок повысить щёло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ность католита и кислотность анолита в ёмкостях объёмом 200 литров.</w:t>
      </w:r>
    </w:p>
    <w:p w:rsidR="009A6338" w:rsidRPr="004C61AB" w:rsidRDefault="009A6338" w:rsidP="004C61AB">
      <w:pPr>
        <w:spacing w:line="360" w:lineRule="auto"/>
        <w:ind w:left="360"/>
        <w:jc w:val="center"/>
        <w:rPr>
          <w:rFonts w:ascii="Times New Roman" w:hAnsi="Times New Roman"/>
          <w:color w:val="FF0000"/>
          <w:sz w:val="28"/>
          <w:szCs w:val="28"/>
        </w:rPr>
      </w:pPr>
      <w:r w:rsidRPr="004C61AB">
        <w:rPr>
          <w:rFonts w:ascii="Times New Roman" w:hAnsi="Times New Roman"/>
          <w:b/>
          <w:sz w:val="28"/>
          <w:szCs w:val="28"/>
        </w:rPr>
        <w:t>Выводы</w:t>
      </w:r>
    </w:p>
    <w:p w:rsidR="009A6338" w:rsidRPr="004C61AB" w:rsidRDefault="009A6338" w:rsidP="004C61AB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61AB">
        <w:rPr>
          <w:rFonts w:ascii="Times New Roman" w:hAnsi="Times New Roman"/>
          <w:sz w:val="28"/>
          <w:szCs w:val="28"/>
        </w:rPr>
        <w:t xml:space="preserve"> Описана созданная  на маслозаводе  ООО  «Южный полюс» стациона</w:t>
      </w:r>
      <w:r w:rsidRPr="004C61AB">
        <w:rPr>
          <w:rFonts w:ascii="Times New Roman" w:hAnsi="Times New Roman"/>
          <w:sz w:val="28"/>
          <w:szCs w:val="28"/>
        </w:rPr>
        <w:t>р</w:t>
      </w:r>
      <w:r w:rsidRPr="004C61AB">
        <w:rPr>
          <w:rFonts w:ascii="Times New Roman" w:hAnsi="Times New Roman"/>
          <w:sz w:val="28"/>
          <w:szCs w:val="28"/>
        </w:rPr>
        <w:t>ная промышленная установка  для непрерывного получения ЭХА воды.</w:t>
      </w:r>
    </w:p>
    <w:p w:rsidR="009A6338" w:rsidRPr="004C61AB" w:rsidRDefault="009A6338" w:rsidP="00681DC3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4C61AB">
        <w:rPr>
          <w:rFonts w:ascii="Times New Roman" w:hAnsi="Times New Roman"/>
          <w:color w:val="000000"/>
          <w:sz w:val="28"/>
          <w:szCs w:val="28"/>
        </w:rPr>
        <w:t>Две пары полностью оборудованных  диафрагменных реакторов-электролизёров  работают по очереди – один в режиме производства ЭХА воды, а другой  – в режиме подготовки. Новизна конструкции установки защищена патентом РФ № 2542316</w:t>
      </w:r>
      <w:r w:rsidRPr="004C61AB">
        <w:rPr>
          <w:rFonts w:ascii="Times New Roman" w:hAnsi="Times New Roman"/>
          <w:sz w:val="28"/>
          <w:szCs w:val="28"/>
        </w:rPr>
        <w:t>.</w:t>
      </w:r>
    </w:p>
    <w:p w:rsidR="009A6338" w:rsidRPr="004C61AB" w:rsidRDefault="009A6338" w:rsidP="00681DC3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4C61AB">
        <w:rPr>
          <w:rFonts w:ascii="Times New Roman" w:hAnsi="Times New Roman"/>
          <w:sz w:val="28"/>
          <w:szCs w:val="28"/>
        </w:rPr>
        <w:t>Установка  с потребляемой мощностью  28,5 кВт∙час/м</w:t>
      </w:r>
      <w:r w:rsidRPr="004C61AB">
        <w:rPr>
          <w:rFonts w:ascii="Times New Roman" w:hAnsi="Times New Roman"/>
          <w:sz w:val="28"/>
          <w:szCs w:val="28"/>
          <w:vertAlign w:val="superscript"/>
        </w:rPr>
        <w:t>3</w:t>
      </w:r>
      <w:r w:rsidRPr="004C61AB">
        <w:rPr>
          <w:rFonts w:ascii="Times New Roman" w:hAnsi="Times New Roman"/>
          <w:sz w:val="28"/>
          <w:szCs w:val="28"/>
        </w:rPr>
        <w:t xml:space="preserve"> позволяет пол</w:t>
      </w:r>
      <w:r w:rsidRPr="004C61AB">
        <w:rPr>
          <w:rFonts w:ascii="Times New Roman" w:hAnsi="Times New Roman"/>
          <w:sz w:val="28"/>
          <w:szCs w:val="28"/>
        </w:rPr>
        <w:t>у</w:t>
      </w:r>
      <w:r w:rsidRPr="004C61AB">
        <w:rPr>
          <w:rFonts w:ascii="Times New Roman" w:hAnsi="Times New Roman"/>
          <w:sz w:val="28"/>
          <w:szCs w:val="28"/>
        </w:rPr>
        <w:t>чать щелочной католит 15,84 м</w:t>
      </w:r>
      <w:r w:rsidRPr="004C61AB">
        <w:rPr>
          <w:rFonts w:ascii="Times New Roman" w:hAnsi="Times New Roman"/>
          <w:sz w:val="28"/>
          <w:szCs w:val="28"/>
          <w:vertAlign w:val="superscript"/>
        </w:rPr>
        <w:t>3</w:t>
      </w:r>
      <w:r w:rsidRPr="004C61AB">
        <w:rPr>
          <w:rFonts w:ascii="Times New Roman" w:hAnsi="Times New Roman"/>
          <w:sz w:val="28"/>
          <w:szCs w:val="28"/>
        </w:rPr>
        <w:t xml:space="preserve">/сутки (рН 10,4 </w:t>
      </w:r>
      <w:r w:rsidRPr="004C61AB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4C61AB">
        <w:rPr>
          <w:rFonts w:ascii="Times New Roman" w:hAnsi="Times New Roman"/>
          <w:sz w:val="28"/>
          <w:szCs w:val="28"/>
        </w:rPr>
        <w:t>11,71) и кислый анолит 3,36 м</w:t>
      </w:r>
      <w:r w:rsidRPr="004C61AB">
        <w:rPr>
          <w:rFonts w:ascii="Times New Roman" w:hAnsi="Times New Roman"/>
          <w:sz w:val="28"/>
          <w:szCs w:val="28"/>
          <w:vertAlign w:val="superscript"/>
        </w:rPr>
        <w:t>3</w:t>
      </w:r>
      <w:r w:rsidRPr="004C61AB">
        <w:rPr>
          <w:rFonts w:ascii="Times New Roman" w:hAnsi="Times New Roman"/>
          <w:sz w:val="28"/>
          <w:szCs w:val="28"/>
        </w:rPr>
        <w:t>/сутки (рН 2,24</w:t>
      </w:r>
      <w:r w:rsidRPr="004C61AB">
        <w:rPr>
          <w:rFonts w:ascii="Times New Roman" w:hAnsi="Times New Roman"/>
          <w:b/>
          <w:sz w:val="28"/>
          <w:szCs w:val="28"/>
          <w:lang w:val="el-GR"/>
        </w:rPr>
        <w:t>÷</w:t>
      </w:r>
      <w:r w:rsidRPr="004C61AB">
        <w:rPr>
          <w:rFonts w:ascii="Times New Roman" w:hAnsi="Times New Roman"/>
          <w:sz w:val="28"/>
          <w:szCs w:val="28"/>
        </w:rPr>
        <w:t>3,1) в соответствии с технологическими задачами.</w:t>
      </w:r>
    </w:p>
    <w:p w:rsidR="009A6338" w:rsidRPr="004C61AB" w:rsidRDefault="009A6338" w:rsidP="00681DC3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C61AB">
        <w:rPr>
          <w:rFonts w:ascii="Times New Roman" w:hAnsi="Times New Roman"/>
          <w:sz w:val="28"/>
          <w:szCs w:val="28"/>
        </w:rPr>
        <w:t>Использование  созданного   электролизера   отвечает основным треб</w:t>
      </w:r>
      <w:r w:rsidRPr="004C61AB">
        <w:rPr>
          <w:rFonts w:ascii="Times New Roman" w:hAnsi="Times New Roman"/>
          <w:sz w:val="28"/>
          <w:szCs w:val="28"/>
        </w:rPr>
        <w:t>о</w:t>
      </w:r>
      <w:r w:rsidRPr="004C61AB">
        <w:rPr>
          <w:rFonts w:ascii="Times New Roman" w:hAnsi="Times New Roman"/>
          <w:sz w:val="28"/>
          <w:szCs w:val="28"/>
        </w:rPr>
        <w:t>ваниям масличного производства –</w:t>
      </w:r>
      <w:r w:rsidRPr="004C61A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C61AB">
        <w:rPr>
          <w:rFonts w:ascii="Times New Roman" w:hAnsi="Times New Roman"/>
          <w:sz w:val="28"/>
          <w:szCs w:val="28"/>
        </w:rPr>
        <w:t>ресурсосбережение, экологическая безопасность, высокая эффективность и простота использования.</w:t>
      </w:r>
      <w:r w:rsidRPr="004C61A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A6338" w:rsidRPr="004C61AB" w:rsidRDefault="009A6338" w:rsidP="00681DC3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4C61AB">
        <w:rPr>
          <w:rFonts w:ascii="Times New Roman" w:hAnsi="Times New Roman"/>
          <w:color w:val="000000"/>
          <w:sz w:val="28"/>
          <w:szCs w:val="28"/>
        </w:rPr>
        <w:t>Приведенные электрическая схема и фотографии установки позволяют воспроизвести её на других предприятиях, способствуя более широкому применению электрохимически активированной воды.</w:t>
      </w:r>
    </w:p>
    <w:p w:rsidR="009A6338" w:rsidRDefault="009A6338" w:rsidP="00BA5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02943">
        <w:rPr>
          <w:rFonts w:ascii="Times New Roman" w:hAnsi="Times New Roman"/>
          <w:b/>
          <w:sz w:val="24"/>
          <w:szCs w:val="24"/>
        </w:rPr>
        <w:t>Литература</w:t>
      </w:r>
    </w:p>
    <w:p w:rsidR="009A6338" w:rsidRPr="00102943" w:rsidRDefault="009A6338" w:rsidP="00BA5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1. Александрова, Э. А. Исследование антиоксидантной активности электрохимически активированной воды / Э. А. Александрова, Г. А. Шрамко, Б. Е. Красавцев, В. Б. Си</w:t>
      </w:r>
      <w:r w:rsidRPr="00BA518C">
        <w:rPr>
          <w:rFonts w:ascii="Times New Roman" w:hAnsi="Times New Roman"/>
          <w:sz w:val="24"/>
          <w:szCs w:val="24"/>
        </w:rPr>
        <w:t>м</w:t>
      </w:r>
      <w:r w:rsidRPr="00BA518C">
        <w:rPr>
          <w:rFonts w:ascii="Times New Roman" w:hAnsi="Times New Roman"/>
          <w:sz w:val="24"/>
          <w:szCs w:val="24"/>
        </w:rPr>
        <w:t xml:space="preserve">кин // Известия высших учебных заведений. Пищевая технология. – 2013. − № 4. – С. 40 - 43. </w:t>
      </w: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2. Бахир, В. М. Механизм изменения реакционной способности активированных в</w:t>
      </w:r>
      <w:r w:rsidRPr="00BA518C">
        <w:rPr>
          <w:rFonts w:ascii="Times New Roman" w:hAnsi="Times New Roman"/>
          <w:sz w:val="24"/>
          <w:szCs w:val="24"/>
        </w:rPr>
        <w:t>е</w:t>
      </w:r>
      <w:r w:rsidRPr="00BA518C">
        <w:rPr>
          <w:rFonts w:ascii="Times New Roman" w:hAnsi="Times New Roman"/>
          <w:sz w:val="24"/>
          <w:szCs w:val="24"/>
        </w:rPr>
        <w:t>ществ / В. М. Бахир, П. А. Кирпичников, А. Г. Лиакумович, Л. Е. Спектор,  У. Д. М</w:t>
      </w:r>
      <w:r w:rsidRPr="00BA518C">
        <w:rPr>
          <w:rFonts w:ascii="Times New Roman" w:hAnsi="Times New Roman"/>
          <w:sz w:val="24"/>
          <w:szCs w:val="24"/>
        </w:rPr>
        <w:t>а</w:t>
      </w:r>
      <w:r w:rsidRPr="00BA518C">
        <w:rPr>
          <w:rFonts w:ascii="Times New Roman" w:hAnsi="Times New Roman"/>
          <w:sz w:val="24"/>
          <w:szCs w:val="24"/>
        </w:rPr>
        <w:t xml:space="preserve">маджанов  // Изв. АН УзССР. Сер. технических наук. </w:t>
      </w:r>
      <w:r w:rsidRPr="00BA518C">
        <w:rPr>
          <w:sz w:val="24"/>
          <w:szCs w:val="24"/>
        </w:rPr>
        <w:t xml:space="preserve">– </w:t>
      </w:r>
      <w:r w:rsidRPr="00BA518C">
        <w:rPr>
          <w:rFonts w:ascii="Times New Roman" w:hAnsi="Times New Roman"/>
          <w:sz w:val="24"/>
          <w:szCs w:val="24"/>
        </w:rPr>
        <w:t>1982.</w:t>
      </w:r>
      <w:r w:rsidRPr="00BA518C">
        <w:rPr>
          <w:sz w:val="24"/>
          <w:szCs w:val="24"/>
        </w:rPr>
        <w:t xml:space="preserve"> –</w:t>
      </w:r>
      <w:r w:rsidRPr="00BA518C">
        <w:rPr>
          <w:rFonts w:ascii="Times New Roman" w:hAnsi="Times New Roman"/>
          <w:sz w:val="24"/>
          <w:szCs w:val="24"/>
        </w:rPr>
        <w:t xml:space="preserve"> № 4. С. 70–75.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3. Бахир, В. М. Регулирование физико-химических свойств технологических водных растворов униполярным электрохимическим воздействием и опыт его практического применения: дисс. … к.т.н. Казань. 1985.</w:t>
      </w:r>
    </w:p>
    <w:p w:rsidR="009A6338" w:rsidRPr="00BA518C" w:rsidRDefault="009A6338" w:rsidP="00BA518C">
      <w:pPr>
        <w:spacing w:after="0" w:line="240" w:lineRule="auto"/>
        <w:jc w:val="both"/>
        <w:rPr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4.Бахир, В.М. Электрохимактивация – новая техника, новые технологии. Электрохим</w:t>
      </w:r>
      <w:r w:rsidRPr="00BA518C">
        <w:rPr>
          <w:rFonts w:ascii="Times New Roman" w:hAnsi="Times New Roman"/>
          <w:sz w:val="24"/>
          <w:szCs w:val="24"/>
        </w:rPr>
        <w:t>и</w:t>
      </w:r>
      <w:r w:rsidRPr="00BA518C">
        <w:rPr>
          <w:rFonts w:ascii="Times New Roman" w:hAnsi="Times New Roman"/>
          <w:sz w:val="24"/>
          <w:szCs w:val="24"/>
        </w:rPr>
        <w:t>ческие реакторы РПЭ / В. М. Бахир, Ю. Г. Задорожный // М.: ВНИИИМТ, 1991. – Вып. 4.</w:t>
      </w:r>
      <w:r w:rsidRPr="00BA518C">
        <w:rPr>
          <w:sz w:val="24"/>
          <w:szCs w:val="24"/>
        </w:rPr>
        <w:t xml:space="preserve"> </w:t>
      </w:r>
    </w:p>
    <w:p w:rsidR="009A6338" w:rsidRPr="00BA518C" w:rsidRDefault="009A6338" w:rsidP="00BA518C">
      <w:pPr>
        <w:spacing w:after="0" w:line="240" w:lineRule="auto"/>
        <w:jc w:val="both"/>
        <w:rPr>
          <w:sz w:val="24"/>
          <w:szCs w:val="24"/>
        </w:rPr>
      </w:pPr>
    </w:p>
    <w:p w:rsidR="009A6338" w:rsidRPr="00BA518C" w:rsidRDefault="009A6338" w:rsidP="00BA518C">
      <w:pPr>
        <w:spacing w:after="0" w:line="240" w:lineRule="auto"/>
        <w:jc w:val="both"/>
        <w:rPr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5. Бездиафрагменный электролизер: патент 2350568 РФ / О.А. Пасько,                А. В. Семенов, Г.В. Смирнов, Д.Г. Смирнов;  опубл. 27.03.2009 г.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6. Курченко, Н. Ю. Классификация установок для электрохимической  активации  жи</w:t>
      </w:r>
      <w:r w:rsidRPr="00BA518C">
        <w:rPr>
          <w:rFonts w:ascii="Times New Roman" w:hAnsi="Times New Roman"/>
          <w:sz w:val="24"/>
          <w:szCs w:val="24"/>
        </w:rPr>
        <w:t>д</w:t>
      </w:r>
      <w:r w:rsidRPr="00BA518C">
        <w:rPr>
          <w:rFonts w:ascii="Times New Roman" w:hAnsi="Times New Roman"/>
          <w:sz w:val="24"/>
          <w:szCs w:val="24"/>
        </w:rPr>
        <w:t>костей  / Н. Ю. Курченко,  В. А. Ковко // Сборник «Научное обеспечение агропромы</w:t>
      </w:r>
      <w:r w:rsidRPr="00BA518C">
        <w:rPr>
          <w:rFonts w:ascii="Times New Roman" w:hAnsi="Times New Roman"/>
          <w:sz w:val="24"/>
          <w:szCs w:val="24"/>
        </w:rPr>
        <w:t>ш</w:t>
      </w:r>
      <w:r w:rsidRPr="00BA518C">
        <w:rPr>
          <w:rFonts w:ascii="Times New Roman" w:hAnsi="Times New Roman"/>
          <w:sz w:val="24"/>
          <w:szCs w:val="24"/>
        </w:rPr>
        <w:t>ленного комплекса » Краснодар: Изд-во КубГАУ, 2012. – С. 355-357.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7. Оськин, С. В. Применение электроактивированных растворов в сельском хозяйстве /  С. В. Оськин, Д.С. Гребцов  // Механизация и электрификация сельского хозяйства. – 2007. – № 8 – С. 26.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8. Пасько, О. А. Активированная вода и возможности ее применения в сельском хозя</w:t>
      </w:r>
      <w:r w:rsidRPr="00BA518C">
        <w:rPr>
          <w:rFonts w:ascii="Times New Roman" w:hAnsi="Times New Roman"/>
          <w:sz w:val="24"/>
          <w:szCs w:val="24"/>
        </w:rPr>
        <w:t>й</w:t>
      </w:r>
      <w:r w:rsidRPr="00BA518C">
        <w:rPr>
          <w:rFonts w:ascii="Times New Roman" w:hAnsi="Times New Roman"/>
          <w:sz w:val="24"/>
          <w:szCs w:val="24"/>
        </w:rPr>
        <w:t>стве  /  О. А. Пасько,  Д. Д.  Гомбоев  // Томск: Изд-во ТПУ,  2011. – 378 с.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 xml:space="preserve">9. Промышленная установка для электрохимической      активации воды: патент 2542316  РФ: / Б. Е.Красавцев, А. С. Цатурян, В. Б.Симкин, А.Б.Александров; опубл. 20.07.2014,  Бюл. № 20. 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10. Способ обработки сильнокислого гидрофуза:  патент   2528040 РФ:  /  Б. Е. Краса</w:t>
      </w:r>
      <w:r w:rsidRPr="00BA518C">
        <w:rPr>
          <w:rFonts w:ascii="Times New Roman" w:hAnsi="Times New Roman"/>
          <w:sz w:val="24"/>
          <w:szCs w:val="24"/>
        </w:rPr>
        <w:t>в</w:t>
      </w:r>
      <w:r w:rsidRPr="00BA518C">
        <w:rPr>
          <w:rFonts w:ascii="Times New Roman" w:hAnsi="Times New Roman"/>
          <w:sz w:val="24"/>
          <w:szCs w:val="24"/>
        </w:rPr>
        <w:t xml:space="preserve">цев, А. С. Цатурян, В. Б. Симкин, Э. А. Александрова, Б.Л.Александров; опубл. 10.09.2014 , Бюл. №25. 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11. Способ переработки гидрофуза:  патент 2523079 РФ:     / Б. Е. Красавцев, А. С. Ц</w:t>
      </w:r>
      <w:r w:rsidRPr="00BA518C">
        <w:rPr>
          <w:rFonts w:ascii="Times New Roman" w:hAnsi="Times New Roman"/>
          <w:sz w:val="24"/>
          <w:szCs w:val="24"/>
        </w:rPr>
        <w:t>а</w:t>
      </w:r>
      <w:r w:rsidRPr="00BA518C">
        <w:rPr>
          <w:rFonts w:ascii="Times New Roman" w:hAnsi="Times New Roman"/>
          <w:sz w:val="24"/>
          <w:szCs w:val="24"/>
        </w:rPr>
        <w:t xml:space="preserve">турян, В. Б.Симкин, Э. А. Александрова, Б.Л.Александров;  опубл. 20.07.2014, Бюл. №20. 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 xml:space="preserve"> 12. Способ переработки сильнокислого гидрофуза: патент 2524541 РФ: /        Б. Е. Кр</w:t>
      </w:r>
      <w:r w:rsidRPr="00BA518C">
        <w:rPr>
          <w:rFonts w:ascii="Times New Roman" w:hAnsi="Times New Roman"/>
          <w:sz w:val="24"/>
          <w:szCs w:val="24"/>
        </w:rPr>
        <w:t>а</w:t>
      </w:r>
      <w:r w:rsidRPr="00BA518C">
        <w:rPr>
          <w:rFonts w:ascii="Times New Roman" w:hAnsi="Times New Roman"/>
          <w:sz w:val="24"/>
          <w:szCs w:val="24"/>
        </w:rPr>
        <w:t>савцев, А. С. Цатурян, В. Б.Симкин, Э. А. Александрова,                              Б. Л. Але</w:t>
      </w:r>
      <w:r w:rsidRPr="00BA518C">
        <w:rPr>
          <w:rFonts w:ascii="Times New Roman" w:hAnsi="Times New Roman"/>
          <w:sz w:val="24"/>
          <w:szCs w:val="24"/>
        </w:rPr>
        <w:t>к</w:t>
      </w:r>
      <w:r w:rsidRPr="00BA518C">
        <w:rPr>
          <w:rFonts w:ascii="Times New Roman" w:hAnsi="Times New Roman"/>
          <w:sz w:val="24"/>
          <w:szCs w:val="24"/>
        </w:rPr>
        <w:t xml:space="preserve">сандров; опубл. 27.07.2014,  Бюл. №21. 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13. Способ переработки слабокислого гидрофуза:  патент 2528028 РФ:    / Б. Е. Краса</w:t>
      </w:r>
      <w:r w:rsidRPr="00BA518C">
        <w:rPr>
          <w:rFonts w:ascii="Times New Roman" w:hAnsi="Times New Roman"/>
          <w:sz w:val="24"/>
          <w:szCs w:val="24"/>
        </w:rPr>
        <w:t>в</w:t>
      </w:r>
      <w:r w:rsidRPr="00BA518C">
        <w:rPr>
          <w:rFonts w:ascii="Times New Roman" w:hAnsi="Times New Roman"/>
          <w:sz w:val="24"/>
          <w:szCs w:val="24"/>
        </w:rPr>
        <w:t>цев, А. С. Цатурян, В. Б.Симкин, Э. А. Александрова,                              Б. Л.Александров; опубл. 10.09.2014,  Бюл. № 25.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 xml:space="preserve">14. Способ получения стимулятора роста и развития растений: а. с. 1619557 СССР, кл. </w:t>
      </w:r>
      <w:r w:rsidRPr="00BA518C">
        <w:rPr>
          <w:rFonts w:ascii="Times New Roman" w:hAnsi="Times New Roman"/>
          <w:sz w:val="24"/>
          <w:szCs w:val="24"/>
          <w:lang w:val="en-US"/>
        </w:rPr>
        <w:t>A</w:t>
      </w:r>
      <w:r w:rsidRPr="00BA518C">
        <w:rPr>
          <w:rFonts w:ascii="Times New Roman" w:hAnsi="Times New Roman"/>
          <w:sz w:val="24"/>
          <w:szCs w:val="24"/>
        </w:rPr>
        <w:t xml:space="preserve"> 01 </w:t>
      </w:r>
      <w:r w:rsidRPr="00BA518C">
        <w:rPr>
          <w:rFonts w:ascii="Times New Roman" w:hAnsi="Times New Roman"/>
          <w:sz w:val="24"/>
          <w:szCs w:val="24"/>
          <w:lang w:val="en-US"/>
        </w:rPr>
        <w:t>N</w:t>
      </w:r>
      <w:r w:rsidRPr="00BA518C">
        <w:rPr>
          <w:rFonts w:ascii="Times New Roman" w:hAnsi="Times New Roman"/>
          <w:sz w:val="24"/>
          <w:szCs w:val="24"/>
        </w:rPr>
        <w:t xml:space="preserve"> 59/00. / О. А. Пасько, А. В. Семенов.  Опубл. 7.06.1993. Бюл. № 21.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15. Способ приготовления электроактивированной воды: патент 2501739 РФ    / Б. Е. Красавцев, А. С. Цатурян, В. Б. Симкин, Э. А. Александрова,        А. Б. Александров, Э. А. Александрова, Л. А. Дайбова, Б. Л. Александров;  опубл. 20.12.2013,  Бюл.  №  35.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16. Способ</w:t>
      </w:r>
      <w:r w:rsidRPr="00BA518C">
        <w:rPr>
          <w:sz w:val="24"/>
          <w:szCs w:val="24"/>
        </w:rPr>
        <w:t xml:space="preserve"> </w:t>
      </w:r>
      <w:r w:rsidRPr="00BA518C">
        <w:rPr>
          <w:rFonts w:ascii="Times New Roman" w:hAnsi="Times New Roman"/>
          <w:sz w:val="24"/>
          <w:szCs w:val="24"/>
        </w:rPr>
        <w:t>рафинации  растительного масла: патент 2525269 РФ:  / Б. Е. Красавцев, А. С. Цатурян, В. Б. Симкин, Э. А. Александрова,                                       Б. Л. Алексан</w:t>
      </w:r>
      <w:r w:rsidRPr="00BA518C">
        <w:rPr>
          <w:rFonts w:ascii="Times New Roman" w:hAnsi="Times New Roman"/>
          <w:sz w:val="24"/>
          <w:szCs w:val="24"/>
        </w:rPr>
        <w:t>д</w:t>
      </w:r>
      <w:r w:rsidRPr="00BA518C">
        <w:rPr>
          <w:rFonts w:ascii="Times New Roman" w:hAnsi="Times New Roman"/>
          <w:sz w:val="24"/>
          <w:szCs w:val="24"/>
        </w:rPr>
        <w:t xml:space="preserve">ров;  опубл. 10.08.2014,   Бюл. № 22. 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 xml:space="preserve">17. Устройство для активации воды: патент 2147446 РФ / О. А. Пасько,                А. В. Семенов, В. Н. Дирин ; опубл. 20.01.2000,  Бюл. № 2. 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18. Устройство для активации воды: патент 120638 РФ / Б. Е. Красавцев,  А. С. Цат</w:t>
      </w:r>
      <w:r w:rsidRPr="00BA518C">
        <w:rPr>
          <w:rFonts w:ascii="Times New Roman" w:hAnsi="Times New Roman"/>
          <w:sz w:val="24"/>
          <w:szCs w:val="24"/>
        </w:rPr>
        <w:t>у</w:t>
      </w:r>
      <w:r w:rsidRPr="00BA518C">
        <w:rPr>
          <w:rFonts w:ascii="Times New Roman" w:hAnsi="Times New Roman"/>
          <w:sz w:val="24"/>
          <w:szCs w:val="24"/>
        </w:rPr>
        <w:t>рян, В. Б.Симкин, Э. А. Александрова, А. Б. Александров, Э. А. Александрова, Л. А. Дайбова, Б. Л. Александров; опубл. 27.09.2012, Бюл. № 27.</w:t>
      </w: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19. Устройство для приготовления активированной воды: патент 120093 РФ  / Б. Е. Красавцев, А. С. Цатурян, В. Б.Симкин, Э. А. Александрова,                  А. Б. Алексан</w:t>
      </w:r>
      <w:r w:rsidRPr="00BA518C">
        <w:rPr>
          <w:rFonts w:ascii="Times New Roman" w:hAnsi="Times New Roman"/>
          <w:sz w:val="24"/>
          <w:szCs w:val="24"/>
        </w:rPr>
        <w:t>д</w:t>
      </w:r>
      <w:r w:rsidRPr="00BA518C">
        <w:rPr>
          <w:rFonts w:ascii="Times New Roman" w:hAnsi="Times New Roman"/>
          <w:sz w:val="24"/>
          <w:szCs w:val="24"/>
        </w:rPr>
        <w:t>ров, Э. А. Александрова, Л. А. Дайбова, Б. Л. Александров;   опубл. 10.09.2012,  Бюл. № 25.</w:t>
      </w:r>
    </w:p>
    <w:p w:rsidR="009A6338" w:rsidRPr="00BA518C" w:rsidRDefault="009A6338" w:rsidP="00BA5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20. Устройство для электрохимической обработки воды: патент  120639  РФ/ Б. Е. Кр</w:t>
      </w:r>
      <w:r w:rsidRPr="00BA518C">
        <w:rPr>
          <w:rFonts w:ascii="Times New Roman" w:hAnsi="Times New Roman"/>
          <w:sz w:val="24"/>
          <w:szCs w:val="24"/>
        </w:rPr>
        <w:t>а</w:t>
      </w:r>
      <w:r w:rsidRPr="00BA518C">
        <w:rPr>
          <w:rFonts w:ascii="Times New Roman" w:hAnsi="Times New Roman"/>
          <w:sz w:val="24"/>
          <w:szCs w:val="24"/>
        </w:rPr>
        <w:t xml:space="preserve">савцев, А. С. Цатурян, В. Б. Симкин, Э. А. Александрова,                А. Б. Александров, Э. А. Александрова, Л. А. Дайбова, Б. Л. Александров;   опубл. 27.09.2012, Бюл. № 27. </w:t>
      </w: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21.</w:t>
      </w:r>
      <w:r w:rsidRPr="00BA518C">
        <w:rPr>
          <w:sz w:val="24"/>
          <w:szCs w:val="24"/>
        </w:rPr>
        <w:t xml:space="preserve"> </w:t>
      </w:r>
      <w:r w:rsidRPr="00BA518C">
        <w:rPr>
          <w:rFonts w:ascii="Times New Roman" w:hAnsi="Times New Roman"/>
          <w:sz w:val="24"/>
          <w:szCs w:val="24"/>
        </w:rPr>
        <w:t>Шрамко, Г.А. Исследование экологической безопасности применения электроакт</w:t>
      </w:r>
      <w:r w:rsidRPr="00BA518C">
        <w:rPr>
          <w:rFonts w:ascii="Times New Roman" w:hAnsi="Times New Roman"/>
          <w:sz w:val="24"/>
          <w:szCs w:val="24"/>
        </w:rPr>
        <w:t>и</w:t>
      </w:r>
      <w:r w:rsidRPr="00BA518C">
        <w:rPr>
          <w:rFonts w:ascii="Times New Roman" w:hAnsi="Times New Roman"/>
          <w:sz w:val="24"/>
          <w:szCs w:val="24"/>
        </w:rPr>
        <w:t>вированной воды (католита) методом биотестирования / Г. А. Шрамко, Э. А. Алексан</w:t>
      </w:r>
      <w:r w:rsidRPr="00BA518C">
        <w:rPr>
          <w:rFonts w:ascii="Times New Roman" w:hAnsi="Times New Roman"/>
          <w:sz w:val="24"/>
          <w:szCs w:val="24"/>
        </w:rPr>
        <w:t>д</w:t>
      </w:r>
      <w:r w:rsidRPr="00BA518C">
        <w:rPr>
          <w:rFonts w:ascii="Times New Roman" w:hAnsi="Times New Roman"/>
          <w:sz w:val="24"/>
          <w:szCs w:val="24"/>
        </w:rPr>
        <w:t xml:space="preserve">рова, Н.Л. Мачнева //Научное обеспечение агропромышленного комплекса: материалы </w:t>
      </w:r>
      <w:r w:rsidRPr="00BA518C">
        <w:rPr>
          <w:rFonts w:ascii="Times New Roman" w:hAnsi="Times New Roman"/>
          <w:sz w:val="24"/>
          <w:szCs w:val="24"/>
          <w:lang w:val="en-US"/>
        </w:rPr>
        <w:t>II</w:t>
      </w:r>
      <w:r w:rsidRPr="00BA518C">
        <w:rPr>
          <w:rFonts w:ascii="Times New Roman" w:hAnsi="Times New Roman"/>
          <w:sz w:val="24"/>
          <w:szCs w:val="24"/>
        </w:rPr>
        <w:t xml:space="preserve"> Всерос. науч.-практ. конф. молодых ученых. – Краснодар, 2008. –  С. 540–542. </w:t>
      </w:r>
    </w:p>
    <w:p w:rsidR="009A6338" w:rsidRPr="00BA518C" w:rsidRDefault="009A6338" w:rsidP="00BA5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8C">
        <w:rPr>
          <w:rFonts w:ascii="Times New Roman" w:hAnsi="Times New Roman"/>
          <w:sz w:val="24"/>
          <w:szCs w:val="24"/>
        </w:rPr>
        <w:t>22. Шрамко, Г. А. Биологический метод оценки экологической безопасности электр</w:t>
      </w:r>
      <w:r w:rsidRPr="00BA518C">
        <w:rPr>
          <w:rFonts w:ascii="Times New Roman" w:hAnsi="Times New Roman"/>
          <w:sz w:val="24"/>
          <w:szCs w:val="24"/>
        </w:rPr>
        <w:t>о</w:t>
      </w:r>
      <w:r w:rsidRPr="00BA518C">
        <w:rPr>
          <w:rFonts w:ascii="Times New Roman" w:hAnsi="Times New Roman"/>
          <w:sz w:val="24"/>
          <w:szCs w:val="24"/>
        </w:rPr>
        <w:t>химически активированной воды / Г. А. Шрамко, Э. А. Александрова,  Б. Е. Краса</w:t>
      </w:r>
      <w:r w:rsidRPr="00BA518C">
        <w:rPr>
          <w:rFonts w:ascii="Times New Roman" w:hAnsi="Times New Roman"/>
          <w:sz w:val="24"/>
          <w:szCs w:val="24"/>
        </w:rPr>
        <w:t>в</w:t>
      </w:r>
      <w:r w:rsidRPr="00BA518C">
        <w:rPr>
          <w:rFonts w:ascii="Times New Roman" w:hAnsi="Times New Roman"/>
          <w:sz w:val="24"/>
          <w:szCs w:val="24"/>
        </w:rPr>
        <w:t xml:space="preserve">цев//Тез. Докл. </w:t>
      </w:r>
      <w:r w:rsidRPr="00BA518C">
        <w:rPr>
          <w:rFonts w:ascii="Times New Roman" w:hAnsi="Times New Roman"/>
          <w:sz w:val="24"/>
          <w:szCs w:val="24"/>
          <w:lang w:val="en-US"/>
        </w:rPr>
        <w:t>VIII</w:t>
      </w:r>
      <w:r w:rsidRPr="00BA518C">
        <w:rPr>
          <w:rFonts w:ascii="Times New Roman" w:hAnsi="Times New Roman"/>
          <w:sz w:val="24"/>
          <w:szCs w:val="24"/>
        </w:rPr>
        <w:t xml:space="preserve"> Всерос.  конф. по анализу объектов окружающей среды. – Арха</w:t>
      </w:r>
      <w:r w:rsidRPr="00BA518C">
        <w:rPr>
          <w:rFonts w:ascii="Times New Roman" w:hAnsi="Times New Roman"/>
          <w:sz w:val="24"/>
          <w:szCs w:val="24"/>
        </w:rPr>
        <w:t>н</w:t>
      </w:r>
      <w:r w:rsidRPr="00BA518C">
        <w:rPr>
          <w:rFonts w:ascii="Times New Roman" w:hAnsi="Times New Roman"/>
          <w:sz w:val="24"/>
          <w:szCs w:val="24"/>
        </w:rPr>
        <w:t xml:space="preserve">гельск, 2011. – С. 297. </w:t>
      </w:r>
    </w:p>
    <w:p w:rsidR="009A6338" w:rsidRPr="00102943" w:rsidRDefault="009A6338" w:rsidP="00BA5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338" w:rsidRPr="00102943" w:rsidRDefault="009A6338" w:rsidP="00BA5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94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 xml:space="preserve">1. Aleksandrova, Je. A. Issledovanie antioksidantnoj aktivnosti jelektrohimicheski aktivirovannoj vody / Je. A. Aleksandrova, G. A. Shramko, B. E. Krasavcev, V. B. Sim-kin // Izvestija vysshih uchebnyh zavedenij. Pishhevaja tehnologija. – 2013. − № 4. – S. 40 - 43.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>2. Bahir, V. M. Mehanizm izmenenija reakcionnoj sposobnosti aktivirovannyh ve-shhestv / V. M. Bahir, P. A. Kirpichnikov, A. G. Liakumovich, L. E. Spektor,  U. D. Ma-madzhanov  // Izv. AN UzSSR. Ser. tehnicheskih nauk. – 1982. – № 4. S. 70–75.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>3. Bahir, V. M. Regulirovanie fiziko-himicheskih svojstv tehnologicheskih vodnyh rastvorov unipoljarnym jelektrohimicheskim vozdejstviem i opyt ego prakticheskogo primenenija: diss. … k.t.n. Kazan'. 1985.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 xml:space="preserve">4.Bahir, V.M. Jelektrohimaktivacija – novaja tehnika, novye tehnologii. Jelektrohimi-cheskie reaktory RPJe / V. M. Bahir, Ju. G. Zadorozhnyj // M.: VNIIIMT, 1991. – Vyp. 4.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>5. Bezdiafragmennyj jelektrolizer: patent 2350568 RF / O.A. Pas'ko,                A. V. Semenov, G.V. Smirnov, D.G. Smirnov;  opubl. 27.03.2009 g.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>6. Kurchenko, N. Ju. Klassifikacija ustanovok dlja jelektrohimicheskoj  aktivacii  zhid-kostej  / N. Ju. Kurchenko,  V. A. Kovko // Sbornik «Nauchnoe obespechenie agropromysh-lennogo kompleksa » Krasnodar: Izd-vo KubGAU, 2012. – S. 355-357.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>7. Os'kin, S. V. Primenenie jelektroaktivirovannyh rastvorov v sel'skom hozjajstve /  S. V. Os'kin, D.S. Grebcov  // Mehanizacija i jelektrifikacija sel'skogo hozjajstva. – 2007. – № 8 – S. 26.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>8. Pas'ko, O. A. Aktivirovannaja voda i vozmozhnosti ee primenenija v sel'skom hozjaj-stve  /  O. A. Pas'ko,  D. D.  Gomboev  // Tomsk: Izd-vo TPU,  2011. – 378 s.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9. Promyshlennaja ustanovka dlja jelektrohimicheskoj      aktivacii vody: patent 2542316  RF: / B. E.Krasavcev, A. S. Caturjan, V. B.Simkin, A.B.Aleksandrov; opubl. 20.07.2014,  Bjul. № 20.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10. Sposob obrabotki sil'nokislogo gidrofuza:  patent   2528040 RF:  /  B. E. Krasav-cev, A. S. Caturjan, V. B. Simkin, Je. A. Aleksandrova, B.L.Aleksandrov; opubl. 10.09.2014 , Bjul. №25.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11. Sposob pererabotki gidrofuza:  patent 2523079 RF:     / B. E. Krasavcev, A. S. Ca-turjan, V. B.Simkin, Je. A. Aleksandrova, B.L.Aleksandrov;  opubl. 20.07.2014, Bjul. №20.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 12. Sposob pererabotki sil'nokislogo gidrofuza: patent 2524541 RF: /        B. E. Kra-savcev, A. S. Caturjan, V. B.Simkin, Je. A. Aleksandrova,                              B. L. Alek-sandrov; opubl. </w:t>
      </w:r>
      <w:r w:rsidRPr="00102943">
        <w:rPr>
          <w:rFonts w:ascii="Times New Roman" w:hAnsi="Times New Roman"/>
          <w:sz w:val="24"/>
          <w:szCs w:val="24"/>
        </w:rPr>
        <w:t xml:space="preserve">27.07.2014,  Bjul. №21.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</w:rPr>
        <w:t xml:space="preserve">13. Sposob pererabotki slabokislogo gidrofuza:  patent 2528028 RF:    / B. E. Krasav-cev, A. S. Caturjan, V. B.Simkin, Je. A. Aleksandrova,                              B. L.Aleksandrov; opubl. </w:t>
      </w:r>
      <w:r w:rsidRPr="00102943">
        <w:rPr>
          <w:rFonts w:ascii="Times New Roman" w:hAnsi="Times New Roman"/>
          <w:sz w:val="24"/>
          <w:szCs w:val="24"/>
          <w:lang w:val="en-US"/>
        </w:rPr>
        <w:t>10.09.2014,  Bjul. № 25.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>14. Sposob poluchenija stimuljatora rosta i razvitija rastenij: a. s. 1619557 SSSR, kl. A 01 N 59/00. / O. A. Pas'ko, A. V. Semenov.  Opubl. 7.06.1993. Bjul. № 21.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>15. Sposob prigotovlenija jelektroaktivirovannoj vody: patent 2501739 RF    / B. E. Krasavcev, A. S. Caturjan, V. B. Simkin, Je. A. Aleksandrova,        A. B. Aleksandrov, Je. A. Aleksandrova, L. A. Dajbova, B. L. Aleksandrov;  opubl. 20.12.2013,  Bjul.  №  35.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16. Sposob rafinacii  rastitel'nogo masla: patent 2525269 RF:  / B. E. Krasavcev, A. S. Caturjan, V. B. Simkin, Je. A. Aleksandrova,                                       B. L. Aleksand-rov;  opubl. 10.08.2014,   Bjul. № 22.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17. Ustrojstvo dlja aktivacii vody: patent 2147446 RF / O. A. Pas'ko,                A. V. Semenov, V. N. Dirin ; opubl. 20.01.2000,  Bjul. № 2.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  <w:lang w:val="en-US"/>
        </w:rPr>
        <w:t xml:space="preserve">18. Ustrojstvo dlja aktivacii vody: patent 120638 RF / B. E. Krasavcev,  A. S. Catu-rjan, V. B.Simkin, Je. A. Aleksandrova, A. B. Aleksandrov, Je. A. Aleksandrova, L. A. Dajbova, B. L. Aleksandrov; opubl. </w:t>
      </w:r>
      <w:r w:rsidRPr="00102943">
        <w:rPr>
          <w:rFonts w:ascii="Times New Roman" w:hAnsi="Times New Roman"/>
          <w:sz w:val="24"/>
          <w:szCs w:val="24"/>
        </w:rPr>
        <w:t>27.09.2012, Bjul. № 27.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>19. Ustrojstvo dlja prigotovlenija aktivirovannoj vody: patent 120093 RF  / B. E. Krasavcev, A. S. Caturjan, V. B.Simkin, Je. A. Aleksandrova,                  A. B. Aleksand-rov, Je. A. Aleksandrova, L. A. Dajbova, B. L. Aleksandrov;   opubl. 10.09.2012,  Bjul. № 25.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 xml:space="preserve">20. Ustrojstvo dlja jelektrohimicheskoj obrabotki vody: patent  120639  RF/ B. E. Kra-savcev, A. S. Caturjan, V. B. Simkin, Je. A. Aleksandrova,                A. B. Aleksandrov, Je. A. Aleksandrova, L. A. Dajbova, B. L. Aleksandrov;   opubl. 27.09.2012, Bjul. № 27.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 xml:space="preserve">21. Shramko, G.A. Issledovanie jekologicheskoj bezopasnosti primenenija jelektroakti-virovannoj vody (katolita) metodom biotestirovanija / G. A. Shramko, Je. A. Aleksand-rova, N.L. Machneva //Nauchnoe obespechenie agropromyshlennogo kompleksa: materialy II Vseros. nauch.-prakt. konf. molodyh uchenyh. – Krasnodar, 2008. –  S. 540–542.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943">
        <w:rPr>
          <w:rFonts w:ascii="Times New Roman" w:hAnsi="Times New Roman"/>
          <w:sz w:val="24"/>
          <w:szCs w:val="24"/>
        </w:rPr>
        <w:t xml:space="preserve">22. Shramko, G. A. Biologicheskij metod ocenki jekologicheskoj bezopasnosti jelektro-himicheski aktivirovannoj vody / G. A. Shramko, Je. A. Aleksandrova,  B. E. Krasav-cev//Tez. Dokl. VIII Vseros.  konf. po analizu ob#ektov okruzhajushhej sredy. – Arhan-gel'sk, 2011. – S. 297. </w:t>
      </w:r>
    </w:p>
    <w:p w:rsidR="009A6338" w:rsidRPr="00102943" w:rsidRDefault="009A6338" w:rsidP="00102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A6338" w:rsidRPr="00102943" w:rsidSect="00E607A2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338" w:rsidRDefault="009A6338" w:rsidP="00133B5D">
      <w:pPr>
        <w:spacing w:after="0" w:line="240" w:lineRule="auto"/>
      </w:pPr>
      <w:r>
        <w:separator/>
      </w:r>
    </w:p>
  </w:endnote>
  <w:endnote w:type="continuationSeparator" w:id="0">
    <w:p w:rsidR="009A6338" w:rsidRDefault="009A6338" w:rsidP="0013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338" w:rsidRDefault="009A6338">
    <w:pPr>
      <w:pStyle w:val="Footer"/>
    </w:pPr>
    <w:r w:rsidRPr="008E32FD">
      <w:rPr>
        <w:rFonts w:ascii="Times New Roman" w:hAnsi="Times New Roman"/>
        <w:sz w:val="24"/>
        <w:szCs w:val="24"/>
      </w:rPr>
      <w:t>http://ej.kubagro.ru/2015/06/pdf/5</w:t>
    </w:r>
    <w:r>
      <w:rPr>
        <w:rFonts w:ascii="Times New Roman" w:hAnsi="Times New Roman"/>
        <w:sz w:val="24"/>
        <w:szCs w:val="24"/>
      </w:rPr>
      <w:t>3</w:t>
    </w:r>
    <w:r w:rsidRPr="008E32FD">
      <w:rPr>
        <w:rFonts w:ascii="Times New Roman" w:hAnsi="Times New Roman"/>
        <w:sz w:val="24"/>
        <w:szCs w:val="24"/>
        <w:lang w:val="en-US"/>
      </w:rPr>
      <w:t>.</w:t>
    </w:r>
    <w:r w:rsidRPr="008E32F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338" w:rsidRDefault="009A6338" w:rsidP="00133B5D">
      <w:pPr>
        <w:spacing w:after="0" w:line="240" w:lineRule="auto"/>
      </w:pPr>
      <w:r>
        <w:separator/>
      </w:r>
    </w:p>
  </w:footnote>
  <w:footnote w:type="continuationSeparator" w:id="0">
    <w:p w:rsidR="009A6338" w:rsidRDefault="009A6338" w:rsidP="00133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338" w:rsidRDefault="009A6338" w:rsidP="00C6317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6338" w:rsidRDefault="009A6338" w:rsidP="0088782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338" w:rsidRPr="00887829" w:rsidRDefault="009A6338" w:rsidP="00C6317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87829">
      <w:rPr>
        <w:rStyle w:val="PageNumber"/>
        <w:rFonts w:ascii="Times New Roman" w:hAnsi="Times New Roman"/>
        <w:sz w:val="28"/>
        <w:szCs w:val="28"/>
      </w:rPr>
      <w:fldChar w:fldCharType="begin"/>
    </w:r>
    <w:r w:rsidRPr="0088782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8782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887829">
      <w:rPr>
        <w:rStyle w:val="PageNumber"/>
        <w:rFonts w:ascii="Times New Roman" w:hAnsi="Times New Roman"/>
        <w:sz w:val="28"/>
        <w:szCs w:val="28"/>
      </w:rPr>
      <w:fldChar w:fldCharType="end"/>
    </w:r>
  </w:p>
  <w:p w:rsidR="009A6338" w:rsidRPr="00887829" w:rsidRDefault="009A6338" w:rsidP="00887829">
    <w:pPr>
      <w:pStyle w:val="Header"/>
      <w:ind w:right="360"/>
      <w:rPr>
        <w:lang w:val="en-US"/>
      </w:rPr>
    </w:pPr>
    <w:r w:rsidRPr="00A42EAA">
      <w:rPr>
        <w:rFonts w:ascii="Times New Roman" w:hAnsi="Times New Roman"/>
        <w:sz w:val="24"/>
        <w:szCs w:val="24"/>
      </w:rPr>
      <w:t>Научный журнал КубГАУ, №110(06), 2015 года</w:t>
    </w:r>
    <w:r>
      <w:rPr>
        <w:rFonts w:ascii="Times New Roman" w:hAnsi="Times New Roman"/>
        <w:sz w:val="24"/>
        <w:szCs w:val="24"/>
        <w:lang w:val="en-US"/>
      </w:rPr>
      <w:t xml:space="preserve"> </w:t>
    </w:r>
  </w:p>
  <w:p w:rsidR="009A6338" w:rsidRDefault="009A63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81517"/>
    <w:multiLevelType w:val="hybridMultilevel"/>
    <w:tmpl w:val="DC1257D2"/>
    <w:lvl w:ilvl="0" w:tplc="9C641C7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>
    <w:nsid w:val="2E2F6E01"/>
    <w:multiLevelType w:val="hybridMultilevel"/>
    <w:tmpl w:val="BC2EB0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33791"/>
    <w:multiLevelType w:val="hybridMultilevel"/>
    <w:tmpl w:val="27CC12E2"/>
    <w:lvl w:ilvl="0" w:tplc="10C2589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083208D"/>
    <w:multiLevelType w:val="hybridMultilevel"/>
    <w:tmpl w:val="326471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75627D"/>
    <w:multiLevelType w:val="hybridMultilevel"/>
    <w:tmpl w:val="964697C4"/>
    <w:lvl w:ilvl="0" w:tplc="20945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82CDB0">
      <w:start w:val="100"/>
      <w:numFmt w:val="decimal"/>
      <w:lvlText w:val="%2"/>
      <w:lvlJc w:val="left"/>
      <w:pPr>
        <w:tabs>
          <w:tab w:val="num" w:pos="-1095"/>
        </w:tabs>
        <w:ind w:left="-109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375"/>
        </w:tabs>
        <w:ind w:left="-3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"/>
        </w:tabs>
        <w:ind w:left="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785"/>
        </w:tabs>
        <w:ind w:left="1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3945"/>
        </w:tabs>
        <w:ind w:left="3945" w:hanging="180"/>
      </w:pPr>
      <w:rPr>
        <w:rFonts w:cs="Times New Roman"/>
      </w:rPr>
    </w:lvl>
  </w:abstractNum>
  <w:abstractNum w:abstractNumId="5">
    <w:nsid w:val="6E2E2F71"/>
    <w:multiLevelType w:val="hybridMultilevel"/>
    <w:tmpl w:val="5B6259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7B6A82"/>
    <w:multiLevelType w:val="hybridMultilevel"/>
    <w:tmpl w:val="A6102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92299E"/>
    <w:multiLevelType w:val="multilevel"/>
    <w:tmpl w:val="75941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CFB"/>
    <w:rsid w:val="00007CBA"/>
    <w:rsid w:val="00033DAB"/>
    <w:rsid w:val="00047AB5"/>
    <w:rsid w:val="000625A5"/>
    <w:rsid w:val="000635CE"/>
    <w:rsid w:val="00080A2A"/>
    <w:rsid w:val="00090BB5"/>
    <w:rsid w:val="00092279"/>
    <w:rsid w:val="000A5584"/>
    <w:rsid w:val="000D1208"/>
    <w:rsid w:val="000D2AE5"/>
    <w:rsid w:val="000D34CA"/>
    <w:rsid w:val="000D4CBF"/>
    <w:rsid w:val="000E2801"/>
    <w:rsid w:val="000E50F0"/>
    <w:rsid w:val="000F1BA7"/>
    <w:rsid w:val="000F530B"/>
    <w:rsid w:val="00102943"/>
    <w:rsid w:val="001106D3"/>
    <w:rsid w:val="00110D68"/>
    <w:rsid w:val="001228C3"/>
    <w:rsid w:val="001258FF"/>
    <w:rsid w:val="00127B2F"/>
    <w:rsid w:val="0013020A"/>
    <w:rsid w:val="00133B5D"/>
    <w:rsid w:val="00135217"/>
    <w:rsid w:val="0013653C"/>
    <w:rsid w:val="00142A22"/>
    <w:rsid w:val="00147875"/>
    <w:rsid w:val="0016217A"/>
    <w:rsid w:val="00163179"/>
    <w:rsid w:val="001678E2"/>
    <w:rsid w:val="00170405"/>
    <w:rsid w:val="00171B75"/>
    <w:rsid w:val="00174EA0"/>
    <w:rsid w:val="00185140"/>
    <w:rsid w:val="00185A02"/>
    <w:rsid w:val="00197C93"/>
    <w:rsid w:val="001A10B7"/>
    <w:rsid w:val="001A1903"/>
    <w:rsid w:val="001B41BE"/>
    <w:rsid w:val="001D295B"/>
    <w:rsid w:val="001D699A"/>
    <w:rsid w:val="001E1702"/>
    <w:rsid w:val="001F6CEB"/>
    <w:rsid w:val="00225805"/>
    <w:rsid w:val="00230211"/>
    <w:rsid w:val="00232172"/>
    <w:rsid w:val="002370B1"/>
    <w:rsid w:val="002404C5"/>
    <w:rsid w:val="002524E2"/>
    <w:rsid w:val="002566BA"/>
    <w:rsid w:val="0025688D"/>
    <w:rsid w:val="002615F3"/>
    <w:rsid w:val="00263222"/>
    <w:rsid w:val="00263D95"/>
    <w:rsid w:val="00284443"/>
    <w:rsid w:val="00290210"/>
    <w:rsid w:val="002A175C"/>
    <w:rsid w:val="002A1E1F"/>
    <w:rsid w:val="002A5DCF"/>
    <w:rsid w:val="002B0D9D"/>
    <w:rsid w:val="002B1221"/>
    <w:rsid w:val="002F05FC"/>
    <w:rsid w:val="00322505"/>
    <w:rsid w:val="0032448E"/>
    <w:rsid w:val="003252F4"/>
    <w:rsid w:val="0033049C"/>
    <w:rsid w:val="00331024"/>
    <w:rsid w:val="00336A4B"/>
    <w:rsid w:val="0034281B"/>
    <w:rsid w:val="00350ED4"/>
    <w:rsid w:val="0035153B"/>
    <w:rsid w:val="0037067B"/>
    <w:rsid w:val="003804D9"/>
    <w:rsid w:val="00381DA3"/>
    <w:rsid w:val="00382137"/>
    <w:rsid w:val="003852FE"/>
    <w:rsid w:val="0038663B"/>
    <w:rsid w:val="00390CE9"/>
    <w:rsid w:val="00396443"/>
    <w:rsid w:val="003A53D7"/>
    <w:rsid w:val="003A71DA"/>
    <w:rsid w:val="003B4121"/>
    <w:rsid w:val="003C111D"/>
    <w:rsid w:val="003C41DD"/>
    <w:rsid w:val="003D111A"/>
    <w:rsid w:val="003D588D"/>
    <w:rsid w:val="003E27D6"/>
    <w:rsid w:val="003F2629"/>
    <w:rsid w:val="00416426"/>
    <w:rsid w:val="004258C4"/>
    <w:rsid w:val="004269DB"/>
    <w:rsid w:val="0043573F"/>
    <w:rsid w:val="004411A4"/>
    <w:rsid w:val="00457962"/>
    <w:rsid w:val="00467C51"/>
    <w:rsid w:val="00471E77"/>
    <w:rsid w:val="00484E9C"/>
    <w:rsid w:val="0049426F"/>
    <w:rsid w:val="00496B66"/>
    <w:rsid w:val="004A12C6"/>
    <w:rsid w:val="004A30E5"/>
    <w:rsid w:val="004B233A"/>
    <w:rsid w:val="004B410B"/>
    <w:rsid w:val="004C02FD"/>
    <w:rsid w:val="004C43B7"/>
    <w:rsid w:val="004C61AB"/>
    <w:rsid w:val="004D1E84"/>
    <w:rsid w:val="004E24AC"/>
    <w:rsid w:val="004F102F"/>
    <w:rsid w:val="004F28EA"/>
    <w:rsid w:val="004F7FC4"/>
    <w:rsid w:val="00521E3D"/>
    <w:rsid w:val="00531D97"/>
    <w:rsid w:val="00544432"/>
    <w:rsid w:val="00573C31"/>
    <w:rsid w:val="00574E04"/>
    <w:rsid w:val="00575D25"/>
    <w:rsid w:val="00594F4B"/>
    <w:rsid w:val="00594FAF"/>
    <w:rsid w:val="005A3056"/>
    <w:rsid w:val="005A5464"/>
    <w:rsid w:val="005C0486"/>
    <w:rsid w:val="005C3770"/>
    <w:rsid w:val="005C5304"/>
    <w:rsid w:val="005E0119"/>
    <w:rsid w:val="006002EE"/>
    <w:rsid w:val="00612CDF"/>
    <w:rsid w:val="006222D7"/>
    <w:rsid w:val="00622E6A"/>
    <w:rsid w:val="00630F3E"/>
    <w:rsid w:val="00635C0F"/>
    <w:rsid w:val="0064010D"/>
    <w:rsid w:val="006532A5"/>
    <w:rsid w:val="00657CA8"/>
    <w:rsid w:val="00662536"/>
    <w:rsid w:val="00680802"/>
    <w:rsid w:val="00681DC3"/>
    <w:rsid w:val="006936E2"/>
    <w:rsid w:val="0069700C"/>
    <w:rsid w:val="006A2946"/>
    <w:rsid w:val="006A2FD4"/>
    <w:rsid w:val="006B1AD2"/>
    <w:rsid w:val="006B4559"/>
    <w:rsid w:val="006C1A4F"/>
    <w:rsid w:val="006D50A0"/>
    <w:rsid w:val="006E09CF"/>
    <w:rsid w:val="006E4A8A"/>
    <w:rsid w:val="006F3787"/>
    <w:rsid w:val="00700082"/>
    <w:rsid w:val="0070138B"/>
    <w:rsid w:val="00702B61"/>
    <w:rsid w:val="007170CB"/>
    <w:rsid w:val="0073636C"/>
    <w:rsid w:val="007411DD"/>
    <w:rsid w:val="00741339"/>
    <w:rsid w:val="00742CD8"/>
    <w:rsid w:val="00747F7A"/>
    <w:rsid w:val="007511BC"/>
    <w:rsid w:val="007557B0"/>
    <w:rsid w:val="00767259"/>
    <w:rsid w:val="007C3BCF"/>
    <w:rsid w:val="007E3139"/>
    <w:rsid w:val="007E64A3"/>
    <w:rsid w:val="007F5EB7"/>
    <w:rsid w:val="008064D6"/>
    <w:rsid w:val="00816AE6"/>
    <w:rsid w:val="00820419"/>
    <w:rsid w:val="00831AE1"/>
    <w:rsid w:val="00831F63"/>
    <w:rsid w:val="00862479"/>
    <w:rsid w:val="0086506B"/>
    <w:rsid w:val="00887829"/>
    <w:rsid w:val="008A1EA3"/>
    <w:rsid w:val="008A566C"/>
    <w:rsid w:val="008B19AC"/>
    <w:rsid w:val="008D1844"/>
    <w:rsid w:val="008E32FD"/>
    <w:rsid w:val="008F541F"/>
    <w:rsid w:val="009235E2"/>
    <w:rsid w:val="00927A3F"/>
    <w:rsid w:val="0099020C"/>
    <w:rsid w:val="00991E17"/>
    <w:rsid w:val="0099636B"/>
    <w:rsid w:val="009A6338"/>
    <w:rsid w:val="009B59C0"/>
    <w:rsid w:val="009C50EC"/>
    <w:rsid w:val="009D6768"/>
    <w:rsid w:val="009E01CB"/>
    <w:rsid w:val="009E302D"/>
    <w:rsid w:val="009E73A5"/>
    <w:rsid w:val="009F191C"/>
    <w:rsid w:val="009F3492"/>
    <w:rsid w:val="009F6AB9"/>
    <w:rsid w:val="00A03CBC"/>
    <w:rsid w:val="00A114EF"/>
    <w:rsid w:val="00A11FB7"/>
    <w:rsid w:val="00A16C10"/>
    <w:rsid w:val="00A2299D"/>
    <w:rsid w:val="00A375D4"/>
    <w:rsid w:val="00A42D89"/>
    <w:rsid w:val="00A42EAA"/>
    <w:rsid w:val="00A56429"/>
    <w:rsid w:val="00A6727E"/>
    <w:rsid w:val="00A95333"/>
    <w:rsid w:val="00AA4713"/>
    <w:rsid w:val="00AB02E6"/>
    <w:rsid w:val="00AB107A"/>
    <w:rsid w:val="00AB1E67"/>
    <w:rsid w:val="00AD09E8"/>
    <w:rsid w:val="00AE6E37"/>
    <w:rsid w:val="00B01CB7"/>
    <w:rsid w:val="00B0548F"/>
    <w:rsid w:val="00B10C50"/>
    <w:rsid w:val="00B1402D"/>
    <w:rsid w:val="00B171C2"/>
    <w:rsid w:val="00B30C5C"/>
    <w:rsid w:val="00B32A07"/>
    <w:rsid w:val="00B404A6"/>
    <w:rsid w:val="00B462A4"/>
    <w:rsid w:val="00B520CE"/>
    <w:rsid w:val="00B546E9"/>
    <w:rsid w:val="00B77E36"/>
    <w:rsid w:val="00B90746"/>
    <w:rsid w:val="00B912FA"/>
    <w:rsid w:val="00B95C4A"/>
    <w:rsid w:val="00BA518C"/>
    <w:rsid w:val="00BB167E"/>
    <w:rsid w:val="00BC15A3"/>
    <w:rsid w:val="00BD3914"/>
    <w:rsid w:val="00BE72DA"/>
    <w:rsid w:val="00C10E7D"/>
    <w:rsid w:val="00C2019E"/>
    <w:rsid w:val="00C31C7E"/>
    <w:rsid w:val="00C353D5"/>
    <w:rsid w:val="00C3724E"/>
    <w:rsid w:val="00C406B5"/>
    <w:rsid w:val="00C622C8"/>
    <w:rsid w:val="00C62FD4"/>
    <w:rsid w:val="00C63174"/>
    <w:rsid w:val="00C768FF"/>
    <w:rsid w:val="00C8037B"/>
    <w:rsid w:val="00C86F30"/>
    <w:rsid w:val="00C93E23"/>
    <w:rsid w:val="00CA14D8"/>
    <w:rsid w:val="00CC1551"/>
    <w:rsid w:val="00CC50D7"/>
    <w:rsid w:val="00CD1DB4"/>
    <w:rsid w:val="00CE6D55"/>
    <w:rsid w:val="00CF20A6"/>
    <w:rsid w:val="00CF4FFB"/>
    <w:rsid w:val="00D1423C"/>
    <w:rsid w:val="00D143A0"/>
    <w:rsid w:val="00D15610"/>
    <w:rsid w:val="00D201DD"/>
    <w:rsid w:val="00D2564A"/>
    <w:rsid w:val="00D3596B"/>
    <w:rsid w:val="00D36812"/>
    <w:rsid w:val="00D41D1E"/>
    <w:rsid w:val="00D63A34"/>
    <w:rsid w:val="00D704F6"/>
    <w:rsid w:val="00D72296"/>
    <w:rsid w:val="00D74D73"/>
    <w:rsid w:val="00D8348E"/>
    <w:rsid w:val="00D971A1"/>
    <w:rsid w:val="00D97CFB"/>
    <w:rsid w:val="00DA1FB2"/>
    <w:rsid w:val="00DA4A1E"/>
    <w:rsid w:val="00DA628E"/>
    <w:rsid w:val="00DB049A"/>
    <w:rsid w:val="00DB41AC"/>
    <w:rsid w:val="00DD3265"/>
    <w:rsid w:val="00E00B78"/>
    <w:rsid w:val="00E14087"/>
    <w:rsid w:val="00E14258"/>
    <w:rsid w:val="00E30DA0"/>
    <w:rsid w:val="00E50D7A"/>
    <w:rsid w:val="00E607A2"/>
    <w:rsid w:val="00E664DC"/>
    <w:rsid w:val="00E77B24"/>
    <w:rsid w:val="00E86244"/>
    <w:rsid w:val="00E94054"/>
    <w:rsid w:val="00EA6F7E"/>
    <w:rsid w:val="00EB0682"/>
    <w:rsid w:val="00EC1459"/>
    <w:rsid w:val="00EC1B55"/>
    <w:rsid w:val="00EC29E2"/>
    <w:rsid w:val="00EE3A23"/>
    <w:rsid w:val="00EE5B29"/>
    <w:rsid w:val="00EE635B"/>
    <w:rsid w:val="00EF02AE"/>
    <w:rsid w:val="00EF4FE9"/>
    <w:rsid w:val="00EF684D"/>
    <w:rsid w:val="00F44084"/>
    <w:rsid w:val="00F45FE3"/>
    <w:rsid w:val="00F47DBE"/>
    <w:rsid w:val="00F676D1"/>
    <w:rsid w:val="00F73045"/>
    <w:rsid w:val="00F84D1C"/>
    <w:rsid w:val="00F85F66"/>
    <w:rsid w:val="00F86FE5"/>
    <w:rsid w:val="00F92A85"/>
    <w:rsid w:val="00F939A5"/>
    <w:rsid w:val="00F93F43"/>
    <w:rsid w:val="00FB0B9F"/>
    <w:rsid w:val="00FC3D7F"/>
    <w:rsid w:val="00FE518A"/>
    <w:rsid w:val="00FE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HTML Typewriter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02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222D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020A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22D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3020A"/>
    <w:rPr>
      <w:rFonts w:ascii="Cambria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99"/>
    <w:rsid w:val="00D97CF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834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10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0C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258FF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B32A07"/>
    <w:rPr>
      <w:rFonts w:cs="Times New Roman"/>
      <w:b/>
    </w:rPr>
  </w:style>
  <w:style w:type="paragraph" w:styleId="NormalWeb">
    <w:name w:val="Normal (Web)"/>
    <w:basedOn w:val="Normal"/>
    <w:uiPriority w:val="99"/>
    <w:rsid w:val="001302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1302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3020A"/>
    <w:rPr>
      <w:rFonts w:ascii="Courier New" w:hAnsi="Courier New" w:cs="Times New Roman"/>
      <w:sz w:val="20"/>
      <w:szCs w:val="20"/>
    </w:rPr>
  </w:style>
  <w:style w:type="character" w:styleId="HTMLTypewriter">
    <w:name w:val="HTML Typewriter"/>
    <w:basedOn w:val="DefaultParagraphFont"/>
    <w:uiPriority w:val="99"/>
    <w:semiHidden/>
    <w:rsid w:val="0013020A"/>
    <w:rPr>
      <w:rFonts w:ascii="Courier New" w:hAnsi="Courier New" w:cs="Times New Roman"/>
      <w:sz w:val="20"/>
    </w:rPr>
  </w:style>
  <w:style w:type="character" w:customStyle="1" w:styleId="apple-converted-space">
    <w:name w:val="apple-converted-space"/>
    <w:basedOn w:val="DefaultParagraphFont"/>
    <w:uiPriority w:val="99"/>
    <w:rsid w:val="0069700C"/>
    <w:rPr>
      <w:rFonts w:cs="Times New Roman"/>
    </w:rPr>
  </w:style>
  <w:style w:type="character" w:styleId="HTMLCite">
    <w:name w:val="HTML Cite"/>
    <w:basedOn w:val="DefaultParagraphFont"/>
    <w:uiPriority w:val="99"/>
    <w:semiHidden/>
    <w:rsid w:val="00927A3F"/>
    <w:rPr>
      <w:rFonts w:cs="Times New Roman"/>
      <w:i/>
      <w:iCs/>
    </w:rPr>
  </w:style>
  <w:style w:type="character" w:customStyle="1" w:styleId="sourhr">
    <w:name w:val="sourhr"/>
    <w:basedOn w:val="DefaultParagraphFont"/>
    <w:uiPriority w:val="99"/>
    <w:rsid w:val="00927A3F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002EE"/>
    <w:pPr>
      <w:spacing w:line="240" w:lineRule="auto"/>
    </w:pPr>
    <w:rPr>
      <w:b/>
      <w:bCs/>
      <w:color w:val="4F81BD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rsid w:val="00133B5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33B5D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33B5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133B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33B5D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33B5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F86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6FE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86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6FE5"/>
    <w:rPr>
      <w:rFonts w:cs="Times New Roman"/>
    </w:rPr>
  </w:style>
  <w:style w:type="character" w:styleId="PageNumber">
    <w:name w:val="page number"/>
    <w:basedOn w:val="DefaultParagraphFont"/>
    <w:uiPriority w:val="99"/>
    <w:rsid w:val="0088782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7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8906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4" w:space="0" w:color="000000"/>
            <w:right w:val="single" w:sz="2" w:space="0" w:color="000000"/>
          </w:divBdr>
        </w:div>
        <w:div w:id="1311789063">
          <w:marLeft w:val="50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7575m@me.com" TargetMode="Externa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bor11111@list.ru" TargetMode="External"/><Relationship Id="rId12" Type="http://schemas.openxmlformats.org/officeDocument/2006/relationships/hyperlink" Target="mailto:vladimir.simkin@rambler.ru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t7575m@m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mailto:bor11111@list.ru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vladimir.simkin@rambler.ru" TargetMode="Externa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715</TotalTime>
  <Pages>15</Pages>
  <Words>4667</Words>
  <Characters>26606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89</cp:revision>
  <cp:lastPrinted>2015-05-24T20:45:00Z</cp:lastPrinted>
  <dcterms:created xsi:type="dcterms:W3CDTF">2015-05-18T13:38:00Z</dcterms:created>
  <dcterms:modified xsi:type="dcterms:W3CDTF">2015-06-16T21:21:00Z</dcterms:modified>
</cp:coreProperties>
</file>