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18"/>
        <w:gridCol w:w="4358"/>
      </w:tblGrid>
      <w:tr w:rsidR="00E934A5" w:rsidRPr="00B91D43" w:rsidTr="00B91D43">
        <w:tc>
          <w:tcPr>
            <w:tcW w:w="4618" w:type="dxa"/>
          </w:tcPr>
          <w:p w:rsidR="00E934A5" w:rsidRPr="00AA48A0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  <w:r w:rsidRPr="00AA48A0">
              <w:rPr>
                <w:rFonts w:ascii="Times New Roman" w:hAnsi="Times New Roman" w:cs="Times New Roman"/>
              </w:rPr>
              <w:t>УДК 336.201.3</w:t>
            </w:r>
          </w:p>
          <w:p w:rsidR="00E934A5" w:rsidRPr="00AA48A0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934A5" w:rsidRPr="00AA48A0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  <w:r w:rsidRPr="00AA48A0">
              <w:rPr>
                <w:rFonts w:ascii="Times New Roman" w:hAnsi="Times New Roman" w:cs="Times New Roman"/>
              </w:rPr>
              <w:t>08.00.00 Экономические науки</w:t>
            </w:r>
          </w:p>
          <w:p w:rsidR="00E934A5" w:rsidRPr="00AA48A0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934A5" w:rsidRPr="00AA48A0" w:rsidRDefault="00E934A5" w:rsidP="00AA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AA48A0">
              <w:rPr>
                <w:rFonts w:ascii="Times New Roman" w:hAnsi="Times New Roman"/>
                <w:b/>
                <w:sz w:val="20"/>
                <w:szCs w:val="20"/>
              </w:rPr>
              <w:t>СТАНОВЛЕНИЕ МАЛОГО БИЗНЕСА В КРАСНОДАРСКОМ КРАЕ: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A48A0">
              <w:rPr>
                <w:rFonts w:ascii="Times New Roman" w:hAnsi="Times New Roman"/>
                <w:b/>
                <w:sz w:val="20"/>
                <w:szCs w:val="20"/>
              </w:rPr>
              <w:t>ОЦЕНКА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A48A0">
              <w:rPr>
                <w:rFonts w:ascii="Times New Roman" w:hAnsi="Times New Roman"/>
                <w:b/>
                <w:sz w:val="20"/>
                <w:szCs w:val="20"/>
              </w:rPr>
              <w:t>И ПР</w:t>
            </w:r>
            <w:r w:rsidRPr="00AA48A0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AA48A0">
              <w:rPr>
                <w:rFonts w:ascii="Times New Roman" w:hAnsi="Times New Roman"/>
                <w:b/>
                <w:sz w:val="20"/>
                <w:szCs w:val="20"/>
              </w:rPr>
              <w:t>БЛЕМЫ НАЛОГООБЛОЖЕНИЯ</w:t>
            </w:r>
          </w:p>
          <w:p w:rsidR="00E934A5" w:rsidRPr="00AA48A0" w:rsidRDefault="00E934A5" w:rsidP="005E7740">
            <w:pPr>
              <w:pStyle w:val="ConsPlusNormal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E934A5" w:rsidRDefault="00E934A5" w:rsidP="00306352">
            <w:pPr>
              <w:pStyle w:val="ConsPlusNormal"/>
              <w:rPr>
                <w:rFonts w:ascii="Times New Roman" w:hAnsi="Times New Roman" w:cs="Times New Roman"/>
              </w:rPr>
            </w:pPr>
            <w:bookmarkStart w:id="0" w:name="OLE_LINK7"/>
            <w:r>
              <w:rPr>
                <w:rFonts w:ascii="Times New Roman" w:hAnsi="Times New Roman" w:cs="Times New Roman"/>
              </w:rPr>
              <w:t>Федотова Клавдия Александровна</w:t>
            </w:r>
          </w:p>
          <w:p w:rsidR="00E934A5" w:rsidRDefault="00E934A5" w:rsidP="003063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к.э.н., профессор</w:t>
            </w:r>
          </w:p>
          <w:p w:rsidR="00E934A5" w:rsidRDefault="00E934A5" w:rsidP="003063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SPIN</w:t>
            </w:r>
            <w:r w:rsidRPr="00AA48A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код РИНЦ 5883-3493</w:t>
            </w:r>
          </w:p>
          <w:p w:rsidR="00E934A5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934A5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Климовских Надежда Валерьевна</w:t>
            </w:r>
          </w:p>
          <w:p w:rsidR="00E934A5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к.э.н., доцент</w:t>
            </w:r>
          </w:p>
          <w:p w:rsidR="00E934A5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SPIN</w:t>
            </w:r>
            <w:r w:rsidRPr="003F547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код РИНЦ 6782-6994</w:t>
            </w:r>
          </w:p>
          <w:p w:rsidR="00E934A5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934A5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Федотова Юлия Эдуардовна</w:t>
            </w:r>
          </w:p>
          <w:bookmarkEnd w:id="0"/>
          <w:p w:rsidR="00E934A5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преподаватель</w:t>
            </w:r>
          </w:p>
          <w:p w:rsidR="00E934A5" w:rsidRDefault="00E934A5" w:rsidP="005E774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SPIN</w:t>
            </w:r>
            <w:r w:rsidRPr="00AA48A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код РИНЦ 1106-8885</w:t>
            </w:r>
          </w:p>
          <w:p w:rsidR="00E934A5" w:rsidRDefault="00E934A5" w:rsidP="00AA48A0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AA48A0">
              <w:rPr>
                <w:rFonts w:ascii="Times New Roman" w:hAnsi="Times New Roman" w:cs="Times New Roman"/>
                <w:i/>
              </w:rPr>
              <w:t>АНОО ВПО «Институт экономики и упра</w:t>
            </w:r>
            <w:r w:rsidRPr="00AA48A0">
              <w:rPr>
                <w:rFonts w:ascii="Times New Roman" w:hAnsi="Times New Roman" w:cs="Times New Roman"/>
                <w:i/>
              </w:rPr>
              <w:t>в</w:t>
            </w:r>
            <w:r w:rsidRPr="00AA48A0">
              <w:rPr>
                <w:rFonts w:ascii="Times New Roman" w:hAnsi="Times New Roman" w:cs="Times New Roman"/>
                <w:i/>
              </w:rPr>
              <w:t>ления в медицине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AA48A0">
              <w:rPr>
                <w:rFonts w:ascii="Times New Roman" w:hAnsi="Times New Roman" w:cs="Times New Roman"/>
                <w:i/>
              </w:rPr>
              <w:t>и социальной сфере»</w:t>
            </w:r>
            <w:r>
              <w:rPr>
                <w:rFonts w:ascii="Times New Roman" w:hAnsi="Times New Roman" w:cs="Times New Roman"/>
                <w:i/>
              </w:rPr>
              <w:t xml:space="preserve">, </w:t>
            </w:r>
          </w:p>
          <w:p w:rsidR="00E934A5" w:rsidRDefault="00E934A5" w:rsidP="00AA48A0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Краснодар, Россия</w:t>
            </w:r>
          </w:p>
          <w:p w:rsidR="00E934A5" w:rsidRDefault="00E934A5" w:rsidP="00AA48A0">
            <w:pPr>
              <w:pStyle w:val="ConsPlusNormal"/>
              <w:rPr>
                <w:rFonts w:ascii="Times New Roman" w:hAnsi="Times New Roman" w:cs="Times New Roman"/>
                <w:i/>
              </w:rPr>
            </w:pPr>
          </w:p>
          <w:p w:rsidR="00E934A5" w:rsidRPr="00AA48A0" w:rsidRDefault="00E934A5" w:rsidP="00AA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48A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статье п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редставлен краткий обзор функционир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вания субъектов малого и среднего предприним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тельства по материалам  Краснода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ского края, приведен  обзор  имеющихся в теории и мировой практике налогообложения и налоговых инстр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ментов по стимулированию развития малого пре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принимательства, приведены преимущества и н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достатки о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дельных режимов налогообложения</w:t>
            </w:r>
          </w:p>
          <w:p w:rsidR="00E934A5" w:rsidRDefault="00E934A5" w:rsidP="00AA48A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934A5" w:rsidRPr="00AA48A0" w:rsidRDefault="00E934A5" w:rsidP="00AA48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СУБЪЕКТЫ МАЛОГО  И СРЕДНЕГО БИЗНЕСА, ИНДИВИДУАЛ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НЫЕ ПРЕДПРИНИМАТЕЛИ, НАЛОГОВОЕ АДМ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НИСТРИРОВАНИЕ, УПРОЩЕННАЯ СИСТЕМА НАЛОГООБЛОЖЕНИЯ, ГОС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AA48A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ДАРСТВЕННАЯ ПОДДЕРЖКА МАЛОГО И СРЕДНЕГО БИЗНЕСА   </w:t>
            </w:r>
          </w:p>
        </w:tc>
        <w:tc>
          <w:tcPr>
            <w:tcW w:w="4358" w:type="dxa"/>
          </w:tcPr>
          <w:p w:rsidR="00E934A5" w:rsidRPr="003F547B" w:rsidRDefault="00E934A5" w:rsidP="005E7740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3F547B">
              <w:rPr>
                <w:rFonts w:ascii="Times New Roman" w:hAnsi="Times New Roman" w:cs="Times New Roman"/>
                <w:lang w:val="en-US"/>
              </w:rPr>
              <w:t>UDC 336.201.3</w:t>
            </w:r>
          </w:p>
          <w:p w:rsidR="00E934A5" w:rsidRPr="003F547B" w:rsidRDefault="00E934A5" w:rsidP="005E7740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  <w:p w:rsidR="00E934A5" w:rsidRPr="003F547B" w:rsidRDefault="00E934A5" w:rsidP="005E7740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Economic</w:t>
            </w:r>
            <w:r w:rsidRPr="003F547B">
              <w:rPr>
                <w:rFonts w:ascii="Times New Roman" w:hAnsi="Times New Roman" w:cs="Times New Roman"/>
                <w:lang w:val="en-US"/>
              </w:rPr>
              <w:t xml:space="preserve"> sciences</w:t>
            </w:r>
          </w:p>
          <w:p w:rsidR="00E934A5" w:rsidRPr="003F547B" w:rsidRDefault="00E934A5" w:rsidP="005E7740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  <w:p w:rsidR="00E934A5" w:rsidRPr="003F547B" w:rsidRDefault="00E934A5" w:rsidP="00A47B06">
            <w:pPr>
              <w:pStyle w:val="ConsPlusNormal"/>
              <w:rPr>
                <w:rFonts w:ascii="Times New Roman" w:hAnsi="Times New Roman" w:cs="Times New Roman"/>
                <w:b/>
                <w:lang w:val="en-US"/>
              </w:rPr>
            </w:pPr>
            <w:r w:rsidRPr="00A47B06">
              <w:rPr>
                <w:rFonts w:ascii="Times New Roman" w:hAnsi="Times New Roman" w:cs="Times New Roman"/>
                <w:b/>
                <w:lang w:val="en-US"/>
              </w:rPr>
              <w:t xml:space="preserve">FORMATION OF SMALL BUSINESS IN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A47B06">
                  <w:rPr>
                    <w:rFonts w:ascii="Times New Roman" w:hAnsi="Times New Roman" w:cs="Times New Roman"/>
                    <w:b/>
                    <w:lang w:val="en-US"/>
                  </w:rPr>
                  <w:t>KRASNODAR</w:t>
                </w:r>
              </w:smartTag>
            </w:smartTag>
            <w:r w:rsidRPr="00A47B06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REGION</w:t>
            </w:r>
            <w:r w:rsidRPr="00A47B06">
              <w:rPr>
                <w:rFonts w:ascii="Times New Roman" w:hAnsi="Times New Roman" w:cs="Times New Roman"/>
                <w:b/>
                <w:lang w:val="en-US"/>
              </w:rPr>
              <w:t>: EVALUATION</w:t>
            </w:r>
            <w:r w:rsidRPr="00CF66C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3F547B">
              <w:rPr>
                <w:rFonts w:ascii="Times New Roman" w:hAnsi="Times New Roman" w:cs="Times New Roman"/>
                <w:b/>
                <w:lang w:val="en-US"/>
              </w:rPr>
              <w:t>AND PROBLEMS OF TAX</w:t>
            </w:r>
            <w:r w:rsidRPr="003F547B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3F547B">
              <w:rPr>
                <w:rFonts w:ascii="Times New Roman" w:hAnsi="Times New Roman" w:cs="Times New Roman"/>
                <w:b/>
                <w:lang w:val="en-US"/>
              </w:rPr>
              <w:t>TION</w:t>
            </w:r>
          </w:p>
          <w:p w:rsidR="00E934A5" w:rsidRPr="003F547B" w:rsidRDefault="00E934A5" w:rsidP="00A47B06">
            <w:pPr>
              <w:pStyle w:val="ConsPlusNormal"/>
              <w:rPr>
                <w:rFonts w:ascii="Times New Roman" w:hAnsi="Times New Roman" w:cs="Times New Roman"/>
                <w:b/>
                <w:lang w:val="en-US"/>
              </w:rPr>
            </w:pPr>
          </w:p>
          <w:p w:rsidR="00E934A5" w:rsidRDefault="00E934A5" w:rsidP="00306352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Fedotova Klavdia Alexandrovna</w:t>
            </w:r>
          </w:p>
          <w:p w:rsidR="00E934A5" w:rsidRPr="003F547B" w:rsidRDefault="00E934A5" w:rsidP="00306352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Cand</w:t>
            </w:r>
            <w:r w:rsidRPr="003F547B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Econ.Sci</w:t>
            </w:r>
            <w:r w:rsidRPr="003F547B">
              <w:rPr>
                <w:rFonts w:ascii="Times New Roman" w:hAnsi="Times New Roman" w:cs="Times New Roman"/>
                <w:lang w:val="en-US"/>
              </w:rPr>
              <w:t>, professor</w:t>
            </w:r>
          </w:p>
          <w:p w:rsidR="00E934A5" w:rsidRPr="00CF66C4" w:rsidRDefault="00E934A5" w:rsidP="00306352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SPIN-code </w:t>
            </w:r>
            <w:r w:rsidRPr="00A10DCB">
              <w:rPr>
                <w:rFonts w:ascii="Times New Roman" w:hAnsi="Times New Roman" w:cs="Times New Roman"/>
                <w:lang w:val="en-US"/>
              </w:rPr>
              <w:t>5883-3493</w:t>
            </w:r>
          </w:p>
          <w:p w:rsidR="00E934A5" w:rsidRPr="00CF66C4" w:rsidRDefault="00E934A5" w:rsidP="003F547B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  <w:p w:rsidR="00E934A5" w:rsidRPr="003F547B" w:rsidRDefault="00E934A5" w:rsidP="003F547B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3F547B">
              <w:rPr>
                <w:rFonts w:ascii="Times New Roman" w:hAnsi="Times New Roman" w:cs="Times New Roman"/>
                <w:lang w:val="en-US"/>
              </w:rPr>
              <w:t>Klimovskikh Nadezhda V</w:t>
            </w:r>
            <w:r>
              <w:rPr>
                <w:rFonts w:ascii="Times New Roman" w:hAnsi="Times New Roman" w:cs="Times New Roman"/>
                <w:lang w:val="en-US"/>
              </w:rPr>
              <w:t>aleryevna</w:t>
            </w:r>
          </w:p>
          <w:p w:rsidR="00E934A5" w:rsidRPr="003F547B" w:rsidRDefault="00E934A5" w:rsidP="003F547B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Cand</w:t>
            </w:r>
            <w:r w:rsidRPr="003F547B">
              <w:rPr>
                <w:rFonts w:ascii="Times New Roman" w:hAnsi="Times New Roman" w:cs="Times New Roman"/>
                <w:lang w:val="en-US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Econ.Sci</w:t>
            </w:r>
            <w:r w:rsidRPr="003F547B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assistant</w:t>
            </w:r>
            <w:r w:rsidRPr="003F547B">
              <w:rPr>
                <w:rFonts w:ascii="Times New Roman" w:hAnsi="Times New Roman" w:cs="Times New Roman"/>
                <w:lang w:val="en-US"/>
              </w:rPr>
              <w:t xml:space="preserve"> professor</w:t>
            </w:r>
          </w:p>
          <w:p w:rsidR="00E934A5" w:rsidRPr="003F547B" w:rsidRDefault="00E934A5" w:rsidP="00A47B0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SPIN-code </w:t>
            </w:r>
            <w:r w:rsidRPr="00306352">
              <w:rPr>
                <w:rFonts w:ascii="Times New Roman" w:hAnsi="Times New Roman" w:cs="Times New Roman"/>
                <w:lang w:val="en-US"/>
              </w:rPr>
              <w:t>6782-6994</w:t>
            </w:r>
          </w:p>
          <w:p w:rsidR="00E934A5" w:rsidRDefault="00E934A5" w:rsidP="00A47B0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  <w:p w:rsidR="00E934A5" w:rsidRDefault="00E934A5" w:rsidP="00A47B0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Fedotova Yulia Eduardovna</w:t>
            </w:r>
          </w:p>
          <w:p w:rsidR="00E934A5" w:rsidRPr="003F547B" w:rsidRDefault="00E934A5" w:rsidP="00A47B0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lecturer</w:t>
            </w:r>
          </w:p>
          <w:p w:rsidR="00E934A5" w:rsidRPr="003F547B" w:rsidRDefault="00E934A5" w:rsidP="00A47B0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SPIN-code 1106-8885</w:t>
            </w:r>
          </w:p>
          <w:p w:rsidR="00E934A5" w:rsidRPr="00306352" w:rsidRDefault="00E934A5" w:rsidP="00A47B06">
            <w:pPr>
              <w:pStyle w:val="ConsPlusNormal"/>
              <w:rPr>
                <w:rFonts w:ascii="Times New Roman" w:hAnsi="Times New Roman" w:cs="Times New Roman"/>
                <w:i/>
                <w:lang w:val="en-US"/>
              </w:rPr>
            </w:pPr>
            <w:r w:rsidRPr="00306352">
              <w:rPr>
                <w:rFonts w:ascii="Times New Roman" w:hAnsi="Times New Roman" w:cs="Times New Roman"/>
                <w:i/>
                <w:lang w:val="en-US"/>
              </w:rPr>
              <w:t>Ins</w:t>
            </w:r>
            <w:r>
              <w:rPr>
                <w:rFonts w:ascii="Times New Roman" w:hAnsi="Times New Roman" w:cs="Times New Roman"/>
                <w:i/>
                <w:lang w:val="en-US"/>
              </w:rPr>
              <w:t>titute of Economics and Management in Med</w:t>
            </w:r>
            <w:r>
              <w:rPr>
                <w:rFonts w:ascii="Times New Roman" w:hAnsi="Times New Roman" w:cs="Times New Roman"/>
                <w:i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lang w:val="en-US"/>
              </w:rPr>
              <w:t>cine and social sphere, Krasnodar, Russia</w:t>
            </w:r>
          </w:p>
          <w:p w:rsidR="00E934A5" w:rsidRPr="003F547B" w:rsidRDefault="00E934A5" w:rsidP="00A47B0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  <w:p w:rsidR="00E934A5" w:rsidRPr="003F547B" w:rsidRDefault="00E934A5" w:rsidP="00A47B0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  <w:p w:rsidR="00E934A5" w:rsidRPr="003F547B" w:rsidRDefault="00E934A5" w:rsidP="00A47B0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In this article there is a brief review of functioning of subjects of small and medium- sized companies based on the materials of the </w:t>
            </w:r>
            <w:smartTag w:uri="urn:schemas-microsoft-com:office:smarttags" w:element="metricconverter">
              <w:smartTagPr>
                <w:attr w:name="ProductID" w:val="2012 g"/>
              </w:smartTagPr>
              <w:r>
                <w:rPr>
                  <w:rFonts w:ascii="Times New Roman" w:hAnsi="Times New Roman" w:cs="Times New Roman"/>
                  <w:lang w:val="en-US"/>
                </w:rPr>
                <w:t>Krasnodar</w:t>
              </w:r>
            </w:smartTag>
            <w:r>
              <w:rPr>
                <w:rFonts w:ascii="Times New Roman" w:hAnsi="Times New Roman" w:cs="Times New Roman"/>
                <w:lang w:val="en-US"/>
              </w:rPr>
              <w:t xml:space="preserve"> region. Here is the review available in the theory and in the global tax practice and tax instruments in stimula</w:t>
            </w:r>
            <w:r>
              <w:rPr>
                <w:rFonts w:ascii="Times New Roman" w:hAnsi="Times New Roman" w:cs="Times New Roman"/>
                <w:lang w:val="en-US"/>
              </w:rPr>
              <w:t>t</w:t>
            </w:r>
            <w:r>
              <w:rPr>
                <w:rFonts w:ascii="Times New Roman" w:hAnsi="Times New Roman" w:cs="Times New Roman"/>
                <w:lang w:val="en-US"/>
              </w:rPr>
              <w:t>ing the development of small-sized business. There are also the advantages and disadvantages of sep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>
              <w:rPr>
                <w:rFonts w:ascii="Times New Roman" w:hAnsi="Times New Roman" w:cs="Times New Roman"/>
                <w:lang w:val="en-US"/>
              </w:rPr>
              <w:t>rate tax regimes</w:t>
            </w:r>
          </w:p>
          <w:p w:rsidR="00E934A5" w:rsidRPr="003F547B" w:rsidRDefault="00E934A5" w:rsidP="00A47B06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</w:p>
          <w:p w:rsidR="00E934A5" w:rsidRPr="00A47B06" w:rsidRDefault="00E934A5" w:rsidP="002A1B4A">
            <w:pPr>
              <w:pStyle w:val="ConsPlusNormal"/>
              <w:rPr>
                <w:rFonts w:ascii="Times New Roman" w:hAnsi="Times New Roman" w:cs="Times New Roman"/>
                <w:lang w:val="en-US"/>
              </w:rPr>
            </w:pPr>
            <w:r w:rsidRPr="00A47B06">
              <w:rPr>
                <w:rFonts w:ascii="Times New Roman" w:hAnsi="Times New Roman" w:cs="Times New Roman"/>
                <w:lang w:val="en-US"/>
              </w:rPr>
              <w:t xml:space="preserve">Keywords: </w:t>
            </w:r>
            <w:r>
              <w:rPr>
                <w:rFonts w:ascii="Times New Roman" w:hAnsi="Times New Roman" w:cs="Times New Roman"/>
                <w:lang w:val="en-US"/>
              </w:rPr>
              <w:t>SUBJECTS OF SMALL AND M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>
              <w:rPr>
                <w:rFonts w:ascii="Times New Roman" w:hAnsi="Times New Roman" w:cs="Times New Roman"/>
                <w:lang w:val="en-US"/>
              </w:rPr>
              <w:t>DIUM- SIZED BUSINESS, INDIVIDUAL BUS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NESSMEN, TAX MANAGEMENT, SI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>
              <w:rPr>
                <w:rFonts w:ascii="Times New Roman" w:hAnsi="Times New Roman" w:cs="Times New Roman"/>
                <w:lang w:val="en-US"/>
              </w:rPr>
              <w:t>PLIFIED SYSTEM OF TAXATION, STATE SUPPORT OF SMALL AND MEDIUM- SIZED BUSINESS</w:t>
            </w:r>
          </w:p>
        </w:tc>
      </w:tr>
    </w:tbl>
    <w:p w:rsidR="00E934A5" w:rsidRPr="00A47B06" w:rsidRDefault="00E934A5" w:rsidP="0072235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934A5" w:rsidRPr="00A47B06" w:rsidRDefault="00E934A5" w:rsidP="0072235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934A5" w:rsidRPr="00A47B06" w:rsidRDefault="00E934A5" w:rsidP="0072235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934A5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алый бизнес </w:t>
      </w:r>
      <w:r>
        <w:rPr>
          <w:rFonts w:ascii="Times New Roman" w:hAnsi="Times New Roman"/>
          <w:sz w:val="28"/>
          <w:szCs w:val="28"/>
          <w:lang w:eastAsia="ru-RU"/>
        </w:rPr>
        <w:t>во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всех странах с развитой рыночной экономикой </w:t>
      </w:r>
      <w:r>
        <w:rPr>
          <w:rFonts w:ascii="Times New Roman" w:hAnsi="Times New Roman"/>
          <w:sz w:val="28"/>
          <w:szCs w:val="28"/>
          <w:lang w:eastAsia="ru-RU"/>
        </w:rPr>
        <w:t xml:space="preserve">уже давно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доказал свою значимость и эффективность как в экономическом, так и в социальном </w:t>
      </w:r>
      <w:r>
        <w:rPr>
          <w:rFonts w:ascii="Times New Roman" w:hAnsi="Times New Roman"/>
          <w:sz w:val="28"/>
          <w:szCs w:val="28"/>
          <w:lang w:eastAsia="ru-RU"/>
        </w:rPr>
        <w:t>аспекте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 В нашей стране 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малый бизнес</w:t>
      </w:r>
      <w:r>
        <w:rPr>
          <w:rFonts w:ascii="Times New Roman" w:hAnsi="Times New Roman"/>
          <w:sz w:val="28"/>
          <w:szCs w:val="28"/>
          <w:lang w:eastAsia="ru-RU"/>
        </w:rPr>
        <w:t xml:space="preserve">, как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самосто</w:t>
      </w:r>
      <w:r w:rsidRPr="00F72E05">
        <w:rPr>
          <w:rFonts w:ascii="Times New Roman" w:hAnsi="Times New Roman"/>
          <w:sz w:val="28"/>
          <w:szCs w:val="28"/>
          <w:lang w:eastAsia="ru-RU"/>
        </w:rPr>
        <w:t>я</w:t>
      </w:r>
      <w:r w:rsidRPr="00F72E05">
        <w:rPr>
          <w:rFonts w:ascii="Times New Roman" w:hAnsi="Times New Roman"/>
          <w:sz w:val="28"/>
          <w:szCs w:val="28"/>
          <w:lang w:eastAsia="ru-RU"/>
        </w:rPr>
        <w:t>тельное общественно-экономическое явление</w:t>
      </w:r>
      <w:r>
        <w:rPr>
          <w:rFonts w:ascii="Times New Roman" w:hAnsi="Times New Roman"/>
          <w:sz w:val="28"/>
          <w:szCs w:val="28"/>
          <w:lang w:eastAsia="ru-RU"/>
        </w:rPr>
        <w:t>, в своем развитии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переходит к этапу более глубокого и качественного развития.</w:t>
      </w:r>
    </w:p>
    <w:p w:rsidR="00E934A5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соответствии  с Федеральным законом </w:t>
      </w:r>
      <w:r>
        <w:rPr>
          <w:rFonts w:ascii="Times New Roman" w:hAnsi="Times New Roman"/>
          <w:bCs/>
          <w:sz w:val="28"/>
          <w:szCs w:val="28"/>
          <w:lang w:eastAsia="ru-RU"/>
        </w:rPr>
        <w:t>«О развитии малого и сре</w:t>
      </w:r>
      <w:r>
        <w:rPr>
          <w:rFonts w:ascii="Times New Roman" w:hAnsi="Times New Roman"/>
          <w:bCs/>
          <w:sz w:val="28"/>
          <w:szCs w:val="28"/>
          <w:lang w:eastAsia="ru-RU"/>
        </w:rPr>
        <w:t>д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него предпринимательства в Российской Федерации» от 24.07.2007 № 209-ФЗ </w:t>
      </w:r>
      <w:r w:rsidRPr="00941E77">
        <w:rPr>
          <w:rFonts w:ascii="Times New Roman" w:hAnsi="Times New Roman"/>
          <w:bCs/>
          <w:sz w:val="24"/>
          <w:szCs w:val="24"/>
          <w:lang w:eastAsia="ru-RU"/>
        </w:rPr>
        <w:t>[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941E77">
        <w:rPr>
          <w:rFonts w:ascii="Times New Roman" w:hAnsi="Times New Roman"/>
          <w:bCs/>
          <w:sz w:val="24"/>
          <w:szCs w:val="24"/>
          <w:lang w:eastAsia="ru-RU"/>
        </w:rPr>
        <w:t>]</w:t>
      </w:r>
      <w:r w:rsidRPr="004730C5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и </w:t>
      </w:r>
      <w:r w:rsidRPr="00DC08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Постановлени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ем </w:t>
      </w:r>
      <w:r w:rsidRPr="00DC08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Правительства РФ от 09.02.2013 № 101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</w:t>
      </w:r>
      <w:r w:rsidRPr="00DC08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 пр</w:t>
      </w:r>
      <w:r w:rsidRPr="00DC08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DC08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дельных значениях выручки от реализации товаров (работ, услуг) для ка</w:t>
      </w:r>
      <w:r w:rsidRPr="00DC08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</w:t>
      </w:r>
      <w:r w:rsidRPr="00DC08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дой категории субъектов малого и среднего предпринимательства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 </w:t>
      </w:r>
      <w:r w:rsidRPr="00941E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Pr="00941E7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у нас в стране к субъектам малого бизнеса относят: </w:t>
      </w:r>
    </w:p>
    <w:p w:rsidR="00E934A5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средние предприятия (со средней численностью работающих  от 101 до 250 чел. и объемом выручки не более 1000  млн. руб.); </w:t>
      </w:r>
    </w:p>
    <w:p w:rsidR="00E934A5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малые предприятия (со средней численностью работающих  до 100 чел. и объемом выручки не более 400 млн. руб.).  Среди малых предпр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ятий выделяют микропредприятия, у которых численность персонала не более 15 чел., а выручка - не более 60 млн. руб. </w:t>
      </w:r>
    </w:p>
    <w:p w:rsidR="00E934A5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Статус предприятия малого и среднего бизнеса позволяет иметь г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сударственную поддержку, а также пользоваться некоторыми льготами. </w:t>
      </w:r>
    </w:p>
    <w:p w:rsidR="00E934A5" w:rsidRPr="00B16EEC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301"/>
      <w:r>
        <w:rPr>
          <w:rFonts w:ascii="Times New Roman" w:hAnsi="Times New Roman"/>
          <w:sz w:val="28"/>
          <w:szCs w:val="28"/>
        </w:rPr>
        <w:t>Государственную поддержку малому бизнесу в России должны 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зывать государственные органы на федеральном, региональном 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пальном уровне в соответствии с принятыми программами.</w:t>
      </w:r>
    </w:p>
    <w:p w:rsidR="00E934A5" w:rsidRPr="009401CE" w:rsidRDefault="00E934A5" w:rsidP="003F547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2" w:name="sub_302"/>
      <w:bookmarkEnd w:id="1"/>
      <w:r>
        <w:rPr>
          <w:rFonts w:ascii="Times New Roman" w:hAnsi="Times New Roman"/>
          <w:sz w:val="28"/>
          <w:szCs w:val="28"/>
        </w:rPr>
        <w:tab/>
        <w:t>Как отмечает П. Сигал,  в настоящее время представители малого бизнеса не ощущают поддержку от государства, поскольку пользуются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рами  государственной  поддержки только  1-2 % предпринимателей, т.е. помощь </w:t>
      </w:r>
      <w:r w:rsidRPr="00734226">
        <w:rPr>
          <w:rFonts w:ascii="Times New Roman" w:hAnsi="Times New Roman"/>
          <w:sz w:val="28"/>
          <w:szCs w:val="28"/>
        </w:rPr>
        <w:t>ничтожна [</w:t>
      </w:r>
      <w:r>
        <w:rPr>
          <w:rFonts w:ascii="Times New Roman" w:hAnsi="Times New Roman"/>
          <w:sz w:val="28"/>
          <w:szCs w:val="28"/>
        </w:rPr>
        <w:t>3</w:t>
      </w:r>
      <w:r w:rsidRPr="00734226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 Остаются нерешенными главные проблемы разв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тия малого бизнеса – высокие ставки по кредитам и ограниченный доступ к займам фондов поддержки малого предпринимательства в результате  небольших размеров финансовых средств и нечетких критериев их пол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чения.  </w:t>
      </w:r>
    </w:p>
    <w:p w:rsidR="00E934A5" w:rsidRDefault="00E934A5" w:rsidP="003F547B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F08B4">
        <w:rPr>
          <w:rFonts w:ascii="Times New Roman" w:hAnsi="Times New Roman"/>
          <w:sz w:val="28"/>
          <w:szCs w:val="28"/>
        </w:rPr>
        <w:t xml:space="preserve">В  Краснодарском крае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8F08B4">
        <w:rPr>
          <w:rFonts w:ascii="Times New Roman" w:hAnsi="Times New Roman"/>
          <w:sz w:val="28"/>
          <w:szCs w:val="28"/>
        </w:rPr>
        <w:t>целях реализации государственной полит</w:t>
      </w:r>
      <w:r w:rsidRPr="008F08B4">
        <w:rPr>
          <w:rFonts w:ascii="Times New Roman" w:hAnsi="Times New Roman"/>
          <w:sz w:val="28"/>
          <w:szCs w:val="28"/>
        </w:rPr>
        <w:t>и</w:t>
      </w:r>
      <w:r w:rsidRPr="008F08B4">
        <w:rPr>
          <w:rFonts w:ascii="Times New Roman" w:hAnsi="Times New Roman"/>
          <w:sz w:val="28"/>
          <w:szCs w:val="28"/>
        </w:rPr>
        <w:t>ки, направленной на поддержку и развитие предпринимательства, обесп</w:t>
      </w:r>
      <w:r w:rsidRPr="008F08B4">
        <w:rPr>
          <w:rFonts w:ascii="Times New Roman" w:hAnsi="Times New Roman"/>
          <w:sz w:val="28"/>
          <w:szCs w:val="28"/>
        </w:rPr>
        <w:t>е</w:t>
      </w:r>
      <w:r w:rsidRPr="008F08B4">
        <w:rPr>
          <w:rFonts w:ascii="Times New Roman" w:hAnsi="Times New Roman"/>
          <w:sz w:val="28"/>
          <w:szCs w:val="28"/>
        </w:rPr>
        <w:t xml:space="preserve">чения эффективного взаимодействия органов исполнительной власти и субъектов предпринимательского </w:t>
      </w:r>
      <w:bookmarkStart w:id="3" w:name="sub_101"/>
      <w:r>
        <w:rPr>
          <w:rFonts w:ascii="Times New Roman" w:hAnsi="Times New Roman"/>
          <w:sz w:val="28"/>
          <w:szCs w:val="28"/>
        </w:rPr>
        <w:t xml:space="preserve">еще в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/>
            <w:sz w:val="28"/>
            <w:szCs w:val="28"/>
          </w:rPr>
          <w:t>2008 г</w:t>
        </w:r>
      </w:smartTag>
      <w:r>
        <w:rPr>
          <w:rFonts w:ascii="Times New Roman" w:hAnsi="Times New Roman"/>
          <w:sz w:val="28"/>
          <w:szCs w:val="28"/>
        </w:rPr>
        <w:t>. образован С</w:t>
      </w:r>
      <w:r w:rsidRPr="008F08B4">
        <w:rPr>
          <w:rFonts w:ascii="Times New Roman" w:hAnsi="Times New Roman"/>
          <w:sz w:val="28"/>
          <w:szCs w:val="28"/>
        </w:rPr>
        <w:t>овет по разв</w:t>
      </w:r>
      <w:r w:rsidRPr="008F08B4">
        <w:rPr>
          <w:rFonts w:ascii="Times New Roman" w:hAnsi="Times New Roman"/>
          <w:sz w:val="28"/>
          <w:szCs w:val="28"/>
        </w:rPr>
        <w:t>и</w:t>
      </w:r>
      <w:r w:rsidRPr="008F08B4">
        <w:rPr>
          <w:rFonts w:ascii="Times New Roman" w:hAnsi="Times New Roman"/>
          <w:sz w:val="28"/>
          <w:szCs w:val="28"/>
        </w:rPr>
        <w:t>тию предпринимательства при главе администрации (губернаторе)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F08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 та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же </w:t>
      </w:r>
      <w:r w:rsidRPr="008F08B4">
        <w:rPr>
          <w:rFonts w:ascii="Times New Roman" w:hAnsi="Times New Roman"/>
          <w:sz w:val="28"/>
          <w:szCs w:val="28"/>
        </w:rPr>
        <w:t>утвер</w:t>
      </w:r>
      <w:r>
        <w:rPr>
          <w:rFonts w:ascii="Times New Roman" w:hAnsi="Times New Roman"/>
          <w:sz w:val="28"/>
          <w:szCs w:val="28"/>
        </w:rPr>
        <w:t>ж</w:t>
      </w:r>
      <w:r w:rsidRPr="008F08B4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ен</w:t>
      </w:r>
      <w:r w:rsidRPr="008F08B4">
        <w:rPr>
          <w:rFonts w:ascii="Times New Roman" w:hAnsi="Times New Roman"/>
          <w:sz w:val="28"/>
          <w:szCs w:val="28"/>
        </w:rPr>
        <w:t xml:space="preserve"> его состав </w:t>
      </w:r>
      <w:bookmarkStart w:id="4" w:name="sub_102"/>
      <w:bookmarkEnd w:id="3"/>
      <w:r>
        <w:rPr>
          <w:rFonts w:ascii="Times New Roman" w:hAnsi="Times New Roman"/>
          <w:sz w:val="28"/>
          <w:szCs w:val="28"/>
        </w:rPr>
        <w:t xml:space="preserve">и </w:t>
      </w:r>
      <w:r w:rsidRPr="008F08B4">
        <w:rPr>
          <w:rFonts w:ascii="Times New Roman" w:hAnsi="Times New Roman"/>
          <w:sz w:val="28"/>
          <w:szCs w:val="28"/>
        </w:rPr>
        <w:t xml:space="preserve">Положение о </w:t>
      </w:r>
      <w:r>
        <w:rPr>
          <w:rFonts w:ascii="Times New Roman" w:hAnsi="Times New Roman"/>
          <w:sz w:val="28"/>
          <w:szCs w:val="28"/>
        </w:rPr>
        <w:t>Совете.</w:t>
      </w:r>
      <w:bookmarkStart w:id="5" w:name="sub_103"/>
      <w:bookmarkEnd w:id="4"/>
      <w:r>
        <w:rPr>
          <w:rFonts w:ascii="Times New Roman" w:hAnsi="Times New Roman"/>
          <w:sz w:val="28"/>
          <w:szCs w:val="28"/>
        </w:rPr>
        <w:t xml:space="preserve"> О</w:t>
      </w:r>
      <w:r w:rsidRPr="008F08B4">
        <w:rPr>
          <w:rFonts w:ascii="Times New Roman" w:hAnsi="Times New Roman"/>
          <w:sz w:val="28"/>
          <w:szCs w:val="28"/>
        </w:rPr>
        <w:t>рганизационно</w:t>
      </w:r>
      <w:r>
        <w:rPr>
          <w:rFonts w:ascii="Times New Roman" w:hAnsi="Times New Roman"/>
          <w:sz w:val="28"/>
          <w:szCs w:val="28"/>
        </w:rPr>
        <w:t>е</w:t>
      </w:r>
      <w:r w:rsidRPr="008F08B4">
        <w:rPr>
          <w:rFonts w:ascii="Times New Roman" w:hAnsi="Times New Roman"/>
          <w:sz w:val="28"/>
          <w:szCs w:val="28"/>
        </w:rPr>
        <w:t xml:space="preserve"> и те</w:t>
      </w:r>
      <w:r w:rsidRPr="008F08B4">
        <w:rPr>
          <w:rFonts w:ascii="Times New Roman" w:hAnsi="Times New Roman"/>
          <w:sz w:val="28"/>
          <w:szCs w:val="28"/>
        </w:rPr>
        <w:t>х</w:t>
      </w:r>
      <w:r w:rsidRPr="008F08B4">
        <w:rPr>
          <w:rFonts w:ascii="Times New Roman" w:hAnsi="Times New Roman"/>
          <w:sz w:val="28"/>
          <w:szCs w:val="28"/>
        </w:rPr>
        <w:t xml:space="preserve">ническое обеспечение деятельности </w:t>
      </w:r>
      <w:r>
        <w:rPr>
          <w:rFonts w:ascii="Times New Roman" w:hAnsi="Times New Roman"/>
          <w:sz w:val="28"/>
          <w:szCs w:val="28"/>
        </w:rPr>
        <w:t>С</w:t>
      </w:r>
      <w:r w:rsidRPr="008F08B4">
        <w:rPr>
          <w:rFonts w:ascii="Times New Roman" w:hAnsi="Times New Roman"/>
          <w:sz w:val="28"/>
          <w:szCs w:val="28"/>
        </w:rPr>
        <w:t>овета по развитию предприним</w:t>
      </w:r>
      <w:r w:rsidRPr="008F08B4">
        <w:rPr>
          <w:rFonts w:ascii="Times New Roman" w:hAnsi="Times New Roman"/>
          <w:sz w:val="28"/>
          <w:szCs w:val="28"/>
        </w:rPr>
        <w:t>а</w:t>
      </w:r>
      <w:r w:rsidRPr="008F08B4">
        <w:rPr>
          <w:rFonts w:ascii="Times New Roman" w:hAnsi="Times New Roman"/>
          <w:sz w:val="28"/>
          <w:szCs w:val="28"/>
        </w:rPr>
        <w:t>тельства</w:t>
      </w:r>
      <w:r>
        <w:rPr>
          <w:rFonts w:ascii="Times New Roman" w:hAnsi="Times New Roman"/>
          <w:sz w:val="28"/>
          <w:szCs w:val="28"/>
        </w:rPr>
        <w:t xml:space="preserve"> возложено на деп</w:t>
      </w:r>
      <w:r w:rsidRPr="008F08B4">
        <w:rPr>
          <w:rFonts w:ascii="Times New Roman" w:hAnsi="Times New Roman"/>
          <w:sz w:val="28"/>
          <w:szCs w:val="28"/>
        </w:rPr>
        <w:t>артамент инвестиций и проектного сопровожд</w:t>
      </w:r>
      <w:r w:rsidRPr="008F08B4">
        <w:rPr>
          <w:rFonts w:ascii="Times New Roman" w:hAnsi="Times New Roman"/>
          <w:sz w:val="28"/>
          <w:szCs w:val="28"/>
        </w:rPr>
        <w:t>е</w:t>
      </w:r>
      <w:r w:rsidRPr="008F08B4">
        <w:rPr>
          <w:rFonts w:ascii="Times New Roman" w:hAnsi="Times New Roman"/>
          <w:sz w:val="28"/>
          <w:szCs w:val="28"/>
        </w:rPr>
        <w:t>ния Краснодарского края</w:t>
      </w:r>
      <w:r>
        <w:rPr>
          <w:rFonts w:ascii="Times New Roman" w:hAnsi="Times New Roman"/>
          <w:sz w:val="28"/>
          <w:szCs w:val="28"/>
        </w:rPr>
        <w:t xml:space="preserve">. </w:t>
      </w:r>
      <w:r w:rsidRPr="008F08B4">
        <w:rPr>
          <w:rFonts w:ascii="Times New Roman" w:hAnsi="Times New Roman"/>
          <w:sz w:val="28"/>
          <w:szCs w:val="28"/>
        </w:rPr>
        <w:t xml:space="preserve"> </w:t>
      </w:r>
    </w:p>
    <w:p w:rsidR="00E934A5" w:rsidRDefault="00E934A5" w:rsidP="003F547B">
      <w:pPr>
        <w:pStyle w:val="ConsPlusNormal"/>
        <w:spacing w:line="36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свидетельствуют </w:t>
      </w:r>
      <w:r w:rsidRPr="00AE708A">
        <w:rPr>
          <w:rFonts w:ascii="Times New Roman" w:hAnsi="Times New Roman" w:cs="Times New Roman"/>
          <w:sz w:val="28"/>
          <w:szCs w:val="28"/>
        </w:rPr>
        <w:t xml:space="preserve"> данны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E708A">
        <w:rPr>
          <w:rFonts w:ascii="Times New Roman" w:hAnsi="Times New Roman" w:cs="Times New Roman"/>
          <w:sz w:val="28"/>
          <w:szCs w:val="28"/>
        </w:rPr>
        <w:t xml:space="preserve"> Краснодарстата</w:t>
      </w:r>
      <w:r>
        <w:rPr>
          <w:rFonts w:ascii="Times New Roman" w:hAnsi="Times New Roman"/>
          <w:sz w:val="28"/>
          <w:szCs w:val="28"/>
        </w:rPr>
        <w:t xml:space="preserve"> количество субъектов малого и среднего предпринимательства (юридических лиц) в Краснода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ском крае ежегодно изменяется и на начало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/>
            <w:sz w:val="28"/>
            <w:szCs w:val="28"/>
          </w:rPr>
          <w:t>2014 г</w:t>
        </w:r>
      </w:smartTag>
      <w:r>
        <w:rPr>
          <w:rFonts w:ascii="Times New Roman" w:hAnsi="Times New Roman"/>
          <w:sz w:val="28"/>
          <w:szCs w:val="28"/>
        </w:rPr>
        <w:t>. средних предприятий  числилось 503, что на 6,7 % меньше, чем три года назад, а малых было 59009 предприятий, что на 8,0 % больше</w:t>
      </w:r>
      <w:r w:rsidRPr="00C06BFF">
        <w:rPr>
          <w:rFonts w:ascii="Times New Roman" w:hAnsi="Times New Roman"/>
          <w:sz w:val="28"/>
          <w:szCs w:val="28"/>
        </w:rPr>
        <w:t xml:space="preserve"> </w:t>
      </w:r>
      <w:r w:rsidRPr="0073422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734226">
        <w:rPr>
          <w:rFonts w:ascii="Times New Roman" w:hAnsi="Times New Roman"/>
          <w:sz w:val="28"/>
          <w:szCs w:val="28"/>
        </w:rPr>
        <w:t>, с. 12].</w:t>
      </w:r>
      <w:r>
        <w:rPr>
          <w:rFonts w:ascii="Times New Roman" w:hAnsi="Times New Roman"/>
          <w:sz w:val="28"/>
          <w:szCs w:val="28"/>
        </w:rPr>
        <w:t xml:space="preserve"> Следует заметить, что из общего количества малых предприятий на долю микропредприятий приходится 90,0 %.</w:t>
      </w:r>
    </w:p>
    <w:p w:rsidR="00E934A5" w:rsidRDefault="00E934A5" w:rsidP="003F547B">
      <w:pPr>
        <w:pStyle w:val="ConsPlusNormal"/>
        <w:spacing w:line="36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Распределение  предприятий по видам экономической деятельности различное. Среди средних предприятий наибольший удельный вес зан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мают торговые (25,4 %) и сельскохозяйственные (23,7 %), то среди малых – торговые (35,6 %) и   строительные (14,1 %) </w:t>
      </w:r>
      <w:r w:rsidRPr="0073422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734226">
        <w:rPr>
          <w:rFonts w:ascii="Times New Roman" w:hAnsi="Times New Roman"/>
          <w:sz w:val="28"/>
          <w:szCs w:val="28"/>
        </w:rPr>
        <w:t>, с. 15].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934A5" w:rsidRDefault="00E934A5" w:rsidP="003F547B">
      <w:pPr>
        <w:pStyle w:val="ConsPlusNormal"/>
        <w:spacing w:line="36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Индивидуальных предпринимателей без образования юридического лица в Краснодарском крае на начало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/>
            <w:sz w:val="28"/>
            <w:szCs w:val="28"/>
          </w:rPr>
          <w:t>2013 г</w:t>
        </w:r>
      </w:smartTag>
      <w:r>
        <w:rPr>
          <w:rFonts w:ascii="Times New Roman" w:hAnsi="Times New Roman"/>
          <w:sz w:val="28"/>
          <w:szCs w:val="28"/>
        </w:rPr>
        <w:t xml:space="preserve">. было 182528 чел., что на 8,1 % больше, чем в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/>
            <w:sz w:val="28"/>
            <w:szCs w:val="28"/>
          </w:rPr>
          <w:t>2012 г</w:t>
        </w:r>
      </w:smartTag>
      <w:r>
        <w:rPr>
          <w:rFonts w:ascii="Times New Roman" w:hAnsi="Times New Roman"/>
          <w:sz w:val="28"/>
          <w:szCs w:val="28"/>
        </w:rPr>
        <w:t>. По экономическим видам деятельности  47,8 %  индивидуальных предпринимателей  занимались оптовой и розничной то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говлей, 14,1% - транспортными услугами, а 12,7 % - операциями с недв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жимостью </w:t>
      </w:r>
      <w:r w:rsidRPr="0073422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734226">
        <w:rPr>
          <w:rFonts w:ascii="Times New Roman" w:hAnsi="Times New Roman"/>
          <w:sz w:val="28"/>
          <w:szCs w:val="28"/>
        </w:rPr>
        <w:t>, с. 109].</w:t>
      </w:r>
    </w:p>
    <w:p w:rsidR="00E934A5" w:rsidRDefault="00E934A5" w:rsidP="003F547B">
      <w:pPr>
        <w:pStyle w:val="ConsPlusNormal"/>
        <w:spacing w:line="36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06BFF">
        <w:rPr>
          <w:rFonts w:ascii="Times New Roman" w:hAnsi="Times New Roman" w:cs="Times New Roman"/>
          <w:sz w:val="28"/>
          <w:szCs w:val="28"/>
        </w:rPr>
        <w:t xml:space="preserve">Почти половина субъектов малого и среднего предпринимательства занята в сфере торговли, около </w:t>
      </w:r>
      <w:r>
        <w:rPr>
          <w:rFonts w:ascii="Times New Roman" w:hAnsi="Times New Roman" w:cs="Times New Roman"/>
          <w:sz w:val="28"/>
          <w:szCs w:val="28"/>
        </w:rPr>
        <w:t>пятой части</w:t>
      </w:r>
      <w:r w:rsidRPr="00C06BFF">
        <w:rPr>
          <w:rFonts w:ascii="Times New Roman" w:hAnsi="Times New Roman" w:cs="Times New Roman"/>
          <w:sz w:val="28"/>
          <w:szCs w:val="28"/>
        </w:rPr>
        <w:t xml:space="preserve"> - операциями с недвижимым имуществом и </w:t>
      </w:r>
      <w:r>
        <w:rPr>
          <w:rFonts w:ascii="Times New Roman" w:hAnsi="Times New Roman" w:cs="Times New Roman"/>
          <w:sz w:val="28"/>
          <w:szCs w:val="28"/>
        </w:rPr>
        <w:t>до 7,0</w:t>
      </w:r>
      <w:r w:rsidRPr="00C06BFF">
        <w:rPr>
          <w:rFonts w:ascii="Times New Roman" w:hAnsi="Times New Roman" w:cs="Times New Roman"/>
          <w:sz w:val="28"/>
          <w:szCs w:val="28"/>
        </w:rPr>
        <w:t xml:space="preserve"> % - в транспорте и связи.</w:t>
      </w:r>
    </w:p>
    <w:p w:rsidR="00E934A5" w:rsidRDefault="00E934A5" w:rsidP="003F547B">
      <w:pPr>
        <w:pStyle w:val="ConsPlusNormal"/>
        <w:spacing w:line="36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персонала, занятого в среднем и малом бизнесе в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 w:cs="Times New Roman"/>
            <w:sz w:val="28"/>
            <w:szCs w:val="28"/>
          </w:rPr>
          <w:t>2013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составила 397 тыс. чел., что составляет 27,5 % от   занятых в экономике региона. В расчете на один субъект предпринимательства   численность мала – 7 чел. Однако выручка от предпринимательской деятельности в среднем и малом бизнесе выросла за анализируемый период на 24,2 %, что, пожалуй, обусловлено в большей мере,  ростом цен на оказываемые услуги из-за инфляционных процессов. </w:t>
      </w:r>
    </w:p>
    <w:p w:rsidR="00E934A5" w:rsidRDefault="00E934A5" w:rsidP="003F547B">
      <w:pPr>
        <w:pStyle w:val="ConsPlusNormal"/>
        <w:spacing w:line="36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Показателем эффективности использования труда населения, занят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в среднем и малом бизнесе, можно отнести объем выручки, т.е. прои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водительность труда.  В расчете на одного работника, занятого в малом бизнесе, было получено выручки в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 w:cs="Times New Roman"/>
            <w:sz w:val="28"/>
            <w:szCs w:val="28"/>
          </w:rPr>
          <w:t>2013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на 31,0 % больше, чем в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 w:cs="Times New Roman"/>
            <w:sz w:val="28"/>
            <w:szCs w:val="28"/>
          </w:rPr>
          <w:t>2011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Это следует признать положительной тенденцией в развитии бизнеса в Краснодарском крае. Причем, в расчете на одного работника, занятого в бизнесе было получено выручки в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 w:cs="Times New Roman"/>
            <w:sz w:val="28"/>
            <w:szCs w:val="28"/>
          </w:rPr>
          <w:t>2013 г</w:t>
        </w:r>
      </w:smartTag>
      <w:r>
        <w:rPr>
          <w:rFonts w:ascii="Times New Roman" w:hAnsi="Times New Roman" w:cs="Times New Roman"/>
          <w:sz w:val="28"/>
          <w:szCs w:val="28"/>
        </w:rPr>
        <w:t>. почти одинаково: в среднем - 2,7 млн. руб., а в малых предприятиях (включая микропредприятия) – 2,8 млн. руб</w:t>
      </w:r>
      <w:r w:rsidRPr="00C06BFF">
        <w:rPr>
          <w:rFonts w:ascii="Times New Roman" w:hAnsi="Times New Roman" w:cs="Times New Roman"/>
          <w:sz w:val="28"/>
          <w:szCs w:val="28"/>
        </w:rPr>
        <w:t xml:space="preserve">. </w:t>
      </w:r>
      <w:r w:rsidRPr="0073422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4226">
        <w:rPr>
          <w:rFonts w:ascii="Times New Roman" w:hAnsi="Times New Roman" w:cs="Times New Roman"/>
          <w:sz w:val="28"/>
          <w:szCs w:val="28"/>
        </w:rPr>
        <w:t>, с. 12].</w:t>
      </w:r>
    </w:p>
    <w:p w:rsidR="00E934A5" w:rsidRDefault="00E934A5" w:rsidP="003F547B">
      <w:pPr>
        <w:pStyle w:val="ConsPlusNormal"/>
        <w:spacing w:line="36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как свидетельствуют данные  </w:t>
      </w:r>
      <w:r>
        <w:rPr>
          <w:rFonts w:ascii="Times New Roman" w:hAnsi="Times New Roman" w:cs="Times New Roman"/>
          <w:sz w:val="28"/>
          <w:szCs w:val="28"/>
        </w:rPr>
        <w:t>краевого отделения общ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ственной организации малого и среднего предпринимательства «ОПОРА России» только за январь-февраль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 w:cs="Times New Roman"/>
            <w:sz w:val="28"/>
            <w:szCs w:val="28"/>
          </w:rPr>
          <w:t>2013 г</w:t>
        </w:r>
      </w:smartTag>
      <w:r>
        <w:rPr>
          <w:rFonts w:ascii="Times New Roman" w:hAnsi="Times New Roman" w:cs="Times New Roman"/>
          <w:sz w:val="28"/>
          <w:szCs w:val="28"/>
        </w:rPr>
        <w:t>.  в Краснодарском крае от статуса индивидуального предпринимателя  отказались 10154 чел. При этом  пот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 бюджета края составили 362,1 млн. руб. Эта общественная организация связывает тотальную ликвидацию с увеличением  суммы страховых взн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сов, введенных с января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 w:cs="Times New Roman"/>
            <w:sz w:val="28"/>
            <w:szCs w:val="28"/>
          </w:rPr>
          <w:t>2013 г</w:t>
        </w:r>
      </w:smartTag>
      <w:r>
        <w:rPr>
          <w:rFonts w:ascii="Times New Roman" w:hAnsi="Times New Roman" w:cs="Times New Roman"/>
          <w:sz w:val="28"/>
          <w:szCs w:val="28"/>
        </w:rPr>
        <w:t>. до 32,5 тыс. руб., вместо ранее уплачива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мых  14,3 тыс. руб.</w:t>
      </w:r>
    </w:p>
    <w:p w:rsidR="00E934A5" w:rsidRDefault="00E934A5" w:rsidP="003F547B">
      <w:pPr>
        <w:pStyle w:val="ConsPlusNormal"/>
        <w:spacing w:line="36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государственной политики, направленной на поддержку  предпринимательства в Краснодарском крае, принят закон от  4 апреля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 w:cs="Times New Roman"/>
            <w:sz w:val="28"/>
            <w:szCs w:val="28"/>
          </w:rPr>
          <w:t>2008 г</w:t>
        </w:r>
      </w:smartTag>
      <w:r>
        <w:rPr>
          <w:rFonts w:ascii="Times New Roman" w:hAnsi="Times New Roman" w:cs="Times New Roman"/>
          <w:sz w:val="28"/>
          <w:szCs w:val="28"/>
        </w:rPr>
        <w:t>. № 1448-КЗ  «О развитии  малого и среднего предприним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тельства в Краснодарском крае». Постановлением  Главы администрации Краснодарского края  от 4 июня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 w:cs="Times New Roman"/>
            <w:sz w:val="28"/>
            <w:szCs w:val="28"/>
          </w:rPr>
          <w:t>2012 г</w:t>
        </w:r>
      </w:smartTag>
      <w:r>
        <w:rPr>
          <w:rFonts w:ascii="Times New Roman" w:hAnsi="Times New Roman" w:cs="Times New Roman"/>
          <w:sz w:val="28"/>
          <w:szCs w:val="28"/>
        </w:rPr>
        <w:t>. № 606 принята долгосрочная цел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вая  программа «Государственная поддержка малого и среднего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нимательства  в Краснодарском крае на 2013-2017 годы» </w:t>
      </w:r>
      <w:r w:rsidRPr="0073422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34226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34A5" w:rsidRDefault="00E934A5" w:rsidP="003F547B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Эта Программа  является системой базовых принципов, основопол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гающих методических решений, стратегических подходов, совокупность которых позволит органам государственной власти как краевым, так и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стным, эффективно участвовать  в развитии малого и среднего предприн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мательства – важнейшего сектора экономики края.</w:t>
      </w:r>
    </w:p>
    <w:p w:rsidR="00E934A5" w:rsidRDefault="00E934A5" w:rsidP="003F547B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Общий объем финансирования целевой Программы  господдержки малого и среднего предпринимательства  за счет краевого бюджета на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 w:cs="Times New Roman"/>
            <w:sz w:val="28"/>
            <w:szCs w:val="28"/>
          </w:rPr>
          <w:t>2013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составил  129585 тыс. руб.,  а на </w:t>
      </w:r>
      <w:smartTag w:uri="urn:schemas-microsoft-com:office:smarttags" w:element="metricconverter">
        <w:smartTagPr>
          <w:attr w:name="ProductID" w:val="2012 g"/>
        </w:smartTagPr>
        <w:r>
          <w:rPr>
            <w:rFonts w:ascii="Times New Roman" w:hAnsi="Times New Roman" w:cs="Times New Roman"/>
            <w:sz w:val="28"/>
            <w:szCs w:val="28"/>
          </w:rPr>
          <w:t>2017 г</w:t>
        </w:r>
      </w:smartTag>
      <w:r>
        <w:rPr>
          <w:rFonts w:ascii="Times New Roman" w:hAnsi="Times New Roman" w:cs="Times New Roman"/>
          <w:sz w:val="28"/>
          <w:szCs w:val="28"/>
        </w:rPr>
        <w:t>. – запланирован в сумме 176305 тыс. руб.  Следует заметить, что на аналогичные цели по предыдущей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грамме поддержки малого бизнеса в 2012 г. было направлено из краевого бюджета 763 266 тыс. руб., что намного больше.</w:t>
      </w:r>
    </w:p>
    <w:p w:rsidR="00E934A5" w:rsidRPr="008D2049" w:rsidRDefault="00E934A5" w:rsidP="003F547B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Бюджетные средства  в Краснодарском крае направлялись: на во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мещение части затрат малых предприятий в начале их деятельности, на уплату процентов по взятым кредитам и др. цели, </w:t>
      </w:r>
    </w:p>
    <w:p w:rsidR="00E934A5" w:rsidRDefault="00E934A5" w:rsidP="003F547B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Инвестиции в основной капитал – это затраты предприятия, напра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ленные на воспроизводство основных средств производства (новое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тельство, реконструкция, модернизация и др.), без чего немыслима любая деятельность  предприятий.  Как свидетельствуют данные Краснодарстата, в 2013 г. средними предприятиями было инвестировано в основной кап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тал  8,8 млрд. руб., что в расчете на одного работника  составило 133,7 тыс.  руб.,  в расчете на одного работника   малого предприятия (включая ми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ропредприятия) вложения в основной капитал составили 96,7 тыс. руб., а на микропредприятии – только 18,3 тыс. руб.  </w:t>
      </w:r>
      <w:r w:rsidRPr="0073422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4226">
        <w:rPr>
          <w:rFonts w:ascii="Times New Roman" w:hAnsi="Times New Roman" w:cs="Times New Roman"/>
          <w:sz w:val="28"/>
          <w:szCs w:val="28"/>
        </w:rPr>
        <w:t>, с. 87].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34A5" w:rsidRPr="00D339BD" w:rsidRDefault="00E934A5" w:rsidP="003F547B">
      <w:pPr>
        <w:pStyle w:val="ConsPlusNormal"/>
        <w:spacing w:line="36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Инвестирование в основной капитал средних предприятий   в 2013 г. осуществлялось на 43,9 % за счет собственных средств, и на 43,4 % за счет заемных, из которых на долю кредитов банков приходилось 28,5 % от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щей суммы инвестиций </w:t>
      </w:r>
      <w:r w:rsidRPr="0073422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34226">
        <w:rPr>
          <w:rFonts w:ascii="Times New Roman" w:hAnsi="Times New Roman" w:cs="Times New Roman"/>
          <w:sz w:val="28"/>
          <w:szCs w:val="28"/>
        </w:rPr>
        <w:t>, с. 96</w:t>
      </w:r>
      <w:r w:rsidRPr="00C06BFF">
        <w:rPr>
          <w:rFonts w:ascii="Times New Roman" w:hAnsi="Times New Roman" w:cs="Times New Roman"/>
          <w:sz w:val="28"/>
          <w:szCs w:val="28"/>
        </w:rPr>
        <w:t>].</w:t>
      </w:r>
      <w:r>
        <w:rPr>
          <w:rFonts w:ascii="Times New Roman" w:hAnsi="Times New Roman" w:cs="Times New Roman"/>
          <w:sz w:val="28"/>
          <w:szCs w:val="28"/>
        </w:rPr>
        <w:t xml:space="preserve"> По малым предприятиям доля кредитов банков  в общей сумме инвестиций в основной капитал еще меньше. </w:t>
      </w:r>
    </w:p>
    <w:p w:rsidR="00E934A5" w:rsidRPr="00FD59CD" w:rsidRDefault="00E934A5" w:rsidP="003F547B">
      <w:pPr>
        <w:pStyle w:val="ConsPlusNormal"/>
        <w:spacing w:line="36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господдержки  Краснодарского краевого  и муниципальных бюджетов  на субсидирование  части затрат субъектов  малого предприн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мательства  (на ранней стадии их деятельности по  созданию, приобрет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 основных фондов и нематериальных активов)  в расчете на одно предприятие среднего и малого бизнеса, планируемое на 2013 г. составила 2, 3 тыс. руб., что  явно недостаточно для поддержки развития бизнеса. Поскольку  инвестиции в основной капитал для малых предприятий явл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ются затруднительными, то их влияние на развитие бизнеса минимально.  </w:t>
      </w:r>
    </w:p>
    <w:p w:rsidR="00E934A5" w:rsidRDefault="00E934A5" w:rsidP="003F547B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Предполагалось, что реализация мероприятий, предусмотренных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левой Программой поддержки,  обеспечит повышение конкурентоспосо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ности малого и среднего предпринимательства в Краснодарском крае,  б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дет иметь мультипликативный эффект и окажет существенное воздействие  на общее социально-экономическое развитие края.</w:t>
      </w:r>
    </w:p>
    <w:p w:rsidR="00E934A5" w:rsidRDefault="00E934A5" w:rsidP="003F547B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End w:id="2"/>
      <w:bookmarkEnd w:id="5"/>
      <w:r>
        <w:rPr>
          <w:rFonts w:ascii="Times New Roman" w:hAnsi="Times New Roman" w:cs="Times New Roman"/>
          <w:sz w:val="28"/>
          <w:szCs w:val="28"/>
        </w:rPr>
        <w:t xml:space="preserve">Анализ деятельности малого бизнеса свидетельствует, что малые предприятия, как и индивидуальные,  быстрее реагируют на изменение спроса населения на товары и услуги, быстрее начинают свой бизнес, имея небольшой стартовый капитал. </w:t>
      </w:r>
    </w:p>
    <w:p w:rsidR="00E934A5" w:rsidRDefault="00E934A5" w:rsidP="003F547B">
      <w:pPr>
        <w:pStyle w:val="ConsPlusNormal"/>
        <w:spacing w:line="36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 у м</w:t>
      </w:r>
      <w:r w:rsidRPr="00F72E05">
        <w:rPr>
          <w:rFonts w:ascii="Times New Roman" w:hAnsi="Times New Roman"/>
          <w:sz w:val="28"/>
          <w:szCs w:val="28"/>
        </w:rPr>
        <w:t xml:space="preserve">алого бизнеса имеются и уязвимые места. </w:t>
      </w:r>
      <w:r>
        <w:rPr>
          <w:rFonts w:ascii="Times New Roman" w:hAnsi="Times New Roman"/>
          <w:sz w:val="28"/>
          <w:szCs w:val="28"/>
        </w:rPr>
        <w:t>Как известно, для развития собственного дела, кроме начального, стартового капитала нео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ходимы и оборотные средства, которые в процессе деятельности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зуются однократно, принося выручку и  прибыль владельцу капитала.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полнить же оборотные средства за счет получения кредита весьма риск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ванно, в результаты высоких кредитных ставок банков. Очень часто малые предприятия не могут погасить полученные кредиты своевременно, что и приводит их к банкротству и разорению.</w:t>
      </w:r>
    </w:p>
    <w:p w:rsidR="00E934A5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" w:name="_Toc2897532"/>
      <w:r>
        <w:rPr>
          <w:rFonts w:ascii="Times New Roman" w:hAnsi="Times New Roman"/>
          <w:sz w:val="28"/>
          <w:szCs w:val="28"/>
          <w:lang w:eastAsia="ru-RU"/>
        </w:rPr>
        <w:t>Анализ развития  малых и средних предприятий в Краснодарском крае свидетельствует о наличии целого ряда проблем:</w:t>
      </w:r>
    </w:p>
    <w:p w:rsidR="00E934A5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сложная система налогообложения, а также необходимость  вед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ния бухгалтерского и налогового учета,  составления  бухгалтерской и 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логовой отчетности;</w:t>
      </w:r>
    </w:p>
    <w:p w:rsidR="00E934A5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недоступность  банковского кредитования, особенно для создава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мых малых предприятий и инвестиций в основной капитал;</w:t>
      </w:r>
    </w:p>
    <w:p w:rsidR="00E934A5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слабая маркетинговая политика по продвижению продукции, тов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ров, работ и услуг, производимых малыми предприятиями и предприним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телями;</w:t>
      </w:r>
    </w:p>
    <w:p w:rsidR="00E934A5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недоступность специализированных консультаций  по развитию субъектов малого и среднего предпринимательства;</w:t>
      </w:r>
    </w:p>
    <w:p w:rsidR="00E934A5" w:rsidRDefault="00E934A5" w:rsidP="003F547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низкая обеспеченность высококвалифицированными кадрами пре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 xml:space="preserve">приятий малого и среднего бизнеса.  </w:t>
      </w:r>
    </w:p>
    <w:p w:rsidR="00E934A5" w:rsidRDefault="00E934A5" w:rsidP="003F547B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395492">
        <w:rPr>
          <w:sz w:val="28"/>
        </w:rPr>
        <w:t>Следует признать, что существующая в России система налогообл</w:t>
      </w:r>
      <w:r w:rsidRPr="00395492">
        <w:rPr>
          <w:sz w:val="28"/>
        </w:rPr>
        <w:t>о</w:t>
      </w:r>
      <w:r w:rsidRPr="00395492">
        <w:rPr>
          <w:sz w:val="28"/>
        </w:rPr>
        <w:t xml:space="preserve">жения самая сложная и часто </w:t>
      </w:r>
      <w:r>
        <w:rPr>
          <w:sz w:val="28"/>
        </w:rPr>
        <w:t xml:space="preserve">сопровождается </w:t>
      </w:r>
      <w:r w:rsidRPr="00395492">
        <w:rPr>
          <w:sz w:val="28"/>
        </w:rPr>
        <w:t xml:space="preserve"> противоречиями в норм</w:t>
      </w:r>
      <w:r w:rsidRPr="00395492">
        <w:rPr>
          <w:sz w:val="28"/>
        </w:rPr>
        <w:t>а</w:t>
      </w:r>
      <w:r w:rsidRPr="00395492">
        <w:rPr>
          <w:sz w:val="28"/>
        </w:rPr>
        <w:t>тивно-правовых документах.  Именно поэтому налоговая политика в о</w:t>
      </w:r>
      <w:r w:rsidRPr="00395492">
        <w:rPr>
          <w:sz w:val="28"/>
        </w:rPr>
        <w:t>т</w:t>
      </w:r>
      <w:r w:rsidRPr="00395492">
        <w:rPr>
          <w:sz w:val="28"/>
        </w:rPr>
        <w:t xml:space="preserve">ношении субъектов малого и среднего предпринимательства должна </w:t>
      </w:r>
      <w:r>
        <w:rPr>
          <w:sz w:val="28"/>
        </w:rPr>
        <w:t>сущ</w:t>
      </w:r>
      <w:r>
        <w:rPr>
          <w:sz w:val="28"/>
        </w:rPr>
        <w:t>е</w:t>
      </w:r>
      <w:r>
        <w:rPr>
          <w:sz w:val="28"/>
        </w:rPr>
        <w:t xml:space="preserve">ственно </w:t>
      </w:r>
      <w:r w:rsidRPr="00395492">
        <w:rPr>
          <w:sz w:val="28"/>
        </w:rPr>
        <w:t>измениться.</w:t>
      </w:r>
      <w:r>
        <w:rPr>
          <w:sz w:val="28"/>
        </w:rPr>
        <w:t xml:space="preserve">  </w:t>
      </w:r>
    </w:p>
    <w:p w:rsidR="00E934A5" w:rsidRDefault="00E934A5" w:rsidP="003F547B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395492">
        <w:rPr>
          <w:sz w:val="28"/>
          <w:szCs w:val="28"/>
        </w:rPr>
        <w:t>алогообложение</w:t>
      </w:r>
      <w:r>
        <w:rPr>
          <w:sz w:val="28"/>
          <w:szCs w:val="28"/>
        </w:rPr>
        <w:t xml:space="preserve">, выполняя стимулирующую функцию, должно способствовать развитию малого бизнеса, однако в действительности, это далеко не так. </w:t>
      </w:r>
      <w:r w:rsidRPr="00395492">
        <w:rPr>
          <w:sz w:val="28"/>
          <w:szCs w:val="28"/>
        </w:rPr>
        <w:t xml:space="preserve"> </w:t>
      </w:r>
    </w:p>
    <w:p w:rsidR="00E934A5" w:rsidRDefault="00E934A5" w:rsidP="003F547B">
      <w:pPr>
        <w:spacing w:after="0" w:line="360" w:lineRule="auto"/>
        <w:ind w:firstLine="708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F72E05">
        <w:rPr>
          <w:rFonts w:ascii="Times New Roman" w:hAnsi="Times New Roman"/>
          <w:sz w:val="28"/>
          <w:szCs w:val="28"/>
          <w:lang w:eastAsia="ru-RU"/>
        </w:rPr>
        <w:t>алогово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стимулировани</w:t>
      </w:r>
      <w:r>
        <w:rPr>
          <w:rFonts w:ascii="Times New Roman" w:hAnsi="Times New Roman"/>
          <w:sz w:val="28"/>
          <w:szCs w:val="28"/>
          <w:lang w:eastAsia="ru-RU"/>
        </w:rPr>
        <w:t xml:space="preserve">е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малого бизнеса </w:t>
      </w:r>
      <w:r>
        <w:rPr>
          <w:rFonts w:ascii="Times New Roman" w:hAnsi="Times New Roman"/>
          <w:sz w:val="28"/>
          <w:szCs w:val="28"/>
          <w:lang w:eastAsia="ru-RU"/>
        </w:rPr>
        <w:t xml:space="preserve"> в мировой практике </w:t>
      </w:r>
      <w:r w:rsidRPr="00F72E05">
        <w:rPr>
          <w:rFonts w:ascii="Times New Roman" w:hAnsi="Times New Roman"/>
          <w:sz w:val="28"/>
          <w:szCs w:val="28"/>
          <w:lang w:eastAsia="ru-RU"/>
        </w:rPr>
        <w:t>достаточно богат</w:t>
      </w:r>
      <w:r>
        <w:rPr>
          <w:rFonts w:ascii="Times New Roman" w:hAnsi="Times New Roman"/>
          <w:sz w:val="28"/>
          <w:szCs w:val="28"/>
          <w:lang w:eastAsia="ru-RU"/>
        </w:rPr>
        <w:t xml:space="preserve">о, </w:t>
      </w:r>
      <w:r w:rsidRPr="00F72E05">
        <w:rPr>
          <w:rFonts w:ascii="Times New Roman" w:hAnsi="Times New Roman"/>
          <w:sz w:val="28"/>
          <w:szCs w:val="28"/>
          <w:lang w:eastAsia="ru-RU"/>
        </w:rPr>
        <w:t>постоянно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обновл</w:t>
      </w:r>
      <w:r>
        <w:rPr>
          <w:rFonts w:ascii="Times New Roman" w:hAnsi="Times New Roman"/>
          <w:sz w:val="28"/>
          <w:szCs w:val="28"/>
          <w:lang w:eastAsia="ru-RU"/>
        </w:rPr>
        <w:t>яется и совершенствуется в резул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 xml:space="preserve">тате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усложн</w:t>
      </w:r>
      <w:r>
        <w:rPr>
          <w:rFonts w:ascii="Times New Roman" w:hAnsi="Times New Roman"/>
          <w:sz w:val="28"/>
          <w:szCs w:val="28"/>
          <w:lang w:eastAsia="ru-RU"/>
        </w:rPr>
        <w:t xml:space="preserve">ения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внешнеэкономической деятельности </w:t>
      </w:r>
      <w:r>
        <w:rPr>
          <w:rFonts w:ascii="Times New Roman" w:hAnsi="Times New Roman"/>
          <w:sz w:val="28"/>
          <w:szCs w:val="28"/>
          <w:lang w:eastAsia="ru-RU"/>
        </w:rPr>
        <w:t>стран</w:t>
      </w:r>
      <w:r w:rsidRPr="00F72E05">
        <w:rPr>
          <w:rFonts w:ascii="Times New Roman" w:hAnsi="Times New Roman"/>
          <w:sz w:val="28"/>
          <w:szCs w:val="28"/>
          <w:lang w:eastAsia="ru-RU"/>
        </w:rPr>
        <w:t>, повыш</w:t>
      </w:r>
      <w:r>
        <w:rPr>
          <w:rFonts w:ascii="Times New Roman" w:hAnsi="Times New Roman"/>
          <w:sz w:val="28"/>
          <w:szCs w:val="28"/>
          <w:lang w:eastAsia="ru-RU"/>
        </w:rPr>
        <w:t xml:space="preserve">ения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эффективност</w:t>
      </w:r>
      <w:r>
        <w:rPr>
          <w:rFonts w:ascii="Times New Roman" w:hAnsi="Times New Roman"/>
          <w:sz w:val="28"/>
          <w:szCs w:val="28"/>
          <w:lang w:eastAsia="ru-RU"/>
        </w:rPr>
        <w:t xml:space="preserve">и функционирования </w:t>
      </w:r>
      <w:r w:rsidRPr="00F72E05">
        <w:rPr>
          <w:rFonts w:ascii="Times New Roman" w:hAnsi="Times New Roman"/>
          <w:sz w:val="28"/>
          <w:szCs w:val="28"/>
          <w:lang w:eastAsia="ru-RU"/>
        </w:rPr>
        <w:t>различных международных организ</w:t>
      </w:r>
      <w:r w:rsidRPr="00F72E05">
        <w:rPr>
          <w:rFonts w:ascii="Times New Roman" w:hAnsi="Times New Roman"/>
          <w:sz w:val="28"/>
          <w:szCs w:val="28"/>
          <w:lang w:eastAsia="ru-RU"/>
        </w:rPr>
        <w:t>а</w:t>
      </w:r>
      <w:r w:rsidRPr="00F72E05">
        <w:rPr>
          <w:rFonts w:ascii="Times New Roman" w:hAnsi="Times New Roman"/>
          <w:sz w:val="28"/>
          <w:szCs w:val="28"/>
          <w:lang w:eastAsia="ru-RU"/>
        </w:rPr>
        <w:t>ций, научно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осмыслении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2E05">
        <w:rPr>
          <w:rFonts w:ascii="Times New Roman" w:hAnsi="Times New Roman"/>
          <w:sz w:val="28"/>
          <w:szCs w:val="28"/>
          <w:lang w:eastAsia="ru-RU"/>
        </w:rPr>
        <w:t>проблем, существую</w:t>
      </w:r>
      <w:r>
        <w:rPr>
          <w:rFonts w:ascii="Times New Roman" w:hAnsi="Times New Roman"/>
          <w:sz w:val="28"/>
          <w:szCs w:val="28"/>
          <w:lang w:eastAsia="ru-RU"/>
        </w:rPr>
        <w:t xml:space="preserve">щих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в теории и практике налогообложения субъектов малого предпринимательства. </w:t>
      </w:r>
    </w:p>
    <w:p w:rsidR="00E934A5" w:rsidRPr="00F72E05" w:rsidRDefault="00E934A5" w:rsidP="003F547B">
      <w:pPr>
        <w:spacing w:after="0" w:line="360" w:lineRule="auto"/>
        <w:ind w:firstLine="708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мировой практике 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поддержки малого предпринимательства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пользуются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таки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основны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налоговы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инструмент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F72E05">
        <w:rPr>
          <w:rFonts w:ascii="Times New Roman" w:hAnsi="Times New Roman"/>
          <w:sz w:val="28"/>
          <w:szCs w:val="28"/>
          <w:lang w:eastAsia="ru-RU"/>
        </w:rPr>
        <w:t>, как:</w:t>
      </w:r>
    </w:p>
    <w:p w:rsidR="00E934A5" w:rsidRPr="00F72E05" w:rsidRDefault="00E934A5" w:rsidP="003F547B">
      <w:pPr>
        <w:numPr>
          <w:ilvl w:val="0"/>
          <w:numId w:val="1"/>
        </w:numPr>
        <w:tabs>
          <w:tab w:val="clear" w:pos="720"/>
          <w:tab w:val="num" w:pos="426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F72E05">
        <w:rPr>
          <w:rFonts w:ascii="Times New Roman" w:hAnsi="Times New Roman"/>
          <w:sz w:val="28"/>
          <w:szCs w:val="28"/>
          <w:lang w:eastAsia="ru-RU"/>
        </w:rPr>
        <w:t>алоговые каникулы;</w:t>
      </w:r>
    </w:p>
    <w:p w:rsidR="00E934A5" w:rsidRPr="00F72E05" w:rsidRDefault="00E934A5" w:rsidP="003F547B">
      <w:pPr>
        <w:numPr>
          <w:ilvl w:val="0"/>
          <w:numId w:val="1"/>
        </w:numPr>
        <w:tabs>
          <w:tab w:val="clear" w:pos="720"/>
          <w:tab w:val="num" w:pos="426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F72E05">
        <w:rPr>
          <w:rFonts w:ascii="Times New Roman" w:hAnsi="Times New Roman"/>
          <w:sz w:val="28"/>
          <w:szCs w:val="28"/>
          <w:lang w:eastAsia="ru-RU"/>
        </w:rPr>
        <w:t>нижение ставок налога на прибыль;</w:t>
      </w:r>
    </w:p>
    <w:p w:rsidR="00E934A5" w:rsidRPr="00F72E05" w:rsidRDefault="00E934A5" w:rsidP="003F547B">
      <w:pPr>
        <w:numPr>
          <w:ilvl w:val="0"/>
          <w:numId w:val="1"/>
        </w:numPr>
        <w:tabs>
          <w:tab w:val="clear" w:pos="720"/>
          <w:tab w:val="num" w:pos="426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F72E05">
        <w:rPr>
          <w:rFonts w:ascii="Times New Roman" w:hAnsi="Times New Roman"/>
          <w:sz w:val="28"/>
          <w:szCs w:val="28"/>
          <w:lang w:eastAsia="ru-RU"/>
        </w:rPr>
        <w:t>пециальный порядок начисления налоговой амортизации;</w:t>
      </w:r>
    </w:p>
    <w:p w:rsidR="00E934A5" w:rsidRPr="00F72E05" w:rsidRDefault="00E934A5" w:rsidP="003F547B">
      <w:pPr>
        <w:numPr>
          <w:ilvl w:val="0"/>
          <w:numId w:val="1"/>
        </w:numPr>
        <w:tabs>
          <w:tab w:val="clear" w:pos="720"/>
          <w:tab w:val="num" w:pos="426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л</w:t>
      </w:r>
      <w:r w:rsidRPr="00F72E05">
        <w:rPr>
          <w:rFonts w:ascii="Times New Roman" w:hAnsi="Times New Roman"/>
          <w:sz w:val="28"/>
          <w:szCs w:val="28"/>
          <w:lang w:eastAsia="ru-RU"/>
        </w:rPr>
        <w:t>ьготы, связанные с методом налогового учета;</w:t>
      </w:r>
    </w:p>
    <w:p w:rsidR="00E934A5" w:rsidRPr="00F72E05" w:rsidRDefault="00E934A5" w:rsidP="003F547B">
      <w:pPr>
        <w:numPr>
          <w:ilvl w:val="0"/>
          <w:numId w:val="1"/>
        </w:numPr>
        <w:tabs>
          <w:tab w:val="clear" w:pos="720"/>
          <w:tab w:val="num" w:pos="426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72E05">
        <w:rPr>
          <w:rFonts w:ascii="Times New Roman" w:hAnsi="Times New Roman"/>
          <w:sz w:val="28"/>
          <w:szCs w:val="28"/>
          <w:lang w:eastAsia="ru-RU"/>
        </w:rPr>
        <w:t>величение продолжительности налоговых периодов;</w:t>
      </w:r>
    </w:p>
    <w:p w:rsidR="00E934A5" w:rsidRPr="00F72E05" w:rsidRDefault="00E934A5" w:rsidP="003F547B">
      <w:pPr>
        <w:numPr>
          <w:ilvl w:val="0"/>
          <w:numId w:val="1"/>
        </w:numPr>
        <w:tabs>
          <w:tab w:val="clear" w:pos="720"/>
          <w:tab w:val="num" w:pos="426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F72E05">
        <w:rPr>
          <w:rFonts w:ascii="Times New Roman" w:hAnsi="Times New Roman"/>
          <w:sz w:val="28"/>
          <w:szCs w:val="28"/>
          <w:lang w:eastAsia="ru-RU"/>
        </w:rPr>
        <w:t>алоговые скидки и налоговый кредит;</w:t>
      </w:r>
    </w:p>
    <w:p w:rsidR="00E934A5" w:rsidRPr="00F72E05" w:rsidRDefault="00E934A5" w:rsidP="003F547B">
      <w:pPr>
        <w:numPr>
          <w:ilvl w:val="0"/>
          <w:numId w:val="1"/>
        </w:numPr>
        <w:tabs>
          <w:tab w:val="clear" w:pos="720"/>
          <w:tab w:val="num" w:pos="426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72E05">
        <w:rPr>
          <w:rFonts w:ascii="Times New Roman" w:hAnsi="Times New Roman"/>
          <w:sz w:val="28"/>
          <w:szCs w:val="28"/>
          <w:lang w:eastAsia="ru-RU"/>
        </w:rPr>
        <w:t>прощение порядка администрирования и отчетности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и др</w:t>
      </w:r>
      <w:r w:rsidRPr="00F72E05">
        <w:rPr>
          <w:rFonts w:ascii="Times New Roman" w:hAnsi="Times New Roman"/>
          <w:sz w:val="28"/>
          <w:szCs w:val="28"/>
          <w:lang w:eastAsia="ru-RU"/>
        </w:rPr>
        <w:t>.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ногие из </w:t>
      </w:r>
      <w:r>
        <w:rPr>
          <w:rFonts w:ascii="Times New Roman" w:hAnsi="Times New Roman"/>
          <w:sz w:val="28"/>
          <w:szCs w:val="28"/>
          <w:lang w:eastAsia="ru-RU"/>
        </w:rPr>
        <w:t xml:space="preserve">этих инструментов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в нашей стране </w:t>
      </w:r>
      <w:r>
        <w:rPr>
          <w:rFonts w:ascii="Times New Roman" w:hAnsi="Times New Roman"/>
          <w:sz w:val="28"/>
          <w:szCs w:val="28"/>
          <w:lang w:eastAsia="ru-RU"/>
        </w:rPr>
        <w:t xml:space="preserve">уже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не применяют</w:t>
      </w:r>
      <w:r>
        <w:rPr>
          <w:rFonts w:ascii="Times New Roman" w:hAnsi="Times New Roman"/>
          <w:sz w:val="28"/>
          <w:szCs w:val="28"/>
          <w:lang w:eastAsia="ru-RU"/>
        </w:rPr>
        <w:t>ся.  Н</w:t>
      </w:r>
      <w:r w:rsidRPr="00F72E05">
        <w:rPr>
          <w:rFonts w:ascii="Times New Roman" w:hAnsi="Times New Roman"/>
          <w:sz w:val="28"/>
          <w:szCs w:val="28"/>
          <w:lang w:eastAsia="ru-RU"/>
        </w:rPr>
        <w:t>апример, налоговые каникулы были эффективными в 80-90-х г</w:t>
      </w:r>
      <w:r>
        <w:rPr>
          <w:rFonts w:ascii="Times New Roman" w:hAnsi="Times New Roman"/>
          <w:sz w:val="28"/>
          <w:szCs w:val="28"/>
          <w:lang w:eastAsia="ru-RU"/>
        </w:rPr>
        <w:t>г.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прошл</w:t>
      </w:r>
      <w:r w:rsidRPr="00F72E05">
        <w:rPr>
          <w:rFonts w:ascii="Times New Roman" w:hAnsi="Times New Roman"/>
          <w:sz w:val="28"/>
          <w:szCs w:val="28"/>
          <w:lang w:eastAsia="ru-RU"/>
        </w:rPr>
        <w:t>о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го столетия.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F72E05">
        <w:rPr>
          <w:rFonts w:ascii="Times New Roman" w:hAnsi="Times New Roman"/>
          <w:sz w:val="28"/>
          <w:szCs w:val="28"/>
          <w:lang w:eastAsia="ru-RU"/>
        </w:rPr>
        <w:t>оскольку срок налоговых каникул предприниматели прои</w:t>
      </w:r>
      <w:r w:rsidRPr="00F72E05">
        <w:rPr>
          <w:rFonts w:ascii="Times New Roman" w:hAnsi="Times New Roman"/>
          <w:sz w:val="28"/>
          <w:szCs w:val="28"/>
          <w:lang w:eastAsia="ru-RU"/>
        </w:rPr>
        <w:t>з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вольно подгоняли под срок функционирования своего предприятия, </w:t>
      </w:r>
      <w:r>
        <w:rPr>
          <w:rFonts w:ascii="Times New Roman" w:hAnsi="Times New Roman"/>
          <w:sz w:val="28"/>
          <w:szCs w:val="28"/>
          <w:lang w:eastAsia="ru-RU"/>
        </w:rPr>
        <w:t xml:space="preserve">то </w:t>
      </w:r>
      <w:r w:rsidRPr="00F72E05">
        <w:rPr>
          <w:rFonts w:ascii="Times New Roman" w:hAnsi="Times New Roman"/>
          <w:sz w:val="28"/>
          <w:szCs w:val="28"/>
          <w:lang w:eastAsia="ru-RU"/>
        </w:rPr>
        <w:t>т</w:t>
      </w:r>
      <w:r w:rsidRPr="00F72E05">
        <w:rPr>
          <w:rFonts w:ascii="Times New Roman" w:hAnsi="Times New Roman"/>
          <w:sz w:val="28"/>
          <w:szCs w:val="28"/>
          <w:lang w:eastAsia="ru-RU"/>
        </w:rPr>
        <w:t>а</w:t>
      </w:r>
      <w:r w:rsidRPr="00F72E05">
        <w:rPr>
          <w:rFonts w:ascii="Times New Roman" w:hAnsi="Times New Roman"/>
          <w:sz w:val="28"/>
          <w:szCs w:val="28"/>
          <w:lang w:eastAsia="ru-RU"/>
        </w:rPr>
        <w:t>к</w:t>
      </w:r>
      <w:r>
        <w:rPr>
          <w:rFonts w:ascii="Times New Roman" w:hAnsi="Times New Roman"/>
          <w:sz w:val="28"/>
          <w:szCs w:val="28"/>
          <w:lang w:eastAsia="ru-RU"/>
        </w:rPr>
        <w:t xml:space="preserve">ой налоговый инструмент </w:t>
      </w:r>
      <w:r w:rsidRPr="00F72E05">
        <w:rPr>
          <w:rFonts w:ascii="Times New Roman" w:hAnsi="Times New Roman"/>
          <w:sz w:val="28"/>
          <w:szCs w:val="28"/>
          <w:lang w:eastAsia="ru-RU"/>
        </w:rPr>
        <w:t>был</w:t>
      </w:r>
      <w:r>
        <w:rPr>
          <w:rFonts w:ascii="Times New Roman" w:hAnsi="Times New Roman"/>
          <w:sz w:val="28"/>
          <w:szCs w:val="28"/>
          <w:lang w:eastAsia="ru-RU"/>
        </w:rPr>
        <w:t xml:space="preserve"> отменен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в большинстве стран.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F72E05">
        <w:rPr>
          <w:rFonts w:ascii="Times New Roman" w:hAnsi="Times New Roman"/>
          <w:sz w:val="28"/>
          <w:szCs w:val="28"/>
          <w:lang w:eastAsia="ru-RU"/>
        </w:rPr>
        <w:t>Снижают ставку налога на прибыль в основном в государствах, где не применяются упрощенные системы налогообложения. Однако в Исп</w:t>
      </w:r>
      <w:r w:rsidRPr="00F72E05">
        <w:rPr>
          <w:rFonts w:ascii="Times New Roman" w:hAnsi="Times New Roman"/>
          <w:sz w:val="28"/>
          <w:szCs w:val="28"/>
          <w:lang w:eastAsia="ru-RU"/>
        </w:rPr>
        <w:t>а</w:t>
      </w:r>
      <w:r w:rsidRPr="00F72E05">
        <w:rPr>
          <w:rFonts w:ascii="Times New Roman" w:hAnsi="Times New Roman"/>
          <w:sz w:val="28"/>
          <w:szCs w:val="28"/>
          <w:lang w:eastAsia="ru-RU"/>
        </w:rPr>
        <w:t>нии (при наличии двух упрощенных режимов налогообложения) и Фра</w:t>
      </w:r>
      <w:r w:rsidRPr="00F72E05">
        <w:rPr>
          <w:rFonts w:ascii="Times New Roman" w:hAnsi="Times New Roman"/>
          <w:sz w:val="28"/>
          <w:szCs w:val="28"/>
          <w:lang w:eastAsia="ru-RU"/>
        </w:rPr>
        <w:t>н</w:t>
      </w:r>
      <w:r w:rsidRPr="00F72E05">
        <w:rPr>
          <w:rFonts w:ascii="Times New Roman" w:hAnsi="Times New Roman"/>
          <w:sz w:val="28"/>
          <w:szCs w:val="28"/>
          <w:lang w:eastAsia="ru-RU"/>
        </w:rPr>
        <w:t>ции такие пониженные ставки существуют. В Великобритании и США п</w:t>
      </w:r>
      <w:r w:rsidRPr="00F72E05">
        <w:rPr>
          <w:rFonts w:ascii="Times New Roman" w:hAnsi="Times New Roman"/>
          <w:sz w:val="28"/>
          <w:szCs w:val="28"/>
          <w:lang w:eastAsia="ru-RU"/>
        </w:rPr>
        <w:t>о</w:t>
      </w:r>
      <w:r w:rsidRPr="00F72E05">
        <w:rPr>
          <w:rFonts w:ascii="Times New Roman" w:hAnsi="Times New Roman"/>
          <w:sz w:val="28"/>
          <w:szCs w:val="28"/>
          <w:lang w:eastAsia="ru-RU"/>
        </w:rPr>
        <w:t>нижение ставки для малых предприятий заменяет общая прогрессивно-регрессивная шкала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34226">
        <w:rPr>
          <w:rFonts w:ascii="Times New Roman" w:hAnsi="Times New Roman"/>
          <w:sz w:val="28"/>
          <w:szCs w:val="28"/>
          <w:lang w:eastAsia="ru-RU"/>
        </w:rPr>
        <w:t>[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Pr="00734226">
        <w:rPr>
          <w:rFonts w:ascii="Times New Roman" w:hAnsi="Times New Roman"/>
          <w:sz w:val="28"/>
          <w:szCs w:val="28"/>
          <w:lang w:eastAsia="ru-RU"/>
        </w:rPr>
        <w:t>].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F72E05">
        <w:rPr>
          <w:rFonts w:ascii="Times New Roman" w:hAnsi="Times New Roman"/>
          <w:sz w:val="28"/>
          <w:szCs w:val="28"/>
          <w:lang w:eastAsia="ru-RU"/>
        </w:rPr>
        <w:t xml:space="preserve">Специальный порядок начисления налоговой амортизации также не имеет широкого применения в мировой практике, </w:t>
      </w:r>
      <w:r>
        <w:rPr>
          <w:rFonts w:ascii="Times New Roman" w:hAnsi="Times New Roman"/>
          <w:sz w:val="28"/>
          <w:szCs w:val="28"/>
          <w:lang w:eastAsia="ru-RU"/>
        </w:rPr>
        <w:t>хотя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имеет глубокий экономический смысл и перспективу для будущего, поскольку амортиз</w:t>
      </w:r>
      <w:r w:rsidRPr="00F72E05">
        <w:rPr>
          <w:rFonts w:ascii="Times New Roman" w:hAnsi="Times New Roman"/>
          <w:sz w:val="28"/>
          <w:szCs w:val="28"/>
          <w:lang w:eastAsia="ru-RU"/>
        </w:rPr>
        <w:t>а</w:t>
      </w:r>
      <w:r w:rsidRPr="00F72E05">
        <w:rPr>
          <w:rFonts w:ascii="Times New Roman" w:hAnsi="Times New Roman"/>
          <w:sz w:val="28"/>
          <w:szCs w:val="28"/>
          <w:lang w:eastAsia="ru-RU"/>
        </w:rPr>
        <w:t>ционные отчисления – самый дешевый и привлекательный источник ф</w:t>
      </w:r>
      <w:r w:rsidRPr="00F72E05">
        <w:rPr>
          <w:rFonts w:ascii="Times New Roman" w:hAnsi="Times New Roman"/>
          <w:sz w:val="28"/>
          <w:szCs w:val="28"/>
          <w:lang w:eastAsia="ru-RU"/>
        </w:rPr>
        <w:t>и</w:t>
      </w:r>
      <w:r w:rsidRPr="00F72E05">
        <w:rPr>
          <w:rFonts w:ascii="Times New Roman" w:hAnsi="Times New Roman"/>
          <w:sz w:val="28"/>
          <w:szCs w:val="28"/>
          <w:lang w:eastAsia="ru-RU"/>
        </w:rPr>
        <w:t>нансирования инвестиций. Достаточно широко применяется в Германии, Финляндии путем применения повышающих коэффициентов к нормам н</w:t>
      </w:r>
      <w:r w:rsidRPr="00F72E05">
        <w:rPr>
          <w:rFonts w:ascii="Times New Roman" w:hAnsi="Times New Roman"/>
          <w:sz w:val="28"/>
          <w:szCs w:val="28"/>
          <w:lang w:eastAsia="ru-RU"/>
        </w:rPr>
        <w:t>а</w:t>
      </w:r>
      <w:r w:rsidRPr="00F72E05">
        <w:rPr>
          <w:rFonts w:ascii="Times New Roman" w:hAnsi="Times New Roman"/>
          <w:sz w:val="28"/>
          <w:szCs w:val="28"/>
          <w:lang w:eastAsia="ru-RU"/>
        </w:rPr>
        <w:t>числения амортизации.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F72E05">
        <w:rPr>
          <w:rFonts w:ascii="Times New Roman" w:hAnsi="Times New Roman"/>
          <w:sz w:val="28"/>
          <w:szCs w:val="28"/>
          <w:lang w:eastAsia="ru-RU"/>
        </w:rPr>
        <w:t>Льготы, связанные с налогов</w:t>
      </w:r>
      <w:r>
        <w:rPr>
          <w:rFonts w:ascii="Times New Roman" w:hAnsi="Times New Roman"/>
          <w:sz w:val="28"/>
          <w:szCs w:val="28"/>
          <w:lang w:eastAsia="ru-RU"/>
        </w:rPr>
        <w:t xml:space="preserve">ым </w:t>
      </w:r>
      <w:r w:rsidRPr="00F72E05">
        <w:rPr>
          <w:rFonts w:ascii="Times New Roman" w:hAnsi="Times New Roman"/>
          <w:sz w:val="28"/>
          <w:szCs w:val="28"/>
          <w:lang w:eastAsia="ru-RU"/>
        </w:rPr>
        <w:t>учет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, применяются в США и Швеции, </w:t>
      </w:r>
      <w:r>
        <w:rPr>
          <w:rFonts w:ascii="Times New Roman" w:hAnsi="Times New Roman"/>
          <w:sz w:val="28"/>
          <w:szCs w:val="28"/>
          <w:lang w:eastAsia="ru-RU"/>
        </w:rPr>
        <w:t xml:space="preserve">где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малым предприятиям разрешено использовать кассовый м</w:t>
      </w:r>
      <w:r w:rsidRPr="00F72E05">
        <w:rPr>
          <w:rFonts w:ascii="Times New Roman" w:hAnsi="Times New Roman"/>
          <w:sz w:val="28"/>
          <w:szCs w:val="28"/>
          <w:lang w:eastAsia="ru-RU"/>
        </w:rPr>
        <w:t>е</w:t>
      </w:r>
      <w:r w:rsidRPr="00F72E05">
        <w:rPr>
          <w:rFonts w:ascii="Times New Roman" w:hAnsi="Times New Roman"/>
          <w:sz w:val="28"/>
          <w:szCs w:val="28"/>
          <w:lang w:eastAsia="ru-RU"/>
        </w:rPr>
        <w:t>тод в случае поставки товаров с последующей оплатой.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F72E05">
        <w:rPr>
          <w:rFonts w:ascii="Times New Roman" w:hAnsi="Times New Roman"/>
          <w:sz w:val="28"/>
          <w:szCs w:val="28"/>
          <w:lang w:eastAsia="ru-RU"/>
        </w:rPr>
        <w:t xml:space="preserve">Увеличение продолжительности налоговых периодов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применяется в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Швеции и Украин</w:t>
      </w:r>
      <w:r>
        <w:rPr>
          <w:rFonts w:ascii="Times New Roman" w:hAnsi="Times New Roman"/>
          <w:sz w:val="28"/>
          <w:szCs w:val="28"/>
          <w:lang w:eastAsia="ru-RU"/>
        </w:rPr>
        <w:t xml:space="preserve">е, когда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налогоплательщик может выбрать вместо м</w:t>
      </w:r>
      <w:r w:rsidRPr="00F72E05">
        <w:rPr>
          <w:rFonts w:ascii="Times New Roman" w:hAnsi="Times New Roman"/>
          <w:sz w:val="28"/>
          <w:szCs w:val="28"/>
          <w:lang w:eastAsia="ru-RU"/>
        </w:rPr>
        <w:t>е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сячного налогового периода годовой или квартальный. 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F72E05">
        <w:rPr>
          <w:rFonts w:ascii="Times New Roman" w:hAnsi="Times New Roman"/>
          <w:sz w:val="28"/>
          <w:szCs w:val="28"/>
          <w:lang w:eastAsia="ru-RU"/>
        </w:rPr>
        <w:t>акая льгота в РФ применялась до 2006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г., </w:t>
      </w:r>
      <w:r>
        <w:rPr>
          <w:rFonts w:ascii="Times New Roman" w:hAnsi="Times New Roman"/>
          <w:sz w:val="28"/>
          <w:szCs w:val="28"/>
          <w:lang w:eastAsia="ru-RU"/>
        </w:rPr>
        <w:t xml:space="preserve">но только не </w:t>
      </w:r>
      <w:r w:rsidRPr="00F72E05">
        <w:rPr>
          <w:rFonts w:ascii="Times New Roman" w:hAnsi="Times New Roman"/>
          <w:sz w:val="28"/>
          <w:szCs w:val="28"/>
          <w:lang w:eastAsia="ru-RU"/>
        </w:rPr>
        <w:t>для малых предприятий.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F72E05">
        <w:rPr>
          <w:rFonts w:ascii="Times New Roman" w:hAnsi="Times New Roman"/>
          <w:sz w:val="28"/>
          <w:szCs w:val="28"/>
          <w:lang w:eastAsia="ru-RU"/>
        </w:rPr>
        <w:t xml:space="preserve">Налоговые скидки и налоговый кредит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предназначены для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стимул</w:t>
      </w:r>
      <w:r w:rsidRPr="00F72E05">
        <w:rPr>
          <w:rFonts w:ascii="Times New Roman" w:hAnsi="Times New Roman"/>
          <w:sz w:val="28"/>
          <w:szCs w:val="28"/>
          <w:lang w:eastAsia="ru-RU"/>
        </w:rPr>
        <w:t>и</w:t>
      </w:r>
      <w:r w:rsidRPr="00F72E05">
        <w:rPr>
          <w:rFonts w:ascii="Times New Roman" w:hAnsi="Times New Roman"/>
          <w:sz w:val="28"/>
          <w:szCs w:val="28"/>
          <w:lang w:eastAsia="ru-RU"/>
        </w:rPr>
        <w:t>рова</w:t>
      </w:r>
      <w:r>
        <w:rPr>
          <w:rFonts w:ascii="Times New Roman" w:hAnsi="Times New Roman"/>
          <w:sz w:val="28"/>
          <w:szCs w:val="28"/>
          <w:lang w:eastAsia="ru-RU"/>
        </w:rPr>
        <w:t xml:space="preserve">ния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инвестици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и инноваци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F72E05">
        <w:rPr>
          <w:rFonts w:ascii="Times New Roman" w:hAnsi="Times New Roman"/>
          <w:sz w:val="28"/>
          <w:szCs w:val="28"/>
          <w:lang w:eastAsia="ru-RU"/>
        </w:rPr>
        <w:t>, применяются в разных странах дост</w:t>
      </w:r>
      <w:r w:rsidRPr="00F72E05">
        <w:rPr>
          <w:rFonts w:ascii="Times New Roman" w:hAnsi="Times New Roman"/>
          <w:sz w:val="28"/>
          <w:szCs w:val="28"/>
          <w:lang w:eastAsia="ru-RU"/>
        </w:rPr>
        <w:t>а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точно широко и имеют специфические черты для малого бизнеса. </w:t>
      </w:r>
      <w:r>
        <w:rPr>
          <w:rFonts w:ascii="Times New Roman" w:hAnsi="Times New Roman"/>
          <w:sz w:val="28"/>
          <w:szCs w:val="28"/>
          <w:lang w:eastAsia="ru-RU"/>
        </w:rPr>
        <w:t>Нап</w:t>
      </w:r>
      <w:r w:rsidRPr="00F72E05">
        <w:rPr>
          <w:rFonts w:ascii="Times New Roman" w:hAnsi="Times New Roman"/>
          <w:sz w:val="28"/>
          <w:szCs w:val="28"/>
          <w:lang w:eastAsia="ru-RU"/>
        </w:rPr>
        <w:t>р</w:t>
      </w:r>
      <w:r w:rsidRPr="00F72E05">
        <w:rPr>
          <w:rFonts w:ascii="Times New Roman" w:hAnsi="Times New Roman"/>
          <w:sz w:val="28"/>
          <w:szCs w:val="28"/>
          <w:lang w:eastAsia="ru-RU"/>
        </w:rPr>
        <w:t>и</w:t>
      </w:r>
      <w:r w:rsidRPr="00F72E05">
        <w:rPr>
          <w:rFonts w:ascii="Times New Roman" w:hAnsi="Times New Roman"/>
          <w:sz w:val="28"/>
          <w:szCs w:val="28"/>
          <w:lang w:eastAsia="ru-RU"/>
        </w:rPr>
        <w:t>мер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Бельгии, где применяется базовая налоговая скидка в размере 3% от общего объема инвестиций (13,5% по инвестициям в энергосбережение). 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Pr="00F72E05">
        <w:rPr>
          <w:rFonts w:ascii="Times New Roman" w:hAnsi="Times New Roman"/>
          <w:sz w:val="28"/>
          <w:szCs w:val="28"/>
          <w:lang w:eastAsia="ru-RU"/>
        </w:rPr>
        <w:t>алые и средние предприятия Венгрии</w:t>
      </w:r>
      <w:r>
        <w:rPr>
          <w:rFonts w:ascii="Times New Roman" w:hAnsi="Times New Roman"/>
          <w:sz w:val="28"/>
          <w:szCs w:val="28"/>
          <w:lang w:eastAsia="ru-RU"/>
        </w:rPr>
        <w:t xml:space="preserve"> имеют </w:t>
      </w:r>
      <w:r w:rsidRPr="00F72E05">
        <w:rPr>
          <w:rFonts w:ascii="Times New Roman" w:hAnsi="Times New Roman"/>
          <w:sz w:val="28"/>
          <w:szCs w:val="28"/>
          <w:lang w:eastAsia="ru-RU"/>
        </w:rPr>
        <w:t>100%-ный налоговый кр</w:t>
      </w:r>
      <w:r w:rsidRPr="00F72E05">
        <w:rPr>
          <w:rFonts w:ascii="Times New Roman" w:hAnsi="Times New Roman"/>
          <w:sz w:val="28"/>
          <w:szCs w:val="28"/>
          <w:lang w:eastAsia="ru-RU"/>
        </w:rPr>
        <w:t>е</w:t>
      </w:r>
      <w:r w:rsidRPr="00F72E05">
        <w:rPr>
          <w:rFonts w:ascii="Times New Roman" w:hAnsi="Times New Roman"/>
          <w:sz w:val="28"/>
          <w:szCs w:val="28"/>
          <w:lang w:eastAsia="ru-RU"/>
        </w:rPr>
        <w:t>дит от суммы инвестиций, что с другими финансовыми инструментами весьма актуальн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в условиях экономического кризиса.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F72E05">
        <w:rPr>
          <w:rFonts w:ascii="Times New Roman" w:hAnsi="Times New Roman"/>
          <w:sz w:val="28"/>
          <w:szCs w:val="28"/>
          <w:lang w:eastAsia="ru-RU"/>
        </w:rPr>
        <w:t>Наиболее широко применяется в мировой практике упрощение п</w:t>
      </w:r>
      <w:r w:rsidRPr="00F72E05">
        <w:rPr>
          <w:rFonts w:ascii="Times New Roman" w:hAnsi="Times New Roman"/>
          <w:sz w:val="28"/>
          <w:szCs w:val="28"/>
          <w:lang w:eastAsia="ru-RU"/>
        </w:rPr>
        <w:t>о</w:t>
      </w:r>
      <w:r w:rsidRPr="00F72E05">
        <w:rPr>
          <w:rFonts w:ascii="Times New Roman" w:hAnsi="Times New Roman"/>
          <w:sz w:val="28"/>
          <w:szCs w:val="28"/>
          <w:lang w:eastAsia="ru-RU"/>
        </w:rPr>
        <w:t>рядка администрирования и отчетности, поскольку позволяет снижать и</w:t>
      </w:r>
      <w:r w:rsidRPr="00F72E05">
        <w:rPr>
          <w:rFonts w:ascii="Times New Roman" w:hAnsi="Times New Roman"/>
          <w:sz w:val="28"/>
          <w:szCs w:val="28"/>
          <w:lang w:eastAsia="ru-RU"/>
        </w:rPr>
        <w:t>з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держки малого бизнеса. </w:t>
      </w:r>
      <w:r>
        <w:rPr>
          <w:rFonts w:ascii="Times New Roman" w:hAnsi="Times New Roman"/>
          <w:sz w:val="28"/>
          <w:szCs w:val="28"/>
          <w:lang w:eastAsia="ru-RU"/>
        </w:rPr>
        <w:t>В России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, Беларуси, Литве, Казахстане, Украине используют такой инструмент в форме упрощенных систем (специальных режимов налогообложения), </w:t>
      </w:r>
      <w:r>
        <w:rPr>
          <w:rFonts w:ascii="Times New Roman" w:hAnsi="Times New Roman"/>
          <w:sz w:val="28"/>
          <w:szCs w:val="28"/>
          <w:lang w:eastAsia="ru-RU"/>
        </w:rPr>
        <w:t>хотя не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которые </w:t>
      </w:r>
      <w:r>
        <w:rPr>
          <w:rFonts w:ascii="Times New Roman" w:hAnsi="Times New Roman"/>
          <w:sz w:val="28"/>
          <w:szCs w:val="28"/>
          <w:lang w:eastAsia="ru-RU"/>
        </w:rPr>
        <w:t xml:space="preserve">специалисты </w:t>
      </w:r>
      <w:r w:rsidRPr="00F72E05">
        <w:rPr>
          <w:rFonts w:ascii="Times New Roman" w:hAnsi="Times New Roman"/>
          <w:sz w:val="28"/>
          <w:szCs w:val="28"/>
          <w:lang w:eastAsia="ru-RU"/>
        </w:rPr>
        <w:t>рассматриваю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такой инструмент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налогообложени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достаточно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2E05">
        <w:rPr>
          <w:rFonts w:ascii="Times New Roman" w:hAnsi="Times New Roman"/>
          <w:sz w:val="28"/>
          <w:szCs w:val="28"/>
          <w:lang w:eastAsia="ru-RU"/>
        </w:rPr>
        <w:t>спорны</w:t>
      </w:r>
      <w:r>
        <w:rPr>
          <w:rFonts w:ascii="Times New Roman" w:hAnsi="Times New Roman"/>
          <w:sz w:val="28"/>
          <w:szCs w:val="28"/>
          <w:lang w:eastAsia="ru-RU"/>
        </w:rPr>
        <w:t xml:space="preserve">м,   вследствие </w:t>
      </w:r>
      <w:r w:rsidRPr="00F72E05">
        <w:rPr>
          <w:rFonts w:ascii="Times New Roman" w:hAnsi="Times New Roman"/>
          <w:sz w:val="28"/>
          <w:szCs w:val="28"/>
          <w:lang w:eastAsia="ru-RU"/>
        </w:rPr>
        <w:t>противоречивости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F72E05">
        <w:rPr>
          <w:rFonts w:ascii="Times New Roman" w:hAnsi="Times New Roman"/>
          <w:sz w:val="28"/>
          <w:szCs w:val="28"/>
          <w:lang w:eastAsia="ru-RU"/>
        </w:rPr>
        <w:t>нарушени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целостности налоговых систем.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4E37B8">
        <w:rPr>
          <w:rFonts w:ascii="Times New Roman" w:hAnsi="Times New Roman"/>
          <w:sz w:val="28"/>
          <w:szCs w:val="28"/>
        </w:rPr>
        <w:t>В целом, каждая страна применяет упрощенную систему налогоо</w:t>
      </w:r>
      <w:r w:rsidRPr="004E37B8">
        <w:rPr>
          <w:rFonts w:ascii="Times New Roman" w:hAnsi="Times New Roman"/>
          <w:sz w:val="28"/>
          <w:szCs w:val="28"/>
        </w:rPr>
        <w:t>б</w:t>
      </w:r>
      <w:r w:rsidRPr="004E37B8">
        <w:rPr>
          <w:rFonts w:ascii="Times New Roman" w:hAnsi="Times New Roman"/>
          <w:sz w:val="28"/>
          <w:szCs w:val="28"/>
        </w:rPr>
        <w:t xml:space="preserve">ложения с учетом целого ряда </w:t>
      </w:r>
      <w:r>
        <w:rPr>
          <w:rFonts w:ascii="Times New Roman" w:hAnsi="Times New Roman"/>
          <w:sz w:val="28"/>
          <w:szCs w:val="28"/>
        </w:rPr>
        <w:t>специфических условий деятельности мал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 бизнеса </w:t>
      </w:r>
      <w:r w:rsidRPr="004E37B8">
        <w:rPr>
          <w:rFonts w:ascii="Times New Roman" w:hAnsi="Times New Roman"/>
          <w:sz w:val="28"/>
          <w:szCs w:val="28"/>
        </w:rPr>
        <w:t xml:space="preserve"> и уровня развития экономики, что вполне логичн</w:t>
      </w:r>
      <w:r>
        <w:rPr>
          <w:rFonts w:ascii="Times New Roman" w:hAnsi="Times New Roman"/>
          <w:sz w:val="28"/>
          <w:szCs w:val="28"/>
        </w:rPr>
        <w:t>о</w:t>
      </w:r>
      <w:r w:rsidRPr="004E37B8">
        <w:rPr>
          <w:rFonts w:ascii="Times New Roman" w:hAnsi="Times New Roman"/>
          <w:sz w:val="28"/>
          <w:szCs w:val="28"/>
        </w:rPr>
        <w:t xml:space="preserve">. 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Следовательно</w:t>
      </w:r>
      <w:r w:rsidRPr="0022383E">
        <w:rPr>
          <w:rFonts w:ascii="Times New Roman" w:hAnsi="Times New Roman"/>
          <w:sz w:val="28"/>
          <w:szCs w:val="28"/>
        </w:rPr>
        <w:t xml:space="preserve">, имеющиеся в теории и </w:t>
      </w:r>
      <w:r>
        <w:rPr>
          <w:rFonts w:ascii="Times New Roman" w:hAnsi="Times New Roman"/>
          <w:sz w:val="28"/>
          <w:szCs w:val="28"/>
        </w:rPr>
        <w:t xml:space="preserve">практике </w:t>
      </w:r>
      <w:r w:rsidRPr="0022383E">
        <w:rPr>
          <w:rFonts w:ascii="Times New Roman" w:hAnsi="Times New Roman"/>
          <w:sz w:val="28"/>
          <w:szCs w:val="28"/>
        </w:rPr>
        <w:t>налоговые инстр</w:t>
      </w:r>
      <w:r w:rsidRPr="0022383E">
        <w:rPr>
          <w:rFonts w:ascii="Times New Roman" w:hAnsi="Times New Roman"/>
          <w:sz w:val="28"/>
          <w:szCs w:val="28"/>
        </w:rPr>
        <w:t>у</w:t>
      </w:r>
      <w:r w:rsidRPr="0022383E">
        <w:rPr>
          <w:rFonts w:ascii="Times New Roman" w:hAnsi="Times New Roman"/>
          <w:sz w:val="28"/>
          <w:szCs w:val="28"/>
        </w:rPr>
        <w:t>менты по развитию малого предпринимательства достаточно разнообра</w:t>
      </w:r>
      <w:r w:rsidRPr="0022383E">
        <w:rPr>
          <w:rFonts w:ascii="Times New Roman" w:hAnsi="Times New Roman"/>
          <w:sz w:val="28"/>
          <w:szCs w:val="28"/>
        </w:rPr>
        <w:t>з</w:t>
      </w:r>
      <w:r w:rsidRPr="0022383E">
        <w:rPr>
          <w:rFonts w:ascii="Times New Roman" w:hAnsi="Times New Roman"/>
          <w:sz w:val="28"/>
          <w:szCs w:val="28"/>
        </w:rPr>
        <w:t xml:space="preserve">ны,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22383E">
        <w:rPr>
          <w:rFonts w:ascii="Times New Roman" w:hAnsi="Times New Roman"/>
          <w:sz w:val="28"/>
          <w:szCs w:val="28"/>
        </w:rPr>
        <w:t>направлены на решение конкретных задач, поставлен</w:t>
      </w:r>
      <w:r>
        <w:rPr>
          <w:rFonts w:ascii="Times New Roman" w:hAnsi="Times New Roman"/>
          <w:sz w:val="28"/>
          <w:szCs w:val="28"/>
        </w:rPr>
        <w:t>н</w:t>
      </w:r>
      <w:r w:rsidRPr="0022383E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 w:rsidRPr="0022383E">
        <w:rPr>
          <w:rFonts w:ascii="Times New Roman" w:hAnsi="Times New Roman"/>
          <w:sz w:val="28"/>
          <w:szCs w:val="28"/>
        </w:rPr>
        <w:t xml:space="preserve"> правител</w:t>
      </w:r>
      <w:r w:rsidRPr="0022383E">
        <w:rPr>
          <w:rFonts w:ascii="Times New Roman" w:hAnsi="Times New Roman"/>
          <w:sz w:val="28"/>
          <w:szCs w:val="28"/>
        </w:rPr>
        <w:t>ь</w:t>
      </w:r>
      <w:r w:rsidRPr="0022383E">
        <w:rPr>
          <w:rFonts w:ascii="Times New Roman" w:hAnsi="Times New Roman"/>
          <w:sz w:val="28"/>
          <w:szCs w:val="28"/>
        </w:rPr>
        <w:t xml:space="preserve">ством </w:t>
      </w:r>
      <w:r>
        <w:rPr>
          <w:rFonts w:ascii="Times New Roman" w:hAnsi="Times New Roman"/>
          <w:sz w:val="28"/>
          <w:szCs w:val="28"/>
        </w:rPr>
        <w:t xml:space="preserve">страны </w:t>
      </w:r>
      <w:r w:rsidRPr="0022383E">
        <w:rPr>
          <w:rFonts w:ascii="Times New Roman" w:hAnsi="Times New Roman"/>
          <w:sz w:val="28"/>
          <w:szCs w:val="28"/>
        </w:rPr>
        <w:t xml:space="preserve">на конкретном этапе развития экономики. Тем не менее, </w:t>
      </w:r>
      <w:r>
        <w:rPr>
          <w:rFonts w:ascii="Times New Roman" w:hAnsi="Times New Roman"/>
          <w:sz w:val="28"/>
          <w:szCs w:val="28"/>
        </w:rPr>
        <w:t xml:space="preserve">применяемые </w:t>
      </w:r>
      <w:r w:rsidRPr="0022383E">
        <w:rPr>
          <w:rFonts w:ascii="Times New Roman" w:hAnsi="Times New Roman"/>
          <w:sz w:val="28"/>
          <w:szCs w:val="28"/>
        </w:rPr>
        <w:t xml:space="preserve"> налоговые инструменты требуют постоянной </w:t>
      </w:r>
      <w:r>
        <w:rPr>
          <w:rFonts w:ascii="Times New Roman" w:hAnsi="Times New Roman"/>
          <w:sz w:val="28"/>
          <w:szCs w:val="28"/>
        </w:rPr>
        <w:t>корректиро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ки</w:t>
      </w:r>
      <w:r w:rsidRPr="0022383E">
        <w:rPr>
          <w:rFonts w:ascii="Times New Roman" w:hAnsi="Times New Roman"/>
          <w:sz w:val="28"/>
          <w:szCs w:val="28"/>
        </w:rPr>
        <w:t xml:space="preserve">, учета развития производства по видам экономической деятельности, гибкого взаимодействия с налоговыми органами. 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 настоящее время в России применяется два основных направления в развитии налогообложения субъектов малого предпринимательства: применение льгот и  использование специальных упрощенных налоговых режимов. Однако применение льгот и режимов часто недостаточно регл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ментировано налоговым законодательством,  круг их пользователей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плывчат, что приводит к сокрытию выручки, искусственному дроблению предприятий, росту транзакционных затрат. 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признать, что з</w:t>
      </w:r>
      <w:r w:rsidRPr="00863C29">
        <w:rPr>
          <w:rFonts w:ascii="Times New Roman" w:hAnsi="Times New Roman"/>
          <w:sz w:val="28"/>
          <w:szCs w:val="28"/>
        </w:rPr>
        <w:t xml:space="preserve">ападная система налогообложения носит 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лее </w:t>
      </w:r>
      <w:r w:rsidRPr="00863C29">
        <w:rPr>
          <w:rFonts w:ascii="Times New Roman" w:hAnsi="Times New Roman"/>
          <w:sz w:val="28"/>
          <w:szCs w:val="28"/>
        </w:rPr>
        <w:t>целостный характер и при предоставлении налоговых льгот этой цел</w:t>
      </w:r>
      <w:r w:rsidRPr="00863C29">
        <w:rPr>
          <w:rFonts w:ascii="Times New Roman" w:hAnsi="Times New Roman"/>
          <w:sz w:val="28"/>
          <w:szCs w:val="28"/>
        </w:rPr>
        <w:t>о</w:t>
      </w:r>
      <w:r w:rsidRPr="00863C29">
        <w:rPr>
          <w:rFonts w:ascii="Times New Roman" w:hAnsi="Times New Roman"/>
          <w:sz w:val="28"/>
          <w:szCs w:val="28"/>
        </w:rPr>
        <w:t>стности не теряет, то есть налоговая база для всех предприятий определ</w:t>
      </w:r>
      <w:r w:rsidRPr="00863C29">
        <w:rPr>
          <w:rFonts w:ascii="Times New Roman" w:hAnsi="Times New Roman"/>
          <w:sz w:val="28"/>
          <w:szCs w:val="28"/>
        </w:rPr>
        <w:t>я</w:t>
      </w:r>
      <w:r w:rsidRPr="00863C29">
        <w:rPr>
          <w:rFonts w:ascii="Times New Roman" w:hAnsi="Times New Roman"/>
          <w:sz w:val="28"/>
          <w:szCs w:val="28"/>
        </w:rPr>
        <w:t>ется одинаково. Исключения составляют лишь платежи по налогу на вм</w:t>
      </w:r>
      <w:r w:rsidRPr="00863C29">
        <w:rPr>
          <w:rFonts w:ascii="Times New Roman" w:hAnsi="Times New Roman"/>
          <w:sz w:val="28"/>
          <w:szCs w:val="28"/>
        </w:rPr>
        <w:t>е</w:t>
      </w:r>
      <w:r w:rsidRPr="00863C29">
        <w:rPr>
          <w:rFonts w:ascii="Times New Roman" w:hAnsi="Times New Roman"/>
          <w:sz w:val="28"/>
          <w:szCs w:val="28"/>
        </w:rPr>
        <w:t>ненный доход, однако, например, в Европе круг лиц, которым такая пр</w:t>
      </w:r>
      <w:r w:rsidRPr="00863C29">
        <w:rPr>
          <w:rFonts w:ascii="Times New Roman" w:hAnsi="Times New Roman"/>
          <w:sz w:val="28"/>
          <w:szCs w:val="28"/>
        </w:rPr>
        <w:t>и</w:t>
      </w:r>
      <w:r w:rsidRPr="00863C29">
        <w:rPr>
          <w:rFonts w:ascii="Times New Roman" w:hAnsi="Times New Roman"/>
          <w:sz w:val="28"/>
          <w:szCs w:val="28"/>
        </w:rPr>
        <w:t xml:space="preserve">вилегия доступна, весьма ограничен. 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нашей стране м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алые предприятия могут работать по нескольким системам на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374F50">
        <w:rPr>
          <w:rFonts w:ascii="Times New Roman" w:hAnsi="Times New Roman"/>
          <w:color w:val="000000"/>
          <w:sz w:val="28"/>
          <w:szCs w:val="28"/>
        </w:rPr>
        <w:t>логообложения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- по общему режиму (основная система налогообложении);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74F50">
        <w:rPr>
          <w:rFonts w:ascii="Times New Roman" w:hAnsi="Times New Roman"/>
          <w:color w:val="000000"/>
          <w:sz w:val="28"/>
          <w:szCs w:val="28"/>
        </w:rPr>
        <w:t>- по упрощенной системе</w:t>
      </w:r>
      <w:r>
        <w:rPr>
          <w:rFonts w:ascii="Times New Roman" w:hAnsi="Times New Roman"/>
          <w:color w:val="000000"/>
          <w:sz w:val="28"/>
          <w:szCs w:val="28"/>
        </w:rPr>
        <w:t xml:space="preserve"> налогообложения (УСН)</w:t>
      </w:r>
      <w:r w:rsidRPr="00374F50">
        <w:rPr>
          <w:rFonts w:ascii="Times New Roman" w:hAnsi="Times New Roman"/>
          <w:color w:val="000000"/>
          <w:sz w:val="28"/>
          <w:szCs w:val="28"/>
        </w:rPr>
        <w:t>;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74F50">
        <w:rPr>
          <w:rFonts w:ascii="Times New Roman" w:hAnsi="Times New Roman"/>
          <w:color w:val="000000"/>
          <w:spacing w:val="1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по </w:t>
      </w:r>
      <w:r w:rsidRPr="00374F50">
        <w:rPr>
          <w:rFonts w:ascii="Times New Roman" w:hAnsi="Times New Roman"/>
          <w:color w:val="000000"/>
          <w:spacing w:val="1"/>
          <w:sz w:val="28"/>
          <w:szCs w:val="28"/>
        </w:rPr>
        <w:t xml:space="preserve"> едино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му </w:t>
      </w:r>
      <w:r w:rsidRPr="00374F50">
        <w:rPr>
          <w:rFonts w:ascii="Times New Roman" w:hAnsi="Times New Roman"/>
          <w:color w:val="000000"/>
          <w:spacing w:val="1"/>
          <w:sz w:val="28"/>
          <w:szCs w:val="28"/>
        </w:rPr>
        <w:t xml:space="preserve"> налог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у</w:t>
      </w:r>
      <w:r w:rsidRPr="00374F50">
        <w:rPr>
          <w:rFonts w:ascii="Times New Roman" w:hAnsi="Times New Roman"/>
          <w:color w:val="000000"/>
          <w:spacing w:val="1"/>
          <w:sz w:val="28"/>
          <w:szCs w:val="28"/>
        </w:rPr>
        <w:t xml:space="preserve"> на вмененный доход для </w:t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t>отдельных видов де</w:t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t>тельности;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t>- по патентной системе налогообложения.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374F50">
        <w:rPr>
          <w:rFonts w:ascii="Times New Roman" w:hAnsi="Times New Roman"/>
          <w:color w:val="000000"/>
          <w:sz w:val="28"/>
          <w:szCs w:val="28"/>
        </w:rPr>
        <w:t xml:space="preserve">Под </w:t>
      </w:r>
      <w:r w:rsidRPr="00374F50">
        <w:rPr>
          <w:rFonts w:ascii="Times New Roman" w:hAnsi="Times New Roman"/>
          <w:i/>
          <w:color w:val="000000"/>
          <w:sz w:val="28"/>
          <w:szCs w:val="28"/>
        </w:rPr>
        <w:t>общим режимом</w:t>
      </w:r>
      <w:r w:rsidRPr="00374F50">
        <w:rPr>
          <w:rFonts w:ascii="Times New Roman" w:hAnsi="Times New Roman"/>
          <w:color w:val="000000"/>
          <w:sz w:val="28"/>
          <w:szCs w:val="28"/>
        </w:rPr>
        <w:t xml:space="preserve"> налогообложения понима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374F50">
        <w:rPr>
          <w:rFonts w:ascii="Times New Roman" w:hAnsi="Times New Roman"/>
          <w:color w:val="000000"/>
          <w:sz w:val="28"/>
          <w:szCs w:val="28"/>
        </w:rPr>
        <w:t xml:space="preserve">ся </w:t>
      </w:r>
      <w:r>
        <w:rPr>
          <w:rFonts w:ascii="Times New Roman" w:hAnsi="Times New Roman"/>
          <w:color w:val="000000"/>
          <w:sz w:val="28"/>
          <w:szCs w:val="28"/>
        </w:rPr>
        <w:t>уплата предпр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ятием </w:t>
      </w:r>
      <w:r w:rsidRPr="00374F50">
        <w:rPr>
          <w:rFonts w:ascii="Times New Roman" w:hAnsi="Times New Roman"/>
          <w:color w:val="000000"/>
          <w:sz w:val="28"/>
          <w:szCs w:val="28"/>
        </w:rPr>
        <w:t>федераль</w:t>
      </w:r>
      <w:r w:rsidRPr="00374F50">
        <w:rPr>
          <w:rFonts w:ascii="Times New Roman" w:hAnsi="Times New Roman"/>
          <w:color w:val="000000"/>
          <w:sz w:val="28"/>
          <w:szCs w:val="28"/>
        </w:rPr>
        <w:softHyphen/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ны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х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, региональны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х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, местны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х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 налог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ов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 и сбор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ов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, предусмо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т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ренны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х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 Налоговым кодексом РФ. Эту систему малые </w:t>
      </w:r>
      <w:r w:rsidRPr="00374F50">
        <w:rPr>
          <w:rFonts w:ascii="Times New Roman" w:hAnsi="Times New Roman"/>
          <w:color w:val="000000"/>
          <w:spacing w:val="1"/>
          <w:sz w:val="28"/>
          <w:szCs w:val="28"/>
        </w:rPr>
        <w:t xml:space="preserve">предприятия могут применять в добровольном порядке, к ним не </w:t>
      </w:r>
      <w:r w:rsidRPr="00374F50">
        <w:rPr>
          <w:rFonts w:ascii="Times New Roman" w:hAnsi="Times New Roman"/>
          <w:color w:val="000000"/>
          <w:spacing w:val="-3"/>
          <w:sz w:val="28"/>
          <w:szCs w:val="28"/>
        </w:rPr>
        <w:t>предъявляется никаких тр</w:t>
      </w:r>
      <w:r w:rsidRPr="00374F50">
        <w:rPr>
          <w:rFonts w:ascii="Times New Roman" w:hAnsi="Times New Roman"/>
          <w:color w:val="000000"/>
          <w:spacing w:val="-3"/>
          <w:sz w:val="28"/>
          <w:szCs w:val="28"/>
        </w:rPr>
        <w:t>е</w:t>
      </w:r>
      <w:r w:rsidRPr="00374F50">
        <w:rPr>
          <w:rFonts w:ascii="Times New Roman" w:hAnsi="Times New Roman"/>
          <w:color w:val="000000"/>
          <w:spacing w:val="-3"/>
          <w:sz w:val="28"/>
          <w:szCs w:val="28"/>
        </w:rPr>
        <w:t>бований по соблюдению каких-либо кри</w:t>
      </w:r>
      <w:r w:rsidRPr="00374F50">
        <w:rPr>
          <w:rFonts w:ascii="Times New Roman" w:hAnsi="Times New Roman"/>
          <w:color w:val="000000"/>
          <w:spacing w:val="-3"/>
          <w:sz w:val="28"/>
          <w:szCs w:val="28"/>
        </w:rPr>
        <w:softHyphen/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t xml:space="preserve">териев. </w:t>
      </w:r>
    </w:p>
    <w:p w:rsidR="00E934A5" w:rsidRDefault="00E934A5" w:rsidP="003F547B">
      <w:pPr>
        <w:pBdr>
          <w:bottom w:val="single" w:sz="6" w:space="3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74F50">
        <w:rPr>
          <w:rFonts w:ascii="Times New Roman" w:hAnsi="Times New Roman"/>
          <w:color w:val="000000"/>
          <w:sz w:val="28"/>
          <w:szCs w:val="28"/>
        </w:rPr>
        <w:t xml:space="preserve">Для малых предприятий, работающих по </w:t>
      </w:r>
      <w:r w:rsidRPr="00374F50">
        <w:rPr>
          <w:rFonts w:ascii="Times New Roman" w:hAnsi="Times New Roman"/>
          <w:i/>
          <w:color w:val="000000"/>
          <w:sz w:val="28"/>
          <w:szCs w:val="28"/>
        </w:rPr>
        <w:t>упрошенной системе</w:t>
      </w:r>
      <w:r w:rsidRPr="00374F5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нал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о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гообложения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(УСН)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, уплата большинства налогов заменяется уплатой </w:t>
      </w:r>
      <w:r w:rsidRPr="00374F50">
        <w:rPr>
          <w:rFonts w:ascii="Times New Roman" w:hAnsi="Times New Roman"/>
          <w:color w:val="000000"/>
          <w:spacing w:val="-3"/>
          <w:sz w:val="28"/>
          <w:szCs w:val="28"/>
        </w:rPr>
        <w:t>ед</w:t>
      </w:r>
      <w:r w:rsidRPr="00374F50">
        <w:rPr>
          <w:rFonts w:ascii="Times New Roman" w:hAnsi="Times New Roman"/>
          <w:color w:val="000000"/>
          <w:spacing w:val="-3"/>
          <w:sz w:val="28"/>
          <w:szCs w:val="28"/>
        </w:rPr>
        <w:t>и</w:t>
      </w:r>
      <w:r w:rsidRPr="00374F50">
        <w:rPr>
          <w:rFonts w:ascii="Times New Roman" w:hAnsi="Times New Roman"/>
          <w:color w:val="000000"/>
          <w:spacing w:val="-3"/>
          <w:sz w:val="28"/>
          <w:szCs w:val="28"/>
        </w:rPr>
        <w:t xml:space="preserve">ного налога, объектом налогообложения по которому могут быть </w:t>
      </w:r>
      <w:r w:rsidRPr="00374F50">
        <w:rPr>
          <w:rFonts w:ascii="Times New Roman" w:hAnsi="Times New Roman"/>
          <w:color w:val="000000"/>
          <w:sz w:val="28"/>
          <w:szCs w:val="28"/>
        </w:rPr>
        <w:t>доходы или доходы, уменьшенные на величину расходов.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F72E05">
        <w:rPr>
          <w:rFonts w:ascii="Times New Roman" w:hAnsi="Times New Roman"/>
          <w:sz w:val="28"/>
          <w:szCs w:val="28"/>
          <w:lang w:eastAsia="ru-RU"/>
        </w:rPr>
        <w:t xml:space="preserve">УСН вводит особый порядок исчисления и уплаты налогов, в том числе и замену совокупности установленных федеральных, региональных и местных налогов и сборов одним налогом. УСН предусматривает замену уплаты налога на прибыль, налога на имущество и </w:t>
      </w:r>
      <w:r>
        <w:rPr>
          <w:rFonts w:ascii="Times New Roman" w:hAnsi="Times New Roman"/>
          <w:sz w:val="28"/>
          <w:szCs w:val="28"/>
          <w:lang w:eastAsia="ru-RU"/>
        </w:rPr>
        <w:t>взносов во внебюдже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 xml:space="preserve">ные социальные фонды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уплатой единого налога (со ставкой в размере 6 или 15%), исчисляемого по результатам хозяйственной деятельности </w:t>
      </w:r>
      <w:r>
        <w:rPr>
          <w:rFonts w:ascii="Times New Roman" w:hAnsi="Times New Roman"/>
          <w:sz w:val="28"/>
          <w:szCs w:val="28"/>
          <w:lang w:eastAsia="ru-RU"/>
        </w:rPr>
        <w:t>пре</w:t>
      </w:r>
      <w:r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 xml:space="preserve">приятия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за налоговый период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F718E6">
        <w:rPr>
          <w:rFonts w:ascii="Times New Roman" w:hAnsi="Times New Roman"/>
          <w:sz w:val="28"/>
          <w:szCs w:val="28"/>
        </w:rPr>
        <w:t xml:space="preserve"> 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ереход на </w:t>
      </w:r>
      <w:r>
        <w:rPr>
          <w:rFonts w:ascii="Times New Roman" w:hAnsi="Times New Roman"/>
          <w:sz w:val="28"/>
          <w:szCs w:val="28"/>
          <w:lang w:eastAsia="ru-RU"/>
        </w:rPr>
        <w:t>УСН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носит добровольный характер. </w:t>
      </w:r>
      <w:r>
        <w:rPr>
          <w:rFonts w:ascii="Times New Roman" w:hAnsi="Times New Roman"/>
          <w:sz w:val="28"/>
          <w:szCs w:val="28"/>
          <w:lang w:eastAsia="ru-RU"/>
        </w:rPr>
        <w:t xml:space="preserve">При этом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нормы НК РФ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не содержат каких-либо льгот для малых предприятий. Существуют отдельные положения, касающиеся особенностей исчисления и уплаты н</w:t>
      </w:r>
      <w:r w:rsidRPr="00F72E05">
        <w:rPr>
          <w:rFonts w:ascii="Times New Roman" w:hAnsi="Times New Roman"/>
          <w:sz w:val="28"/>
          <w:szCs w:val="28"/>
          <w:lang w:eastAsia="ru-RU"/>
        </w:rPr>
        <w:t>а</w:t>
      </w:r>
      <w:r w:rsidRPr="00F72E05">
        <w:rPr>
          <w:rFonts w:ascii="Times New Roman" w:hAnsi="Times New Roman"/>
          <w:sz w:val="28"/>
          <w:szCs w:val="28"/>
          <w:lang w:eastAsia="ru-RU"/>
        </w:rPr>
        <w:t>логов или предоставления налоговой отчетности для отдельных организ</w:t>
      </w:r>
      <w:r w:rsidRPr="00F72E05">
        <w:rPr>
          <w:rFonts w:ascii="Times New Roman" w:hAnsi="Times New Roman"/>
          <w:sz w:val="28"/>
          <w:szCs w:val="28"/>
          <w:lang w:eastAsia="ru-RU"/>
        </w:rPr>
        <w:t>а</w:t>
      </w:r>
      <w:r w:rsidRPr="00F72E05">
        <w:rPr>
          <w:rFonts w:ascii="Times New Roman" w:hAnsi="Times New Roman"/>
          <w:sz w:val="28"/>
          <w:szCs w:val="28"/>
          <w:lang w:eastAsia="ru-RU"/>
        </w:rPr>
        <w:t>ций в зависимости от объемов выручки от реализации, но связь с нормами Федерального закона 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2E05">
        <w:rPr>
          <w:rFonts w:ascii="Times New Roman" w:hAnsi="Times New Roman"/>
          <w:sz w:val="28"/>
          <w:szCs w:val="28"/>
          <w:lang w:eastAsia="ru-RU"/>
        </w:rPr>
        <w:t>88-ФЗ не прослеживается.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Малые предприятия, работающие по упрощенной системе налогоо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б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ложения, обязаны вести учет 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своей деятельности 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налоговом регистре - 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 Книге учета доходов и расходов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. Кроме того, они обязаны предоставлять отчетность в виде 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налоговы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х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 деклараци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й, заполнить  которые для неспеци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листов довольно сложно.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Справедливости ради, следует отметить, что  затраты времени и средств на ведение учета и отчетности малыми предприятиями,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зующих упрощенную систему налогообложения, все же меньше, чем при обычной системе.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Недостатком УСН следует признать </w:t>
      </w:r>
      <w:r w:rsidRPr="00CA69F7">
        <w:rPr>
          <w:rFonts w:ascii="Times New Roman" w:hAnsi="Times New Roman"/>
          <w:sz w:val="28"/>
          <w:szCs w:val="28"/>
          <w:lang w:eastAsia="ru-RU"/>
        </w:rPr>
        <w:t>потер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CA69F7">
        <w:rPr>
          <w:rFonts w:ascii="Times New Roman" w:hAnsi="Times New Roman"/>
          <w:sz w:val="28"/>
          <w:szCs w:val="28"/>
          <w:lang w:eastAsia="ru-RU"/>
        </w:rPr>
        <w:t xml:space="preserve"> части партнеров из-за сложностей с уплатой налога на добавленную стоимость. На Западе такого разрыва не существует.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A69F7">
        <w:rPr>
          <w:rFonts w:ascii="Times New Roman" w:hAnsi="Times New Roman"/>
          <w:sz w:val="28"/>
          <w:szCs w:val="28"/>
          <w:lang w:eastAsia="ru-RU"/>
        </w:rPr>
        <w:t>Практика подтверждает, что применение упр</w:t>
      </w:r>
      <w:r w:rsidRPr="00CA69F7">
        <w:rPr>
          <w:rFonts w:ascii="Times New Roman" w:hAnsi="Times New Roman"/>
          <w:sz w:val="28"/>
          <w:szCs w:val="28"/>
          <w:lang w:eastAsia="ru-RU"/>
        </w:rPr>
        <w:t>о</w:t>
      </w:r>
      <w:r w:rsidRPr="00CA69F7">
        <w:rPr>
          <w:rFonts w:ascii="Times New Roman" w:hAnsi="Times New Roman"/>
          <w:sz w:val="28"/>
          <w:szCs w:val="28"/>
          <w:lang w:eastAsia="ru-RU"/>
        </w:rPr>
        <w:t>щенной системы налогообложения или вмененного налога эффективно действует, когда нужно освободить налогоплательщиков от ведения бу</w:t>
      </w:r>
      <w:r w:rsidRPr="00CA69F7">
        <w:rPr>
          <w:rFonts w:ascii="Times New Roman" w:hAnsi="Times New Roman"/>
          <w:sz w:val="28"/>
          <w:szCs w:val="28"/>
          <w:lang w:eastAsia="ru-RU"/>
        </w:rPr>
        <w:t>х</w:t>
      </w:r>
      <w:r w:rsidRPr="00CA69F7">
        <w:rPr>
          <w:rFonts w:ascii="Times New Roman" w:hAnsi="Times New Roman"/>
          <w:sz w:val="28"/>
          <w:szCs w:val="28"/>
          <w:lang w:eastAsia="ru-RU"/>
        </w:rPr>
        <w:t>галтерского учета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CA69F7">
        <w:rPr>
          <w:rFonts w:ascii="Times New Roman" w:hAnsi="Times New Roman"/>
          <w:sz w:val="28"/>
          <w:szCs w:val="28"/>
          <w:lang w:eastAsia="ru-RU"/>
        </w:rPr>
        <w:t xml:space="preserve"> или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69F7">
        <w:rPr>
          <w:rFonts w:ascii="Times New Roman" w:hAnsi="Times New Roman"/>
          <w:sz w:val="28"/>
          <w:szCs w:val="28"/>
          <w:lang w:eastAsia="ru-RU"/>
        </w:rPr>
        <w:t xml:space="preserve"> когда налоговым органам нужно бороться с укл</w:t>
      </w:r>
      <w:r w:rsidRPr="00CA69F7">
        <w:rPr>
          <w:rFonts w:ascii="Times New Roman" w:hAnsi="Times New Roman"/>
          <w:sz w:val="28"/>
          <w:szCs w:val="28"/>
          <w:lang w:eastAsia="ru-RU"/>
        </w:rPr>
        <w:t>о</w:t>
      </w:r>
      <w:r w:rsidRPr="00CA69F7">
        <w:rPr>
          <w:rFonts w:ascii="Times New Roman" w:hAnsi="Times New Roman"/>
          <w:sz w:val="28"/>
          <w:szCs w:val="28"/>
          <w:lang w:eastAsia="ru-RU"/>
        </w:rPr>
        <w:t xml:space="preserve">нением от уплаты налогов некоторыми категориями налогоплательщиков. 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374F50">
        <w:rPr>
          <w:rFonts w:ascii="Times New Roman" w:hAnsi="Times New Roman"/>
          <w:i/>
          <w:sz w:val="28"/>
          <w:szCs w:val="28"/>
        </w:rPr>
        <w:t>Единый налог на вмененный доход</w:t>
      </w:r>
      <w:r w:rsidRPr="00374F50">
        <w:rPr>
          <w:rFonts w:ascii="Times New Roman" w:hAnsi="Times New Roman"/>
          <w:sz w:val="28"/>
          <w:szCs w:val="28"/>
        </w:rPr>
        <w:t xml:space="preserve"> в отличие от общего режима нал</w:t>
      </w:r>
      <w:r w:rsidRPr="00374F50">
        <w:rPr>
          <w:rFonts w:ascii="Times New Roman" w:hAnsi="Times New Roman"/>
          <w:sz w:val="28"/>
          <w:szCs w:val="28"/>
        </w:rPr>
        <w:t>о</w:t>
      </w:r>
      <w:r w:rsidRPr="00374F50">
        <w:rPr>
          <w:rFonts w:ascii="Times New Roman" w:hAnsi="Times New Roman"/>
          <w:sz w:val="28"/>
          <w:szCs w:val="28"/>
        </w:rPr>
        <w:t>гообложения и упрошенной системы налогообложения применя</w:t>
      </w:r>
      <w:r w:rsidRPr="00374F50">
        <w:rPr>
          <w:rFonts w:ascii="Times New Roman" w:hAnsi="Times New Roman"/>
          <w:sz w:val="28"/>
          <w:szCs w:val="28"/>
        </w:rPr>
        <w:softHyphen/>
        <w:t>ется м</w:t>
      </w:r>
      <w:r w:rsidRPr="00374F50">
        <w:rPr>
          <w:rFonts w:ascii="Times New Roman" w:hAnsi="Times New Roman"/>
          <w:sz w:val="28"/>
          <w:szCs w:val="28"/>
        </w:rPr>
        <w:t>а</w:t>
      </w:r>
      <w:r w:rsidRPr="00374F50">
        <w:rPr>
          <w:rFonts w:ascii="Times New Roman" w:hAnsi="Times New Roman"/>
          <w:sz w:val="28"/>
          <w:szCs w:val="28"/>
        </w:rPr>
        <w:t>лыми предприятиями не в добровольном порядке. Единый налог на вм</w:t>
      </w:r>
      <w:r w:rsidRPr="00374F50">
        <w:rPr>
          <w:rFonts w:ascii="Times New Roman" w:hAnsi="Times New Roman"/>
          <w:sz w:val="28"/>
          <w:szCs w:val="28"/>
        </w:rPr>
        <w:t>е</w:t>
      </w:r>
      <w:r w:rsidRPr="00374F50">
        <w:rPr>
          <w:rFonts w:ascii="Times New Roman" w:hAnsi="Times New Roman"/>
          <w:sz w:val="28"/>
          <w:szCs w:val="28"/>
        </w:rPr>
        <w:t>ненный доход действует не на всей территории РФ, а только в тех реги</w:t>
      </w:r>
      <w:r w:rsidRPr="00374F50">
        <w:rPr>
          <w:rFonts w:ascii="Times New Roman" w:hAnsi="Times New Roman"/>
          <w:sz w:val="28"/>
          <w:szCs w:val="28"/>
        </w:rPr>
        <w:t>о</w:t>
      </w:r>
      <w:r w:rsidRPr="00374F50">
        <w:rPr>
          <w:rFonts w:ascii="Times New Roman" w:hAnsi="Times New Roman"/>
          <w:sz w:val="28"/>
          <w:szCs w:val="28"/>
        </w:rPr>
        <w:t>нах или муниципальных округах, где законодательными актами он введен. На уплату этого налога могут быть переведены налогопла</w:t>
      </w:r>
      <w:r w:rsidRPr="00374F50">
        <w:rPr>
          <w:rFonts w:ascii="Times New Roman" w:hAnsi="Times New Roman"/>
          <w:sz w:val="28"/>
          <w:szCs w:val="28"/>
        </w:rPr>
        <w:softHyphen/>
        <w:t>тельщики, ос</w:t>
      </w:r>
      <w:r w:rsidRPr="00374F50">
        <w:rPr>
          <w:rFonts w:ascii="Times New Roman" w:hAnsi="Times New Roman"/>
          <w:sz w:val="28"/>
          <w:szCs w:val="28"/>
        </w:rPr>
        <w:t>у</w:t>
      </w:r>
      <w:r w:rsidRPr="00374F50">
        <w:rPr>
          <w:rFonts w:ascii="Times New Roman" w:hAnsi="Times New Roman"/>
          <w:sz w:val="28"/>
          <w:szCs w:val="28"/>
        </w:rPr>
        <w:t>ществляющие виды деятельности, которые предусмот</w:t>
      </w:r>
      <w:r w:rsidRPr="00374F50">
        <w:rPr>
          <w:rFonts w:ascii="Times New Roman" w:hAnsi="Times New Roman"/>
          <w:sz w:val="28"/>
          <w:szCs w:val="28"/>
        </w:rPr>
        <w:softHyphen/>
        <w:t>рены гл. 26.3 «Си</w:t>
      </w:r>
      <w:r w:rsidRPr="00374F50">
        <w:rPr>
          <w:rFonts w:ascii="Times New Roman" w:hAnsi="Times New Roman"/>
          <w:sz w:val="28"/>
          <w:szCs w:val="28"/>
        </w:rPr>
        <w:t>с</w:t>
      </w:r>
      <w:r w:rsidRPr="00374F50">
        <w:rPr>
          <w:rFonts w:ascii="Times New Roman" w:hAnsi="Times New Roman"/>
          <w:sz w:val="28"/>
          <w:szCs w:val="28"/>
        </w:rPr>
        <w:t>тема налогообложения в виде единого налога на вме</w:t>
      </w:r>
      <w:r w:rsidRPr="00374F50">
        <w:rPr>
          <w:rFonts w:ascii="Times New Roman" w:hAnsi="Times New Roman"/>
          <w:sz w:val="28"/>
          <w:szCs w:val="28"/>
        </w:rPr>
        <w:softHyphen/>
        <w:t>ненный доход для о</w:t>
      </w:r>
      <w:r w:rsidRPr="00374F50">
        <w:rPr>
          <w:rFonts w:ascii="Times New Roman" w:hAnsi="Times New Roman"/>
          <w:sz w:val="28"/>
          <w:szCs w:val="28"/>
        </w:rPr>
        <w:t>т</w:t>
      </w:r>
      <w:r w:rsidRPr="00374F50">
        <w:rPr>
          <w:rFonts w:ascii="Times New Roman" w:hAnsi="Times New Roman"/>
          <w:sz w:val="28"/>
          <w:szCs w:val="28"/>
        </w:rPr>
        <w:t>дельных видов деятельности» НКРФ.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934A5" w:rsidRPr="00374F50" w:rsidRDefault="00E934A5" w:rsidP="003F547B">
      <w:pPr>
        <w:pBdr>
          <w:bottom w:val="single" w:sz="6" w:space="31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374F50">
        <w:rPr>
          <w:rFonts w:ascii="Times New Roman" w:hAnsi="Times New Roman"/>
          <w:sz w:val="28"/>
          <w:szCs w:val="28"/>
        </w:rPr>
        <w:t xml:space="preserve">С 2013 г. появился новый режим деятельности и налогообложения бизнеса – </w:t>
      </w:r>
      <w:r w:rsidRPr="00374F50">
        <w:rPr>
          <w:rFonts w:ascii="Times New Roman" w:hAnsi="Times New Roman"/>
          <w:i/>
          <w:sz w:val="28"/>
          <w:szCs w:val="28"/>
        </w:rPr>
        <w:t>патентная система налогообложения</w:t>
      </w:r>
      <w:r w:rsidRPr="00374F50">
        <w:rPr>
          <w:rFonts w:ascii="Times New Roman" w:hAnsi="Times New Roman"/>
          <w:sz w:val="28"/>
          <w:szCs w:val="28"/>
        </w:rPr>
        <w:t xml:space="preserve"> </w:t>
      </w:r>
      <w:r w:rsidRPr="000E15D3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0E15D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74F50">
        <w:rPr>
          <w:rFonts w:ascii="Times New Roman" w:hAnsi="Times New Roman"/>
          <w:sz w:val="28"/>
          <w:szCs w:val="28"/>
        </w:rPr>
        <w:t xml:space="preserve"> Патент могут прио</w:t>
      </w:r>
      <w:r w:rsidRPr="00374F50">
        <w:rPr>
          <w:rFonts w:ascii="Times New Roman" w:hAnsi="Times New Roman"/>
          <w:sz w:val="28"/>
          <w:szCs w:val="28"/>
        </w:rPr>
        <w:t>б</w:t>
      </w:r>
      <w:r w:rsidRPr="00374F50">
        <w:rPr>
          <w:rFonts w:ascii="Times New Roman" w:hAnsi="Times New Roman"/>
          <w:sz w:val="28"/>
          <w:szCs w:val="28"/>
        </w:rPr>
        <w:t>рести только предприниматели, которые соответствуют двум критериям (п. 5, 6 ст. 346. 43 НК РФ). Первый: средняя численность наемных рабо</w:t>
      </w:r>
      <w:r w:rsidRPr="00374F50">
        <w:rPr>
          <w:rFonts w:ascii="Times New Roman" w:hAnsi="Times New Roman"/>
          <w:sz w:val="28"/>
          <w:szCs w:val="28"/>
        </w:rPr>
        <w:t>т</w:t>
      </w:r>
      <w:r w:rsidRPr="00374F50">
        <w:rPr>
          <w:rFonts w:ascii="Times New Roman" w:hAnsi="Times New Roman"/>
          <w:sz w:val="28"/>
          <w:szCs w:val="28"/>
        </w:rPr>
        <w:t>ников по всем видам деятельности не превышает 15 человек. Второй: «п</w:t>
      </w:r>
      <w:r w:rsidRPr="00374F50">
        <w:rPr>
          <w:rFonts w:ascii="Times New Roman" w:hAnsi="Times New Roman"/>
          <w:sz w:val="28"/>
          <w:szCs w:val="28"/>
        </w:rPr>
        <w:t>а</w:t>
      </w:r>
      <w:r w:rsidRPr="00374F50">
        <w:rPr>
          <w:rFonts w:ascii="Times New Roman" w:hAnsi="Times New Roman"/>
          <w:sz w:val="28"/>
          <w:szCs w:val="28"/>
        </w:rPr>
        <w:t>тентные» виды деятельности нельзя осуществлять в рамках договора пр</w:t>
      </w:r>
      <w:r w:rsidRPr="00374F50">
        <w:rPr>
          <w:rFonts w:ascii="Times New Roman" w:hAnsi="Times New Roman"/>
          <w:sz w:val="28"/>
          <w:szCs w:val="28"/>
        </w:rPr>
        <w:t>о</w:t>
      </w:r>
      <w:r w:rsidRPr="00374F50">
        <w:rPr>
          <w:rFonts w:ascii="Times New Roman" w:hAnsi="Times New Roman"/>
          <w:sz w:val="28"/>
          <w:szCs w:val="28"/>
        </w:rPr>
        <w:t xml:space="preserve">стого товарищества или договора доверительного управления имуществом. </w:t>
      </w:r>
      <w:r w:rsidRPr="00374F50">
        <w:rPr>
          <w:rFonts w:ascii="Times New Roman" w:hAnsi="Times New Roman"/>
          <w:color w:val="000000"/>
          <w:sz w:val="28"/>
          <w:szCs w:val="28"/>
        </w:rPr>
        <w:t xml:space="preserve">Что касается видов деятельности, по которым можно получать патент, то их всего 47 (п. 2 ст. 346.43 НК РФ).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374F50">
        <w:rPr>
          <w:rFonts w:ascii="Times New Roman" w:hAnsi="Times New Roman"/>
          <w:color w:val="000000"/>
          <w:sz w:val="28"/>
          <w:szCs w:val="28"/>
        </w:rPr>
        <w:t xml:space="preserve"> 2013 г. для всех «патентных» видов деятельности, кроме розничной торговли, услуг общепита и сдачи в аренду недвижимости, ставка страховых взносов в ПФР состав</w:t>
      </w:r>
      <w:r>
        <w:rPr>
          <w:rFonts w:ascii="Times New Roman" w:hAnsi="Times New Roman"/>
          <w:color w:val="000000"/>
          <w:sz w:val="28"/>
          <w:szCs w:val="28"/>
        </w:rPr>
        <w:t>ляет</w:t>
      </w:r>
      <w:r w:rsidRPr="00374F50">
        <w:rPr>
          <w:rFonts w:ascii="Times New Roman" w:hAnsi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74F50">
        <w:rPr>
          <w:rFonts w:ascii="Times New Roman" w:hAnsi="Times New Roman"/>
          <w:color w:val="000000"/>
          <w:sz w:val="28"/>
          <w:szCs w:val="28"/>
        </w:rPr>
        <w:t>%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374F50">
        <w:rPr>
          <w:rFonts w:ascii="Times New Roman" w:hAnsi="Times New Roman"/>
          <w:color w:val="000000"/>
          <w:sz w:val="28"/>
          <w:szCs w:val="28"/>
        </w:rPr>
        <w:t xml:space="preserve"> Взносы в ФСС и ФФОМС не предусмотрены (п. 4 ч. 1 ст. 58 Федерального закона от 24.07.09 № 212-ФЗ в ред. Закона № 94-ФЗ). 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Применение специальных налоговых режимов предусматривает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вобождение от уплаты налога на добавленную стоимость НДС, что являе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сдерживающим фактором для организаций – партнеров по бизнесу, 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торые занимаются производственной деятельностью (реальный бизнес). Получается, что льготы по налогообложению невыгодны для предприн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мателей. </w:t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t>По нашему мнению, для каждого предпринимателя  выбор си</w:t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стемы налогообложения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должен быть 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исключительно индивидуал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ьным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. При </w:t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t>этом следует исходить не только из оптимизации налогообложения и снижения затрат на ведение учета, но и учитывать специфику ве</w:t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374F50">
        <w:rPr>
          <w:rFonts w:ascii="Times New Roman" w:hAnsi="Times New Roman"/>
          <w:color w:val="000000"/>
          <w:spacing w:val="1"/>
          <w:sz w:val="28"/>
          <w:szCs w:val="28"/>
        </w:rPr>
        <w:t>дения х</w:t>
      </w:r>
      <w:r w:rsidRPr="00374F50">
        <w:rPr>
          <w:rFonts w:ascii="Times New Roman" w:hAnsi="Times New Roman"/>
          <w:color w:val="000000"/>
          <w:spacing w:val="1"/>
          <w:sz w:val="28"/>
          <w:szCs w:val="28"/>
        </w:rPr>
        <w:t>о</w:t>
      </w:r>
      <w:r w:rsidRPr="00374F50">
        <w:rPr>
          <w:rFonts w:ascii="Times New Roman" w:hAnsi="Times New Roman"/>
          <w:color w:val="000000"/>
          <w:spacing w:val="1"/>
          <w:sz w:val="28"/>
          <w:szCs w:val="28"/>
        </w:rPr>
        <w:t>зяйственной деятельности.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374F50">
        <w:rPr>
          <w:rFonts w:ascii="Times New Roman" w:hAnsi="Times New Roman"/>
          <w:color w:val="000000"/>
          <w:spacing w:val="-4"/>
          <w:sz w:val="28"/>
          <w:szCs w:val="28"/>
        </w:rPr>
        <w:t>Тем не менее, есть несколько общих правил, к</w:t>
      </w:r>
      <w:r w:rsidRPr="00374F50">
        <w:rPr>
          <w:rFonts w:ascii="Times New Roman" w:hAnsi="Times New Roman"/>
          <w:color w:val="000000"/>
          <w:spacing w:val="-4"/>
          <w:sz w:val="28"/>
          <w:szCs w:val="28"/>
        </w:rPr>
        <w:t>о</w:t>
      </w:r>
      <w:r w:rsidRPr="00374F50">
        <w:rPr>
          <w:rFonts w:ascii="Times New Roman" w:hAnsi="Times New Roman"/>
          <w:color w:val="000000"/>
          <w:spacing w:val="-4"/>
          <w:sz w:val="28"/>
          <w:szCs w:val="28"/>
        </w:rPr>
        <w:t xml:space="preserve">торые могут помочь 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малым предприятиям при выборе системы орга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t xml:space="preserve">низации учета и 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налогообложения</w:t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Как свидетельствует опыт, малые предприятия чаще всего примен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ют общий режим налогообложения,  предусматривающий  уплату НДС, что позволяет расширить  круг потребителей продукции, работ и услуг.  Для целей оптимизации налогообложения для малых предприятий выгоднее иметь партнеров - плательщиков НДС. Если малое предприятие будет р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ботать по единому налогу на вмененный доход, то потеряет часть своих партнеров.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iCs/>
          <w:color w:val="000000"/>
          <w:spacing w:val="1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Выбирая </w:t>
      </w:r>
      <w:r w:rsidRPr="00374F50"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 конкретный режим налогообложения 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учредители малого предприятия  </w:t>
      </w:r>
      <w:r w:rsidRPr="00374F50">
        <w:rPr>
          <w:rFonts w:ascii="Times New Roman" w:hAnsi="Times New Roman"/>
          <w:iCs/>
          <w:color w:val="000000"/>
          <w:spacing w:val="1"/>
          <w:sz w:val="28"/>
          <w:szCs w:val="28"/>
        </w:rPr>
        <w:t>должн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ы</w:t>
      </w:r>
      <w:r w:rsidRPr="00374F50"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 учитывать 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преимущества и недостатки каждого р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е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жима налогообложения. 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709"/>
        <w:jc w:val="both"/>
        <w:outlineLvl w:val="2"/>
        <w:rPr>
          <w:rFonts w:ascii="Times New Roman" w:hAnsi="Times New Roman"/>
          <w:iCs/>
          <w:color w:val="000000"/>
          <w:spacing w:val="1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1. При переходе на упрощенную систему налогообложения: 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jc w:val="both"/>
        <w:outlineLvl w:val="2"/>
        <w:rPr>
          <w:rFonts w:ascii="Times New Roman" w:hAnsi="Times New Roman"/>
          <w:iCs/>
          <w:color w:val="000000"/>
          <w:spacing w:val="1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а)  </w:t>
      </w:r>
      <w:r w:rsidRPr="0020562A">
        <w:rPr>
          <w:rFonts w:ascii="Times New Roman" w:hAnsi="Times New Roman"/>
          <w:i/>
          <w:iCs/>
          <w:color w:val="000000"/>
          <w:spacing w:val="1"/>
          <w:sz w:val="28"/>
          <w:szCs w:val="28"/>
        </w:rPr>
        <w:t>преимущества: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 возможно снижение налоговой нагрузки; снижение з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трат на ведение бухгалтерского и налогового учета и отчетности;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jc w:val="both"/>
        <w:outlineLvl w:val="2"/>
        <w:rPr>
          <w:rFonts w:ascii="Times New Roman" w:hAnsi="Times New Roman"/>
          <w:iCs/>
          <w:color w:val="000000"/>
          <w:spacing w:val="1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ab/>
        <w:t xml:space="preserve">б) </w:t>
      </w:r>
      <w:r w:rsidRPr="0020562A">
        <w:rPr>
          <w:rFonts w:ascii="Times New Roman" w:hAnsi="Times New Roman"/>
          <w:i/>
          <w:iCs/>
          <w:color w:val="000000"/>
          <w:spacing w:val="1"/>
          <w:sz w:val="28"/>
          <w:szCs w:val="28"/>
        </w:rPr>
        <w:t>недостатки: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 потеря части клиентов из-за невозможности уплаты НДС добровольно;  необходимость контроля за соблюдением критериев, по которым возможно применение УСН; необходимость восстановления бухгалтерского учета доходов и расходов в случае превышения критериев, по которым применяется УСН; невозможность открытия филиалов и представительств, а также производить и продавать продукцию, товары и услуги, запрещенные плательщикам УСН.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jc w:val="both"/>
        <w:outlineLvl w:val="2"/>
        <w:rPr>
          <w:rFonts w:ascii="Times New Roman" w:hAnsi="Times New Roman"/>
          <w:iCs/>
          <w:color w:val="000000"/>
          <w:spacing w:val="1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ab/>
        <w:t xml:space="preserve">2. При переходе на единый налог на вмененный доход (ЕНВД): 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jc w:val="both"/>
        <w:outlineLvl w:val="2"/>
        <w:rPr>
          <w:rFonts w:ascii="Times New Roman" w:hAnsi="Times New Roman"/>
          <w:iCs/>
          <w:color w:val="000000"/>
          <w:spacing w:val="1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а)  </w:t>
      </w:r>
      <w:r w:rsidRPr="0020562A">
        <w:rPr>
          <w:rFonts w:ascii="Times New Roman" w:hAnsi="Times New Roman"/>
          <w:i/>
          <w:iCs/>
          <w:color w:val="000000"/>
          <w:spacing w:val="1"/>
          <w:sz w:val="28"/>
          <w:szCs w:val="28"/>
        </w:rPr>
        <w:t>преимущества: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 возможно снижение налоговой нагрузки; снижение з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а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трат на ведение бухгалтерского и налогового учета и отчетности; возмо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ж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ность выбора применяемой системы ведения бухгалтерского учета; 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jc w:val="both"/>
        <w:outlineLvl w:val="2"/>
        <w:rPr>
          <w:rFonts w:ascii="Times New Roman" w:hAnsi="Times New Roman"/>
          <w:iCs/>
          <w:color w:val="000000"/>
          <w:spacing w:val="1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б) </w:t>
      </w:r>
      <w:r w:rsidRPr="0020562A">
        <w:rPr>
          <w:rFonts w:ascii="Times New Roman" w:hAnsi="Times New Roman"/>
          <w:i/>
          <w:iCs/>
          <w:color w:val="000000"/>
          <w:spacing w:val="1"/>
          <w:sz w:val="28"/>
          <w:szCs w:val="28"/>
        </w:rPr>
        <w:t>недостатки:</w:t>
      </w:r>
      <w:r w:rsidRPr="0020562A">
        <w:rPr>
          <w:rFonts w:ascii="Times New Roman" w:hAnsi="Times New Roman"/>
          <w:i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потеря части клиентов из-за невозможности уплаты НДС добровольно; отклонение фактических показателей доходов от вмене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н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ных; невозможность учета расходов при уплате налога; желание снизить физические показатели для снижения налога на вмененный доход, что приводит к нарушению  налогового и трудового законодательства; нео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б</w:t>
      </w: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ходимость раздельного учета деятельности предприятия, подпадающей под ЕНВД и не подпадающей.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pacing w:val="1"/>
          <w:sz w:val="28"/>
          <w:szCs w:val="28"/>
        </w:rPr>
        <w:t>Следует отметить, что п</w:t>
      </w:r>
      <w:r w:rsidRPr="00FD2368">
        <w:rPr>
          <w:rFonts w:ascii="Times New Roman" w:hAnsi="Times New Roman"/>
          <w:sz w:val="28"/>
          <w:szCs w:val="28"/>
        </w:rPr>
        <w:t xml:space="preserve">ереход на систему налогообложения в виде </w:t>
      </w:r>
      <w:r>
        <w:rPr>
          <w:rFonts w:ascii="Times New Roman" w:hAnsi="Times New Roman"/>
          <w:sz w:val="28"/>
          <w:szCs w:val="28"/>
        </w:rPr>
        <w:t xml:space="preserve">ЕНВД </w:t>
      </w:r>
      <w:r w:rsidRPr="00FD2368">
        <w:rPr>
          <w:rFonts w:ascii="Times New Roman" w:hAnsi="Times New Roman"/>
          <w:sz w:val="28"/>
          <w:szCs w:val="28"/>
        </w:rPr>
        <w:t xml:space="preserve"> с 2013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D2368">
        <w:rPr>
          <w:rFonts w:ascii="Times New Roman" w:hAnsi="Times New Roman"/>
          <w:sz w:val="28"/>
          <w:szCs w:val="28"/>
        </w:rPr>
        <w:t xml:space="preserve"> ста</w:t>
      </w:r>
      <w:r>
        <w:rPr>
          <w:rFonts w:ascii="Times New Roman" w:hAnsi="Times New Roman"/>
          <w:sz w:val="28"/>
          <w:szCs w:val="28"/>
        </w:rPr>
        <w:t>л</w:t>
      </w:r>
      <w:r w:rsidRPr="00FD2368">
        <w:rPr>
          <w:rFonts w:ascii="Times New Roman" w:hAnsi="Times New Roman"/>
          <w:sz w:val="28"/>
          <w:szCs w:val="28"/>
        </w:rPr>
        <w:t xml:space="preserve"> добровольным, и данный налоговый режим по мере расширения сферы применения патентной системы налогообложения б</w:t>
      </w:r>
      <w:r w:rsidRPr="00FD2368">
        <w:rPr>
          <w:rFonts w:ascii="Times New Roman" w:hAnsi="Times New Roman"/>
          <w:sz w:val="28"/>
          <w:szCs w:val="28"/>
        </w:rPr>
        <w:t>у</w:t>
      </w:r>
      <w:r w:rsidRPr="00FD2368">
        <w:rPr>
          <w:rFonts w:ascii="Times New Roman" w:hAnsi="Times New Roman"/>
          <w:sz w:val="28"/>
          <w:szCs w:val="28"/>
        </w:rPr>
        <w:t xml:space="preserve">дет </w:t>
      </w:r>
      <w:r w:rsidRPr="00424FF6">
        <w:rPr>
          <w:rFonts w:ascii="Times New Roman" w:hAnsi="Times New Roman"/>
          <w:sz w:val="28"/>
          <w:szCs w:val="28"/>
        </w:rPr>
        <w:t>с 2018 г. отменен.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72E8C">
        <w:rPr>
          <w:rFonts w:ascii="Times New Roman" w:hAnsi="Times New Roman"/>
          <w:sz w:val="28"/>
          <w:szCs w:val="28"/>
          <w:lang w:eastAsia="ru-RU"/>
        </w:rPr>
        <w:t>С 1 января 2013 г. на территории Краснодарского края введена п</w:t>
      </w:r>
      <w:r w:rsidRPr="00472E8C">
        <w:rPr>
          <w:rFonts w:ascii="Times New Roman" w:hAnsi="Times New Roman"/>
          <w:sz w:val="28"/>
          <w:szCs w:val="28"/>
          <w:lang w:eastAsia="ru-RU"/>
        </w:rPr>
        <w:t>а</w:t>
      </w:r>
      <w:r w:rsidRPr="00472E8C">
        <w:rPr>
          <w:rFonts w:ascii="Times New Roman" w:hAnsi="Times New Roman"/>
          <w:sz w:val="28"/>
          <w:szCs w:val="28"/>
          <w:lang w:eastAsia="ru-RU"/>
        </w:rPr>
        <w:t xml:space="preserve">тентная система налогообложения. Новый специальный налоговый режим заменит упрощенную систему налогообложения на основе патента. </w:t>
      </w:r>
      <w:r w:rsidRPr="00472E8C">
        <w:rPr>
          <w:rFonts w:ascii="Times New Roman" w:hAnsi="Times New Roman"/>
          <w:bCs/>
          <w:sz w:val="28"/>
          <w:szCs w:val="28"/>
          <w:lang w:eastAsia="ru-RU"/>
        </w:rPr>
        <w:t>Зак</w:t>
      </w:r>
      <w:r w:rsidRPr="00472E8C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Pr="00472E8C">
        <w:rPr>
          <w:rFonts w:ascii="Times New Roman" w:hAnsi="Times New Roman"/>
          <w:bCs/>
          <w:sz w:val="28"/>
          <w:szCs w:val="28"/>
          <w:lang w:eastAsia="ru-RU"/>
        </w:rPr>
        <w:t xml:space="preserve">ном Краснодарского края от 16.11.2012 № 2601 «О введении в действие патентной системы налогообложения на территории Краснодарского края» установлены размеры потенциально возможного к получению годового дохода по видам деятельности в зависимости: </w:t>
      </w:r>
      <w:r w:rsidRPr="00472E8C">
        <w:rPr>
          <w:rFonts w:ascii="Times New Roman" w:hAnsi="Times New Roman"/>
          <w:sz w:val="28"/>
          <w:szCs w:val="28"/>
          <w:lang w:eastAsia="ru-RU"/>
        </w:rPr>
        <w:t>от средней численности н</w:t>
      </w:r>
      <w:r w:rsidRPr="00472E8C">
        <w:rPr>
          <w:rFonts w:ascii="Times New Roman" w:hAnsi="Times New Roman"/>
          <w:sz w:val="28"/>
          <w:szCs w:val="28"/>
          <w:lang w:eastAsia="ru-RU"/>
        </w:rPr>
        <w:t>а</w:t>
      </w:r>
      <w:r w:rsidRPr="00472E8C">
        <w:rPr>
          <w:rFonts w:ascii="Times New Roman" w:hAnsi="Times New Roman"/>
          <w:sz w:val="28"/>
          <w:szCs w:val="28"/>
          <w:lang w:eastAsia="ru-RU"/>
        </w:rPr>
        <w:t>емных работников; от количества транспортных средств для транспортных услуг; от количества обособленных объектов (площадей).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перечень видов деятельности, подпадающих под патентную систему налогообложения, включены 47 видов.  При  этой системе индивидуальные предприниматели не  платят налог на доходы физических лиц, налог на добавленную стоимость и др. Если  предприниматель осуществляет де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 xml:space="preserve">тельность по другим видам, кроме указанных в списке, то они обязаны платить  все остальные налоги, что вынуждает их вести раздельный учет по каждому виду деятельности.  </w:t>
      </w:r>
    </w:p>
    <w:p w:rsidR="00E934A5" w:rsidRDefault="00E934A5" w:rsidP="003F547B">
      <w:pPr>
        <w:pBdr>
          <w:bottom w:val="single" w:sz="6" w:space="31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Если индивидуальный предприниматель превысит среднюю числе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>
        <w:rPr>
          <w:rFonts w:ascii="Times New Roman" w:hAnsi="Times New Roman"/>
          <w:sz w:val="28"/>
          <w:szCs w:val="28"/>
          <w:lang w:eastAsia="ru-RU"/>
        </w:rPr>
        <w:t>ность  работающих, или объем выручки по сравнению с размерами, уст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новленными Правительством Российской Федерации, то он теряет право применения патентной системы налогообложения.      </w:t>
      </w:r>
    </w:p>
    <w:p w:rsidR="00E934A5" w:rsidRPr="00472E8C" w:rsidRDefault="00E934A5" w:rsidP="003F547B">
      <w:pPr>
        <w:pBdr>
          <w:bottom w:val="single" w:sz="6" w:space="31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контроля  правильности применения патентной системы налог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обложения, индивидуальные предприниматели </w:t>
      </w:r>
      <w:r w:rsidRPr="00472E8C">
        <w:rPr>
          <w:rFonts w:ascii="Times New Roman" w:hAnsi="Times New Roman"/>
          <w:sz w:val="28"/>
          <w:szCs w:val="28"/>
          <w:lang w:eastAsia="ru-RU"/>
        </w:rPr>
        <w:t>обязан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472E8C">
        <w:rPr>
          <w:rFonts w:ascii="Times New Roman" w:hAnsi="Times New Roman"/>
          <w:sz w:val="28"/>
          <w:szCs w:val="28"/>
          <w:lang w:eastAsia="ru-RU"/>
        </w:rPr>
        <w:t xml:space="preserve"> заполнять </w:t>
      </w:r>
      <w:r>
        <w:rPr>
          <w:rFonts w:ascii="Times New Roman" w:hAnsi="Times New Roman"/>
          <w:sz w:val="28"/>
          <w:szCs w:val="28"/>
          <w:lang w:eastAsia="ru-RU"/>
        </w:rPr>
        <w:t>налог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>вый регистр - К</w:t>
      </w:r>
      <w:r w:rsidRPr="00472E8C">
        <w:rPr>
          <w:rFonts w:ascii="Times New Roman" w:hAnsi="Times New Roman"/>
          <w:sz w:val="28"/>
          <w:szCs w:val="28"/>
          <w:lang w:eastAsia="ru-RU"/>
        </w:rPr>
        <w:t xml:space="preserve">нигу учета доходов. В </w:t>
      </w:r>
      <w:r>
        <w:rPr>
          <w:rFonts w:ascii="Times New Roman" w:hAnsi="Times New Roman"/>
          <w:sz w:val="28"/>
          <w:szCs w:val="28"/>
          <w:lang w:eastAsia="ru-RU"/>
        </w:rPr>
        <w:t xml:space="preserve">ней </w:t>
      </w:r>
      <w:r w:rsidRPr="00472E8C">
        <w:rPr>
          <w:rFonts w:ascii="Times New Roman" w:hAnsi="Times New Roman"/>
          <w:sz w:val="28"/>
          <w:szCs w:val="28"/>
          <w:lang w:eastAsia="ru-RU"/>
        </w:rPr>
        <w:t>указыва</w:t>
      </w:r>
      <w:r>
        <w:rPr>
          <w:rFonts w:ascii="Times New Roman" w:hAnsi="Times New Roman"/>
          <w:sz w:val="28"/>
          <w:szCs w:val="28"/>
          <w:lang w:eastAsia="ru-RU"/>
        </w:rPr>
        <w:t xml:space="preserve">ют объем </w:t>
      </w:r>
      <w:r w:rsidRPr="00472E8C">
        <w:rPr>
          <w:rFonts w:ascii="Times New Roman" w:hAnsi="Times New Roman"/>
          <w:sz w:val="28"/>
          <w:szCs w:val="28"/>
          <w:lang w:eastAsia="ru-RU"/>
        </w:rPr>
        <w:t>полученн</w:t>
      </w:r>
      <w:r>
        <w:rPr>
          <w:rFonts w:ascii="Times New Roman" w:hAnsi="Times New Roman"/>
          <w:sz w:val="28"/>
          <w:szCs w:val="28"/>
          <w:lang w:eastAsia="ru-RU"/>
        </w:rPr>
        <w:t>ой</w:t>
      </w:r>
      <w:r w:rsidRPr="00472E8C">
        <w:rPr>
          <w:rFonts w:ascii="Times New Roman" w:hAnsi="Times New Roman"/>
          <w:sz w:val="28"/>
          <w:szCs w:val="28"/>
          <w:lang w:eastAsia="ru-RU"/>
        </w:rPr>
        <w:t xml:space="preserve"> выручк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472E8C">
        <w:rPr>
          <w:rFonts w:ascii="Times New Roman" w:hAnsi="Times New Roman"/>
          <w:sz w:val="28"/>
          <w:szCs w:val="28"/>
          <w:lang w:eastAsia="ru-RU"/>
        </w:rPr>
        <w:t>. Сдавать декларации в налоговую инспекцию не нужно. Патен</w:t>
      </w:r>
      <w:r w:rsidRPr="00472E8C">
        <w:rPr>
          <w:rFonts w:ascii="Times New Roman" w:hAnsi="Times New Roman"/>
          <w:sz w:val="28"/>
          <w:szCs w:val="28"/>
          <w:lang w:eastAsia="ru-RU"/>
        </w:rPr>
        <w:t>т</w:t>
      </w:r>
      <w:r w:rsidRPr="00472E8C">
        <w:rPr>
          <w:rFonts w:ascii="Times New Roman" w:hAnsi="Times New Roman"/>
          <w:sz w:val="28"/>
          <w:szCs w:val="28"/>
          <w:lang w:eastAsia="ru-RU"/>
        </w:rPr>
        <w:t>ная система не освобож</w:t>
      </w:r>
      <w:r>
        <w:rPr>
          <w:rFonts w:ascii="Times New Roman" w:hAnsi="Times New Roman"/>
          <w:sz w:val="28"/>
          <w:szCs w:val="28"/>
          <w:lang w:eastAsia="ru-RU"/>
        </w:rPr>
        <w:t>да</w:t>
      </w:r>
      <w:r w:rsidRPr="00472E8C">
        <w:rPr>
          <w:rFonts w:ascii="Times New Roman" w:hAnsi="Times New Roman"/>
          <w:sz w:val="28"/>
          <w:szCs w:val="28"/>
          <w:lang w:eastAsia="ru-RU"/>
        </w:rPr>
        <w:t>ет от ведения кассовой книги, заполнения пр</w:t>
      </w:r>
      <w:r w:rsidRPr="00472E8C">
        <w:rPr>
          <w:rFonts w:ascii="Times New Roman" w:hAnsi="Times New Roman"/>
          <w:sz w:val="28"/>
          <w:szCs w:val="28"/>
          <w:lang w:eastAsia="ru-RU"/>
        </w:rPr>
        <w:t>и</w:t>
      </w:r>
      <w:r w:rsidRPr="00472E8C">
        <w:rPr>
          <w:rFonts w:ascii="Times New Roman" w:hAnsi="Times New Roman"/>
          <w:sz w:val="28"/>
          <w:szCs w:val="28"/>
          <w:lang w:eastAsia="ru-RU"/>
        </w:rPr>
        <w:t>ходных и расходных ордеров.</w:t>
      </w:r>
    </w:p>
    <w:p w:rsidR="00E934A5" w:rsidRPr="00472E8C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bCs/>
          <w:sz w:val="28"/>
          <w:szCs w:val="28"/>
          <w:lang w:eastAsia="ru-RU"/>
        </w:rPr>
      </w:pPr>
      <w:r w:rsidRPr="00472E8C">
        <w:rPr>
          <w:rFonts w:ascii="Times New Roman" w:hAnsi="Times New Roman"/>
          <w:bCs/>
          <w:sz w:val="28"/>
          <w:szCs w:val="28"/>
          <w:lang w:eastAsia="ru-RU"/>
        </w:rPr>
        <w:t xml:space="preserve">К преимуществам данной системы налогообложения индивидуальных предпринимателей следует отнести: </w:t>
      </w:r>
    </w:p>
    <w:p w:rsidR="00E934A5" w:rsidRPr="00472E8C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bCs/>
          <w:sz w:val="28"/>
          <w:szCs w:val="28"/>
          <w:lang w:eastAsia="ru-RU"/>
        </w:rPr>
      </w:pPr>
      <w:r w:rsidRPr="00472E8C">
        <w:rPr>
          <w:rFonts w:ascii="Times New Roman" w:hAnsi="Times New Roman"/>
          <w:bCs/>
          <w:sz w:val="28"/>
          <w:szCs w:val="28"/>
          <w:lang w:eastAsia="ru-RU"/>
        </w:rPr>
        <w:t>- возможность не вести бухгалтерский учет;</w:t>
      </w:r>
    </w:p>
    <w:p w:rsidR="00E934A5" w:rsidRPr="00472E8C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72E8C">
        <w:rPr>
          <w:rFonts w:ascii="Times New Roman" w:hAnsi="Times New Roman"/>
          <w:bCs/>
          <w:sz w:val="28"/>
          <w:szCs w:val="28"/>
          <w:lang w:eastAsia="ru-RU"/>
        </w:rPr>
        <w:t xml:space="preserve">- возможность  </w:t>
      </w:r>
      <w:r w:rsidRPr="00472E8C">
        <w:rPr>
          <w:rFonts w:ascii="Times New Roman" w:hAnsi="Times New Roman"/>
          <w:sz w:val="28"/>
          <w:szCs w:val="28"/>
          <w:lang w:eastAsia="ru-RU"/>
        </w:rPr>
        <w:t xml:space="preserve">платить страховые взносы по пониженным тарифам (кроме ИП, которые занимаются розничной торговлей, общепитом и сдают помещения в аренду); </w:t>
      </w:r>
    </w:p>
    <w:p w:rsidR="00E934A5" w:rsidRPr="00472E8C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472E8C">
        <w:rPr>
          <w:rFonts w:ascii="Times New Roman" w:hAnsi="Times New Roman"/>
          <w:sz w:val="28"/>
          <w:szCs w:val="28"/>
          <w:lang w:eastAsia="ru-RU"/>
        </w:rPr>
        <w:t>- право не применять контрольно кассовую технику при условии в</w:t>
      </w:r>
      <w:r w:rsidRPr="00472E8C">
        <w:rPr>
          <w:rFonts w:ascii="Times New Roman" w:hAnsi="Times New Roman"/>
          <w:sz w:val="28"/>
          <w:szCs w:val="28"/>
          <w:lang w:eastAsia="ru-RU"/>
        </w:rPr>
        <w:t>ы</w:t>
      </w:r>
      <w:r w:rsidRPr="00472E8C">
        <w:rPr>
          <w:rFonts w:ascii="Times New Roman" w:hAnsi="Times New Roman"/>
          <w:sz w:val="28"/>
          <w:szCs w:val="28"/>
          <w:lang w:eastAsia="ru-RU"/>
        </w:rPr>
        <w:t>дачи по желанию клиента документа, подтверждающего прием наличных денег.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351BEA">
        <w:rPr>
          <w:rFonts w:ascii="Times New Roman" w:hAnsi="Times New Roman"/>
          <w:sz w:val="28"/>
          <w:szCs w:val="28"/>
        </w:rPr>
        <w:t xml:space="preserve">Индивидуальные предприниматели, применяющие </w:t>
      </w:r>
      <w:hyperlink r:id="rId7" w:history="1">
        <w:r w:rsidRPr="00351BE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патентную систему налогообложения</w:t>
        </w:r>
        <w:r w:rsidRPr="0078505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,</w:t>
        </w:r>
        <w:r w:rsidRPr="00351BE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 </w:t>
        </w:r>
      </w:hyperlink>
      <w:r w:rsidRPr="00351BEA">
        <w:rPr>
          <w:rFonts w:ascii="Times New Roman" w:hAnsi="Times New Roman"/>
          <w:sz w:val="28"/>
          <w:szCs w:val="28"/>
        </w:rPr>
        <w:t xml:space="preserve">не смогут уменьшить стоимость патента, </w:t>
      </w:r>
      <w:hyperlink r:id="rId8" w:history="1">
        <w:r w:rsidRPr="00351BEA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на сумму страховых взносов</w:t>
        </w:r>
      </w:hyperlink>
      <w:r w:rsidRPr="00351BEA">
        <w:rPr>
          <w:rFonts w:ascii="Times New Roman" w:hAnsi="Times New Roman"/>
          <w:sz w:val="28"/>
          <w:szCs w:val="28"/>
        </w:rPr>
        <w:t>. Кроме того, индивидуальные предприниматели, пр</w:t>
      </w:r>
      <w:r w:rsidRPr="00351BEA">
        <w:rPr>
          <w:rFonts w:ascii="Times New Roman" w:hAnsi="Times New Roman"/>
          <w:sz w:val="28"/>
          <w:szCs w:val="28"/>
        </w:rPr>
        <w:t>и</w:t>
      </w:r>
      <w:r w:rsidRPr="00351BEA">
        <w:rPr>
          <w:rFonts w:ascii="Times New Roman" w:hAnsi="Times New Roman"/>
          <w:sz w:val="28"/>
          <w:szCs w:val="28"/>
        </w:rPr>
        <w:t>меняющие па</w:t>
      </w:r>
      <w:r>
        <w:rPr>
          <w:rFonts w:ascii="Times New Roman" w:hAnsi="Times New Roman"/>
          <w:sz w:val="28"/>
          <w:szCs w:val="28"/>
        </w:rPr>
        <w:t>тентную систему налогообложения</w:t>
      </w:r>
      <w:r w:rsidRPr="00351BEA">
        <w:rPr>
          <w:rFonts w:ascii="Times New Roman" w:hAnsi="Times New Roman"/>
          <w:sz w:val="28"/>
          <w:szCs w:val="28"/>
        </w:rPr>
        <w:t>, не признаются налог</w:t>
      </w:r>
      <w:r w:rsidRPr="00351BEA">
        <w:rPr>
          <w:rFonts w:ascii="Times New Roman" w:hAnsi="Times New Roman"/>
          <w:sz w:val="28"/>
          <w:szCs w:val="28"/>
        </w:rPr>
        <w:t>о</w:t>
      </w:r>
      <w:r w:rsidRPr="00351BEA">
        <w:rPr>
          <w:rFonts w:ascii="Times New Roman" w:hAnsi="Times New Roman"/>
          <w:sz w:val="28"/>
          <w:szCs w:val="28"/>
        </w:rPr>
        <w:t xml:space="preserve">плательщиками налога на добавленную стоимость (НДС), за исключением НДС, подлежащего уплате в соответствии с </w:t>
      </w:r>
      <w:r>
        <w:rPr>
          <w:rFonts w:ascii="Times New Roman" w:hAnsi="Times New Roman"/>
          <w:sz w:val="28"/>
          <w:szCs w:val="28"/>
        </w:rPr>
        <w:t>налоговым законодательством.</w:t>
      </w:r>
    </w:p>
    <w:p w:rsidR="00E934A5" w:rsidRPr="005411BF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5411BF">
        <w:rPr>
          <w:rFonts w:ascii="Times New Roman" w:hAnsi="Times New Roman"/>
          <w:sz w:val="28"/>
          <w:szCs w:val="28"/>
        </w:rPr>
        <w:t xml:space="preserve">Регистры налогового учета  для </w:t>
      </w:r>
      <w:r>
        <w:rPr>
          <w:rFonts w:ascii="Times New Roman" w:hAnsi="Times New Roman"/>
          <w:sz w:val="28"/>
          <w:szCs w:val="28"/>
        </w:rPr>
        <w:t xml:space="preserve">малых предприятий и </w:t>
      </w:r>
      <w:r w:rsidRPr="005411BF">
        <w:rPr>
          <w:rFonts w:ascii="Times New Roman" w:hAnsi="Times New Roman"/>
          <w:sz w:val="28"/>
          <w:szCs w:val="28"/>
        </w:rPr>
        <w:t>индивидуал</w:t>
      </w:r>
      <w:r w:rsidRPr="005411BF">
        <w:rPr>
          <w:rFonts w:ascii="Times New Roman" w:hAnsi="Times New Roman"/>
          <w:sz w:val="28"/>
          <w:szCs w:val="28"/>
        </w:rPr>
        <w:t>ь</w:t>
      </w:r>
      <w:r w:rsidRPr="005411BF">
        <w:rPr>
          <w:rFonts w:ascii="Times New Roman" w:hAnsi="Times New Roman"/>
          <w:sz w:val="28"/>
          <w:szCs w:val="28"/>
        </w:rPr>
        <w:t xml:space="preserve">ных предпринимателей установлены </w:t>
      </w:r>
      <w:hyperlink r:id="rId9" w:history="1">
        <w:r w:rsidRPr="005411BF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 xml:space="preserve">Приказом Минфина России от 22.10.2012 № 135н.  </w:t>
        </w:r>
      </w:hyperlink>
      <w:r w:rsidRPr="005411BF">
        <w:rPr>
          <w:rFonts w:ascii="Times New Roman" w:hAnsi="Times New Roman"/>
          <w:sz w:val="28"/>
          <w:szCs w:val="28"/>
        </w:rPr>
        <w:t xml:space="preserve"> 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A69F7">
        <w:rPr>
          <w:rFonts w:ascii="Times New Roman" w:hAnsi="Times New Roman"/>
          <w:sz w:val="28"/>
          <w:szCs w:val="28"/>
          <w:lang w:eastAsia="ru-RU"/>
        </w:rPr>
        <w:t xml:space="preserve">днако </w:t>
      </w:r>
      <w:r>
        <w:rPr>
          <w:rFonts w:ascii="Times New Roman" w:hAnsi="Times New Roman"/>
          <w:sz w:val="28"/>
          <w:szCs w:val="28"/>
          <w:lang w:eastAsia="ru-RU"/>
        </w:rPr>
        <w:t xml:space="preserve">надеяться </w:t>
      </w:r>
      <w:r w:rsidRPr="00CA69F7">
        <w:rPr>
          <w:rFonts w:ascii="Times New Roman" w:hAnsi="Times New Roman"/>
          <w:sz w:val="28"/>
          <w:szCs w:val="28"/>
          <w:lang w:eastAsia="ru-RU"/>
        </w:rPr>
        <w:t xml:space="preserve"> только на спец</w:t>
      </w:r>
      <w:r>
        <w:rPr>
          <w:rFonts w:ascii="Times New Roman" w:hAnsi="Times New Roman"/>
          <w:sz w:val="28"/>
          <w:szCs w:val="28"/>
          <w:lang w:eastAsia="ru-RU"/>
        </w:rPr>
        <w:t xml:space="preserve">иальные системы налогообложения </w:t>
      </w:r>
      <w:r w:rsidRPr="00CA69F7">
        <w:rPr>
          <w:rFonts w:ascii="Times New Roman" w:hAnsi="Times New Roman"/>
          <w:sz w:val="28"/>
          <w:szCs w:val="28"/>
          <w:lang w:eastAsia="ru-RU"/>
        </w:rPr>
        <w:t>для развития малого бизнеса не приходится, так как, например, наличие предельного размера дохода определенным образом не позволяет разв</w:t>
      </w:r>
      <w:r w:rsidRPr="00CA69F7">
        <w:rPr>
          <w:rFonts w:ascii="Times New Roman" w:hAnsi="Times New Roman"/>
          <w:sz w:val="28"/>
          <w:szCs w:val="28"/>
          <w:lang w:eastAsia="ru-RU"/>
        </w:rPr>
        <w:t>и</w:t>
      </w:r>
      <w:r w:rsidRPr="00CA69F7">
        <w:rPr>
          <w:rFonts w:ascii="Times New Roman" w:hAnsi="Times New Roman"/>
          <w:sz w:val="28"/>
          <w:szCs w:val="28"/>
          <w:lang w:eastAsia="ru-RU"/>
        </w:rPr>
        <w:t xml:space="preserve">ваться малым предприятиям, увеличивать </w:t>
      </w:r>
      <w:r>
        <w:rPr>
          <w:rFonts w:ascii="Times New Roman" w:hAnsi="Times New Roman"/>
          <w:sz w:val="28"/>
          <w:szCs w:val="28"/>
          <w:lang w:eastAsia="ru-RU"/>
        </w:rPr>
        <w:t>объемы производства и продаж</w:t>
      </w:r>
      <w:r w:rsidRPr="00CA69F7">
        <w:rPr>
          <w:rFonts w:ascii="Times New Roman" w:hAnsi="Times New Roman"/>
          <w:sz w:val="28"/>
          <w:szCs w:val="28"/>
          <w:lang w:eastAsia="ru-RU"/>
        </w:rPr>
        <w:t>.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Совершенствование налоговой политики в России должно быть 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правлено на создание такой системы налогообложения, которая бы 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собствовала бюджетной стабилизации и государственной поддержке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принимательства. При этом следует сохранить те позиции в системе нал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гообложения, которые  признаны оптимальными, сбалансированными.  </w:t>
      </w:r>
      <w:bookmarkEnd w:id="6"/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FD2368">
        <w:rPr>
          <w:rFonts w:ascii="Times New Roman" w:hAnsi="Times New Roman"/>
          <w:sz w:val="28"/>
          <w:szCs w:val="28"/>
        </w:rPr>
        <w:t>Следует принимать во внимание, что рассмотренные выше изменения приведут к существенному снижению налоговой нагрузки для индивид</w:t>
      </w:r>
      <w:r w:rsidRPr="00FD2368">
        <w:rPr>
          <w:rFonts w:ascii="Times New Roman" w:hAnsi="Times New Roman"/>
          <w:sz w:val="28"/>
          <w:szCs w:val="28"/>
        </w:rPr>
        <w:t>у</w:t>
      </w:r>
      <w:r w:rsidRPr="00FD2368">
        <w:rPr>
          <w:rFonts w:ascii="Times New Roman" w:hAnsi="Times New Roman"/>
          <w:sz w:val="28"/>
          <w:szCs w:val="28"/>
        </w:rPr>
        <w:t>альных предпринимателей. Вместе с тем, комбинация добровольного пр</w:t>
      </w:r>
      <w:r w:rsidRPr="00FD2368">
        <w:rPr>
          <w:rFonts w:ascii="Times New Roman" w:hAnsi="Times New Roman"/>
          <w:sz w:val="28"/>
          <w:szCs w:val="28"/>
        </w:rPr>
        <w:t>и</w:t>
      </w:r>
      <w:r w:rsidRPr="00FD2368">
        <w:rPr>
          <w:rFonts w:ascii="Times New Roman" w:hAnsi="Times New Roman"/>
          <w:sz w:val="28"/>
          <w:szCs w:val="28"/>
        </w:rPr>
        <w:t>менения ЕНВД и возможности применять патентную систему, являясь, по существу, полноценной организацией, создают риски злоупотреблений, связанных с неправомерным применением указанных преимуществ.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FD2368">
        <w:rPr>
          <w:rFonts w:ascii="Times New Roman" w:hAnsi="Times New Roman"/>
          <w:sz w:val="28"/>
          <w:szCs w:val="28"/>
        </w:rPr>
        <w:t xml:space="preserve">Задача изменений в налоговом администрировании </w:t>
      </w:r>
      <w:r>
        <w:rPr>
          <w:rFonts w:ascii="Times New Roman" w:hAnsi="Times New Roman"/>
          <w:sz w:val="28"/>
          <w:szCs w:val="28"/>
        </w:rPr>
        <w:t xml:space="preserve">России </w:t>
      </w:r>
      <w:r w:rsidRPr="00FD2368">
        <w:rPr>
          <w:rFonts w:ascii="Times New Roman" w:hAnsi="Times New Roman"/>
          <w:sz w:val="28"/>
          <w:szCs w:val="28"/>
        </w:rPr>
        <w:t xml:space="preserve">состоит в том, чтобы общий уровень административной нагрузки снизился за счет привлечения к налогообложению большего числа налогоплательщиков. </w:t>
      </w:r>
      <w:r>
        <w:rPr>
          <w:rFonts w:ascii="Times New Roman" w:hAnsi="Times New Roman"/>
          <w:sz w:val="28"/>
          <w:szCs w:val="28"/>
        </w:rPr>
        <w:t xml:space="preserve">При этом будет </w:t>
      </w:r>
      <w:r w:rsidRPr="00FD2368">
        <w:rPr>
          <w:rFonts w:ascii="Times New Roman" w:hAnsi="Times New Roman"/>
          <w:sz w:val="28"/>
          <w:szCs w:val="28"/>
        </w:rPr>
        <w:t xml:space="preserve"> обеспечена реальная налоговая конкуренция - равные у</w:t>
      </w:r>
      <w:r w:rsidRPr="00FD2368">
        <w:rPr>
          <w:rFonts w:ascii="Times New Roman" w:hAnsi="Times New Roman"/>
          <w:sz w:val="28"/>
          <w:szCs w:val="28"/>
        </w:rPr>
        <w:t>с</w:t>
      </w:r>
      <w:r w:rsidRPr="00FD2368">
        <w:rPr>
          <w:rFonts w:ascii="Times New Roman" w:hAnsi="Times New Roman"/>
          <w:sz w:val="28"/>
          <w:szCs w:val="28"/>
        </w:rPr>
        <w:t>ловия для всех.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Краснодарском крае внедряется программно-целевой метод по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держки и развития малого предпринимательства, позволяющий  добиться согласованности, и полноты  исполнения принятых решений, что в коне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ном итоге, будет способствовать  повышении эффективности использу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мых ресурсов. 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Малый бизнес в стране, и в Краснодарском крае, в частности, должен занять достойное место в развитии экономики, а система налогообложения должна способствовать этому.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Таким образом, проведенное исследование позволяет сделать некот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рые выводы по развитию малого и среднего предпринимательства и его налогообложению: 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В нашей стране 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малый бизнес</w:t>
      </w:r>
      <w:r>
        <w:rPr>
          <w:rFonts w:ascii="Times New Roman" w:hAnsi="Times New Roman"/>
          <w:sz w:val="28"/>
          <w:szCs w:val="28"/>
          <w:lang w:eastAsia="ru-RU"/>
        </w:rPr>
        <w:t xml:space="preserve">, как 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самостоятельное общественно-экономическое явление</w:t>
      </w:r>
      <w:r>
        <w:rPr>
          <w:rFonts w:ascii="Times New Roman" w:hAnsi="Times New Roman"/>
          <w:sz w:val="28"/>
          <w:szCs w:val="28"/>
          <w:lang w:eastAsia="ru-RU"/>
        </w:rPr>
        <w:t>, в своем развитии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 переходит к этапу более глуб</w:t>
      </w:r>
      <w:r w:rsidRPr="00F72E05">
        <w:rPr>
          <w:rFonts w:ascii="Times New Roman" w:hAnsi="Times New Roman"/>
          <w:sz w:val="28"/>
          <w:szCs w:val="28"/>
          <w:lang w:eastAsia="ru-RU"/>
        </w:rPr>
        <w:t>о</w:t>
      </w:r>
      <w:r w:rsidRPr="00F72E05">
        <w:rPr>
          <w:rFonts w:ascii="Times New Roman" w:hAnsi="Times New Roman"/>
          <w:sz w:val="28"/>
          <w:szCs w:val="28"/>
          <w:lang w:eastAsia="ru-RU"/>
        </w:rPr>
        <w:t>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2E05">
        <w:rPr>
          <w:rFonts w:ascii="Times New Roman" w:hAnsi="Times New Roman"/>
          <w:sz w:val="28"/>
          <w:szCs w:val="28"/>
          <w:lang w:eastAsia="ru-RU"/>
        </w:rPr>
        <w:t>и качественного развития.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Pr="00136B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Финансовую поддержку малому и среднему бизнесу в России ок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зывают на федеральном, региональном и местном уровне </w:t>
      </w:r>
      <w:r w:rsidRPr="00B76E7D">
        <w:rPr>
          <w:rFonts w:ascii="Times New Roman" w:hAnsi="Times New Roman"/>
          <w:sz w:val="28"/>
          <w:szCs w:val="28"/>
        </w:rPr>
        <w:t>целевыми пр</w:t>
      </w:r>
      <w:r w:rsidRPr="00B76E7D">
        <w:rPr>
          <w:rFonts w:ascii="Times New Roman" w:hAnsi="Times New Roman"/>
          <w:sz w:val="28"/>
          <w:szCs w:val="28"/>
        </w:rPr>
        <w:t>о</w:t>
      </w:r>
      <w:r w:rsidRPr="00B76E7D">
        <w:rPr>
          <w:rFonts w:ascii="Times New Roman" w:hAnsi="Times New Roman"/>
          <w:sz w:val="28"/>
          <w:szCs w:val="28"/>
        </w:rPr>
        <w:t>граммами развития субъектов малого и среднего предпринимательства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76E7D">
        <w:rPr>
          <w:rFonts w:ascii="Times New Roman" w:hAnsi="Times New Roman"/>
          <w:sz w:val="28"/>
          <w:szCs w:val="28"/>
        </w:rPr>
        <w:t xml:space="preserve"> 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 Краснодарском крае принята  долгосрочная целевая  программа государственной поддержки малого и среднего предпринимательства, пр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дусматривающая общий объем финансирования  за счет краевого </w:t>
      </w:r>
      <w:r w:rsidRPr="00D840BA">
        <w:rPr>
          <w:rFonts w:ascii="Times New Roman" w:hAnsi="Times New Roman"/>
          <w:sz w:val="28"/>
          <w:szCs w:val="28"/>
        </w:rPr>
        <w:t>бюджета на 2013 г.</w:t>
      </w:r>
      <w:r>
        <w:rPr>
          <w:rFonts w:ascii="Times New Roman" w:hAnsi="Times New Roman"/>
          <w:sz w:val="28"/>
          <w:szCs w:val="28"/>
        </w:rPr>
        <w:t xml:space="preserve"> 129585 тыс. руб., что в расчете на один субъект малого и средн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го предпринимательства составит  2,3 тыс. руб. На аналогичные цели по предыдущей программе поддержки малого бизнеса в 2012 г. было напра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лено средств из краевого бюджета почти в 6 раз больше.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 данным Краснодарстата   сфера малого бизнеса на начало  2014 г. была представлена 503 средними предприятиями, 59009 – малыми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приятиями, в т.ч.  52935 – микропредприятиями,  и 182528  индивидуал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ными предпринимателями.   На средних предприятиях наибольший удел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ный вес занимают  оптово-розничные – 25,4 % и сельское хозяйство – 23,7 %, по малым и микропредприятиям  наибольший удельный вес занимает также оптовая и розничная торговля -  35,6 % и  строительство – 14,1 %. По экономическим видам деятельности  47,8 %  индивидуальных предпр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нимателей  занимались оптовой и розничной торговлей, а 14,1 % – тран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портными услугами. 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данным  краевого отделения общественной организации малого и среднего предпринимательства «ОПОРА России» только за январь-февраль 2013 г.  в Краснодарском крае от статуса индивидуального пре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принимателя  отказались 10154 чел. При этом  потери бюджета края сост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вили 362,1 млн. руб. Эта общественная организация связывает тотальную ликвидацию с увеличением  суммы страховых взносов, введенных с января 2013 г. до 32,5 тыс. руб., вместо ранее уплачиваемых  14,3 тыс. руб.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5. Анализ развития  малых и средних предприятий в Краснодарском крае свидетельствует о наличии целого ряда проблем. Для дальнейшего развития малого и среднего бизнеса необходимы и</w:t>
      </w:r>
      <w:r>
        <w:rPr>
          <w:rFonts w:ascii="Times New Roman" w:hAnsi="Times New Roman"/>
          <w:sz w:val="28"/>
          <w:szCs w:val="28"/>
        </w:rPr>
        <w:t>нвестиции в основной капитал, но фактически они очень незначительны. По данным Краснода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стата,   в 2013 г. инвестиции составили  по средним предприятиям в расч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те на одного работника  133,7 тыс.  руб.,  в расчете на одного работника малого  предприятия (включая микропредприятия) -96,7 тыс. руб., а на микропредприятии – только 18,3 тыс. руб.  Инвестирование в основной к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питал средних предприятий  в 2013 г. осуществлялось на 43,4 % за счет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емных источников, из которых на долю кредитов банков приходилось только 28,5  % от общей суммы инвестиций. По малым предприятиям доля кредитов банков  в общей сумме инвестиций в основной капитал еще меньше, вследствие </w:t>
      </w:r>
      <w:r w:rsidRPr="001E241A">
        <w:rPr>
          <w:rFonts w:ascii="Times New Roman" w:hAnsi="Times New Roman"/>
          <w:sz w:val="28"/>
          <w:szCs w:val="28"/>
        </w:rPr>
        <w:t>низкой доступности банковского кредитования.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</w:rPr>
      </w:pPr>
      <w:r w:rsidRPr="001E241A">
        <w:rPr>
          <w:rFonts w:ascii="Times New Roman" w:hAnsi="Times New Roman"/>
          <w:sz w:val="28"/>
          <w:szCs w:val="28"/>
        </w:rPr>
        <w:t xml:space="preserve">6.  </w:t>
      </w:r>
      <w:r>
        <w:rPr>
          <w:rFonts w:ascii="Times New Roman" w:hAnsi="Times New Roman"/>
          <w:sz w:val="28"/>
        </w:rPr>
        <w:t>С</w:t>
      </w:r>
      <w:r w:rsidRPr="001E241A">
        <w:rPr>
          <w:rFonts w:ascii="Times New Roman" w:hAnsi="Times New Roman"/>
          <w:sz w:val="28"/>
        </w:rPr>
        <w:t xml:space="preserve">уществующая в России система налогообложения </w:t>
      </w:r>
      <w:r>
        <w:rPr>
          <w:rFonts w:ascii="Times New Roman" w:hAnsi="Times New Roman"/>
          <w:sz w:val="28"/>
        </w:rPr>
        <w:t>является сло</w:t>
      </w:r>
      <w:r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>ной, в ней имеются противоречия и неточности затрудняющие ее прим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нение субъектами малого предпринимательства. </w:t>
      </w:r>
      <w:r w:rsidRPr="001E241A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Совершенствование си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темы налогообложения  должно быть направлено на  сокращение затрат по  ведению бухгалтерского и налогового учета, составлению налоговой 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четности. В конечном итоге это могло бы разрешить целый ряд указанных выше проблем в развития малого и среднего предпринимательства.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1E241A"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  <w:szCs w:val="28"/>
        </w:rPr>
        <w:t>7. И</w:t>
      </w:r>
      <w:r w:rsidRPr="0022383E">
        <w:rPr>
          <w:rFonts w:ascii="Times New Roman" w:hAnsi="Times New Roman"/>
          <w:sz w:val="28"/>
          <w:szCs w:val="28"/>
        </w:rPr>
        <w:t xml:space="preserve">меющиеся в теории и </w:t>
      </w:r>
      <w:r>
        <w:rPr>
          <w:rFonts w:ascii="Times New Roman" w:hAnsi="Times New Roman"/>
          <w:sz w:val="28"/>
          <w:szCs w:val="28"/>
        </w:rPr>
        <w:t xml:space="preserve">мировой практике </w:t>
      </w:r>
      <w:r w:rsidRPr="0022383E">
        <w:rPr>
          <w:rFonts w:ascii="Times New Roman" w:hAnsi="Times New Roman"/>
          <w:sz w:val="28"/>
          <w:szCs w:val="28"/>
        </w:rPr>
        <w:t xml:space="preserve">налоговые инструменты по развитию малого предпринимательства достаточно разнообразны,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22383E">
        <w:rPr>
          <w:rFonts w:ascii="Times New Roman" w:hAnsi="Times New Roman"/>
          <w:sz w:val="28"/>
          <w:szCs w:val="28"/>
        </w:rPr>
        <w:t>н</w:t>
      </w:r>
      <w:r w:rsidRPr="0022383E">
        <w:rPr>
          <w:rFonts w:ascii="Times New Roman" w:hAnsi="Times New Roman"/>
          <w:sz w:val="28"/>
          <w:szCs w:val="28"/>
        </w:rPr>
        <w:t>а</w:t>
      </w:r>
      <w:r w:rsidRPr="0022383E">
        <w:rPr>
          <w:rFonts w:ascii="Times New Roman" w:hAnsi="Times New Roman"/>
          <w:sz w:val="28"/>
          <w:szCs w:val="28"/>
        </w:rPr>
        <w:t>правлены на решение конкретных задач, поставлен</w:t>
      </w:r>
      <w:r>
        <w:rPr>
          <w:rFonts w:ascii="Times New Roman" w:hAnsi="Times New Roman"/>
          <w:sz w:val="28"/>
          <w:szCs w:val="28"/>
        </w:rPr>
        <w:t>н</w:t>
      </w:r>
      <w:r w:rsidRPr="0022383E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х</w:t>
      </w:r>
      <w:r w:rsidRPr="0022383E">
        <w:rPr>
          <w:rFonts w:ascii="Times New Roman" w:hAnsi="Times New Roman"/>
          <w:sz w:val="28"/>
          <w:szCs w:val="28"/>
        </w:rPr>
        <w:t xml:space="preserve"> правительством </w:t>
      </w:r>
      <w:r>
        <w:rPr>
          <w:rFonts w:ascii="Times New Roman" w:hAnsi="Times New Roman"/>
          <w:sz w:val="28"/>
          <w:szCs w:val="28"/>
        </w:rPr>
        <w:t xml:space="preserve">страны </w:t>
      </w:r>
      <w:r w:rsidRPr="0022383E">
        <w:rPr>
          <w:rFonts w:ascii="Times New Roman" w:hAnsi="Times New Roman"/>
          <w:sz w:val="28"/>
          <w:szCs w:val="28"/>
        </w:rPr>
        <w:t xml:space="preserve">на конкретном этапе развития экономики. </w:t>
      </w:r>
      <w:r w:rsidRPr="00F72E05">
        <w:rPr>
          <w:rFonts w:ascii="Times New Roman" w:hAnsi="Times New Roman"/>
          <w:sz w:val="28"/>
          <w:szCs w:val="28"/>
          <w:lang w:eastAsia="ru-RU"/>
        </w:rPr>
        <w:t>Наиболее широко пр</w:t>
      </w:r>
      <w:r w:rsidRPr="00F72E05">
        <w:rPr>
          <w:rFonts w:ascii="Times New Roman" w:hAnsi="Times New Roman"/>
          <w:sz w:val="28"/>
          <w:szCs w:val="28"/>
          <w:lang w:eastAsia="ru-RU"/>
        </w:rPr>
        <w:t>и</w:t>
      </w:r>
      <w:r w:rsidRPr="00F72E05">
        <w:rPr>
          <w:rFonts w:ascii="Times New Roman" w:hAnsi="Times New Roman"/>
          <w:sz w:val="28"/>
          <w:szCs w:val="28"/>
          <w:lang w:eastAsia="ru-RU"/>
        </w:rPr>
        <w:t xml:space="preserve">меняется в мировой практике упрощение порядка администрирования и отчетности, поскольку позволяет снижать издержки малого бизнеса. </w:t>
      </w:r>
      <w:r w:rsidRPr="004E37B8">
        <w:rPr>
          <w:rFonts w:ascii="Times New Roman" w:hAnsi="Times New Roman"/>
          <w:sz w:val="28"/>
          <w:szCs w:val="28"/>
        </w:rPr>
        <w:t>В ц</w:t>
      </w:r>
      <w:r w:rsidRPr="004E37B8">
        <w:rPr>
          <w:rFonts w:ascii="Times New Roman" w:hAnsi="Times New Roman"/>
          <w:sz w:val="28"/>
          <w:szCs w:val="28"/>
        </w:rPr>
        <w:t>е</w:t>
      </w:r>
      <w:r w:rsidRPr="004E37B8">
        <w:rPr>
          <w:rFonts w:ascii="Times New Roman" w:hAnsi="Times New Roman"/>
          <w:sz w:val="28"/>
          <w:szCs w:val="28"/>
        </w:rPr>
        <w:t xml:space="preserve">лом, каждая страна применяет упрощенную систему налогообложения с учетом целого ряда </w:t>
      </w:r>
      <w:r>
        <w:rPr>
          <w:rFonts w:ascii="Times New Roman" w:hAnsi="Times New Roman"/>
          <w:sz w:val="28"/>
          <w:szCs w:val="28"/>
        </w:rPr>
        <w:t xml:space="preserve">специфических условий деятельности малого бизнеса </w:t>
      </w:r>
      <w:r w:rsidRPr="004E37B8">
        <w:rPr>
          <w:rFonts w:ascii="Times New Roman" w:hAnsi="Times New Roman"/>
          <w:sz w:val="28"/>
          <w:szCs w:val="28"/>
        </w:rPr>
        <w:t xml:space="preserve"> и уровня развития экономики, что вполне логичн</w:t>
      </w:r>
      <w:r>
        <w:rPr>
          <w:rFonts w:ascii="Times New Roman" w:hAnsi="Times New Roman"/>
          <w:sz w:val="28"/>
          <w:szCs w:val="28"/>
        </w:rPr>
        <w:t>о</w:t>
      </w:r>
      <w:r w:rsidRPr="004E37B8">
        <w:rPr>
          <w:rFonts w:ascii="Times New Roman" w:hAnsi="Times New Roman"/>
          <w:sz w:val="28"/>
          <w:szCs w:val="28"/>
        </w:rPr>
        <w:t xml:space="preserve">. </w:t>
      </w:r>
      <w:r w:rsidRPr="0022383E">
        <w:rPr>
          <w:rFonts w:ascii="Times New Roman" w:hAnsi="Times New Roman"/>
          <w:sz w:val="28"/>
          <w:szCs w:val="28"/>
        </w:rPr>
        <w:t xml:space="preserve"> Тем не менее, </w:t>
      </w:r>
      <w:r>
        <w:rPr>
          <w:rFonts w:ascii="Times New Roman" w:hAnsi="Times New Roman"/>
          <w:sz w:val="28"/>
          <w:szCs w:val="28"/>
        </w:rPr>
        <w:t>прим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няемые </w:t>
      </w:r>
      <w:r w:rsidRPr="0022383E">
        <w:rPr>
          <w:rFonts w:ascii="Times New Roman" w:hAnsi="Times New Roman"/>
          <w:sz w:val="28"/>
          <w:szCs w:val="28"/>
        </w:rPr>
        <w:t xml:space="preserve"> налоговые инструменты требуют постоянной </w:t>
      </w:r>
      <w:r>
        <w:rPr>
          <w:rFonts w:ascii="Times New Roman" w:hAnsi="Times New Roman"/>
          <w:sz w:val="28"/>
          <w:szCs w:val="28"/>
        </w:rPr>
        <w:t>корректировки</w:t>
      </w:r>
      <w:r w:rsidRPr="0022383E">
        <w:rPr>
          <w:rFonts w:ascii="Times New Roman" w:hAnsi="Times New Roman"/>
          <w:sz w:val="28"/>
          <w:szCs w:val="28"/>
        </w:rPr>
        <w:t>, уч</w:t>
      </w:r>
      <w:r w:rsidRPr="0022383E">
        <w:rPr>
          <w:rFonts w:ascii="Times New Roman" w:hAnsi="Times New Roman"/>
          <w:sz w:val="28"/>
          <w:szCs w:val="28"/>
        </w:rPr>
        <w:t>е</w:t>
      </w:r>
      <w:r w:rsidRPr="0022383E">
        <w:rPr>
          <w:rFonts w:ascii="Times New Roman" w:hAnsi="Times New Roman"/>
          <w:sz w:val="28"/>
          <w:szCs w:val="28"/>
        </w:rPr>
        <w:t xml:space="preserve">та развития производства по видам экономической деятельности, гибкого взаимодействия с налоговыми органами. 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both"/>
        <w:outlineLvl w:val="2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В нашей стране  применяются  несколько налоговых систем субъе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тами малого предпринимательства, но даже с учетом особенностей их применения, не всегда выполняется стимулирующая функция налогов. </w:t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t>По нашему мнению, для каждого предпринимателя  выбор си</w:t>
      </w:r>
      <w:r w:rsidRPr="00374F50">
        <w:rPr>
          <w:rFonts w:ascii="Times New Roman" w:hAnsi="Times New Roman"/>
          <w:color w:val="000000"/>
          <w:spacing w:val="-1"/>
          <w:sz w:val="28"/>
          <w:szCs w:val="28"/>
        </w:rPr>
        <w:softHyphen/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стемы налогоо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б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ложения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должен быть  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>исключительно индивидуал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ьным</w:t>
      </w:r>
      <w:r w:rsidRPr="00374F50">
        <w:rPr>
          <w:rFonts w:ascii="Times New Roman" w:hAnsi="Times New Roman"/>
          <w:color w:val="000000"/>
          <w:spacing w:val="-2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При этом гос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у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дарственную поддержку малому бизнесу не следует ограничивать только применением специальных налоговых режимов. </w:t>
      </w:r>
    </w:p>
    <w:p w:rsidR="00E934A5" w:rsidRDefault="00E934A5" w:rsidP="00785054">
      <w:pPr>
        <w:pBdr>
          <w:bottom w:val="single" w:sz="6" w:space="13" w:color="8E8D8D"/>
        </w:pBdr>
        <w:spacing w:after="0" w:line="360" w:lineRule="auto"/>
        <w:ind w:firstLine="540"/>
        <w:jc w:val="center"/>
        <w:outlineLvl w:val="2"/>
        <w:rPr>
          <w:rFonts w:ascii="Times New Roman" w:hAnsi="Times New Roman"/>
          <w:bCs/>
          <w:sz w:val="28"/>
          <w:szCs w:val="28"/>
          <w:lang w:eastAsia="ru-RU"/>
        </w:rPr>
      </w:pPr>
    </w:p>
    <w:p w:rsidR="00E934A5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sz w:val="24"/>
          <w:szCs w:val="24"/>
          <w:lang w:val="en-US" w:eastAsia="ru-RU"/>
        </w:rPr>
      </w:pPr>
      <w:bookmarkStart w:id="7" w:name="OLE_LINK8"/>
      <w:r w:rsidRPr="00CF66C4">
        <w:rPr>
          <w:rFonts w:ascii="Times New Roman" w:hAnsi="Times New Roman"/>
          <w:b/>
          <w:bCs/>
          <w:sz w:val="24"/>
          <w:szCs w:val="24"/>
          <w:lang w:eastAsia="ru-RU"/>
        </w:rPr>
        <w:t>Список литературы</w:t>
      </w:r>
    </w:p>
    <w:p w:rsidR="00E934A5" w:rsidRPr="0078505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CF66C4">
        <w:rPr>
          <w:rFonts w:ascii="Times New Roman" w:hAnsi="Times New Roman"/>
          <w:bCs/>
          <w:sz w:val="24"/>
          <w:szCs w:val="24"/>
          <w:lang w:eastAsia="ru-RU"/>
        </w:rPr>
        <w:t xml:space="preserve">1 «О развитии малого и среднего предпринимательства в Российской Федерации» Федеральный закон от 24.07.2007 № 209-ФЗ (в ред. от 23.07.2013) </w:t>
      </w:r>
      <w:hyperlink r:id="rId10" w:history="1">
        <w:r w:rsidRPr="00CF66C4">
          <w:rPr>
            <w:rStyle w:val="Hyperlink"/>
            <w:rFonts w:ascii="Times New Roman" w:hAnsi="Times New Roman"/>
            <w:b/>
            <w:bCs/>
            <w:sz w:val="24"/>
            <w:szCs w:val="24"/>
          </w:rPr>
          <w:t>www.consultant.ru(дата</w:t>
        </w:r>
      </w:hyperlink>
      <w:r w:rsidRPr="00CF66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66C4">
        <w:rPr>
          <w:rFonts w:ascii="Times New Roman" w:hAnsi="Times New Roman"/>
          <w:bCs/>
          <w:sz w:val="24"/>
          <w:szCs w:val="24"/>
          <w:lang w:eastAsia="ru-RU"/>
        </w:rPr>
        <w:t>(дата обращения 20.04.2015 г.)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CF66C4">
        <w:rPr>
          <w:rFonts w:ascii="Times New Roman" w:hAnsi="Times New Roman"/>
          <w:bCs/>
          <w:sz w:val="24"/>
          <w:szCs w:val="24"/>
          <w:lang w:eastAsia="ru-RU"/>
        </w:rPr>
        <w:t xml:space="preserve">2 </w:t>
      </w:r>
      <w:r w:rsidRPr="00CF66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Постановление  Правительства РФ от 09.02.2013 № 101 «О предельных значен</w:t>
      </w:r>
      <w:r w:rsidRPr="00CF66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r w:rsidRPr="00CF66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ях выручки от реализации товаров (работ, услуг) для каждой категории субъектов м</w:t>
      </w:r>
      <w:r w:rsidRPr="00CF66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CF66C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лого и среднего предпринимательства» </w:t>
      </w:r>
      <w:hyperlink r:id="rId11" w:history="1">
        <w:r w:rsidRPr="00CF66C4">
          <w:rPr>
            <w:rStyle w:val="Hyperlink"/>
            <w:rFonts w:ascii="Times New Roman" w:hAnsi="Times New Roman"/>
            <w:b/>
            <w:bCs/>
            <w:sz w:val="24"/>
            <w:szCs w:val="24"/>
          </w:rPr>
          <w:t>www.consultant.ru(дата</w:t>
        </w:r>
      </w:hyperlink>
      <w:r w:rsidRPr="00CF66C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F66C4">
        <w:rPr>
          <w:rFonts w:ascii="Times New Roman" w:hAnsi="Times New Roman"/>
          <w:bCs/>
          <w:sz w:val="24"/>
          <w:szCs w:val="24"/>
          <w:lang w:eastAsia="ru-RU"/>
        </w:rPr>
        <w:t>(дата обращения 20.04.2015 г.)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CF66C4">
        <w:rPr>
          <w:rFonts w:ascii="Times New Roman" w:hAnsi="Times New Roman"/>
          <w:bCs/>
          <w:sz w:val="24"/>
          <w:szCs w:val="24"/>
          <w:lang w:eastAsia="ru-RU"/>
        </w:rPr>
        <w:t xml:space="preserve">3 </w:t>
      </w:r>
      <w:r w:rsidRPr="00CF66C4">
        <w:rPr>
          <w:rFonts w:ascii="Times New Roman" w:hAnsi="Times New Roman"/>
          <w:sz w:val="24"/>
          <w:szCs w:val="24"/>
        </w:rPr>
        <w:t xml:space="preserve">Сигал П. «ОПОРА РОССИИ» </w:t>
      </w:r>
      <w:hyperlink r:id="rId12" w:history="1">
        <w:r w:rsidRPr="00CF66C4">
          <w:rPr>
            <w:rStyle w:val="Hyperlink"/>
            <w:rFonts w:ascii="Times New Roman" w:hAnsi="Times New Roman"/>
            <w:sz w:val="24"/>
            <w:szCs w:val="24"/>
            <w:lang w:val="en-US"/>
          </w:rPr>
          <w:t>http</w:t>
        </w:r>
        <w:r w:rsidRPr="00CF66C4">
          <w:rPr>
            <w:rStyle w:val="Hyperlink"/>
            <w:rFonts w:ascii="Times New Roman" w:hAnsi="Times New Roman"/>
            <w:sz w:val="24"/>
            <w:szCs w:val="24"/>
          </w:rPr>
          <w:t>://</w:t>
        </w:r>
        <w:r w:rsidRPr="00CF66C4">
          <w:rPr>
            <w:rStyle w:val="Hyperlink"/>
            <w:rFonts w:ascii="Times New Roman" w:hAnsi="Times New Roman"/>
            <w:sz w:val="24"/>
            <w:szCs w:val="24"/>
            <w:lang w:val="en-US"/>
          </w:rPr>
          <w:t>tatarnews</w:t>
        </w:r>
        <w:r w:rsidRPr="00CF66C4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CF66C4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  <w:r w:rsidRPr="00CF66C4">
          <w:rPr>
            <w:rStyle w:val="Hyperlink"/>
            <w:rFonts w:ascii="Times New Roman" w:hAnsi="Times New Roman"/>
            <w:sz w:val="24"/>
            <w:szCs w:val="24"/>
          </w:rPr>
          <w:t>/</w:t>
        </w:r>
        <w:r w:rsidRPr="00CF66C4">
          <w:rPr>
            <w:rStyle w:val="Hyperlink"/>
            <w:rFonts w:ascii="Times New Roman" w:hAnsi="Times New Roman"/>
            <w:sz w:val="24"/>
            <w:szCs w:val="24"/>
            <w:lang w:val="en-US"/>
          </w:rPr>
          <w:t>articless</w:t>
        </w:r>
        <w:r w:rsidRPr="00CF66C4">
          <w:rPr>
            <w:rStyle w:val="Hyperlink"/>
            <w:rFonts w:ascii="Times New Roman" w:hAnsi="Times New Roman"/>
            <w:sz w:val="24"/>
            <w:szCs w:val="24"/>
          </w:rPr>
          <w:t>/8225/</w:t>
        </w:r>
      </w:hyperlink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F66C4">
        <w:rPr>
          <w:rFonts w:ascii="Times New Roman" w:hAnsi="Times New Roman"/>
          <w:sz w:val="24"/>
          <w:szCs w:val="24"/>
          <w:lang w:eastAsia="ru-RU"/>
        </w:rPr>
        <w:t>//</w:t>
      </w:r>
      <w:hyperlink r:id="rId13" w:history="1">
        <w:r w:rsidRPr="00CF66C4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mbkuan</w:t>
        </w:r>
        <w:r w:rsidRPr="00CF66C4">
          <w:rPr>
            <w:rFonts w:ascii="Times New Roman" w:hAnsi="Times New Roman"/>
            <w:sz w:val="24"/>
            <w:szCs w:val="24"/>
            <w:u w:val="single"/>
            <w:lang w:eastAsia="ru-RU"/>
          </w:rPr>
          <w:t>.ru/</w:t>
        </w:r>
        <w:r w:rsidRPr="00CF66C4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useful</w:t>
        </w:r>
        <w:r w:rsidRPr="00CF66C4">
          <w:rPr>
            <w:rFonts w:ascii="Times New Roman" w:hAnsi="Times New Roman"/>
            <w:sz w:val="24"/>
            <w:szCs w:val="24"/>
            <w:u w:val="single"/>
            <w:lang w:eastAsia="ru-RU"/>
          </w:rPr>
          <w:t>3.</w:t>
        </w:r>
        <w:r w:rsidRPr="00CF66C4">
          <w:rPr>
            <w:rFonts w:ascii="Times New Roman" w:hAnsi="Times New Roman"/>
            <w:sz w:val="24"/>
            <w:szCs w:val="24"/>
            <w:u w:val="single"/>
            <w:lang w:val="en-US" w:eastAsia="ru-RU"/>
          </w:rPr>
          <w:t>h</w:t>
        </w:r>
        <w:r w:rsidRPr="00CF66C4">
          <w:rPr>
            <w:rFonts w:ascii="Times New Roman" w:hAnsi="Times New Roman"/>
            <w:sz w:val="24"/>
            <w:szCs w:val="24"/>
            <w:u w:val="single"/>
            <w:lang w:eastAsia="ru-RU"/>
          </w:rPr>
          <w:t>tml</w:t>
        </w:r>
      </w:hyperlink>
      <w:r w:rsidRPr="00CF66C4">
        <w:rPr>
          <w:rFonts w:ascii="Times New Roman" w:hAnsi="Times New Roman"/>
          <w:sz w:val="24"/>
          <w:szCs w:val="24"/>
        </w:rPr>
        <w:t>?</w:t>
      </w:r>
      <w:r w:rsidRPr="00CF66C4">
        <w:rPr>
          <w:rFonts w:ascii="Times New Roman" w:hAnsi="Times New Roman"/>
          <w:sz w:val="24"/>
          <w:szCs w:val="24"/>
          <w:lang w:val="en-US"/>
        </w:rPr>
        <w:t>template</w:t>
      </w:r>
      <w:r w:rsidRPr="00CF66C4">
        <w:rPr>
          <w:rFonts w:ascii="Times New Roman" w:hAnsi="Times New Roman"/>
          <w:sz w:val="24"/>
          <w:szCs w:val="24"/>
        </w:rPr>
        <w:t xml:space="preserve"> </w:t>
      </w:r>
      <w:r w:rsidRPr="00CF66C4">
        <w:rPr>
          <w:rFonts w:ascii="Times New Roman" w:hAnsi="Times New Roman"/>
          <w:sz w:val="24"/>
          <w:szCs w:val="24"/>
          <w:lang w:eastAsia="ru-RU"/>
        </w:rPr>
        <w:t> (дата обращения: 17.04.2015)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F66C4">
        <w:rPr>
          <w:rFonts w:ascii="Times New Roman" w:hAnsi="Times New Roman"/>
          <w:sz w:val="24"/>
          <w:szCs w:val="24"/>
          <w:lang w:eastAsia="ru-RU"/>
        </w:rPr>
        <w:t>4  Малое и среднее предпринимательство Краснодарского края. Статистический сборник. Краснодарстат, 2014. – 124 с.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CF66C4">
        <w:rPr>
          <w:rFonts w:ascii="Times New Roman" w:hAnsi="Times New Roman"/>
          <w:sz w:val="24"/>
          <w:szCs w:val="24"/>
        </w:rPr>
        <w:t>5 Постановление  Главы администрации (губернатора) Краснодарского края  от 4 июня 2012 г. № 606 «Государственная поддержка малого и среднего предпринимател</w:t>
      </w:r>
      <w:r w:rsidRPr="00CF66C4">
        <w:rPr>
          <w:rFonts w:ascii="Times New Roman" w:hAnsi="Times New Roman"/>
          <w:sz w:val="24"/>
          <w:szCs w:val="24"/>
        </w:rPr>
        <w:t>ь</w:t>
      </w:r>
      <w:r w:rsidRPr="00CF66C4">
        <w:rPr>
          <w:rFonts w:ascii="Times New Roman" w:hAnsi="Times New Roman"/>
          <w:sz w:val="24"/>
          <w:szCs w:val="24"/>
        </w:rPr>
        <w:t>ства  в Краснодарском крае на 2013-2017 годы»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CF66C4">
        <w:rPr>
          <w:rFonts w:ascii="Times New Roman" w:hAnsi="Times New Roman"/>
          <w:sz w:val="24"/>
          <w:szCs w:val="24"/>
        </w:rPr>
        <w:t>6 Налоговая политика. Теория и практика \ под ред. И.А. Майбурова. М.: ЮН</w:t>
      </w:r>
      <w:r w:rsidRPr="00CF66C4">
        <w:rPr>
          <w:rFonts w:ascii="Times New Roman" w:hAnsi="Times New Roman"/>
          <w:sz w:val="24"/>
          <w:szCs w:val="24"/>
        </w:rPr>
        <w:t>И</w:t>
      </w:r>
      <w:r w:rsidRPr="00CF66C4">
        <w:rPr>
          <w:rFonts w:ascii="Times New Roman" w:hAnsi="Times New Roman"/>
          <w:sz w:val="24"/>
          <w:szCs w:val="24"/>
        </w:rPr>
        <w:t>ТИ-ДАНА, 2010.  519 с.</w:t>
      </w:r>
    </w:p>
    <w:p w:rsidR="00E934A5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CF66C4">
        <w:rPr>
          <w:rFonts w:ascii="Times New Roman" w:hAnsi="Times New Roman"/>
          <w:sz w:val="24"/>
          <w:szCs w:val="24"/>
        </w:rPr>
        <w:t xml:space="preserve">7 Налоговый кодекс Российской Федерации ч. 2 от 05.08.2000 г. № 117-ФЗ (в ред. от 06.04.2015 г.) </w:t>
      </w:r>
      <w:bookmarkEnd w:id="7"/>
    </w:p>
    <w:p w:rsidR="00E934A5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E934A5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center"/>
        <w:outlineLvl w:val="2"/>
        <w:rPr>
          <w:rFonts w:ascii="Times New Roman" w:hAnsi="Times New Roman"/>
          <w:b/>
          <w:sz w:val="24"/>
          <w:szCs w:val="24"/>
          <w:lang w:val="en-US"/>
        </w:rPr>
      </w:pP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  <w:lang w:val="en-US"/>
        </w:rPr>
      </w:pPr>
      <w:r w:rsidRPr="00CF66C4">
        <w:rPr>
          <w:rFonts w:ascii="Times New Roman" w:hAnsi="Times New Roman"/>
          <w:sz w:val="24"/>
          <w:szCs w:val="24"/>
          <w:lang w:val="en-US"/>
        </w:rPr>
        <w:t>1 «O razvitii malogo i srednego predprinimatel'stva v Rossijskoj Federacii» Federal'nyj zakon ot 24.07.2007 № 209-FZ (v red. ot 23.07.2013) www.consultant.ru(data (data obras</w:t>
      </w:r>
      <w:r w:rsidRPr="00CF66C4">
        <w:rPr>
          <w:rFonts w:ascii="Times New Roman" w:hAnsi="Times New Roman"/>
          <w:sz w:val="24"/>
          <w:szCs w:val="24"/>
          <w:lang w:val="en-US"/>
        </w:rPr>
        <w:t>h</w:t>
      </w:r>
      <w:r w:rsidRPr="00CF66C4">
        <w:rPr>
          <w:rFonts w:ascii="Times New Roman" w:hAnsi="Times New Roman"/>
          <w:sz w:val="24"/>
          <w:szCs w:val="24"/>
          <w:lang w:val="en-US"/>
        </w:rPr>
        <w:t>henija 20.04.2015 g.)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  <w:lang w:val="en-US"/>
        </w:rPr>
      </w:pPr>
      <w:r w:rsidRPr="00CF66C4">
        <w:rPr>
          <w:rFonts w:ascii="Times New Roman" w:hAnsi="Times New Roman"/>
          <w:sz w:val="24"/>
          <w:szCs w:val="24"/>
          <w:lang w:val="en-US"/>
        </w:rPr>
        <w:t>2 Postanovlenie  Pravitel'stva RF ot 09.02.2013 № 101 «O predel'nyh znachenijah vyruchki ot realizacii tovarov (rabot, uslug) dlja kazhdoj kategorii sub#ektov malogo i sre</w:t>
      </w:r>
      <w:r w:rsidRPr="00CF66C4">
        <w:rPr>
          <w:rFonts w:ascii="Times New Roman" w:hAnsi="Times New Roman"/>
          <w:sz w:val="24"/>
          <w:szCs w:val="24"/>
          <w:lang w:val="en-US"/>
        </w:rPr>
        <w:t>d</w:t>
      </w:r>
      <w:r w:rsidRPr="00CF66C4">
        <w:rPr>
          <w:rFonts w:ascii="Times New Roman" w:hAnsi="Times New Roman"/>
          <w:sz w:val="24"/>
          <w:szCs w:val="24"/>
          <w:lang w:val="en-US"/>
        </w:rPr>
        <w:t>nego predprinimatel'stva» w</w:t>
      </w:r>
      <w:bookmarkStart w:id="8" w:name="_GoBack"/>
      <w:bookmarkEnd w:id="8"/>
      <w:r w:rsidRPr="00CF66C4">
        <w:rPr>
          <w:rFonts w:ascii="Times New Roman" w:hAnsi="Times New Roman"/>
          <w:sz w:val="24"/>
          <w:szCs w:val="24"/>
          <w:lang w:val="en-US"/>
        </w:rPr>
        <w:t>ww.consultant.ru(data (data obrashhenija 20.04.2015 g.)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  <w:lang w:val="en-US"/>
        </w:rPr>
      </w:pPr>
      <w:r w:rsidRPr="00CF66C4">
        <w:rPr>
          <w:rFonts w:ascii="Times New Roman" w:hAnsi="Times New Roman"/>
          <w:sz w:val="24"/>
          <w:szCs w:val="24"/>
          <w:lang w:val="en-US"/>
        </w:rPr>
        <w:t>3 Sigal P. «OPORA ROSSII» http://tatarnews.ru/articless/8225/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  <w:lang w:val="en-US"/>
        </w:rPr>
      </w:pPr>
      <w:r w:rsidRPr="00CF66C4">
        <w:rPr>
          <w:rFonts w:ascii="Times New Roman" w:hAnsi="Times New Roman"/>
          <w:sz w:val="24"/>
          <w:szCs w:val="24"/>
          <w:lang w:val="en-US"/>
        </w:rPr>
        <w:t>//mbkuan.ru/useful3.html?template  (data obrashhenija: 17.04.2015)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  <w:lang w:val="en-US"/>
        </w:rPr>
      </w:pPr>
      <w:r w:rsidRPr="00CF66C4">
        <w:rPr>
          <w:rFonts w:ascii="Times New Roman" w:hAnsi="Times New Roman"/>
          <w:sz w:val="24"/>
          <w:szCs w:val="24"/>
          <w:lang w:val="en-US"/>
        </w:rPr>
        <w:t>4  Maloe i srednee predprinimatel'stvo Krasnodarskogo kraja. Statisticheskij sbornik. Krasnodarstat, 2014. – 124 s.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  <w:lang w:val="en-US"/>
        </w:rPr>
      </w:pPr>
      <w:r w:rsidRPr="00CF66C4">
        <w:rPr>
          <w:rFonts w:ascii="Times New Roman" w:hAnsi="Times New Roman"/>
          <w:sz w:val="24"/>
          <w:szCs w:val="24"/>
          <w:lang w:val="en-US"/>
        </w:rPr>
        <w:t>5 Postanovlenie  Glavy administracii (gubernatora) Krasnodarskogo kraja  ot 4 ijunja 2012 g. № 606 «Gosudarstvennaja podderzhka malogo i srednego predprinimatel'stva  v Krasnodarskom krae na 2013-2017 gody»</w:t>
      </w:r>
    </w:p>
    <w:p w:rsidR="00E934A5" w:rsidRPr="00B91D43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  <w:lang w:val="en-US"/>
        </w:rPr>
      </w:pPr>
      <w:r w:rsidRPr="00CF66C4">
        <w:rPr>
          <w:rFonts w:ascii="Times New Roman" w:hAnsi="Times New Roman"/>
          <w:sz w:val="24"/>
          <w:szCs w:val="24"/>
          <w:lang w:val="en-US"/>
        </w:rPr>
        <w:t xml:space="preserve">6 Nalogovaja politika. Teorija i praktika \ pod red. I.A. Majburova. M.: JuNITI-DANA, 2010.  </w:t>
      </w:r>
      <w:r w:rsidRPr="00B91D43">
        <w:rPr>
          <w:rFonts w:ascii="Times New Roman" w:hAnsi="Times New Roman"/>
          <w:sz w:val="24"/>
          <w:szCs w:val="24"/>
          <w:lang w:val="en-US"/>
        </w:rPr>
        <w:t>519 s.</w:t>
      </w:r>
    </w:p>
    <w:p w:rsidR="00E934A5" w:rsidRPr="00CF66C4" w:rsidRDefault="00E934A5" w:rsidP="00785054">
      <w:pPr>
        <w:pBdr>
          <w:bottom w:val="single" w:sz="6" w:space="13" w:color="8E8D8D"/>
        </w:pBdr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  <w:lang w:val="en-US"/>
        </w:rPr>
      </w:pPr>
      <w:r w:rsidRPr="00CF66C4">
        <w:rPr>
          <w:rFonts w:ascii="Times New Roman" w:hAnsi="Times New Roman"/>
          <w:sz w:val="24"/>
          <w:szCs w:val="24"/>
          <w:lang w:val="en-US"/>
        </w:rPr>
        <w:t>7 Nalogovyj kodeks Rossijskoj Federacii ch. 2 ot 05.08.2000 g. № 117-FZ (v red. ot 06.04.2015 g.)</w:t>
      </w:r>
    </w:p>
    <w:sectPr w:rsidR="00E934A5" w:rsidRPr="00CF66C4" w:rsidSect="00891225">
      <w:headerReference w:type="even" r:id="rId14"/>
      <w:headerReference w:type="default" r:id="rId15"/>
      <w:footerReference w:type="default" r:id="rId1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4A5" w:rsidRPr="00F72E05" w:rsidRDefault="00E934A5" w:rsidP="00F72E05">
      <w:pPr>
        <w:pStyle w:val="ConsPlusNormal"/>
        <w:rPr>
          <w:rFonts w:ascii="Calibri" w:hAnsi="Calibri" w:cs="Times New Roman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E934A5" w:rsidRPr="00F72E05" w:rsidRDefault="00E934A5" w:rsidP="00F72E05">
      <w:pPr>
        <w:pStyle w:val="ConsPlusNormal"/>
        <w:rPr>
          <w:rFonts w:ascii="Calibri" w:hAnsi="Calibri" w:cs="Times New Roman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4A5" w:rsidRPr="00D35FF1" w:rsidRDefault="00E934A5">
    <w:pPr>
      <w:pStyle w:val="Footer"/>
      <w:rPr>
        <w:rFonts w:ascii="Times New Roman" w:hAnsi="Times New Roman"/>
        <w:sz w:val="24"/>
        <w:szCs w:val="24"/>
      </w:rPr>
    </w:pPr>
    <w:r w:rsidRPr="00D35FF1">
      <w:rPr>
        <w:rFonts w:ascii="Times New Roman" w:hAnsi="Times New Roman"/>
        <w:sz w:val="24"/>
        <w:szCs w:val="24"/>
      </w:rPr>
      <w:t>http://ej.kubagro.ru/2015/06/pdf/</w:t>
    </w:r>
    <w:r>
      <w:rPr>
        <w:rFonts w:ascii="Times New Roman" w:hAnsi="Times New Roman"/>
        <w:sz w:val="24"/>
        <w:szCs w:val="24"/>
      </w:rPr>
      <w:t>3</w:t>
    </w:r>
    <w:r w:rsidRPr="00D35FF1">
      <w:rPr>
        <w:rFonts w:ascii="Times New Roman" w:hAnsi="Times New Roman"/>
        <w:sz w:val="24"/>
        <w:szCs w:val="24"/>
      </w:rPr>
      <w:t>1</w:t>
    </w:r>
    <w:r w:rsidRPr="00D35FF1">
      <w:rPr>
        <w:rFonts w:ascii="Times New Roman" w:hAnsi="Times New Roman"/>
        <w:sz w:val="24"/>
        <w:szCs w:val="24"/>
        <w:lang w:val="en-US"/>
      </w:rPr>
      <w:t>.</w:t>
    </w:r>
    <w:r w:rsidRPr="00D35FF1">
      <w:rPr>
        <w:rFonts w:ascii="Times New Roman" w:hAnsi="Times New Roman"/>
        <w:sz w:val="24"/>
        <w:szCs w:val="24"/>
      </w:rPr>
      <w:t>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4A5" w:rsidRPr="00F72E05" w:rsidRDefault="00E934A5" w:rsidP="00F72E05">
      <w:pPr>
        <w:pStyle w:val="ConsPlusNormal"/>
        <w:rPr>
          <w:rFonts w:ascii="Calibri" w:hAnsi="Calibri" w:cs="Times New Roman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E934A5" w:rsidRPr="00F72E05" w:rsidRDefault="00E934A5" w:rsidP="00F72E05">
      <w:pPr>
        <w:pStyle w:val="ConsPlusNormal"/>
        <w:rPr>
          <w:rFonts w:ascii="Calibri" w:hAnsi="Calibri" w:cs="Times New Roman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4A5" w:rsidRDefault="00E934A5" w:rsidP="005A305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934A5" w:rsidRDefault="00E934A5" w:rsidP="0051296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4A5" w:rsidRPr="0051296A" w:rsidRDefault="00E934A5" w:rsidP="005A305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51296A">
      <w:rPr>
        <w:rStyle w:val="PageNumber"/>
        <w:rFonts w:ascii="Times New Roman" w:hAnsi="Times New Roman"/>
        <w:sz w:val="28"/>
        <w:szCs w:val="28"/>
      </w:rPr>
      <w:fldChar w:fldCharType="begin"/>
    </w:r>
    <w:r w:rsidRPr="0051296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51296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19</w:t>
    </w:r>
    <w:r w:rsidRPr="0051296A">
      <w:rPr>
        <w:rStyle w:val="PageNumber"/>
        <w:rFonts w:ascii="Times New Roman" w:hAnsi="Times New Roman"/>
        <w:sz w:val="28"/>
        <w:szCs w:val="28"/>
      </w:rPr>
      <w:fldChar w:fldCharType="end"/>
    </w:r>
  </w:p>
  <w:p w:rsidR="00E934A5" w:rsidRDefault="00E934A5" w:rsidP="0051296A">
    <w:pPr>
      <w:pStyle w:val="Header"/>
      <w:ind w:right="360"/>
    </w:pPr>
    <w:r w:rsidRPr="00A42EAA">
      <w:rPr>
        <w:rFonts w:ascii="Times New Roman" w:hAnsi="Times New Roman"/>
        <w:sz w:val="24"/>
        <w:szCs w:val="24"/>
      </w:rPr>
      <w:t>Научный журнал КубГАУ, №110(06), 2015 года</w:t>
    </w:r>
  </w:p>
  <w:p w:rsidR="00E934A5" w:rsidRDefault="00E934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C71AD"/>
    <w:multiLevelType w:val="hybridMultilevel"/>
    <w:tmpl w:val="8A1494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C221DA"/>
    <w:multiLevelType w:val="multilevel"/>
    <w:tmpl w:val="CB32C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1429F5"/>
    <w:multiLevelType w:val="multilevel"/>
    <w:tmpl w:val="C8726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2535693"/>
    <w:multiLevelType w:val="multilevel"/>
    <w:tmpl w:val="C8726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1035BC9"/>
    <w:multiLevelType w:val="hybridMultilevel"/>
    <w:tmpl w:val="E8C8D9F0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AE48FF"/>
    <w:multiLevelType w:val="multilevel"/>
    <w:tmpl w:val="5224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4CE"/>
    <w:rsid w:val="00000112"/>
    <w:rsid w:val="00001E03"/>
    <w:rsid w:val="0000280B"/>
    <w:rsid w:val="00005FE6"/>
    <w:rsid w:val="000076BD"/>
    <w:rsid w:val="00010783"/>
    <w:rsid w:val="00012238"/>
    <w:rsid w:val="00014681"/>
    <w:rsid w:val="00015387"/>
    <w:rsid w:val="000254B5"/>
    <w:rsid w:val="00026AA2"/>
    <w:rsid w:val="00026CAC"/>
    <w:rsid w:val="000274FE"/>
    <w:rsid w:val="000311F9"/>
    <w:rsid w:val="00034FB9"/>
    <w:rsid w:val="000354B8"/>
    <w:rsid w:val="00035DB0"/>
    <w:rsid w:val="00040608"/>
    <w:rsid w:val="00041D9C"/>
    <w:rsid w:val="00047560"/>
    <w:rsid w:val="00047679"/>
    <w:rsid w:val="00051A1A"/>
    <w:rsid w:val="00055159"/>
    <w:rsid w:val="00056C1A"/>
    <w:rsid w:val="000576F2"/>
    <w:rsid w:val="0006210C"/>
    <w:rsid w:val="000645DF"/>
    <w:rsid w:val="0006766A"/>
    <w:rsid w:val="000676C8"/>
    <w:rsid w:val="000711D4"/>
    <w:rsid w:val="00072884"/>
    <w:rsid w:val="00077336"/>
    <w:rsid w:val="00077B9A"/>
    <w:rsid w:val="00082098"/>
    <w:rsid w:val="0008220D"/>
    <w:rsid w:val="0008691F"/>
    <w:rsid w:val="00087AA2"/>
    <w:rsid w:val="00090F0E"/>
    <w:rsid w:val="00091219"/>
    <w:rsid w:val="00094B63"/>
    <w:rsid w:val="0009631C"/>
    <w:rsid w:val="000A1CFA"/>
    <w:rsid w:val="000A6025"/>
    <w:rsid w:val="000A61E6"/>
    <w:rsid w:val="000B11C3"/>
    <w:rsid w:val="000B39CC"/>
    <w:rsid w:val="000C027F"/>
    <w:rsid w:val="000C2EBF"/>
    <w:rsid w:val="000C49FA"/>
    <w:rsid w:val="000C5D77"/>
    <w:rsid w:val="000D1F37"/>
    <w:rsid w:val="000D2701"/>
    <w:rsid w:val="000D43A9"/>
    <w:rsid w:val="000D570D"/>
    <w:rsid w:val="000E009C"/>
    <w:rsid w:val="000E15D3"/>
    <w:rsid w:val="000E1E4F"/>
    <w:rsid w:val="000E23CC"/>
    <w:rsid w:val="000F512B"/>
    <w:rsid w:val="001012BD"/>
    <w:rsid w:val="0010507C"/>
    <w:rsid w:val="00112E7C"/>
    <w:rsid w:val="00113547"/>
    <w:rsid w:val="001140A2"/>
    <w:rsid w:val="00121355"/>
    <w:rsid w:val="00122A5C"/>
    <w:rsid w:val="001238FE"/>
    <w:rsid w:val="00124287"/>
    <w:rsid w:val="0012594F"/>
    <w:rsid w:val="001269B1"/>
    <w:rsid w:val="0013005A"/>
    <w:rsid w:val="00130164"/>
    <w:rsid w:val="00130A75"/>
    <w:rsid w:val="001336AE"/>
    <w:rsid w:val="00136B63"/>
    <w:rsid w:val="00136ED6"/>
    <w:rsid w:val="00140C3F"/>
    <w:rsid w:val="0014624B"/>
    <w:rsid w:val="0015049F"/>
    <w:rsid w:val="00152FAC"/>
    <w:rsid w:val="0015678B"/>
    <w:rsid w:val="001573AB"/>
    <w:rsid w:val="0016129B"/>
    <w:rsid w:val="00162272"/>
    <w:rsid w:val="0017366C"/>
    <w:rsid w:val="0017541C"/>
    <w:rsid w:val="0018240C"/>
    <w:rsid w:val="00184659"/>
    <w:rsid w:val="001848CE"/>
    <w:rsid w:val="00186574"/>
    <w:rsid w:val="00191E4C"/>
    <w:rsid w:val="001938BB"/>
    <w:rsid w:val="001953C9"/>
    <w:rsid w:val="001A18DF"/>
    <w:rsid w:val="001A50D0"/>
    <w:rsid w:val="001A53EE"/>
    <w:rsid w:val="001A6098"/>
    <w:rsid w:val="001A69BC"/>
    <w:rsid w:val="001B311F"/>
    <w:rsid w:val="001B3565"/>
    <w:rsid w:val="001B44DB"/>
    <w:rsid w:val="001B496A"/>
    <w:rsid w:val="001B54F9"/>
    <w:rsid w:val="001B6DB4"/>
    <w:rsid w:val="001B754D"/>
    <w:rsid w:val="001B7BB7"/>
    <w:rsid w:val="001C0459"/>
    <w:rsid w:val="001C0D47"/>
    <w:rsid w:val="001C2BD9"/>
    <w:rsid w:val="001C5DA1"/>
    <w:rsid w:val="001C6189"/>
    <w:rsid w:val="001D09A9"/>
    <w:rsid w:val="001D6097"/>
    <w:rsid w:val="001E241A"/>
    <w:rsid w:val="001E2BE9"/>
    <w:rsid w:val="001E6124"/>
    <w:rsid w:val="001F4141"/>
    <w:rsid w:val="001F658C"/>
    <w:rsid w:val="001F7525"/>
    <w:rsid w:val="00200747"/>
    <w:rsid w:val="00200DA0"/>
    <w:rsid w:val="00204555"/>
    <w:rsid w:val="002053FA"/>
    <w:rsid w:val="0020562A"/>
    <w:rsid w:val="002065CD"/>
    <w:rsid w:val="002077A4"/>
    <w:rsid w:val="00210033"/>
    <w:rsid w:val="00210FF2"/>
    <w:rsid w:val="0021214F"/>
    <w:rsid w:val="00212EB5"/>
    <w:rsid w:val="0021466F"/>
    <w:rsid w:val="002154BE"/>
    <w:rsid w:val="00215F71"/>
    <w:rsid w:val="0021677E"/>
    <w:rsid w:val="0022383E"/>
    <w:rsid w:val="00224B4D"/>
    <w:rsid w:val="002363FC"/>
    <w:rsid w:val="0024149F"/>
    <w:rsid w:val="002414BB"/>
    <w:rsid w:val="00241F89"/>
    <w:rsid w:val="002452B0"/>
    <w:rsid w:val="00246AFB"/>
    <w:rsid w:val="002477D2"/>
    <w:rsid w:val="002514D0"/>
    <w:rsid w:val="00255072"/>
    <w:rsid w:val="002551D8"/>
    <w:rsid w:val="00255817"/>
    <w:rsid w:val="002561B3"/>
    <w:rsid w:val="00257640"/>
    <w:rsid w:val="00257847"/>
    <w:rsid w:val="00262236"/>
    <w:rsid w:val="00266DDB"/>
    <w:rsid w:val="00266E1C"/>
    <w:rsid w:val="00270B60"/>
    <w:rsid w:val="002720B3"/>
    <w:rsid w:val="00276356"/>
    <w:rsid w:val="00277724"/>
    <w:rsid w:val="0028215B"/>
    <w:rsid w:val="00287D14"/>
    <w:rsid w:val="00287E55"/>
    <w:rsid w:val="00291B3D"/>
    <w:rsid w:val="0029364E"/>
    <w:rsid w:val="002945B1"/>
    <w:rsid w:val="002968A3"/>
    <w:rsid w:val="002979C7"/>
    <w:rsid w:val="002A0986"/>
    <w:rsid w:val="002A101E"/>
    <w:rsid w:val="002A1B4A"/>
    <w:rsid w:val="002A4BF5"/>
    <w:rsid w:val="002A7568"/>
    <w:rsid w:val="002B0E52"/>
    <w:rsid w:val="002B4C5B"/>
    <w:rsid w:val="002B5050"/>
    <w:rsid w:val="002B5283"/>
    <w:rsid w:val="002C0030"/>
    <w:rsid w:val="002C363C"/>
    <w:rsid w:val="002C3FCA"/>
    <w:rsid w:val="002C42C8"/>
    <w:rsid w:val="002C431A"/>
    <w:rsid w:val="002D1602"/>
    <w:rsid w:val="002D1D86"/>
    <w:rsid w:val="002D2159"/>
    <w:rsid w:val="002D3D6D"/>
    <w:rsid w:val="002D6FF5"/>
    <w:rsid w:val="002D730E"/>
    <w:rsid w:val="002E0DD2"/>
    <w:rsid w:val="002E3443"/>
    <w:rsid w:val="002E3BAC"/>
    <w:rsid w:val="002E66D7"/>
    <w:rsid w:val="002E755D"/>
    <w:rsid w:val="002E7BDE"/>
    <w:rsid w:val="002F46A7"/>
    <w:rsid w:val="002F58CC"/>
    <w:rsid w:val="003001AD"/>
    <w:rsid w:val="003024B4"/>
    <w:rsid w:val="00305310"/>
    <w:rsid w:val="00305976"/>
    <w:rsid w:val="00306352"/>
    <w:rsid w:val="00306584"/>
    <w:rsid w:val="00314591"/>
    <w:rsid w:val="00317FD2"/>
    <w:rsid w:val="00321741"/>
    <w:rsid w:val="003249A7"/>
    <w:rsid w:val="00325594"/>
    <w:rsid w:val="00325797"/>
    <w:rsid w:val="0033140D"/>
    <w:rsid w:val="00331FB9"/>
    <w:rsid w:val="00332B81"/>
    <w:rsid w:val="00334953"/>
    <w:rsid w:val="00336592"/>
    <w:rsid w:val="003424BB"/>
    <w:rsid w:val="0034765E"/>
    <w:rsid w:val="003510D1"/>
    <w:rsid w:val="00351BEA"/>
    <w:rsid w:val="00352594"/>
    <w:rsid w:val="00353233"/>
    <w:rsid w:val="00353955"/>
    <w:rsid w:val="00354B74"/>
    <w:rsid w:val="00355908"/>
    <w:rsid w:val="00357F77"/>
    <w:rsid w:val="003614BC"/>
    <w:rsid w:val="00362B86"/>
    <w:rsid w:val="003632B3"/>
    <w:rsid w:val="003661AC"/>
    <w:rsid w:val="0037491D"/>
    <w:rsid w:val="00374EBD"/>
    <w:rsid w:val="00374F50"/>
    <w:rsid w:val="00374F63"/>
    <w:rsid w:val="0037690D"/>
    <w:rsid w:val="00377B17"/>
    <w:rsid w:val="00380B89"/>
    <w:rsid w:val="00381E72"/>
    <w:rsid w:val="00386881"/>
    <w:rsid w:val="00393975"/>
    <w:rsid w:val="00393BBF"/>
    <w:rsid w:val="00395492"/>
    <w:rsid w:val="00396614"/>
    <w:rsid w:val="003A3183"/>
    <w:rsid w:val="003A3349"/>
    <w:rsid w:val="003A48A8"/>
    <w:rsid w:val="003A4C7B"/>
    <w:rsid w:val="003B31EE"/>
    <w:rsid w:val="003B3201"/>
    <w:rsid w:val="003B5E7F"/>
    <w:rsid w:val="003C1D4E"/>
    <w:rsid w:val="003C7BEA"/>
    <w:rsid w:val="003D263C"/>
    <w:rsid w:val="003D4ED5"/>
    <w:rsid w:val="003D6C2C"/>
    <w:rsid w:val="003E2471"/>
    <w:rsid w:val="003E371D"/>
    <w:rsid w:val="003E539F"/>
    <w:rsid w:val="003E6FA1"/>
    <w:rsid w:val="003E7323"/>
    <w:rsid w:val="003F354A"/>
    <w:rsid w:val="003F547B"/>
    <w:rsid w:val="0040120C"/>
    <w:rsid w:val="00405407"/>
    <w:rsid w:val="004062A1"/>
    <w:rsid w:val="00406A09"/>
    <w:rsid w:val="00406A64"/>
    <w:rsid w:val="00407D78"/>
    <w:rsid w:val="004102BB"/>
    <w:rsid w:val="004174E3"/>
    <w:rsid w:val="00420106"/>
    <w:rsid w:val="00420935"/>
    <w:rsid w:val="0042219E"/>
    <w:rsid w:val="004229DA"/>
    <w:rsid w:val="0042363F"/>
    <w:rsid w:val="00424C7F"/>
    <w:rsid w:val="00424FF6"/>
    <w:rsid w:val="0042533F"/>
    <w:rsid w:val="004324EA"/>
    <w:rsid w:val="00432955"/>
    <w:rsid w:val="00434A63"/>
    <w:rsid w:val="00435DA2"/>
    <w:rsid w:val="004377BD"/>
    <w:rsid w:val="00437EBD"/>
    <w:rsid w:val="004424CF"/>
    <w:rsid w:val="0044291D"/>
    <w:rsid w:val="0044564C"/>
    <w:rsid w:val="00462385"/>
    <w:rsid w:val="00463D69"/>
    <w:rsid w:val="00466159"/>
    <w:rsid w:val="00466E98"/>
    <w:rsid w:val="00470F1D"/>
    <w:rsid w:val="00472E8C"/>
    <w:rsid w:val="004730C5"/>
    <w:rsid w:val="00475C0A"/>
    <w:rsid w:val="00480AB1"/>
    <w:rsid w:val="004813B4"/>
    <w:rsid w:val="00481642"/>
    <w:rsid w:val="004853C2"/>
    <w:rsid w:val="00487AFA"/>
    <w:rsid w:val="0049366A"/>
    <w:rsid w:val="00494309"/>
    <w:rsid w:val="00495A34"/>
    <w:rsid w:val="00495B66"/>
    <w:rsid w:val="00495F74"/>
    <w:rsid w:val="004A5205"/>
    <w:rsid w:val="004A6968"/>
    <w:rsid w:val="004B0752"/>
    <w:rsid w:val="004B106A"/>
    <w:rsid w:val="004B2B9A"/>
    <w:rsid w:val="004B4697"/>
    <w:rsid w:val="004B6E3C"/>
    <w:rsid w:val="004B7E9D"/>
    <w:rsid w:val="004C37F1"/>
    <w:rsid w:val="004C74EB"/>
    <w:rsid w:val="004C7D63"/>
    <w:rsid w:val="004D0733"/>
    <w:rsid w:val="004D1827"/>
    <w:rsid w:val="004D55DF"/>
    <w:rsid w:val="004D692A"/>
    <w:rsid w:val="004E37B8"/>
    <w:rsid w:val="004E4A44"/>
    <w:rsid w:val="004E5BDC"/>
    <w:rsid w:val="004E6579"/>
    <w:rsid w:val="004E7AE9"/>
    <w:rsid w:val="004F2084"/>
    <w:rsid w:val="004F658C"/>
    <w:rsid w:val="004F74CE"/>
    <w:rsid w:val="0050389E"/>
    <w:rsid w:val="005039EF"/>
    <w:rsid w:val="005040C1"/>
    <w:rsid w:val="00504FEF"/>
    <w:rsid w:val="00506BD7"/>
    <w:rsid w:val="005076CB"/>
    <w:rsid w:val="00507D23"/>
    <w:rsid w:val="005114AC"/>
    <w:rsid w:val="0051296A"/>
    <w:rsid w:val="00514735"/>
    <w:rsid w:val="00514B7C"/>
    <w:rsid w:val="0051708E"/>
    <w:rsid w:val="00522111"/>
    <w:rsid w:val="00522E9C"/>
    <w:rsid w:val="0052492E"/>
    <w:rsid w:val="00525CD4"/>
    <w:rsid w:val="00526F06"/>
    <w:rsid w:val="00527C4B"/>
    <w:rsid w:val="005335B0"/>
    <w:rsid w:val="005344D6"/>
    <w:rsid w:val="00535088"/>
    <w:rsid w:val="00540181"/>
    <w:rsid w:val="005404A5"/>
    <w:rsid w:val="00540B71"/>
    <w:rsid w:val="00541028"/>
    <w:rsid w:val="005411BF"/>
    <w:rsid w:val="00541BF3"/>
    <w:rsid w:val="00541DDA"/>
    <w:rsid w:val="0054497F"/>
    <w:rsid w:val="0054531D"/>
    <w:rsid w:val="005468DC"/>
    <w:rsid w:val="00550EA5"/>
    <w:rsid w:val="00554426"/>
    <w:rsid w:val="005613C0"/>
    <w:rsid w:val="00563354"/>
    <w:rsid w:val="00565209"/>
    <w:rsid w:val="0057255C"/>
    <w:rsid w:val="0057320D"/>
    <w:rsid w:val="00573520"/>
    <w:rsid w:val="00574942"/>
    <w:rsid w:val="0058039B"/>
    <w:rsid w:val="00580A2D"/>
    <w:rsid w:val="005873DD"/>
    <w:rsid w:val="00595B1A"/>
    <w:rsid w:val="005A3056"/>
    <w:rsid w:val="005A5CD3"/>
    <w:rsid w:val="005A624E"/>
    <w:rsid w:val="005A7C53"/>
    <w:rsid w:val="005A7EE6"/>
    <w:rsid w:val="005B0737"/>
    <w:rsid w:val="005B0783"/>
    <w:rsid w:val="005B2F9E"/>
    <w:rsid w:val="005B31F1"/>
    <w:rsid w:val="005B5E4C"/>
    <w:rsid w:val="005B6728"/>
    <w:rsid w:val="005C4A34"/>
    <w:rsid w:val="005C6D66"/>
    <w:rsid w:val="005D5CC5"/>
    <w:rsid w:val="005D6614"/>
    <w:rsid w:val="005E120C"/>
    <w:rsid w:val="005E12C0"/>
    <w:rsid w:val="005E2070"/>
    <w:rsid w:val="005E2553"/>
    <w:rsid w:val="005E2E81"/>
    <w:rsid w:val="005E6AB7"/>
    <w:rsid w:val="005E7740"/>
    <w:rsid w:val="005F02D8"/>
    <w:rsid w:val="005F0480"/>
    <w:rsid w:val="005F3813"/>
    <w:rsid w:val="005F52D8"/>
    <w:rsid w:val="0060188B"/>
    <w:rsid w:val="00602E38"/>
    <w:rsid w:val="00603B6E"/>
    <w:rsid w:val="00605BC5"/>
    <w:rsid w:val="0061287A"/>
    <w:rsid w:val="00621FF4"/>
    <w:rsid w:val="00627858"/>
    <w:rsid w:val="006317F9"/>
    <w:rsid w:val="00635544"/>
    <w:rsid w:val="006429E8"/>
    <w:rsid w:val="006435FF"/>
    <w:rsid w:val="006436D3"/>
    <w:rsid w:val="00644059"/>
    <w:rsid w:val="0065243A"/>
    <w:rsid w:val="00654AE4"/>
    <w:rsid w:val="0065531D"/>
    <w:rsid w:val="00663596"/>
    <w:rsid w:val="0066442B"/>
    <w:rsid w:val="00664E31"/>
    <w:rsid w:val="00665CF8"/>
    <w:rsid w:val="00666D6F"/>
    <w:rsid w:val="00671A30"/>
    <w:rsid w:val="006724E0"/>
    <w:rsid w:val="00673253"/>
    <w:rsid w:val="00677F56"/>
    <w:rsid w:val="0068080A"/>
    <w:rsid w:val="00680A94"/>
    <w:rsid w:val="00680D02"/>
    <w:rsid w:val="00683C17"/>
    <w:rsid w:val="00687C2A"/>
    <w:rsid w:val="00687FF4"/>
    <w:rsid w:val="00692ACB"/>
    <w:rsid w:val="00693E43"/>
    <w:rsid w:val="00695B63"/>
    <w:rsid w:val="006A20E4"/>
    <w:rsid w:val="006B392C"/>
    <w:rsid w:val="006B405A"/>
    <w:rsid w:val="006C1366"/>
    <w:rsid w:val="006C1D23"/>
    <w:rsid w:val="006C3ABF"/>
    <w:rsid w:val="006C400A"/>
    <w:rsid w:val="006D7E8B"/>
    <w:rsid w:val="006E0432"/>
    <w:rsid w:val="006E08A8"/>
    <w:rsid w:val="006E1191"/>
    <w:rsid w:val="006E43F4"/>
    <w:rsid w:val="006E634C"/>
    <w:rsid w:val="006E6530"/>
    <w:rsid w:val="006F0476"/>
    <w:rsid w:val="006F1EB6"/>
    <w:rsid w:val="006F3806"/>
    <w:rsid w:val="00700229"/>
    <w:rsid w:val="007009D1"/>
    <w:rsid w:val="00700B35"/>
    <w:rsid w:val="00700C6B"/>
    <w:rsid w:val="00704415"/>
    <w:rsid w:val="0070500B"/>
    <w:rsid w:val="007067B8"/>
    <w:rsid w:val="007102AE"/>
    <w:rsid w:val="0071293A"/>
    <w:rsid w:val="00713B4B"/>
    <w:rsid w:val="00715749"/>
    <w:rsid w:val="00717769"/>
    <w:rsid w:val="0072162F"/>
    <w:rsid w:val="00722305"/>
    <w:rsid w:val="0072235C"/>
    <w:rsid w:val="007250EF"/>
    <w:rsid w:val="00726190"/>
    <w:rsid w:val="00727AE3"/>
    <w:rsid w:val="0073396E"/>
    <w:rsid w:val="00734226"/>
    <w:rsid w:val="00742F08"/>
    <w:rsid w:val="00743C38"/>
    <w:rsid w:val="00746992"/>
    <w:rsid w:val="0075728A"/>
    <w:rsid w:val="00761266"/>
    <w:rsid w:val="00762A8D"/>
    <w:rsid w:val="00766E33"/>
    <w:rsid w:val="00766F0D"/>
    <w:rsid w:val="007716D0"/>
    <w:rsid w:val="00771F8B"/>
    <w:rsid w:val="00772ACD"/>
    <w:rsid w:val="00774134"/>
    <w:rsid w:val="00775853"/>
    <w:rsid w:val="00776A1B"/>
    <w:rsid w:val="00780149"/>
    <w:rsid w:val="00781345"/>
    <w:rsid w:val="00781B97"/>
    <w:rsid w:val="00785054"/>
    <w:rsid w:val="00785EC3"/>
    <w:rsid w:val="00785EE4"/>
    <w:rsid w:val="00793192"/>
    <w:rsid w:val="007932BA"/>
    <w:rsid w:val="00793E9F"/>
    <w:rsid w:val="0079482C"/>
    <w:rsid w:val="007A0C45"/>
    <w:rsid w:val="007A1401"/>
    <w:rsid w:val="007A17D6"/>
    <w:rsid w:val="007A26C9"/>
    <w:rsid w:val="007A292B"/>
    <w:rsid w:val="007A2AF2"/>
    <w:rsid w:val="007A3932"/>
    <w:rsid w:val="007A414D"/>
    <w:rsid w:val="007A7B07"/>
    <w:rsid w:val="007A7F51"/>
    <w:rsid w:val="007B5150"/>
    <w:rsid w:val="007C2BEB"/>
    <w:rsid w:val="007C32D1"/>
    <w:rsid w:val="007C4428"/>
    <w:rsid w:val="007C58E5"/>
    <w:rsid w:val="007C685F"/>
    <w:rsid w:val="007D09B9"/>
    <w:rsid w:val="007D19E8"/>
    <w:rsid w:val="007E114D"/>
    <w:rsid w:val="007E19D5"/>
    <w:rsid w:val="007E294E"/>
    <w:rsid w:val="007E4B07"/>
    <w:rsid w:val="007E79BD"/>
    <w:rsid w:val="007F6FFE"/>
    <w:rsid w:val="00800A69"/>
    <w:rsid w:val="00804883"/>
    <w:rsid w:val="00804B90"/>
    <w:rsid w:val="00806641"/>
    <w:rsid w:val="00810082"/>
    <w:rsid w:val="00812014"/>
    <w:rsid w:val="008124CC"/>
    <w:rsid w:val="00816A41"/>
    <w:rsid w:val="008174F2"/>
    <w:rsid w:val="008245F3"/>
    <w:rsid w:val="00824B15"/>
    <w:rsid w:val="00825230"/>
    <w:rsid w:val="0083136F"/>
    <w:rsid w:val="00831E9E"/>
    <w:rsid w:val="00833A44"/>
    <w:rsid w:val="00835102"/>
    <w:rsid w:val="0083659C"/>
    <w:rsid w:val="0083734D"/>
    <w:rsid w:val="008420C1"/>
    <w:rsid w:val="00844678"/>
    <w:rsid w:val="008469B9"/>
    <w:rsid w:val="0084792B"/>
    <w:rsid w:val="00847F8F"/>
    <w:rsid w:val="00852726"/>
    <w:rsid w:val="00852E5F"/>
    <w:rsid w:val="008556D0"/>
    <w:rsid w:val="00855CD3"/>
    <w:rsid w:val="008566D5"/>
    <w:rsid w:val="00862D2B"/>
    <w:rsid w:val="00863075"/>
    <w:rsid w:val="00863C29"/>
    <w:rsid w:val="00864EA1"/>
    <w:rsid w:val="00872C88"/>
    <w:rsid w:val="00872F00"/>
    <w:rsid w:val="00873198"/>
    <w:rsid w:val="008766BE"/>
    <w:rsid w:val="00880079"/>
    <w:rsid w:val="008817FF"/>
    <w:rsid w:val="00882395"/>
    <w:rsid w:val="00882A82"/>
    <w:rsid w:val="00882EB0"/>
    <w:rsid w:val="0088452F"/>
    <w:rsid w:val="0088474D"/>
    <w:rsid w:val="008862CF"/>
    <w:rsid w:val="00891225"/>
    <w:rsid w:val="00892203"/>
    <w:rsid w:val="008936ED"/>
    <w:rsid w:val="00894B42"/>
    <w:rsid w:val="00894FD5"/>
    <w:rsid w:val="00896B22"/>
    <w:rsid w:val="0089739B"/>
    <w:rsid w:val="0089747A"/>
    <w:rsid w:val="008A36F6"/>
    <w:rsid w:val="008A3701"/>
    <w:rsid w:val="008A4E9A"/>
    <w:rsid w:val="008B52B5"/>
    <w:rsid w:val="008B615A"/>
    <w:rsid w:val="008C36F9"/>
    <w:rsid w:val="008C4110"/>
    <w:rsid w:val="008C5F16"/>
    <w:rsid w:val="008D04FF"/>
    <w:rsid w:val="008D18C9"/>
    <w:rsid w:val="008D2049"/>
    <w:rsid w:val="008E155A"/>
    <w:rsid w:val="008E1726"/>
    <w:rsid w:val="008E193E"/>
    <w:rsid w:val="008F08AA"/>
    <w:rsid w:val="008F08B4"/>
    <w:rsid w:val="008F39E2"/>
    <w:rsid w:val="00901A00"/>
    <w:rsid w:val="00903B3A"/>
    <w:rsid w:val="00911923"/>
    <w:rsid w:val="009137E1"/>
    <w:rsid w:val="00913ABA"/>
    <w:rsid w:val="00914029"/>
    <w:rsid w:val="00915335"/>
    <w:rsid w:val="009177EF"/>
    <w:rsid w:val="00921C92"/>
    <w:rsid w:val="009222EB"/>
    <w:rsid w:val="00932D6E"/>
    <w:rsid w:val="009335F4"/>
    <w:rsid w:val="00937255"/>
    <w:rsid w:val="009401CE"/>
    <w:rsid w:val="00940595"/>
    <w:rsid w:val="00940BA4"/>
    <w:rsid w:val="00941E77"/>
    <w:rsid w:val="00943AB5"/>
    <w:rsid w:val="00947300"/>
    <w:rsid w:val="00956266"/>
    <w:rsid w:val="009628C0"/>
    <w:rsid w:val="00962C57"/>
    <w:rsid w:val="00962F78"/>
    <w:rsid w:val="009634C8"/>
    <w:rsid w:val="00966742"/>
    <w:rsid w:val="009808C7"/>
    <w:rsid w:val="00982BC8"/>
    <w:rsid w:val="00985F54"/>
    <w:rsid w:val="009863F8"/>
    <w:rsid w:val="00991DF4"/>
    <w:rsid w:val="0099289E"/>
    <w:rsid w:val="009939F0"/>
    <w:rsid w:val="0099754C"/>
    <w:rsid w:val="0099774C"/>
    <w:rsid w:val="009A4FEC"/>
    <w:rsid w:val="009A6078"/>
    <w:rsid w:val="009B29AC"/>
    <w:rsid w:val="009B3113"/>
    <w:rsid w:val="009B5523"/>
    <w:rsid w:val="009B58BF"/>
    <w:rsid w:val="009C3768"/>
    <w:rsid w:val="009C4ED0"/>
    <w:rsid w:val="009C61DA"/>
    <w:rsid w:val="009C7BAE"/>
    <w:rsid w:val="009D0978"/>
    <w:rsid w:val="009D0B4F"/>
    <w:rsid w:val="009D2E93"/>
    <w:rsid w:val="009D38D4"/>
    <w:rsid w:val="009D39AE"/>
    <w:rsid w:val="009D3BAE"/>
    <w:rsid w:val="009D493A"/>
    <w:rsid w:val="009D49F1"/>
    <w:rsid w:val="009E2013"/>
    <w:rsid w:val="009E650F"/>
    <w:rsid w:val="009E708A"/>
    <w:rsid w:val="009F438E"/>
    <w:rsid w:val="009F4E61"/>
    <w:rsid w:val="009F547B"/>
    <w:rsid w:val="009F6E1D"/>
    <w:rsid w:val="00A01EFE"/>
    <w:rsid w:val="00A0432D"/>
    <w:rsid w:val="00A07A43"/>
    <w:rsid w:val="00A10DCB"/>
    <w:rsid w:val="00A1122D"/>
    <w:rsid w:val="00A1145D"/>
    <w:rsid w:val="00A12081"/>
    <w:rsid w:val="00A16199"/>
    <w:rsid w:val="00A219E2"/>
    <w:rsid w:val="00A2696D"/>
    <w:rsid w:val="00A31927"/>
    <w:rsid w:val="00A33285"/>
    <w:rsid w:val="00A34DD2"/>
    <w:rsid w:val="00A3635B"/>
    <w:rsid w:val="00A37679"/>
    <w:rsid w:val="00A37C91"/>
    <w:rsid w:val="00A40D22"/>
    <w:rsid w:val="00A41D71"/>
    <w:rsid w:val="00A42EAA"/>
    <w:rsid w:val="00A46D08"/>
    <w:rsid w:val="00A47B06"/>
    <w:rsid w:val="00A5092A"/>
    <w:rsid w:val="00A51900"/>
    <w:rsid w:val="00A543B6"/>
    <w:rsid w:val="00A616F2"/>
    <w:rsid w:val="00A61801"/>
    <w:rsid w:val="00A6466B"/>
    <w:rsid w:val="00A71F05"/>
    <w:rsid w:val="00A76A41"/>
    <w:rsid w:val="00A9088E"/>
    <w:rsid w:val="00A97C9A"/>
    <w:rsid w:val="00AA2696"/>
    <w:rsid w:val="00AA4844"/>
    <w:rsid w:val="00AA48A0"/>
    <w:rsid w:val="00AB0727"/>
    <w:rsid w:val="00AB08F8"/>
    <w:rsid w:val="00AB1BEC"/>
    <w:rsid w:val="00AB1C7D"/>
    <w:rsid w:val="00AB2F51"/>
    <w:rsid w:val="00AB3468"/>
    <w:rsid w:val="00AD4A1E"/>
    <w:rsid w:val="00AD7EA2"/>
    <w:rsid w:val="00AE27AC"/>
    <w:rsid w:val="00AE7070"/>
    <w:rsid w:val="00AE708A"/>
    <w:rsid w:val="00AF0B35"/>
    <w:rsid w:val="00B00355"/>
    <w:rsid w:val="00B1025F"/>
    <w:rsid w:val="00B16EEC"/>
    <w:rsid w:val="00B25A2B"/>
    <w:rsid w:val="00B26735"/>
    <w:rsid w:val="00B30F4A"/>
    <w:rsid w:val="00B3242C"/>
    <w:rsid w:val="00B32BA7"/>
    <w:rsid w:val="00B336B0"/>
    <w:rsid w:val="00B45C35"/>
    <w:rsid w:val="00B47FAA"/>
    <w:rsid w:val="00B527BA"/>
    <w:rsid w:val="00B57565"/>
    <w:rsid w:val="00B605CF"/>
    <w:rsid w:val="00B613C9"/>
    <w:rsid w:val="00B622C6"/>
    <w:rsid w:val="00B650BF"/>
    <w:rsid w:val="00B70B59"/>
    <w:rsid w:val="00B71065"/>
    <w:rsid w:val="00B75BB5"/>
    <w:rsid w:val="00B76E7D"/>
    <w:rsid w:val="00B775F7"/>
    <w:rsid w:val="00B81005"/>
    <w:rsid w:val="00B86753"/>
    <w:rsid w:val="00B904A2"/>
    <w:rsid w:val="00B91B8E"/>
    <w:rsid w:val="00B91D43"/>
    <w:rsid w:val="00B92818"/>
    <w:rsid w:val="00B92FB7"/>
    <w:rsid w:val="00B9704C"/>
    <w:rsid w:val="00B974C9"/>
    <w:rsid w:val="00B975A5"/>
    <w:rsid w:val="00BA4C2B"/>
    <w:rsid w:val="00BA59A7"/>
    <w:rsid w:val="00BA5E8A"/>
    <w:rsid w:val="00BA6C38"/>
    <w:rsid w:val="00BA7E4D"/>
    <w:rsid w:val="00BB12FF"/>
    <w:rsid w:val="00BB649B"/>
    <w:rsid w:val="00BC29D0"/>
    <w:rsid w:val="00BC29EB"/>
    <w:rsid w:val="00BD2917"/>
    <w:rsid w:val="00BD3061"/>
    <w:rsid w:val="00BE0B8A"/>
    <w:rsid w:val="00BE386D"/>
    <w:rsid w:val="00BE3F35"/>
    <w:rsid w:val="00BE4C64"/>
    <w:rsid w:val="00BE6C71"/>
    <w:rsid w:val="00BF1F48"/>
    <w:rsid w:val="00C03295"/>
    <w:rsid w:val="00C03CB5"/>
    <w:rsid w:val="00C06BFF"/>
    <w:rsid w:val="00C13D13"/>
    <w:rsid w:val="00C14899"/>
    <w:rsid w:val="00C16024"/>
    <w:rsid w:val="00C22920"/>
    <w:rsid w:val="00C271C0"/>
    <w:rsid w:val="00C27907"/>
    <w:rsid w:val="00C3573E"/>
    <w:rsid w:val="00C365E4"/>
    <w:rsid w:val="00C40EFC"/>
    <w:rsid w:val="00C43252"/>
    <w:rsid w:val="00C43F7B"/>
    <w:rsid w:val="00C44FAE"/>
    <w:rsid w:val="00C457BF"/>
    <w:rsid w:val="00C459C2"/>
    <w:rsid w:val="00C46242"/>
    <w:rsid w:val="00C536D8"/>
    <w:rsid w:val="00C53765"/>
    <w:rsid w:val="00C54318"/>
    <w:rsid w:val="00C54751"/>
    <w:rsid w:val="00C56EC0"/>
    <w:rsid w:val="00C6065C"/>
    <w:rsid w:val="00C60A78"/>
    <w:rsid w:val="00C650CE"/>
    <w:rsid w:val="00C655D7"/>
    <w:rsid w:val="00C65E5E"/>
    <w:rsid w:val="00C65EC4"/>
    <w:rsid w:val="00C66D0E"/>
    <w:rsid w:val="00C67AAF"/>
    <w:rsid w:val="00C82D92"/>
    <w:rsid w:val="00C9034E"/>
    <w:rsid w:val="00C91A2D"/>
    <w:rsid w:val="00C92E89"/>
    <w:rsid w:val="00C95DA1"/>
    <w:rsid w:val="00C96A37"/>
    <w:rsid w:val="00C97EC2"/>
    <w:rsid w:val="00CA60EE"/>
    <w:rsid w:val="00CA69F7"/>
    <w:rsid w:val="00CB0AD0"/>
    <w:rsid w:val="00CB1930"/>
    <w:rsid w:val="00CB1FDB"/>
    <w:rsid w:val="00CB7927"/>
    <w:rsid w:val="00CC0326"/>
    <w:rsid w:val="00CC1272"/>
    <w:rsid w:val="00CC2566"/>
    <w:rsid w:val="00CC2677"/>
    <w:rsid w:val="00CC6755"/>
    <w:rsid w:val="00CC7347"/>
    <w:rsid w:val="00CD1A03"/>
    <w:rsid w:val="00CD460B"/>
    <w:rsid w:val="00CD5B47"/>
    <w:rsid w:val="00CD7DB6"/>
    <w:rsid w:val="00CE4C0F"/>
    <w:rsid w:val="00CF4B88"/>
    <w:rsid w:val="00CF66C4"/>
    <w:rsid w:val="00CF7FE4"/>
    <w:rsid w:val="00D01F41"/>
    <w:rsid w:val="00D029A7"/>
    <w:rsid w:val="00D04B1C"/>
    <w:rsid w:val="00D10002"/>
    <w:rsid w:val="00D1117F"/>
    <w:rsid w:val="00D1251D"/>
    <w:rsid w:val="00D12C2B"/>
    <w:rsid w:val="00D17D6C"/>
    <w:rsid w:val="00D21FE1"/>
    <w:rsid w:val="00D24326"/>
    <w:rsid w:val="00D308E7"/>
    <w:rsid w:val="00D30C7E"/>
    <w:rsid w:val="00D3283F"/>
    <w:rsid w:val="00D339BD"/>
    <w:rsid w:val="00D341ED"/>
    <w:rsid w:val="00D3552F"/>
    <w:rsid w:val="00D35C8F"/>
    <w:rsid w:val="00D35FF1"/>
    <w:rsid w:val="00D36217"/>
    <w:rsid w:val="00D36FCE"/>
    <w:rsid w:val="00D413CC"/>
    <w:rsid w:val="00D41BE5"/>
    <w:rsid w:val="00D445D5"/>
    <w:rsid w:val="00D47588"/>
    <w:rsid w:val="00D54D96"/>
    <w:rsid w:val="00D563E9"/>
    <w:rsid w:val="00D571A4"/>
    <w:rsid w:val="00D57895"/>
    <w:rsid w:val="00D6195D"/>
    <w:rsid w:val="00D62F3F"/>
    <w:rsid w:val="00D674B8"/>
    <w:rsid w:val="00D70A2B"/>
    <w:rsid w:val="00D719C2"/>
    <w:rsid w:val="00D74E31"/>
    <w:rsid w:val="00D75D96"/>
    <w:rsid w:val="00D827C4"/>
    <w:rsid w:val="00D840BA"/>
    <w:rsid w:val="00D8571D"/>
    <w:rsid w:val="00D86332"/>
    <w:rsid w:val="00D871F6"/>
    <w:rsid w:val="00D875CB"/>
    <w:rsid w:val="00D90CA5"/>
    <w:rsid w:val="00D90D05"/>
    <w:rsid w:val="00D92890"/>
    <w:rsid w:val="00D93456"/>
    <w:rsid w:val="00D978B2"/>
    <w:rsid w:val="00DA524A"/>
    <w:rsid w:val="00DA58D2"/>
    <w:rsid w:val="00DB2495"/>
    <w:rsid w:val="00DB46F3"/>
    <w:rsid w:val="00DB61AB"/>
    <w:rsid w:val="00DB7F3F"/>
    <w:rsid w:val="00DC08EB"/>
    <w:rsid w:val="00DC0F7B"/>
    <w:rsid w:val="00DC0F7D"/>
    <w:rsid w:val="00DC1FCA"/>
    <w:rsid w:val="00DC27FB"/>
    <w:rsid w:val="00DC464A"/>
    <w:rsid w:val="00DD08C7"/>
    <w:rsid w:val="00DD17E7"/>
    <w:rsid w:val="00DD3465"/>
    <w:rsid w:val="00DE01BE"/>
    <w:rsid w:val="00DE3355"/>
    <w:rsid w:val="00DE430A"/>
    <w:rsid w:val="00DE4508"/>
    <w:rsid w:val="00DE4DC5"/>
    <w:rsid w:val="00DE57DD"/>
    <w:rsid w:val="00DF0CB3"/>
    <w:rsid w:val="00DF123E"/>
    <w:rsid w:val="00DF27E8"/>
    <w:rsid w:val="00DF2BBF"/>
    <w:rsid w:val="00DF6052"/>
    <w:rsid w:val="00E01CEB"/>
    <w:rsid w:val="00E03D01"/>
    <w:rsid w:val="00E04E48"/>
    <w:rsid w:val="00E05FCA"/>
    <w:rsid w:val="00E11751"/>
    <w:rsid w:val="00E14BA8"/>
    <w:rsid w:val="00E2088A"/>
    <w:rsid w:val="00E20A3C"/>
    <w:rsid w:val="00E20F39"/>
    <w:rsid w:val="00E22350"/>
    <w:rsid w:val="00E24AF0"/>
    <w:rsid w:val="00E2505A"/>
    <w:rsid w:val="00E2549F"/>
    <w:rsid w:val="00E25649"/>
    <w:rsid w:val="00E26DE1"/>
    <w:rsid w:val="00E272FC"/>
    <w:rsid w:val="00E34464"/>
    <w:rsid w:val="00E34BBC"/>
    <w:rsid w:val="00E35F7C"/>
    <w:rsid w:val="00E37D42"/>
    <w:rsid w:val="00E42ADC"/>
    <w:rsid w:val="00E43F6D"/>
    <w:rsid w:val="00E454D7"/>
    <w:rsid w:val="00E47F87"/>
    <w:rsid w:val="00E504B3"/>
    <w:rsid w:val="00E511FD"/>
    <w:rsid w:val="00E613FC"/>
    <w:rsid w:val="00E65F71"/>
    <w:rsid w:val="00E668EC"/>
    <w:rsid w:val="00E70B71"/>
    <w:rsid w:val="00E716D7"/>
    <w:rsid w:val="00E7170C"/>
    <w:rsid w:val="00E74775"/>
    <w:rsid w:val="00E7750D"/>
    <w:rsid w:val="00E8251F"/>
    <w:rsid w:val="00E8384B"/>
    <w:rsid w:val="00E879CE"/>
    <w:rsid w:val="00E934A5"/>
    <w:rsid w:val="00E94DE8"/>
    <w:rsid w:val="00E95EA8"/>
    <w:rsid w:val="00E971A4"/>
    <w:rsid w:val="00EA10FA"/>
    <w:rsid w:val="00EA20E6"/>
    <w:rsid w:val="00EA2AB8"/>
    <w:rsid w:val="00EA30B9"/>
    <w:rsid w:val="00EB2049"/>
    <w:rsid w:val="00EB3539"/>
    <w:rsid w:val="00EB3A94"/>
    <w:rsid w:val="00EB6FF2"/>
    <w:rsid w:val="00EC172F"/>
    <w:rsid w:val="00EC365E"/>
    <w:rsid w:val="00EC54EF"/>
    <w:rsid w:val="00EC67C4"/>
    <w:rsid w:val="00EC72C8"/>
    <w:rsid w:val="00EC7451"/>
    <w:rsid w:val="00EC74F3"/>
    <w:rsid w:val="00ED18F5"/>
    <w:rsid w:val="00ED5096"/>
    <w:rsid w:val="00ED65B3"/>
    <w:rsid w:val="00ED6EC3"/>
    <w:rsid w:val="00EE3B83"/>
    <w:rsid w:val="00EE593B"/>
    <w:rsid w:val="00EF1098"/>
    <w:rsid w:val="00EF13DE"/>
    <w:rsid w:val="00EF4658"/>
    <w:rsid w:val="00EF7585"/>
    <w:rsid w:val="00F005BE"/>
    <w:rsid w:val="00F012D5"/>
    <w:rsid w:val="00F06758"/>
    <w:rsid w:val="00F07787"/>
    <w:rsid w:val="00F10787"/>
    <w:rsid w:val="00F15197"/>
    <w:rsid w:val="00F1711A"/>
    <w:rsid w:val="00F207CB"/>
    <w:rsid w:val="00F21EB5"/>
    <w:rsid w:val="00F22127"/>
    <w:rsid w:val="00F2377E"/>
    <w:rsid w:val="00F25302"/>
    <w:rsid w:val="00F27A4D"/>
    <w:rsid w:val="00F31BC8"/>
    <w:rsid w:val="00F323FB"/>
    <w:rsid w:val="00F3271E"/>
    <w:rsid w:val="00F40047"/>
    <w:rsid w:val="00F40813"/>
    <w:rsid w:val="00F41EA4"/>
    <w:rsid w:val="00F42467"/>
    <w:rsid w:val="00F452E4"/>
    <w:rsid w:val="00F45C52"/>
    <w:rsid w:val="00F47A16"/>
    <w:rsid w:val="00F53A1F"/>
    <w:rsid w:val="00F60618"/>
    <w:rsid w:val="00F60C4A"/>
    <w:rsid w:val="00F63CFD"/>
    <w:rsid w:val="00F71832"/>
    <w:rsid w:val="00F718E6"/>
    <w:rsid w:val="00F72E05"/>
    <w:rsid w:val="00F74731"/>
    <w:rsid w:val="00F804E0"/>
    <w:rsid w:val="00F8243A"/>
    <w:rsid w:val="00F82AD9"/>
    <w:rsid w:val="00F856B5"/>
    <w:rsid w:val="00F85C0D"/>
    <w:rsid w:val="00F87FDB"/>
    <w:rsid w:val="00F9061E"/>
    <w:rsid w:val="00F93635"/>
    <w:rsid w:val="00F959BB"/>
    <w:rsid w:val="00F96117"/>
    <w:rsid w:val="00F96486"/>
    <w:rsid w:val="00F96DCD"/>
    <w:rsid w:val="00FA18F2"/>
    <w:rsid w:val="00FB136D"/>
    <w:rsid w:val="00FB548B"/>
    <w:rsid w:val="00FB6F63"/>
    <w:rsid w:val="00FC150C"/>
    <w:rsid w:val="00FC17AE"/>
    <w:rsid w:val="00FC60F3"/>
    <w:rsid w:val="00FD0302"/>
    <w:rsid w:val="00FD1DCB"/>
    <w:rsid w:val="00FD2368"/>
    <w:rsid w:val="00FD335D"/>
    <w:rsid w:val="00FD59CD"/>
    <w:rsid w:val="00FD7BBC"/>
    <w:rsid w:val="00FD7C20"/>
    <w:rsid w:val="00FE2D28"/>
    <w:rsid w:val="00FE6794"/>
    <w:rsid w:val="00FF2063"/>
    <w:rsid w:val="00FF45CD"/>
    <w:rsid w:val="00FF4883"/>
    <w:rsid w:val="00FF797D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183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269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7C68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A2696"/>
    <w:rPr>
      <w:rFonts w:ascii="Cambria" w:hAnsi="Cambria"/>
      <w:b/>
      <w:color w:val="365F91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C685F"/>
    <w:rPr>
      <w:rFonts w:ascii="Times New Roman" w:hAnsi="Times New Roman"/>
      <w:b/>
      <w:sz w:val="36"/>
      <w:lang w:eastAsia="ru-RU"/>
    </w:rPr>
  </w:style>
  <w:style w:type="paragraph" w:customStyle="1" w:styleId="ConsPlusNormal">
    <w:name w:val="ConsPlusNormal"/>
    <w:uiPriority w:val="99"/>
    <w:rsid w:val="0018465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940B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ubmenu-table">
    <w:name w:val="submenu-table"/>
    <w:basedOn w:val="DefaultParagraphFont"/>
    <w:uiPriority w:val="99"/>
    <w:rsid w:val="007C685F"/>
    <w:rPr>
      <w:rFonts w:cs="Times New Roman"/>
    </w:rPr>
  </w:style>
  <w:style w:type="character" w:customStyle="1" w:styleId="butback1">
    <w:name w:val="butback1"/>
    <w:uiPriority w:val="99"/>
    <w:rsid w:val="007C685F"/>
    <w:rPr>
      <w:color w:val="666666"/>
    </w:rPr>
  </w:style>
  <w:style w:type="table" w:styleId="TableGrid">
    <w:name w:val="Table Grid"/>
    <w:basedOn w:val="TableNormal"/>
    <w:uiPriority w:val="99"/>
    <w:rsid w:val="00005FE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650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72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72E0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72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2E05"/>
    <w:rPr>
      <w:rFonts w:cs="Times New Roman"/>
    </w:rPr>
  </w:style>
  <w:style w:type="character" w:styleId="PageNumber">
    <w:name w:val="page number"/>
    <w:basedOn w:val="DefaultParagraphFont"/>
    <w:uiPriority w:val="99"/>
    <w:semiHidden/>
    <w:rsid w:val="00687C2A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687C2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87C2A"/>
    <w:rPr>
      <w:rFonts w:ascii="Times New Roman" w:hAnsi="Times New Roman"/>
      <w:sz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687C2A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99"/>
    <w:semiHidden/>
    <w:rsid w:val="00687C2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87C2A"/>
    <w:rPr>
      <w:rFonts w:ascii="Times New Roman" w:hAnsi="Times New Roman"/>
      <w:sz w:val="24"/>
      <w:lang w:eastAsia="ru-RU"/>
    </w:rPr>
  </w:style>
  <w:style w:type="character" w:customStyle="1" w:styleId="a">
    <w:name w:val="Цветовое выделение"/>
    <w:uiPriority w:val="99"/>
    <w:rsid w:val="005039EF"/>
    <w:rPr>
      <w:b/>
      <w:color w:val="000080"/>
    </w:rPr>
  </w:style>
  <w:style w:type="paragraph" w:styleId="BalloonText">
    <w:name w:val="Balloon Text"/>
    <w:basedOn w:val="Normal"/>
    <w:link w:val="BalloonTextChar"/>
    <w:uiPriority w:val="99"/>
    <w:semiHidden/>
    <w:rsid w:val="00FB548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548B"/>
    <w:rPr>
      <w:rFonts w:ascii="Tahoma" w:hAnsi="Tahoma"/>
      <w:sz w:val="16"/>
    </w:rPr>
  </w:style>
  <w:style w:type="character" w:customStyle="1" w:styleId="a0">
    <w:name w:val="Гипертекстовая ссылка"/>
    <w:uiPriority w:val="99"/>
    <w:rsid w:val="00B30F4A"/>
    <w:rPr>
      <w:b/>
      <w:color w:val="106BBE"/>
    </w:rPr>
  </w:style>
  <w:style w:type="paragraph" w:customStyle="1" w:styleId="a1">
    <w:name w:val="Информация об изменениях"/>
    <w:basedOn w:val="Normal"/>
    <w:next w:val="Normal"/>
    <w:uiPriority w:val="99"/>
    <w:rsid w:val="00B30F4A"/>
    <w:pPr>
      <w:widowControl w:val="0"/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eastAsia="Times New Roman" w:hAnsi="Arial" w:cs="Arial"/>
      <w:sz w:val="24"/>
      <w:szCs w:val="24"/>
      <w:shd w:val="clear" w:color="auto" w:fill="EAEFED"/>
      <w:lang w:eastAsia="ru-RU"/>
    </w:rPr>
  </w:style>
  <w:style w:type="paragraph" w:customStyle="1" w:styleId="a2">
    <w:name w:val="Подзаголовок для информации об изменениях"/>
    <w:basedOn w:val="Normal"/>
    <w:next w:val="Normal"/>
    <w:uiPriority w:val="99"/>
    <w:rsid w:val="00B30F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353842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5E120C"/>
    <w:rPr>
      <w:rFonts w:cs="Times New Roman"/>
      <w:color w:val="0000FF"/>
      <w:u w:val="single"/>
    </w:rPr>
  </w:style>
  <w:style w:type="character" w:customStyle="1" w:styleId="printonly">
    <w:name w:val="printonly"/>
    <w:basedOn w:val="DefaultParagraphFont"/>
    <w:uiPriority w:val="99"/>
    <w:rsid w:val="005E120C"/>
    <w:rPr>
      <w:rFonts w:cs="Times New Roman"/>
    </w:rPr>
  </w:style>
  <w:style w:type="paragraph" w:customStyle="1" w:styleId="metacategories">
    <w:name w:val="meta_categories"/>
    <w:basedOn w:val="Normal"/>
    <w:uiPriority w:val="99"/>
    <w:rsid w:val="005E1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st-author">
    <w:name w:val="post-author"/>
    <w:basedOn w:val="Normal"/>
    <w:uiPriority w:val="99"/>
    <w:rsid w:val="005E12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n">
    <w:name w:val="fn"/>
    <w:basedOn w:val="DefaultParagraphFont"/>
    <w:uiPriority w:val="99"/>
    <w:rsid w:val="005E120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11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211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90accfdb2byact.xn--p1ai/?p=5343/" TargetMode="External"/><Relationship Id="rId13" Type="http://schemas.openxmlformats.org/officeDocument/2006/relationships/hyperlink" Target="http://www.tpp-inform.ru/news/913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xn--90accfdb2byact.xn--p1ai/?p=5088/" TargetMode="External"/><Relationship Id="rId12" Type="http://schemas.openxmlformats.org/officeDocument/2006/relationships/hyperlink" Target="http://tatarnews.ru/articless/8225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(&#1076;&#1072;&#1090;&#1072;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consultant.ru(&#1076;&#1072;&#1090;&#1072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xn--90accfdb2byact.xn--p1ai/?p=8421/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82;&#1086;&#1087;&#1080;&#1103;%20&#1084;&#1086;&#1080;%20&#1076;&#1086;&#1082;&#1091;&#1084;&#1077;&#1085;&#1090;&#1099;\&#1070;&#1083;&#1103;\&#1089;&#1090;&#1072;&#1090;&#1100;&#1103;%20&#1044;&#1091;&#1073;&#1088;&#1086;&#1074;&#1080;&#1085;&#1086;&#1081;%20&#1054;.&#1048;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статья Дубровиной О.И.</Template>
  <TotalTime>15</TotalTime>
  <Pages>19</Pages>
  <Words>5300</Words>
  <Characters>30211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7</cp:revision>
  <cp:lastPrinted>2015-04-16T14:25:00Z</cp:lastPrinted>
  <dcterms:created xsi:type="dcterms:W3CDTF">2015-05-20T17:18:00Z</dcterms:created>
  <dcterms:modified xsi:type="dcterms:W3CDTF">2015-06-12T19:54:00Z</dcterms:modified>
</cp:coreProperties>
</file>