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834C7D" w:rsidRPr="00EE5C2E" w:rsidTr="00502415">
        <w:trPr>
          <w:trHeight w:val="5924"/>
        </w:trPr>
        <w:tc>
          <w:tcPr>
            <w:tcW w:w="2500" w:type="pct"/>
          </w:tcPr>
          <w:p w:rsidR="00834C7D" w:rsidRPr="00EE5C2E" w:rsidRDefault="00834C7D" w:rsidP="00502415">
            <w:pPr>
              <w:autoSpaceDE w:val="0"/>
              <w:autoSpaceDN w:val="0"/>
              <w:adjustRightInd w:val="0"/>
              <w:spacing w:after="0" w:line="240" w:lineRule="auto"/>
              <w:rPr>
                <w:rFonts w:ascii="Times New Roman" w:hAnsi="Times New Roman"/>
                <w:b/>
                <w:sz w:val="20"/>
                <w:szCs w:val="20"/>
              </w:rPr>
            </w:pPr>
            <w:bookmarkStart w:id="0" w:name="OLE_LINK94"/>
            <w:bookmarkStart w:id="1" w:name="OLE_LINK95"/>
            <w:r w:rsidRPr="00A1030F">
              <w:rPr>
                <w:rFonts w:ascii="Times New Roman" w:hAnsi="Times New Roman"/>
                <w:color w:val="000000"/>
                <w:sz w:val="20"/>
                <w:szCs w:val="20"/>
              </w:rPr>
              <w:t>УДК</w:t>
            </w:r>
            <w:r w:rsidRPr="00EE5C2E">
              <w:rPr>
                <w:rFonts w:ascii="Times New Roman" w:hAnsi="Times New Roman"/>
                <w:color w:val="000000"/>
                <w:sz w:val="20"/>
                <w:szCs w:val="20"/>
              </w:rPr>
              <w:t xml:space="preserve"> </w:t>
            </w:r>
            <w:r w:rsidRPr="00A1030F">
              <w:rPr>
                <w:rFonts w:ascii="Times New Roman" w:hAnsi="Times New Roman"/>
                <w:color w:val="000000"/>
                <w:sz w:val="20"/>
                <w:szCs w:val="20"/>
              </w:rPr>
              <w:t>159. 9: 316. 35</w:t>
            </w:r>
            <w:r w:rsidRPr="00A1030F">
              <w:rPr>
                <w:rFonts w:ascii="Times New Roman" w:hAnsi="Times New Roman"/>
                <w:b/>
                <w:sz w:val="20"/>
                <w:szCs w:val="20"/>
              </w:rPr>
              <w:t xml:space="preserve">     </w:t>
            </w:r>
          </w:p>
          <w:p w:rsidR="00834C7D" w:rsidRPr="00EE5C2E" w:rsidRDefault="00834C7D" w:rsidP="00502415">
            <w:pPr>
              <w:autoSpaceDE w:val="0"/>
              <w:autoSpaceDN w:val="0"/>
              <w:adjustRightInd w:val="0"/>
              <w:spacing w:after="0" w:line="240" w:lineRule="auto"/>
              <w:rPr>
                <w:rFonts w:ascii="Times New Roman" w:hAnsi="Times New Roman"/>
                <w:b/>
                <w:sz w:val="20"/>
                <w:szCs w:val="20"/>
              </w:rPr>
            </w:pPr>
          </w:p>
          <w:p w:rsidR="00834C7D" w:rsidRPr="00D32889" w:rsidRDefault="00834C7D" w:rsidP="00502415">
            <w:pPr>
              <w:autoSpaceDE w:val="0"/>
              <w:autoSpaceDN w:val="0"/>
              <w:adjustRightInd w:val="0"/>
              <w:spacing w:after="0" w:line="240" w:lineRule="auto"/>
              <w:rPr>
                <w:rFonts w:ascii="Times New Roman" w:hAnsi="Times New Roman"/>
                <w:color w:val="000000"/>
                <w:sz w:val="20"/>
                <w:szCs w:val="20"/>
              </w:rPr>
            </w:pPr>
            <w:r w:rsidRPr="00D32889">
              <w:rPr>
                <w:rFonts w:ascii="Times New Roman" w:hAnsi="Times New Roman"/>
                <w:sz w:val="20"/>
                <w:szCs w:val="20"/>
              </w:rPr>
              <w:t xml:space="preserve">19.00.00 Психологические науки </w:t>
            </w:r>
          </w:p>
          <w:bookmarkEnd w:id="0"/>
          <w:bookmarkEnd w:id="1"/>
          <w:p w:rsidR="00834C7D" w:rsidRPr="00A1030F" w:rsidRDefault="00834C7D" w:rsidP="00502415">
            <w:pPr>
              <w:shd w:val="clear" w:color="auto" w:fill="FFFFFF"/>
              <w:spacing w:after="0" w:line="240" w:lineRule="auto"/>
              <w:rPr>
                <w:rFonts w:ascii="Times New Roman" w:hAnsi="Times New Roman"/>
                <w:b/>
                <w:sz w:val="20"/>
                <w:szCs w:val="20"/>
              </w:rPr>
            </w:pPr>
          </w:p>
          <w:p w:rsidR="00834C7D" w:rsidRPr="00A1030F" w:rsidRDefault="00834C7D" w:rsidP="00502415">
            <w:pPr>
              <w:shd w:val="clear" w:color="auto" w:fill="FFFFFF"/>
              <w:spacing w:after="0" w:line="240" w:lineRule="auto"/>
              <w:rPr>
                <w:rFonts w:ascii="Times New Roman" w:hAnsi="Times New Roman"/>
                <w:b/>
                <w:sz w:val="20"/>
                <w:szCs w:val="20"/>
              </w:rPr>
            </w:pPr>
            <w:r w:rsidRPr="00A1030F">
              <w:rPr>
                <w:rFonts w:ascii="Times New Roman" w:hAnsi="Times New Roman"/>
                <w:b/>
                <w:sz w:val="20"/>
                <w:szCs w:val="20"/>
              </w:rPr>
              <w:t>ШКОЛЬНАЯ РАЗВИВАЮЩАЯ ОБРАЗОВАТЕЛЬНАЯ СРЕДА КАК ВАЖНЕЙШЕЕ  УСЛОВИЕ ФОРМИРОВАНИЯ У УЧАЩИХСЯ СУБЪЕКТНЫХ КАЧЕСТВ</w:t>
            </w:r>
          </w:p>
          <w:p w:rsidR="00834C7D" w:rsidRPr="00A1030F" w:rsidRDefault="00834C7D" w:rsidP="00502415">
            <w:pPr>
              <w:spacing w:after="0" w:line="240" w:lineRule="auto"/>
              <w:rPr>
                <w:rFonts w:ascii="Times New Roman" w:hAnsi="Times New Roman"/>
                <w:b/>
                <w:sz w:val="20"/>
                <w:szCs w:val="20"/>
              </w:rPr>
            </w:pPr>
          </w:p>
          <w:p w:rsidR="00834C7D" w:rsidRPr="00A1030F" w:rsidRDefault="00834C7D" w:rsidP="00502415">
            <w:pPr>
              <w:spacing w:after="0" w:line="240" w:lineRule="auto"/>
              <w:rPr>
                <w:rFonts w:ascii="Times New Roman" w:hAnsi="Times New Roman"/>
                <w:sz w:val="20"/>
                <w:szCs w:val="20"/>
              </w:rPr>
            </w:pPr>
            <w:r w:rsidRPr="00A1030F">
              <w:rPr>
                <w:rFonts w:ascii="Times New Roman" w:hAnsi="Times New Roman"/>
                <w:sz w:val="20"/>
                <w:szCs w:val="20"/>
              </w:rPr>
              <w:t>Бондарева Анна Николаевна</w:t>
            </w:r>
            <w:r w:rsidRPr="002E60FF">
              <w:rPr>
                <w:rFonts w:ascii="Times New Roman" w:hAnsi="Times New Roman"/>
                <w:sz w:val="20"/>
                <w:szCs w:val="20"/>
              </w:rPr>
              <w:t xml:space="preserve"> </w:t>
            </w:r>
          </w:p>
          <w:p w:rsidR="00834C7D" w:rsidRPr="00D32889" w:rsidRDefault="00834C7D" w:rsidP="00502415">
            <w:pPr>
              <w:autoSpaceDE w:val="0"/>
              <w:autoSpaceDN w:val="0"/>
              <w:adjustRightInd w:val="0"/>
              <w:spacing w:after="0" w:line="240" w:lineRule="auto"/>
              <w:rPr>
                <w:rFonts w:ascii="Times New Roman" w:hAnsi="Times New Roman"/>
                <w:iCs/>
                <w:sz w:val="20"/>
                <w:szCs w:val="20"/>
              </w:rPr>
            </w:pPr>
            <w:r w:rsidRPr="00D32889">
              <w:rPr>
                <w:rFonts w:ascii="Times New Roman" w:hAnsi="Times New Roman"/>
                <w:iCs/>
                <w:sz w:val="20"/>
                <w:szCs w:val="20"/>
              </w:rPr>
              <w:t xml:space="preserve">Соискатель кафедры психологии </w:t>
            </w:r>
          </w:p>
          <w:p w:rsidR="00834C7D" w:rsidRPr="00D32889" w:rsidRDefault="00834C7D" w:rsidP="00502415">
            <w:pPr>
              <w:spacing w:after="0" w:line="240" w:lineRule="auto"/>
              <w:rPr>
                <w:rFonts w:ascii="Times New Roman" w:hAnsi="Times New Roman"/>
                <w:sz w:val="20"/>
                <w:szCs w:val="20"/>
              </w:rPr>
            </w:pPr>
            <w:r w:rsidRPr="00D32889">
              <w:rPr>
                <w:rFonts w:ascii="Times New Roman" w:hAnsi="Times New Roman"/>
                <w:iCs/>
                <w:sz w:val="20"/>
                <w:szCs w:val="20"/>
              </w:rPr>
              <w:t>e-mail: AnnaBond0071988@mail.ru</w:t>
            </w:r>
          </w:p>
          <w:p w:rsidR="00834C7D" w:rsidRDefault="00834C7D" w:rsidP="00502415">
            <w:pPr>
              <w:spacing w:after="0" w:line="240" w:lineRule="auto"/>
              <w:rPr>
                <w:rFonts w:ascii="Times New Roman" w:hAnsi="Times New Roman"/>
                <w:i/>
                <w:iCs/>
                <w:sz w:val="20"/>
                <w:szCs w:val="20"/>
              </w:rPr>
            </w:pPr>
            <w:r w:rsidRPr="00A1030F">
              <w:rPr>
                <w:rFonts w:ascii="Times New Roman" w:hAnsi="Times New Roman"/>
                <w:i/>
                <w:iCs/>
                <w:sz w:val="20"/>
                <w:szCs w:val="20"/>
              </w:rPr>
              <w:t>Курск</w:t>
            </w:r>
            <w:r>
              <w:rPr>
                <w:rFonts w:ascii="Times New Roman" w:hAnsi="Times New Roman"/>
                <w:i/>
                <w:iCs/>
                <w:sz w:val="20"/>
                <w:szCs w:val="20"/>
              </w:rPr>
              <w:t>ий</w:t>
            </w:r>
            <w:r w:rsidRPr="00A1030F">
              <w:rPr>
                <w:rFonts w:ascii="Times New Roman" w:hAnsi="Times New Roman"/>
                <w:i/>
                <w:iCs/>
                <w:sz w:val="20"/>
                <w:szCs w:val="20"/>
              </w:rPr>
              <w:t xml:space="preserve"> государственн</w:t>
            </w:r>
            <w:r>
              <w:rPr>
                <w:rFonts w:ascii="Times New Roman" w:hAnsi="Times New Roman"/>
                <w:i/>
                <w:iCs/>
                <w:sz w:val="20"/>
                <w:szCs w:val="20"/>
              </w:rPr>
              <w:t>ый</w:t>
            </w:r>
            <w:r w:rsidRPr="00A1030F">
              <w:rPr>
                <w:rFonts w:ascii="Times New Roman" w:hAnsi="Times New Roman"/>
                <w:i/>
                <w:iCs/>
                <w:sz w:val="20"/>
                <w:szCs w:val="20"/>
              </w:rPr>
              <w:t xml:space="preserve"> университет</w:t>
            </w:r>
            <w:r>
              <w:rPr>
                <w:rFonts w:ascii="Times New Roman" w:hAnsi="Times New Roman"/>
                <w:i/>
                <w:iCs/>
                <w:sz w:val="20"/>
                <w:szCs w:val="20"/>
              </w:rPr>
              <w:t>,</w:t>
            </w:r>
            <w:r w:rsidRPr="00A1030F">
              <w:rPr>
                <w:rFonts w:ascii="Times New Roman" w:hAnsi="Times New Roman"/>
                <w:i/>
                <w:iCs/>
                <w:sz w:val="20"/>
                <w:szCs w:val="20"/>
              </w:rPr>
              <w:t xml:space="preserve"> </w:t>
            </w:r>
          </w:p>
          <w:p w:rsidR="00834C7D" w:rsidRPr="00A1030F" w:rsidRDefault="00834C7D" w:rsidP="00502415">
            <w:pPr>
              <w:spacing w:after="0" w:line="240" w:lineRule="auto"/>
              <w:rPr>
                <w:rFonts w:ascii="Times New Roman" w:hAnsi="Times New Roman"/>
                <w:i/>
                <w:iCs/>
                <w:sz w:val="20"/>
                <w:szCs w:val="20"/>
              </w:rPr>
            </w:pPr>
            <w:r w:rsidRPr="00A1030F">
              <w:rPr>
                <w:rFonts w:ascii="Times New Roman" w:hAnsi="Times New Roman"/>
                <w:i/>
                <w:iCs/>
                <w:sz w:val="20"/>
                <w:szCs w:val="20"/>
              </w:rPr>
              <w:t>ОКСКОУ «КСКО школа»</w:t>
            </w:r>
            <w:r>
              <w:rPr>
                <w:rFonts w:ascii="Times New Roman" w:hAnsi="Times New Roman"/>
                <w:i/>
                <w:iCs/>
                <w:sz w:val="20"/>
                <w:szCs w:val="20"/>
              </w:rPr>
              <w:t>, Курск, Россия</w:t>
            </w:r>
          </w:p>
          <w:p w:rsidR="00834C7D" w:rsidRPr="00A1030F" w:rsidRDefault="00834C7D" w:rsidP="00502415">
            <w:pPr>
              <w:spacing w:after="0" w:line="240" w:lineRule="auto"/>
              <w:rPr>
                <w:rFonts w:ascii="Times New Roman" w:hAnsi="Times New Roman"/>
                <w:i/>
                <w:iCs/>
                <w:sz w:val="20"/>
                <w:szCs w:val="20"/>
              </w:rPr>
            </w:pPr>
          </w:p>
          <w:p w:rsidR="00834C7D" w:rsidRPr="00EE5C2E" w:rsidRDefault="00834C7D" w:rsidP="00502415">
            <w:pPr>
              <w:shd w:val="clear" w:color="auto" w:fill="FFFFFF"/>
              <w:spacing w:after="0" w:line="240" w:lineRule="auto"/>
              <w:rPr>
                <w:rFonts w:ascii="Times New Roman" w:hAnsi="Times New Roman"/>
                <w:color w:val="000000"/>
                <w:sz w:val="20"/>
                <w:szCs w:val="20"/>
              </w:rPr>
            </w:pPr>
            <w:r w:rsidRPr="00275B23">
              <w:rPr>
                <w:rFonts w:ascii="Times New Roman" w:hAnsi="Times New Roman"/>
                <w:color w:val="000000"/>
                <w:sz w:val="20"/>
                <w:szCs w:val="20"/>
              </w:rPr>
              <w:t>В статье рассматриваются основные условия, механизмы и средства, способствующие формированию субъектных качеств у подростков.</w:t>
            </w:r>
            <w:r w:rsidRPr="00C871D7">
              <w:rPr>
                <w:rFonts w:ascii="Times New Roman" w:hAnsi="Times New Roman"/>
                <w:color w:val="000000"/>
                <w:sz w:val="20"/>
                <w:szCs w:val="20"/>
              </w:rPr>
              <w:t xml:space="preserve"> </w:t>
            </w:r>
            <w:r w:rsidRPr="00275B23">
              <w:rPr>
                <w:rFonts w:ascii="Times New Roman" w:hAnsi="Times New Roman"/>
                <w:color w:val="000000"/>
                <w:sz w:val="20"/>
                <w:szCs w:val="20"/>
              </w:rPr>
              <w:t>Предлагаются критерии определения их развития.</w:t>
            </w:r>
            <w:r w:rsidRPr="00C871D7">
              <w:rPr>
                <w:rFonts w:ascii="Times New Roman" w:hAnsi="Times New Roman"/>
                <w:color w:val="000000"/>
                <w:sz w:val="20"/>
                <w:szCs w:val="20"/>
              </w:rPr>
              <w:t xml:space="preserve"> </w:t>
            </w:r>
            <w:r w:rsidRPr="00275B23">
              <w:rPr>
                <w:rFonts w:ascii="Times New Roman" w:hAnsi="Times New Roman"/>
                <w:color w:val="000000"/>
                <w:spacing w:val="2"/>
                <w:sz w:val="20"/>
                <w:szCs w:val="20"/>
              </w:rPr>
              <w:t>Процесс учения рассматривается как ведущее средство становления подростка субъектом учебной деятельности.</w:t>
            </w:r>
            <w:r w:rsidRPr="00275B23">
              <w:rPr>
                <w:rFonts w:ascii="Times New Roman" w:hAnsi="Times New Roman"/>
                <w:color w:val="000000"/>
                <w:sz w:val="20"/>
                <w:szCs w:val="20"/>
              </w:rPr>
              <w:t xml:space="preserve"> Указываются и раскрываются  факторы, способствующие становлению подростка как субъекта учебной деятельности.  Делается вывод о влиянии на формирование субъектности у подростков развивающей образовательной среды и включённости подростка в учебную группу.</w:t>
            </w:r>
            <w:r w:rsidRPr="00C871D7">
              <w:rPr>
                <w:rFonts w:ascii="Times New Roman" w:hAnsi="Times New Roman"/>
                <w:color w:val="000000"/>
                <w:sz w:val="20"/>
                <w:szCs w:val="20"/>
              </w:rPr>
              <w:t xml:space="preserve"> </w:t>
            </w:r>
            <w:r w:rsidRPr="00275B23">
              <w:rPr>
                <w:rFonts w:ascii="Times New Roman" w:hAnsi="Times New Roman"/>
                <w:color w:val="000000"/>
                <w:sz w:val="20"/>
                <w:szCs w:val="20"/>
              </w:rPr>
              <w:t>Рассматривается определение развивающей образовательной среды. Указывается на различие понятий «образовательная среда » и «развивающая образовательная среда». Уровень развития подростка как субъекта учебной деятельности определяется по результатам изучения таких параметров их личностной активности, как:  социальная активность;  отношение к школе и учению; уровень сформированности учебной деятельности; уровень сформированности интересов; ощущение собственной ценности (самооценка); учебные достижения, которые и рассматриваются в статье. Также в статье   особое внимание уделяется поэтапному  развитию группы в процессе совместной деятельности  и общения, в основе которого лежит  основная идея параметрической концепции  развития малой группы как коллектива. Указан блок метидических средств по изучению параметров личностной активности подростков</w:t>
            </w:r>
          </w:p>
          <w:p w:rsidR="00834C7D" w:rsidRPr="00EE5C2E" w:rsidRDefault="00834C7D" w:rsidP="00502415">
            <w:pPr>
              <w:shd w:val="clear" w:color="auto" w:fill="FFFFFF"/>
              <w:spacing w:after="0" w:line="240" w:lineRule="auto"/>
              <w:rPr>
                <w:rFonts w:ascii="Times New Roman" w:hAnsi="Times New Roman"/>
                <w:sz w:val="20"/>
                <w:szCs w:val="20"/>
              </w:rPr>
            </w:pPr>
          </w:p>
          <w:p w:rsidR="00834C7D" w:rsidRPr="00D32889" w:rsidRDefault="00834C7D" w:rsidP="00502415">
            <w:pPr>
              <w:spacing w:after="0" w:line="240" w:lineRule="auto"/>
              <w:rPr>
                <w:rFonts w:ascii="Times New Roman" w:hAnsi="Times New Roman"/>
                <w:sz w:val="20"/>
                <w:szCs w:val="20"/>
              </w:rPr>
            </w:pPr>
            <w:r w:rsidRPr="00A1030F">
              <w:rPr>
                <w:rFonts w:ascii="Times New Roman" w:hAnsi="Times New Roman"/>
                <w:sz w:val="20"/>
                <w:szCs w:val="20"/>
              </w:rPr>
              <w:t>Ключевые слова: СУБЪЕКТНЫЕ КАЧЕСТВА, СУБЪЕКТНОСТЬ, РАЗВИВАЮЩАЯ ОБРАЗОВАТЕЛЬНАЯ СРЕДА; УРОВЕНЬ РАЗВИ</w:t>
            </w:r>
            <w:r>
              <w:rPr>
                <w:rFonts w:ascii="Times New Roman" w:hAnsi="Times New Roman"/>
                <w:sz w:val="20"/>
                <w:szCs w:val="20"/>
              </w:rPr>
              <w:t>ТИЯ МАЛОЙ ГРУППЫ КАК КОЛЛЕКТИВА</w:t>
            </w:r>
          </w:p>
        </w:tc>
        <w:tc>
          <w:tcPr>
            <w:tcW w:w="2500" w:type="pct"/>
          </w:tcPr>
          <w:p w:rsidR="00834C7D" w:rsidRDefault="00834C7D" w:rsidP="00502415">
            <w:pPr>
              <w:spacing w:after="0" w:line="240" w:lineRule="auto"/>
              <w:rPr>
                <w:rFonts w:ascii="Times New Roman" w:hAnsi="Times New Roman"/>
                <w:b/>
                <w:sz w:val="20"/>
                <w:szCs w:val="20"/>
                <w:lang w:val="en-US"/>
              </w:rPr>
            </w:pPr>
            <w:r w:rsidRPr="00A1030F">
              <w:rPr>
                <w:rFonts w:ascii="Times New Roman" w:hAnsi="Times New Roman"/>
                <w:sz w:val="20"/>
                <w:szCs w:val="20"/>
                <w:lang w:val="en-US"/>
              </w:rPr>
              <w:t xml:space="preserve">UDC </w:t>
            </w:r>
            <w:r w:rsidRPr="00A1030F">
              <w:rPr>
                <w:rFonts w:ascii="Times New Roman" w:hAnsi="Times New Roman"/>
                <w:color w:val="000000"/>
                <w:sz w:val="20"/>
                <w:szCs w:val="20"/>
                <w:lang w:val="en-US"/>
              </w:rPr>
              <w:t>159. 9: 316. 35</w:t>
            </w:r>
            <w:r w:rsidRPr="00A1030F">
              <w:rPr>
                <w:rFonts w:ascii="Times New Roman" w:hAnsi="Times New Roman"/>
                <w:b/>
                <w:sz w:val="20"/>
                <w:szCs w:val="20"/>
                <w:lang w:val="en-US"/>
              </w:rPr>
              <w:t xml:space="preserve">  </w:t>
            </w:r>
          </w:p>
          <w:p w:rsidR="00834C7D" w:rsidRDefault="00834C7D" w:rsidP="00502415">
            <w:pPr>
              <w:spacing w:after="0" w:line="240" w:lineRule="auto"/>
              <w:rPr>
                <w:rFonts w:ascii="Times New Roman" w:hAnsi="Times New Roman"/>
                <w:b/>
                <w:sz w:val="20"/>
                <w:szCs w:val="20"/>
                <w:lang w:val="en-US"/>
              </w:rPr>
            </w:pPr>
          </w:p>
          <w:p w:rsidR="00834C7D" w:rsidRPr="00D32889" w:rsidRDefault="00834C7D" w:rsidP="00502415">
            <w:pPr>
              <w:spacing w:after="0" w:line="240" w:lineRule="auto"/>
              <w:rPr>
                <w:rFonts w:ascii="Times New Roman" w:hAnsi="Times New Roman"/>
                <w:sz w:val="20"/>
                <w:szCs w:val="20"/>
                <w:lang w:val="en-US"/>
              </w:rPr>
            </w:pPr>
            <w:r w:rsidRPr="00D32889">
              <w:rPr>
                <w:rFonts w:ascii="Times New Roman" w:hAnsi="Times New Roman"/>
                <w:sz w:val="20"/>
                <w:szCs w:val="20"/>
                <w:lang w:val="en-US"/>
              </w:rPr>
              <w:t xml:space="preserve">Psychological sciences    </w:t>
            </w:r>
          </w:p>
          <w:p w:rsidR="00834C7D" w:rsidRPr="00A1030F" w:rsidRDefault="00834C7D" w:rsidP="00502415">
            <w:pPr>
              <w:spacing w:after="0" w:line="240" w:lineRule="auto"/>
              <w:rPr>
                <w:rFonts w:ascii="Times New Roman" w:hAnsi="Times New Roman"/>
                <w:sz w:val="20"/>
                <w:szCs w:val="20"/>
                <w:lang w:val="en-US"/>
              </w:rPr>
            </w:pPr>
          </w:p>
          <w:p w:rsidR="00834C7D" w:rsidRPr="002E60FF" w:rsidRDefault="00834C7D" w:rsidP="00502415">
            <w:pPr>
              <w:spacing w:after="0" w:line="240" w:lineRule="auto"/>
              <w:rPr>
                <w:rFonts w:ascii="Times New Roman" w:hAnsi="Times New Roman"/>
                <w:b/>
                <w:sz w:val="20"/>
                <w:szCs w:val="20"/>
                <w:lang w:val="en-US"/>
              </w:rPr>
            </w:pPr>
            <w:r w:rsidRPr="00A1030F">
              <w:rPr>
                <w:rFonts w:ascii="Times New Roman" w:hAnsi="Times New Roman"/>
                <w:b/>
                <w:sz w:val="20"/>
                <w:szCs w:val="20"/>
                <w:lang w:val="en-US"/>
              </w:rPr>
              <w:t>SCHOOL DEVELOPING EDUCATIONAL ENVIRONMENT AS THE MOST IMPORTANT CONDITION OF FORMATION OF STUDENTS ' SUBJECTIVE QUALITIES</w:t>
            </w:r>
          </w:p>
          <w:p w:rsidR="00834C7D" w:rsidRPr="00A1030F" w:rsidRDefault="00834C7D" w:rsidP="00502415">
            <w:pPr>
              <w:spacing w:after="0" w:line="240" w:lineRule="auto"/>
              <w:rPr>
                <w:rFonts w:ascii="Times New Roman" w:hAnsi="Times New Roman"/>
                <w:sz w:val="20"/>
                <w:szCs w:val="20"/>
                <w:lang w:val="en-US"/>
              </w:rPr>
            </w:pPr>
          </w:p>
          <w:p w:rsidR="00834C7D" w:rsidRPr="00D32889" w:rsidRDefault="00834C7D" w:rsidP="00502415">
            <w:pPr>
              <w:spacing w:after="0" w:line="240" w:lineRule="auto"/>
              <w:rPr>
                <w:rFonts w:ascii="Times New Roman" w:hAnsi="Times New Roman"/>
                <w:sz w:val="20"/>
                <w:szCs w:val="20"/>
                <w:lang w:val="en-US"/>
              </w:rPr>
            </w:pPr>
            <w:r w:rsidRPr="00D32889">
              <w:rPr>
                <w:rFonts w:ascii="Times New Roman" w:hAnsi="Times New Roman"/>
                <w:sz w:val="20"/>
                <w:szCs w:val="20"/>
                <w:lang w:val="en-US"/>
              </w:rPr>
              <w:t>Bondareva Anna Nikolaevna</w:t>
            </w:r>
          </w:p>
          <w:p w:rsidR="00834C7D" w:rsidRPr="00D32889" w:rsidRDefault="00834C7D" w:rsidP="00502415">
            <w:pPr>
              <w:spacing w:after="0" w:line="240" w:lineRule="auto"/>
              <w:rPr>
                <w:rFonts w:ascii="Times New Roman" w:hAnsi="Times New Roman"/>
                <w:sz w:val="20"/>
                <w:szCs w:val="20"/>
                <w:lang w:val="en-US"/>
              </w:rPr>
            </w:pPr>
            <w:r w:rsidRPr="00D32889">
              <w:rPr>
                <w:rFonts w:ascii="Times New Roman" w:hAnsi="Times New Roman"/>
                <w:sz w:val="20"/>
                <w:szCs w:val="20"/>
                <w:lang w:val="en-US"/>
              </w:rPr>
              <w:t>applicant of the Psychology Department</w:t>
            </w:r>
          </w:p>
          <w:p w:rsidR="00834C7D" w:rsidRPr="00A1030F" w:rsidRDefault="00834C7D" w:rsidP="00502415">
            <w:pPr>
              <w:spacing w:after="0" w:line="240" w:lineRule="auto"/>
              <w:rPr>
                <w:rFonts w:ascii="Times New Roman" w:hAnsi="Times New Roman"/>
                <w:i/>
                <w:sz w:val="20"/>
                <w:szCs w:val="20"/>
                <w:lang w:val="en-US"/>
              </w:rPr>
            </w:pPr>
            <w:r w:rsidRPr="00A1030F">
              <w:rPr>
                <w:rFonts w:ascii="Times New Roman" w:hAnsi="Times New Roman"/>
                <w:i/>
                <w:sz w:val="20"/>
                <w:szCs w:val="20"/>
                <w:lang w:val="en-US"/>
              </w:rPr>
              <w:t>e-mail: AnnaBond0071988@mail.ru</w:t>
            </w:r>
          </w:p>
          <w:p w:rsidR="00834C7D" w:rsidRPr="00A1030F" w:rsidRDefault="00834C7D" w:rsidP="00502415">
            <w:pPr>
              <w:spacing w:after="0" w:line="240" w:lineRule="auto"/>
              <w:rPr>
                <w:rFonts w:ascii="Times New Roman" w:hAnsi="Times New Roman"/>
                <w:i/>
                <w:sz w:val="20"/>
                <w:szCs w:val="20"/>
                <w:lang w:val="en-US"/>
              </w:rPr>
            </w:pPr>
            <w:smartTag w:uri="urn:schemas-microsoft-com:office:smarttags" w:element="PlaceName">
              <w:r w:rsidRPr="00A1030F">
                <w:rPr>
                  <w:rFonts w:ascii="Times New Roman" w:hAnsi="Times New Roman"/>
                  <w:i/>
                  <w:sz w:val="20"/>
                  <w:szCs w:val="20"/>
                  <w:lang w:val="en-US"/>
                </w:rPr>
                <w:t>Kursk</w:t>
              </w:r>
            </w:smartTag>
            <w:r w:rsidRPr="00A1030F">
              <w:rPr>
                <w:rFonts w:ascii="Times New Roman" w:hAnsi="Times New Roman"/>
                <w:i/>
                <w:sz w:val="20"/>
                <w:szCs w:val="20"/>
                <w:lang w:val="en-US"/>
              </w:rPr>
              <w:t xml:space="preserve"> </w:t>
            </w:r>
            <w:smartTag w:uri="urn:schemas-microsoft-com:office:smarttags" w:element="PlaceType">
              <w:r w:rsidRPr="00A1030F">
                <w:rPr>
                  <w:rFonts w:ascii="Times New Roman" w:hAnsi="Times New Roman"/>
                  <w:i/>
                  <w:sz w:val="20"/>
                  <w:szCs w:val="20"/>
                  <w:lang w:val="en-US"/>
                </w:rPr>
                <w:t>State</w:t>
              </w:r>
            </w:smartTag>
            <w:r w:rsidRPr="00A1030F">
              <w:rPr>
                <w:rFonts w:ascii="Times New Roman" w:hAnsi="Times New Roman"/>
                <w:i/>
                <w:sz w:val="20"/>
                <w:szCs w:val="20"/>
                <w:lang w:val="en-US"/>
              </w:rPr>
              <w:t xml:space="preserve"> </w:t>
            </w:r>
            <w:smartTag w:uri="urn:schemas-microsoft-com:office:smarttags" w:element="PlaceType">
              <w:r w:rsidRPr="00A1030F">
                <w:rPr>
                  <w:rFonts w:ascii="Times New Roman" w:hAnsi="Times New Roman"/>
                  <w:i/>
                  <w:sz w:val="20"/>
                  <w:szCs w:val="20"/>
                  <w:lang w:val="en-US"/>
                </w:rPr>
                <w:t>University</w:t>
              </w:r>
            </w:smartTag>
            <w:r>
              <w:rPr>
                <w:rFonts w:ascii="Times New Roman" w:hAnsi="Times New Roman"/>
                <w:i/>
                <w:sz w:val="20"/>
                <w:szCs w:val="20"/>
                <w:lang w:val="en-US"/>
              </w:rPr>
              <w:t>,</w:t>
            </w:r>
            <w:r w:rsidRPr="00A1030F">
              <w:rPr>
                <w:rFonts w:ascii="Times New Roman" w:hAnsi="Times New Roman"/>
                <w:i/>
                <w:sz w:val="20"/>
                <w:szCs w:val="20"/>
                <w:lang w:val="en-US"/>
              </w:rPr>
              <w:t xml:space="preserve"> OKSKOU "KSKO school"</w:t>
            </w:r>
            <w:r>
              <w:rPr>
                <w:rFonts w:ascii="Times New Roman" w:hAnsi="Times New Roman"/>
                <w:i/>
                <w:sz w:val="20"/>
                <w:szCs w:val="20"/>
                <w:lang w:val="en-US"/>
              </w:rPr>
              <w:t xml:space="preserve">, </w:t>
            </w:r>
            <w:smartTag w:uri="urn:schemas-microsoft-com:office:smarttags" w:element="place">
              <w:smartTag w:uri="urn:schemas-microsoft-com:office:smarttags" w:element="City">
                <w:r>
                  <w:rPr>
                    <w:rFonts w:ascii="Times New Roman" w:hAnsi="Times New Roman"/>
                    <w:i/>
                    <w:sz w:val="20"/>
                    <w:szCs w:val="20"/>
                    <w:lang w:val="en-US"/>
                  </w:rPr>
                  <w:t>Kursk</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p w:rsidR="00834C7D" w:rsidRPr="00A1030F"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r w:rsidRPr="00275B23">
              <w:rPr>
                <w:rFonts w:ascii="Times New Roman" w:hAnsi="Times New Roman"/>
                <w:sz w:val="20"/>
                <w:szCs w:val="20"/>
                <w:lang w:val="en-US"/>
              </w:rPr>
              <w:t>The article is concerned with principal conditions, mechanisms and techniques on the development of teenagers’ subject qualities. Identification criteria of the development are described. Learning process is viewed as the main identification factor of teenagers’ status as subjects of learning activity. The conclusion is made about the influence of enabling educational environment and involvement of teenagers in learning group on teenagers’ subjectivity development. The definition of “enabling educational environment” is viewed as well. The article reveals the distinction between “educational environment” and “enabling educational environment”. The stage of teenager’s development as a subject of learning activity is identified by results of such personality activity dimensions as social activity, the attitude to school and learning process, the maturity level of learning activity and interests, self-concept, school progress. The articles points out the question of phased group development in the process of cooperative activity and communication based on parametric conception of small group development. The set of teaching techniques on personality activity dimensions is represented</w:t>
            </w: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Default="00834C7D" w:rsidP="00502415">
            <w:pPr>
              <w:spacing w:after="0" w:line="240" w:lineRule="auto"/>
              <w:rPr>
                <w:rFonts w:ascii="Times New Roman" w:hAnsi="Times New Roman"/>
                <w:sz w:val="20"/>
                <w:szCs w:val="20"/>
                <w:lang w:val="en-US"/>
              </w:rPr>
            </w:pPr>
          </w:p>
          <w:p w:rsidR="00834C7D" w:rsidRPr="00A1030F" w:rsidRDefault="00834C7D" w:rsidP="00502415">
            <w:pPr>
              <w:spacing w:after="0" w:line="240" w:lineRule="auto"/>
              <w:rPr>
                <w:rFonts w:ascii="Times New Roman" w:hAnsi="Times New Roman"/>
                <w:sz w:val="20"/>
                <w:szCs w:val="20"/>
                <w:lang w:val="en-US"/>
              </w:rPr>
            </w:pPr>
          </w:p>
          <w:p w:rsidR="00834C7D" w:rsidRPr="00A1030F" w:rsidRDefault="00834C7D" w:rsidP="00502415">
            <w:pPr>
              <w:spacing w:after="0" w:line="240" w:lineRule="auto"/>
              <w:rPr>
                <w:rFonts w:ascii="Times New Roman" w:hAnsi="Times New Roman"/>
                <w:sz w:val="20"/>
                <w:szCs w:val="20"/>
                <w:lang w:val="en-US"/>
              </w:rPr>
            </w:pPr>
            <w:r w:rsidRPr="00A1030F">
              <w:rPr>
                <w:rFonts w:ascii="Times New Roman" w:hAnsi="Times New Roman"/>
                <w:sz w:val="20"/>
                <w:szCs w:val="20"/>
                <w:lang w:val="en-US"/>
              </w:rPr>
              <w:t xml:space="preserve">Keywords: SUBJECTIVE QUALITY, SUBJECTIVITY, DEVELOPING EDUCATIONAL ENVIRONMENT; LEVEL OF DEVELOPMENT OF </w:t>
            </w:r>
            <w:r>
              <w:rPr>
                <w:rFonts w:ascii="Times New Roman" w:hAnsi="Times New Roman"/>
                <w:sz w:val="20"/>
                <w:szCs w:val="20"/>
                <w:lang w:val="en-US"/>
              </w:rPr>
              <w:t>SMALL GROUP AS A COLLECTIVE</w:t>
            </w:r>
          </w:p>
        </w:tc>
      </w:tr>
    </w:tbl>
    <w:p w:rsidR="00834C7D" w:rsidRPr="002E60FF" w:rsidRDefault="00834C7D" w:rsidP="00FF6667">
      <w:pPr>
        <w:shd w:val="clear" w:color="auto" w:fill="FFFFFF"/>
        <w:spacing w:after="0" w:line="360" w:lineRule="auto"/>
        <w:ind w:right="7"/>
        <w:jc w:val="both"/>
        <w:rPr>
          <w:rFonts w:ascii="Times New Roman" w:hAnsi="Times New Roman"/>
          <w:sz w:val="28"/>
          <w:szCs w:val="28"/>
          <w:lang w:val="en-US"/>
        </w:rPr>
      </w:pPr>
    </w:p>
    <w:p w:rsidR="00834C7D" w:rsidRPr="00117D32" w:rsidRDefault="00834C7D" w:rsidP="00502415">
      <w:pPr>
        <w:shd w:val="clear" w:color="auto" w:fill="FFFFFF"/>
        <w:spacing w:after="0" w:line="360" w:lineRule="auto"/>
        <w:ind w:right="7" w:firstLine="567"/>
        <w:jc w:val="both"/>
        <w:rPr>
          <w:rFonts w:ascii="Times New Roman" w:hAnsi="Times New Roman"/>
          <w:sz w:val="28"/>
          <w:szCs w:val="28"/>
        </w:rPr>
      </w:pPr>
      <w:r w:rsidRPr="00117D32">
        <w:rPr>
          <w:rFonts w:ascii="Times New Roman" w:hAnsi="Times New Roman"/>
          <w:sz w:val="28"/>
          <w:szCs w:val="28"/>
        </w:rPr>
        <w:t xml:space="preserve">Поступательное развитие общества во всех его сферах: экономической, политической, духовно-нравственной не может осуществляться без людей, способных созидать и сберегать созданное предшествующими поколениями. Важнейшим социальным институтом, </w:t>
      </w:r>
      <w:r>
        <w:rPr>
          <w:rFonts w:ascii="Times New Roman" w:hAnsi="Times New Roman"/>
          <w:sz w:val="28"/>
          <w:szCs w:val="28"/>
        </w:rPr>
        <w:t xml:space="preserve">служащим базой  </w:t>
      </w:r>
      <w:r w:rsidRPr="00117D32">
        <w:rPr>
          <w:rFonts w:ascii="Times New Roman" w:hAnsi="Times New Roman"/>
          <w:sz w:val="28"/>
          <w:szCs w:val="28"/>
        </w:rPr>
        <w:t xml:space="preserve">для решения данной задачи, является общеобразовательная школа. Её главная задача состоит в том, чтобы, опираясь на предшествующий опыт и современные научно-теоретические и практические подходы в обучении и воспитании учащихся, осуществлять подготовку таких воспитанников, которые были бы способны успешно самоопределяться в современных непростых социально-экономических условиях в личностном, социальном и профессиональном отношениях, и были готовы посвятить себя служению своему Отечеству. </w:t>
      </w:r>
    </w:p>
    <w:p w:rsidR="00834C7D" w:rsidRPr="00117D32" w:rsidRDefault="00834C7D" w:rsidP="00FF6667">
      <w:pPr>
        <w:spacing w:after="0" w:line="360" w:lineRule="auto"/>
        <w:ind w:firstLine="567"/>
        <w:jc w:val="both"/>
        <w:rPr>
          <w:rFonts w:ascii="Times New Roman" w:hAnsi="Times New Roman"/>
          <w:sz w:val="28"/>
          <w:szCs w:val="28"/>
        </w:rPr>
      </w:pPr>
      <w:r w:rsidRPr="00117D32">
        <w:rPr>
          <w:rFonts w:ascii="Times New Roman" w:hAnsi="Times New Roman"/>
          <w:sz w:val="28"/>
          <w:szCs w:val="28"/>
        </w:rPr>
        <w:t xml:space="preserve">Анализ деятельности школ и проводимые в этой связи исследования, свидетельствуют о наличии в реализации стоящих перед ними задач серьёзных проблем, преодолеть которые, педагогическим коллективам в силу разных причин бывает затруднительно, что значительно снижает эффективность прилагаемых ими усилий, с тем, чтобы повысить качество подготовки учащихся к жизни в обществе.  </w:t>
      </w:r>
    </w:p>
    <w:p w:rsidR="00834C7D" w:rsidRPr="00117D32" w:rsidRDefault="00834C7D" w:rsidP="00FF6667">
      <w:pPr>
        <w:spacing w:after="0" w:line="360" w:lineRule="auto"/>
        <w:ind w:firstLine="567"/>
        <w:jc w:val="both"/>
        <w:rPr>
          <w:rFonts w:ascii="Times New Roman" w:hAnsi="Times New Roman"/>
          <w:sz w:val="28"/>
          <w:szCs w:val="28"/>
        </w:rPr>
      </w:pPr>
      <w:r w:rsidRPr="00117D32">
        <w:rPr>
          <w:rFonts w:ascii="Times New Roman" w:hAnsi="Times New Roman"/>
          <w:sz w:val="28"/>
          <w:szCs w:val="28"/>
        </w:rPr>
        <w:t xml:space="preserve">В числе таких причин, которые в настоящее время, пожалуй, выходят в число ведущих, является  недостаточное внимание, а порой неумение организовать многими учителями, стимулирующее воздействие на учащихся, с целью формирования у них в процессе учебной деятельности субъектных качеств. </w:t>
      </w:r>
    </w:p>
    <w:p w:rsidR="00834C7D" w:rsidRPr="00117D32" w:rsidRDefault="00834C7D" w:rsidP="00FF6667">
      <w:pPr>
        <w:spacing w:after="0" w:line="360" w:lineRule="auto"/>
        <w:jc w:val="both"/>
        <w:rPr>
          <w:rFonts w:ascii="Times New Roman" w:hAnsi="Times New Roman"/>
          <w:sz w:val="28"/>
          <w:szCs w:val="28"/>
        </w:rPr>
      </w:pPr>
      <w:r w:rsidRPr="00117D32">
        <w:rPr>
          <w:rFonts w:ascii="Times New Roman" w:hAnsi="Times New Roman"/>
          <w:sz w:val="28"/>
          <w:szCs w:val="28"/>
        </w:rPr>
        <w:tab/>
        <w:t>Понятие субъектности введено в научный обиход С.Л. Рубинштейном и в дальнейшем приобрело новую жизнь в трудах его ученика А.В. Брушлинского. Субъектность человека – это такое системное качество, которое способствует превращать свою жизнедеятельность в предмет преобразования, реализовывать поставленные цели, управлять, контролировать и оценивать хо</w:t>
      </w:r>
      <w:r>
        <w:rPr>
          <w:rFonts w:ascii="Times New Roman" w:hAnsi="Times New Roman"/>
          <w:sz w:val="28"/>
          <w:szCs w:val="28"/>
        </w:rPr>
        <w:t>д и результаты своих действий [4</w:t>
      </w:r>
      <w:r w:rsidRPr="00117D32">
        <w:rPr>
          <w:rFonts w:ascii="Times New Roman" w:hAnsi="Times New Roman"/>
          <w:sz w:val="28"/>
          <w:szCs w:val="28"/>
        </w:rPr>
        <w:t xml:space="preserve">]. То есть, если у человека формируются субъектные качества, он переходит из внешнего управления на самоуправление и становится  способным к саморазвитию, самосовершенствованию и позитивному самоопределению. </w:t>
      </w:r>
    </w:p>
    <w:p w:rsidR="00834C7D" w:rsidRPr="00117D32" w:rsidRDefault="00834C7D" w:rsidP="00FF6667">
      <w:pPr>
        <w:spacing w:after="0" w:line="360" w:lineRule="auto"/>
        <w:jc w:val="both"/>
        <w:rPr>
          <w:rFonts w:ascii="Times New Roman" w:hAnsi="Times New Roman"/>
          <w:sz w:val="28"/>
          <w:szCs w:val="28"/>
        </w:rPr>
      </w:pPr>
      <w:r w:rsidRPr="00117D32">
        <w:rPr>
          <w:rFonts w:ascii="Times New Roman" w:hAnsi="Times New Roman"/>
          <w:sz w:val="28"/>
          <w:szCs w:val="28"/>
        </w:rPr>
        <w:tab/>
        <w:t>Современное общество нуждается в умных, энергичных самостоятельных людях, способных при необходимости, во имя достижения цели, пойти на разумный риск. Воспитать человека, соответствующего названным требованиям, школа может лишь при условии, если формирование субъектных качеств у учащихся ведётся целенаправленно, последовательно и систематически.</w:t>
      </w:r>
    </w:p>
    <w:p w:rsidR="00834C7D" w:rsidRPr="00117D32" w:rsidRDefault="00834C7D" w:rsidP="00FF6667">
      <w:pPr>
        <w:spacing w:after="0" w:line="360" w:lineRule="auto"/>
        <w:ind w:firstLine="567"/>
        <w:jc w:val="both"/>
        <w:rPr>
          <w:rFonts w:ascii="Times New Roman" w:hAnsi="Times New Roman"/>
          <w:sz w:val="28"/>
          <w:szCs w:val="28"/>
        </w:rPr>
      </w:pPr>
      <w:r w:rsidRPr="00117D32">
        <w:rPr>
          <w:rFonts w:ascii="Times New Roman" w:hAnsi="Times New Roman"/>
          <w:sz w:val="28"/>
          <w:szCs w:val="28"/>
        </w:rPr>
        <w:t xml:space="preserve">Чтобы глубже понять механизмы и средства, способствующие формированию субъектных качеств у школьников, нами было проведено в ряде школ г. Курска и Курской области исследование, целью которого явилось изучение влияния социально-психологических условий, созданных в школе, на формирование названных качеств у подростков </w:t>
      </w:r>
      <w:r>
        <w:rPr>
          <w:rFonts w:ascii="Times New Roman" w:hAnsi="Times New Roman"/>
          <w:sz w:val="28"/>
          <w:szCs w:val="28"/>
        </w:rPr>
        <w:t>8</w:t>
      </w:r>
      <w:r w:rsidRPr="00117D32">
        <w:rPr>
          <w:rFonts w:ascii="Times New Roman" w:hAnsi="Times New Roman"/>
          <w:sz w:val="28"/>
          <w:szCs w:val="28"/>
        </w:rPr>
        <w:t xml:space="preserve"> классов. Выборка исследования составила </w:t>
      </w:r>
      <w:r w:rsidRPr="007D3B3A">
        <w:rPr>
          <w:rFonts w:ascii="Times New Roman" w:hAnsi="Times New Roman"/>
          <w:sz w:val="28"/>
          <w:szCs w:val="28"/>
        </w:rPr>
        <w:t xml:space="preserve">182 </w:t>
      </w:r>
      <w:r w:rsidRPr="00117D32">
        <w:rPr>
          <w:rFonts w:ascii="Times New Roman" w:hAnsi="Times New Roman"/>
          <w:sz w:val="28"/>
          <w:szCs w:val="28"/>
        </w:rPr>
        <w:t xml:space="preserve">человек.    </w:t>
      </w:r>
    </w:p>
    <w:p w:rsidR="00834C7D" w:rsidRPr="00117D32" w:rsidRDefault="00834C7D" w:rsidP="00FF6667">
      <w:pPr>
        <w:spacing w:after="0" w:line="360" w:lineRule="auto"/>
        <w:ind w:firstLine="709"/>
        <w:jc w:val="both"/>
        <w:rPr>
          <w:rFonts w:ascii="Times New Roman" w:hAnsi="Times New Roman"/>
          <w:sz w:val="28"/>
          <w:szCs w:val="28"/>
        </w:rPr>
      </w:pPr>
      <w:r w:rsidRPr="00117D32">
        <w:rPr>
          <w:rFonts w:ascii="Times New Roman" w:hAnsi="Times New Roman"/>
          <w:sz w:val="28"/>
          <w:szCs w:val="28"/>
        </w:rPr>
        <w:t>В основу исследования было положено предположение о том, что в  развитии подростка как субъекта учебной деятельности особую роль играет такая образовательная среда  (развивающая образовательная среда), которая способна стимулировать активность  школьника в формировании у него позитивной мотивации, связанной, с одной стороны, с познавательными интересами, с другой – с весомыми для личности социальными устремлениями.</w:t>
      </w:r>
    </w:p>
    <w:p w:rsidR="00834C7D" w:rsidRPr="00117D32" w:rsidRDefault="00834C7D" w:rsidP="00FF6667">
      <w:pPr>
        <w:spacing w:after="0" w:line="360" w:lineRule="auto"/>
        <w:ind w:firstLine="709"/>
        <w:jc w:val="both"/>
        <w:rPr>
          <w:rFonts w:ascii="Times New Roman" w:hAnsi="Times New Roman"/>
          <w:sz w:val="28"/>
          <w:szCs w:val="28"/>
        </w:rPr>
      </w:pPr>
      <w:r w:rsidRPr="00117D32">
        <w:rPr>
          <w:rFonts w:ascii="Times New Roman" w:hAnsi="Times New Roman"/>
          <w:sz w:val="28"/>
          <w:szCs w:val="28"/>
        </w:rPr>
        <w:t xml:space="preserve">Теоретико-методологическим </w:t>
      </w:r>
      <w:r>
        <w:rPr>
          <w:rFonts w:ascii="Times New Roman" w:hAnsi="Times New Roman"/>
          <w:sz w:val="28"/>
          <w:szCs w:val="28"/>
        </w:rPr>
        <w:t>основанием</w:t>
      </w:r>
      <w:r w:rsidRPr="00117D32">
        <w:rPr>
          <w:rFonts w:ascii="Times New Roman" w:hAnsi="Times New Roman"/>
          <w:sz w:val="28"/>
          <w:szCs w:val="28"/>
        </w:rPr>
        <w:t>, на который мы опирались в своём исследовании, стал субъектный принцип, получивший развитие в трудах  С. Л. Рубинштейна и его учеников.  Еще в 1920-х годах ученый определил субъекта как центр организации бытия, способного к  саморазвитию, самоопределению и самосовершенствованию, нашедшее  затем преломление в выдвинутом им положении о том, что внешние причины действуют на поведение и психику, преломляясь через внутренние условия взаимодействия субъекта с внешним миром</w:t>
      </w:r>
      <w:r>
        <w:rPr>
          <w:rFonts w:ascii="Times New Roman" w:hAnsi="Times New Roman"/>
          <w:sz w:val="28"/>
          <w:szCs w:val="28"/>
        </w:rPr>
        <w:t xml:space="preserve"> [5</w:t>
      </w:r>
      <w:r w:rsidRPr="00117D32">
        <w:rPr>
          <w:rFonts w:ascii="Times New Roman" w:hAnsi="Times New Roman"/>
          <w:sz w:val="28"/>
          <w:szCs w:val="28"/>
        </w:rPr>
        <w:t xml:space="preserve">]. </w:t>
      </w:r>
    </w:p>
    <w:p w:rsidR="00834C7D" w:rsidRPr="00117D32" w:rsidRDefault="00834C7D" w:rsidP="00FF6667">
      <w:pPr>
        <w:spacing w:after="0" w:line="360" w:lineRule="auto"/>
        <w:ind w:firstLine="709"/>
        <w:jc w:val="both"/>
        <w:rPr>
          <w:rFonts w:ascii="Times New Roman" w:hAnsi="Times New Roman"/>
          <w:sz w:val="28"/>
          <w:szCs w:val="28"/>
        </w:rPr>
      </w:pPr>
      <w:r w:rsidRPr="00117D32">
        <w:rPr>
          <w:rFonts w:ascii="Times New Roman" w:hAnsi="Times New Roman"/>
          <w:sz w:val="28"/>
          <w:szCs w:val="28"/>
        </w:rPr>
        <w:t xml:space="preserve">Уровень развития подростка как субъекта учебной деятельности у подростков определялся по результатам изучения таких параметров их личностной активности, как:  социальная активность;  отношение к школе и учению; уровень сформированности учебной деятельности; уровень сформированности интересов; ощущение собственной ценности (самооценка); учебные достижения   </w:t>
      </w:r>
    </w:p>
    <w:p w:rsidR="00834C7D" w:rsidRPr="00117D32" w:rsidRDefault="00834C7D" w:rsidP="00FF6667">
      <w:pPr>
        <w:spacing w:after="0" w:line="360" w:lineRule="auto"/>
        <w:ind w:firstLine="709"/>
        <w:jc w:val="both"/>
        <w:rPr>
          <w:rFonts w:ascii="Times New Roman" w:hAnsi="Times New Roman"/>
          <w:sz w:val="28"/>
          <w:szCs w:val="28"/>
        </w:rPr>
      </w:pPr>
      <w:r w:rsidRPr="00117D32">
        <w:rPr>
          <w:rFonts w:ascii="Times New Roman" w:hAnsi="Times New Roman"/>
          <w:sz w:val="28"/>
          <w:szCs w:val="28"/>
        </w:rPr>
        <w:t xml:space="preserve">1) Социальная активность – связана с развитием самосознания, как психического новоорабразования возраста. Согласно Л.С. Выготскому самосознание как интерпсихическое образование возникает внутри подростковой группы, в ситуации переживания другого, а затем становится интрапсихическим образованием конкретного подростка. Одним из зримых показателей развития самосознания является стремление подростка к самосовершенствованию, саморазитию (подросток начинает увлекаться физическими упражнениями, чтобы быть сильными, проявлять интерес к учению, быть интеллектуально развитым и т.д.)  </w:t>
      </w:r>
    </w:p>
    <w:p w:rsidR="00834C7D" w:rsidRPr="00117D32" w:rsidRDefault="00834C7D" w:rsidP="00FF6667">
      <w:pPr>
        <w:pStyle w:val="NormalWeb"/>
        <w:spacing w:before="0" w:beforeAutospacing="0" w:after="0" w:afterAutospacing="0" w:line="360" w:lineRule="auto"/>
        <w:ind w:firstLine="709"/>
        <w:jc w:val="both"/>
        <w:rPr>
          <w:sz w:val="28"/>
          <w:szCs w:val="28"/>
        </w:rPr>
      </w:pPr>
      <w:r w:rsidRPr="00117D32">
        <w:rPr>
          <w:sz w:val="28"/>
          <w:szCs w:val="28"/>
        </w:rPr>
        <w:t xml:space="preserve">2) Отношение к школе и учению (ответственное отношение, желание учиться, исполнительность или безразличие к учению и отметкам). </w:t>
      </w:r>
    </w:p>
    <w:p w:rsidR="00834C7D" w:rsidRPr="00117D32" w:rsidRDefault="00834C7D" w:rsidP="00FF6667">
      <w:pPr>
        <w:pStyle w:val="NormalWeb"/>
        <w:spacing w:before="0" w:beforeAutospacing="0" w:after="0" w:afterAutospacing="0" w:line="360" w:lineRule="auto"/>
        <w:ind w:firstLine="709"/>
        <w:jc w:val="both"/>
        <w:rPr>
          <w:sz w:val="28"/>
          <w:szCs w:val="28"/>
        </w:rPr>
      </w:pPr>
      <w:r w:rsidRPr="00117D32">
        <w:rPr>
          <w:sz w:val="28"/>
          <w:szCs w:val="28"/>
        </w:rPr>
        <w:t>3) Уровень сформированности учебной деятельности (умение работать самостоятельно при  выполнении учебных заданий).</w:t>
      </w:r>
    </w:p>
    <w:p w:rsidR="00834C7D" w:rsidRPr="00117D32" w:rsidRDefault="00834C7D" w:rsidP="00FF6667">
      <w:pPr>
        <w:pStyle w:val="NormalWeb"/>
        <w:spacing w:before="0" w:beforeAutospacing="0" w:after="0" w:afterAutospacing="0" w:line="360" w:lineRule="auto"/>
        <w:ind w:firstLine="709"/>
        <w:jc w:val="both"/>
        <w:rPr>
          <w:sz w:val="28"/>
          <w:szCs w:val="28"/>
        </w:rPr>
      </w:pPr>
      <w:r w:rsidRPr="00117D32">
        <w:rPr>
          <w:sz w:val="28"/>
          <w:szCs w:val="28"/>
        </w:rPr>
        <w:t xml:space="preserve">4) Уровень сформированности учебных интересов – (к истории, искусству, спорту, технике и т.д.)  </w:t>
      </w:r>
    </w:p>
    <w:p w:rsidR="00834C7D" w:rsidRPr="00117D32" w:rsidRDefault="00834C7D" w:rsidP="00FF6667">
      <w:pPr>
        <w:pStyle w:val="NormalWeb"/>
        <w:spacing w:before="0" w:beforeAutospacing="0" w:after="0" w:afterAutospacing="0" w:line="360" w:lineRule="auto"/>
        <w:ind w:firstLine="709"/>
        <w:jc w:val="both"/>
        <w:rPr>
          <w:sz w:val="28"/>
          <w:szCs w:val="28"/>
        </w:rPr>
      </w:pPr>
      <w:r w:rsidRPr="00117D32">
        <w:rPr>
          <w:sz w:val="28"/>
          <w:szCs w:val="28"/>
        </w:rPr>
        <w:t>5</w:t>
      </w:r>
      <w:r w:rsidRPr="00117D32">
        <w:rPr>
          <w:b/>
          <w:sz w:val="28"/>
          <w:szCs w:val="28"/>
        </w:rPr>
        <w:t xml:space="preserve">)  </w:t>
      </w:r>
      <w:r w:rsidRPr="00117D32">
        <w:rPr>
          <w:sz w:val="28"/>
          <w:szCs w:val="28"/>
        </w:rPr>
        <w:t>Самооценка</w:t>
      </w:r>
      <w:r w:rsidRPr="00117D32">
        <w:rPr>
          <w:b/>
          <w:sz w:val="28"/>
          <w:szCs w:val="28"/>
        </w:rPr>
        <w:t xml:space="preserve"> </w:t>
      </w:r>
      <w:r w:rsidRPr="00117D32">
        <w:rPr>
          <w:sz w:val="28"/>
          <w:szCs w:val="28"/>
        </w:rPr>
        <w:t>(отношение к себе как ценности, самодостаточность).</w:t>
      </w:r>
    </w:p>
    <w:p w:rsidR="00834C7D" w:rsidRPr="00117D32" w:rsidRDefault="00834C7D" w:rsidP="00FF6667">
      <w:pPr>
        <w:spacing w:after="0" w:line="360" w:lineRule="auto"/>
        <w:rPr>
          <w:rFonts w:ascii="Times New Roman" w:hAnsi="Times New Roman"/>
          <w:sz w:val="28"/>
          <w:szCs w:val="28"/>
        </w:rPr>
      </w:pPr>
      <w:r w:rsidRPr="00117D32">
        <w:rPr>
          <w:rFonts w:ascii="Times New Roman" w:hAnsi="Times New Roman"/>
          <w:sz w:val="28"/>
          <w:szCs w:val="28"/>
        </w:rPr>
        <w:tab/>
        <w:t>6)  Учебные достижения.</w:t>
      </w:r>
      <w:r w:rsidRPr="00117D32">
        <w:rPr>
          <w:rFonts w:ascii="Times New Roman" w:hAnsi="Times New Roman"/>
          <w:sz w:val="28"/>
          <w:szCs w:val="28"/>
        </w:rPr>
        <w:tab/>
      </w:r>
    </w:p>
    <w:p w:rsidR="00834C7D" w:rsidRPr="00117D32" w:rsidRDefault="00834C7D" w:rsidP="00FF6667">
      <w:pPr>
        <w:spacing w:after="0" w:line="360" w:lineRule="auto"/>
        <w:rPr>
          <w:rFonts w:ascii="Times New Roman" w:hAnsi="Times New Roman"/>
          <w:sz w:val="28"/>
          <w:szCs w:val="28"/>
        </w:rPr>
      </w:pPr>
      <w:r w:rsidRPr="00117D32">
        <w:rPr>
          <w:rFonts w:ascii="Times New Roman" w:hAnsi="Times New Roman"/>
          <w:sz w:val="28"/>
          <w:szCs w:val="28"/>
        </w:rPr>
        <w:tab/>
        <w:t xml:space="preserve">Для изучения  названных параметров личностной активности подростков был определён блок методических средств, в который вошли:  методика «Сферы интересов учащихся» (модификация методики О.И. Моткова); анкета «Самочувствие школьника» (А.С. Чернышев,  Л.И. Акатов); </w:t>
      </w:r>
    </w:p>
    <w:p w:rsidR="00834C7D" w:rsidRPr="00117D32" w:rsidRDefault="00834C7D" w:rsidP="00FF6667">
      <w:pPr>
        <w:spacing w:after="0" w:line="360" w:lineRule="auto"/>
        <w:rPr>
          <w:rFonts w:ascii="Times New Roman" w:hAnsi="Times New Roman"/>
          <w:sz w:val="28"/>
          <w:szCs w:val="28"/>
        </w:rPr>
      </w:pPr>
      <w:r>
        <w:rPr>
          <w:rFonts w:ascii="Times New Roman" w:hAnsi="Times New Roman"/>
          <w:sz w:val="28"/>
          <w:szCs w:val="28"/>
        </w:rPr>
        <w:t>методика</w:t>
      </w:r>
      <w:r w:rsidRPr="00117D32">
        <w:rPr>
          <w:rFonts w:ascii="Times New Roman" w:hAnsi="Times New Roman"/>
          <w:bCs/>
          <w:sz w:val="28"/>
          <w:szCs w:val="28"/>
        </w:rPr>
        <w:t xml:space="preserve">; методика </w:t>
      </w:r>
      <w:r w:rsidRPr="00117D32">
        <w:rPr>
          <w:rFonts w:ascii="Times New Roman" w:hAnsi="Times New Roman"/>
          <w:sz w:val="28"/>
          <w:szCs w:val="28"/>
        </w:rPr>
        <w:t>«Оценка уровня школьной мотивации учащихся»; методика «Шкала оценки потребности в достижении», «Экспертная оценка психолого-педагогического статуса подростка (Л.И. Акатов), а также методы наблюдения, беседы с учителями и учащимися, изучение продуктов деятельности учащихся.</w:t>
      </w:r>
    </w:p>
    <w:p w:rsidR="00834C7D" w:rsidRPr="00117D32" w:rsidRDefault="00834C7D" w:rsidP="00FF6667">
      <w:pPr>
        <w:shd w:val="clear" w:color="auto" w:fill="FFFFFF"/>
        <w:spacing w:after="0" w:line="360" w:lineRule="auto"/>
        <w:ind w:left="34" w:firstLine="674"/>
        <w:jc w:val="both"/>
        <w:rPr>
          <w:rFonts w:ascii="Times New Roman" w:hAnsi="Times New Roman"/>
          <w:sz w:val="28"/>
          <w:szCs w:val="28"/>
        </w:rPr>
      </w:pPr>
      <w:r w:rsidRPr="00117D32">
        <w:rPr>
          <w:rFonts w:ascii="Times New Roman" w:hAnsi="Times New Roman"/>
          <w:sz w:val="28"/>
          <w:szCs w:val="28"/>
        </w:rPr>
        <w:t xml:space="preserve">Другим аспектом, представляющим для нас интерес, явилось изучение, развивающей образовательной среды, сложившейся в каждой школе, избранной для исследования, и её влияние на развитие субъектных качеств  у школьников. </w:t>
      </w:r>
    </w:p>
    <w:p w:rsidR="00834C7D" w:rsidRPr="00117D32" w:rsidRDefault="00834C7D" w:rsidP="00FF6667">
      <w:pPr>
        <w:shd w:val="clear" w:color="auto" w:fill="FFFFFF"/>
        <w:spacing w:after="0" w:line="360" w:lineRule="auto"/>
        <w:ind w:left="34" w:firstLine="674"/>
        <w:jc w:val="both"/>
        <w:rPr>
          <w:rFonts w:ascii="Times New Roman" w:hAnsi="Times New Roman"/>
          <w:sz w:val="28"/>
          <w:szCs w:val="28"/>
        </w:rPr>
      </w:pPr>
      <w:r w:rsidRPr="00117D32">
        <w:rPr>
          <w:rFonts w:ascii="Times New Roman" w:hAnsi="Times New Roman"/>
          <w:sz w:val="28"/>
          <w:szCs w:val="28"/>
        </w:rPr>
        <w:t>Развивающая образовательная среда понималась нами как социум, отличающийся от обычной образовательной среды более высокими по содержанию и интенсивности характеристиками совместной деятельности и общения, эмоционально и интеллектуально насыщенной атмосферой сотрудничества и созидания и которая обеспечивает такое воздействие на обучающегося, которое способствует его позитивному личностному росту и самоопределению [</w:t>
      </w:r>
      <w:r>
        <w:rPr>
          <w:rFonts w:ascii="Times New Roman" w:hAnsi="Times New Roman"/>
          <w:sz w:val="28"/>
          <w:szCs w:val="28"/>
        </w:rPr>
        <w:t>1; 6</w:t>
      </w:r>
      <w:r w:rsidRPr="00117D32">
        <w:rPr>
          <w:rFonts w:ascii="Times New Roman" w:hAnsi="Times New Roman"/>
          <w:sz w:val="28"/>
          <w:szCs w:val="28"/>
        </w:rPr>
        <w:t xml:space="preserve">]. </w:t>
      </w:r>
    </w:p>
    <w:p w:rsidR="00834C7D" w:rsidRPr="00117D32" w:rsidRDefault="00834C7D" w:rsidP="00FF6667">
      <w:pPr>
        <w:spacing w:after="0" w:line="360" w:lineRule="auto"/>
        <w:ind w:firstLine="708"/>
        <w:jc w:val="both"/>
        <w:rPr>
          <w:rFonts w:ascii="Times New Roman" w:hAnsi="Times New Roman"/>
          <w:sz w:val="28"/>
          <w:szCs w:val="28"/>
        </w:rPr>
      </w:pPr>
      <w:r w:rsidRPr="00117D32">
        <w:rPr>
          <w:rFonts w:ascii="Times New Roman" w:hAnsi="Times New Roman"/>
          <w:sz w:val="28"/>
          <w:szCs w:val="28"/>
        </w:rPr>
        <w:t>Основными признаками определения развивающей образовательной среды в условиях общеобразовательной школы, нам послужили критерии, предложенные А.С. Чернышёвым [</w:t>
      </w:r>
      <w:r>
        <w:rPr>
          <w:rFonts w:ascii="Times New Roman" w:hAnsi="Times New Roman"/>
          <w:sz w:val="28"/>
          <w:szCs w:val="28"/>
        </w:rPr>
        <w:t>6</w:t>
      </w:r>
      <w:r w:rsidRPr="00117D32">
        <w:rPr>
          <w:rFonts w:ascii="Times New Roman" w:hAnsi="Times New Roman"/>
          <w:sz w:val="28"/>
          <w:szCs w:val="28"/>
        </w:rPr>
        <w:t>]. Её уровень определялся на основе экспертных оценок учителей, как высокий, хороший, средний, низкий.</w:t>
      </w:r>
    </w:p>
    <w:p w:rsidR="00834C7D" w:rsidRPr="00117D32" w:rsidRDefault="00834C7D" w:rsidP="00FF6667">
      <w:pPr>
        <w:spacing w:after="0" w:line="360" w:lineRule="auto"/>
        <w:ind w:firstLine="720"/>
        <w:jc w:val="both"/>
        <w:rPr>
          <w:rFonts w:ascii="Times New Roman" w:hAnsi="Times New Roman"/>
          <w:sz w:val="28"/>
          <w:szCs w:val="28"/>
        </w:rPr>
      </w:pPr>
      <w:r w:rsidRPr="00117D32">
        <w:rPr>
          <w:rFonts w:ascii="Times New Roman" w:hAnsi="Times New Roman"/>
          <w:sz w:val="28"/>
          <w:szCs w:val="28"/>
        </w:rPr>
        <w:t xml:space="preserve">В числе таких показателей выступали: </w:t>
      </w:r>
    </w:p>
    <w:p w:rsidR="00834C7D" w:rsidRPr="00117D32" w:rsidRDefault="00834C7D" w:rsidP="00FF6667">
      <w:pPr>
        <w:spacing w:after="0" w:line="360" w:lineRule="auto"/>
        <w:ind w:firstLine="720"/>
        <w:jc w:val="both"/>
        <w:rPr>
          <w:rFonts w:ascii="Times New Roman" w:hAnsi="Times New Roman"/>
          <w:b/>
          <w:i/>
          <w:szCs w:val="28"/>
        </w:rPr>
      </w:pPr>
      <w:r w:rsidRPr="00117D32">
        <w:rPr>
          <w:rFonts w:ascii="Times New Roman" w:hAnsi="Times New Roman"/>
          <w:iCs/>
          <w:spacing w:val="7"/>
          <w:sz w:val="28"/>
          <w:szCs w:val="28"/>
        </w:rPr>
        <w:t xml:space="preserve">1. Формирование духовной культуры обучающихся. </w:t>
      </w:r>
    </w:p>
    <w:p w:rsidR="00834C7D" w:rsidRPr="00117D32" w:rsidRDefault="00834C7D" w:rsidP="00FF6667">
      <w:pPr>
        <w:pStyle w:val="31"/>
        <w:widowControl/>
        <w:spacing w:line="360" w:lineRule="auto"/>
        <w:ind w:firstLine="708"/>
        <w:rPr>
          <w:rFonts w:ascii="Times New Roman" w:hAnsi="Times New Roman"/>
          <w:iCs/>
          <w:color w:val="auto"/>
          <w:spacing w:val="7"/>
          <w:szCs w:val="28"/>
        </w:rPr>
      </w:pPr>
      <w:r w:rsidRPr="00117D32">
        <w:rPr>
          <w:rFonts w:ascii="Times New Roman" w:hAnsi="Times New Roman"/>
          <w:iCs/>
          <w:color w:val="auto"/>
          <w:spacing w:val="7"/>
          <w:szCs w:val="28"/>
        </w:rPr>
        <w:t xml:space="preserve">2. Функциональное включение педагогов в совместную деятельность. </w:t>
      </w:r>
    </w:p>
    <w:p w:rsidR="00834C7D" w:rsidRPr="00117D32" w:rsidRDefault="00834C7D" w:rsidP="00FF6667">
      <w:pPr>
        <w:pStyle w:val="31"/>
        <w:widowControl/>
        <w:spacing w:line="360" w:lineRule="auto"/>
        <w:ind w:firstLine="708"/>
        <w:rPr>
          <w:rFonts w:ascii="Times New Roman" w:hAnsi="Times New Roman"/>
          <w:color w:val="auto"/>
          <w:szCs w:val="28"/>
        </w:rPr>
      </w:pPr>
      <w:r w:rsidRPr="00117D32">
        <w:rPr>
          <w:rFonts w:ascii="Times New Roman" w:hAnsi="Times New Roman"/>
          <w:iCs/>
          <w:color w:val="auto"/>
          <w:spacing w:val="7"/>
          <w:szCs w:val="28"/>
        </w:rPr>
        <w:t>3. Включение обучающихся в высокоорганизованную общность.</w:t>
      </w:r>
      <w:r w:rsidRPr="00117D32">
        <w:rPr>
          <w:rFonts w:ascii="Times New Roman" w:hAnsi="Times New Roman"/>
          <w:color w:val="auto"/>
          <w:szCs w:val="28"/>
        </w:rPr>
        <w:t xml:space="preserve"> </w:t>
      </w:r>
    </w:p>
    <w:p w:rsidR="00834C7D" w:rsidRPr="00117D32" w:rsidRDefault="00834C7D" w:rsidP="00FF6667">
      <w:pPr>
        <w:pStyle w:val="31"/>
        <w:widowControl/>
        <w:spacing w:line="360" w:lineRule="auto"/>
        <w:ind w:firstLine="708"/>
        <w:rPr>
          <w:rFonts w:ascii="Times New Roman" w:hAnsi="Times New Roman"/>
          <w:color w:val="auto"/>
          <w:szCs w:val="28"/>
        </w:rPr>
      </w:pPr>
      <w:r w:rsidRPr="00117D32">
        <w:rPr>
          <w:rFonts w:ascii="Times New Roman" w:hAnsi="Times New Roman"/>
          <w:iCs/>
          <w:color w:val="auto"/>
          <w:spacing w:val="7"/>
          <w:szCs w:val="28"/>
        </w:rPr>
        <w:t xml:space="preserve">4. Демократическое внедрение организационного порядка. </w:t>
      </w:r>
    </w:p>
    <w:p w:rsidR="00834C7D" w:rsidRPr="00117D32" w:rsidRDefault="00834C7D" w:rsidP="00FF6667">
      <w:pPr>
        <w:spacing w:after="0" w:line="360" w:lineRule="auto"/>
        <w:jc w:val="both"/>
        <w:rPr>
          <w:rFonts w:ascii="Times New Roman" w:hAnsi="Times New Roman"/>
          <w:iCs/>
          <w:spacing w:val="7"/>
          <w:sz w:val="28"/>
          <w:szCs w:val="28"/>
        </w:rPr>
      </w:pPr>
      <w:r w:rsidRPr="00117D32">
        <w:rPr>
          <w:rFonts w:ascii="Times New Roman" w:hAnsi="Times New Roman"/>
          <w:iCs/>
          <w:spacing w:val="7"/>
          <w:sz w:val="28"/>
          <w:szCs w:val="28"/>
        </w:rPr>
        <w:t xml:space="preserve"> </w:t>
      </w:r>
      <w:r w:rsidRPr="00117D32">
        <w:rPr>
          <w:rFonts w:ascii="Times New Roman" w:hAnsi="Times New Roman"/>
          <w:iCs/>
          <w:spacing w:val="7"/>
          <w:sz w:val="28"/>
          <w:szCs w:val="28"/>
        </w:rPr>
        <w:tab/>
        <w:t xml:space="preserve">5. Социальное, духовное и предметное обогащение деятельности </w:t>
      </w:r>
    </w:p>
    <w:p w:rsidR="00834C7D" w:rsidRPr="00117D32" w:rsidRDefault="00834C7D" w:rsidP="00FF6667">
      <w:pPr>
        <w:spacing w:after="0" w:line="360" w:lineRule="auto"/>
        <w:ind w:firstLine="708"/>
        <w:jc w:val="both"/>
        <w:rPr>
          <w:rFonts w:ascii="Times New Roman" w:hAnsi="Times New Roman"/>
          <w:sz w:val="28"/>
          <w:szCs w:val="28"/>
        </w:rPr>
      </w:pPr>
      <w:r w:rsidRPr="00117D32">
        <w:rPr>
          <w:rFonts w:ascii="Times New Roman" w:hAnsi="Times New Roman"/>
          <w:iCs/>
          <w:spacing w:val="7"/>
          <w:sz w:val="28"/>
          <w:szCs w:val="28"/>
        </w:rPr>
        <w:t>6. Интенсификация интеллекту</w:t>
      </w:r>
      <w:r>
        <w:rPr>
          <w:rFonts w:ascii="Times New Roman" w:hAnsi="Times New Roman"/>
          <w:iCs/>
          <w:spacing w:val="7"/>
          <w:sz w:val="28"/>
          <w:szCs w:val="28"/>
        </w:rPr>
        <w:t>альных, эмоциональных и поведен</w:t>
      </w:r>
      <w:r w:rsidRPr="00117D32">
        <w:rPr>
          <w:rFonts w:ascii="Times New Roman" w:hAnsi="Times New Roman"/>
          <w:iCs/>
          <w:spacing w:val="7"/>
          <w:sz w:val="28"/>
          <w:szCs w:val="28"/>
        </w:rPr>
        <w:t xml:space="preserve">ческих компонентов совместной деятельности. </w:t>
      </w:r>
    </w:p>
    <w:p w:rsidR="00834C7D" w:rsidRPr="00117D32" w:rsidRDefault="00834C7D" w:rsidP="00FF6667">
      <w:pPr>
        <w:pStyle w:val="BodyText"/>
        <w:spacing w:line="360" w:lineRule="auto"/>
        <w:rPr>
          <w:rFonts w:ascii="Times New Roman" w:hAnsi="Times New Roman" w:cs="Times New Roman"/>
          <w:lang w:val="ru-RU"/>
        </w:rPr>
      </w:pPr>
      <w:r w:rsidRPr="00117D32">
        <w:rPr>
          <w:rFonts w:ascii="Times New Roman" w:hAnsi="Times New Roman" w:cs="Times New Roman"/>
          <w:lang w:val="ru-RU"/>
        </w:rPr>
        <w:tab/>
        <w:t>У</w:t>
      </w:r>
      <w:r w:rsidRPr="007D3B3A">
        <w:rPr>
          <w:rFonts w:ascii="Times New Roman" w:hAnsi="Times New Roman" w:cs="Times New Roman"/>
          <w:lang w:val="ru-RU"/>
        </w:rPr>
        <w:t>ровень</w:t>
      </w:r>
      <w:r w:rsidRPr="00117D32">
        <w:rPr>
          <w:rFonts w:ascii="Times New Roman" w:hAnsi="Times New Roman" w:cs="Times New Roman"/>
          <w:lang w:val="ru-RU"/>
        </w:rPr>
        <w:t xml:space="preserve"> развивающей образовательной среды </w:t>
      </w:r>
      <w:r w:rsidRPr="007D3B3A">
        <w:rPr>
          <w:rFonts w:ascii="Times New Roman" w:hAnsi="Times New Roman" w:cs="Times New Roman"/>
          <w:lang w:val="ru-RU"/>
        </w:rPr>
        <w:t xml:space="preserve"> определялся на основе экспертных оценок учителей</w:t>
      </w:r>
      <w:r w:rsidRPr="00117D32">
        <w:rPr>
          <w:rFonts w:ascii="Times New Roman" w:hAnsi="Times New Roman" w:cs="Times New Roman"/>
          <w:lang w:val="ru-RU"/>
        </w:rPr>
        <w:t xml:space="preserve"> в диапазоне </w:t>
      </w:r>
      <w:r w:rsidRPr="007D3B3A">
        <w:rPr>
          <w:rFonts w:ascii="Times New Roman" w:hAnsi="Times New Roman" w:cs="Times New Roman"/>
          <w:lang w:val="ru-RU"/>
        </w:rPr>
        <w:t>высокий, хороший, средний, низкий.</w:t>
      </w:r>
    </w:p>
    <w:p w:rsidR="00834C7D" w:rsidRPr="00117D32" w:rsidRDefault="00834C7D" w:rsidP="00FF6667">
      <w:pPr>
        <w:pStyle w:val="NormalWeb"/>
        <w:spacing w:before="0" w:beforeAutospacing="0" w:after="0" w:afterAutospacing="0" w:line="360" w:lineRule="auto"/>
        <w:jc w:val="both"/>
        <w:rPr>
          <w:sz w:val="28"/>
          <w:szCs w:val="28"/>
        </w:rPr>
      </w:pPr>
      <w:r w:rsidRPr="00117D32">
        <w:rPr>
          <w:sz w:val="28"/>
          <w:szCs w:val="28"/>
        </w:rPr>
        <w:tab/>
        <w:t xml:space="preserve">Одновременно с помощью карты-схемы психолого-педагогической характеристики группы (Л.И. Уманский, А.С. Чернышёв и др.) изучался уровень развития учебных групп, в которые входили изучаемые подростки.  </w:t>
      </w:r>
    </w:p>
    <w:p w:rsidR="00834C7D" w:rsidRPr="00117D32" w:rsidRDefault="00834C7D" w:rsidP="00FF6667">
      <w:pPr>
        <w:pStyle w:val="BodyText"/>
        <w:spacing w:line="360" w:lineRule="auto"/>
        <w:rPr>
          <w:rFonts w:ascii="Times New Roman" w:hAnsi="Times New Roman" w:cs="Times New Roman"/>
          <w:spacing w:val="2"/>
          <w:lang w:val="ru-RU"/>
        </w:rPr>
      </w:pPr>
      <w:r w:rsidRPr="00117D32">
        <w:rPr>
          <w:rFonts w:ascii="Times New Roman" w:hAnsi="Times New Roman" w:cs="Times New Roman"/>
          <w:spacing w:val="2"/>
          <w:lang w:val="ru-RU"/>
        </w:rPr>
        <w:tab/>
      </w:r>
      <w:r w:rsidRPr="007D3B3A">
        <w:rPr>
          <w:rFonts w:ascii="Times New Roman" w:hAnsi="Times New Roman" w:cs="Times New Roman"/>
          <w:spacing w:val="2"/>
          <w:lang w:val="ru-RU"/>
        </w:rPr>
        <w:t xml:space="preserve">Основная идея </w:t>
      </w:r>
      <w:r w:rsidRPr="00117D32">
        <w:rPr>
          <w:rFonts w:ascii="Times New Roman" w:hAnsi="Times New Roman" w:cs="Times New Roman"/>
          <w:spacing w:val="2"/>
          <w:lang w:val="ru-RU"/>
        </w:rPr>
        <w:t xml:space="preserve">параметрической концепции развития малой группы как коллектива, </w:t>
      </w:r>
      <w:r w:rsidRPr="007D3B3A">
        <w:rPr>
          <w:rFonts w:ascii="Times New Roman" w:hAnsi="Times New Roman" w:cs="Times New Roman"/>
          <w:spacing w:val="2"/>
          <w:lang w:val="ru-RU"/>
        </w:rPr>
        <w:t xml:space="preserve"> </w:t>
      </w:r>
      <w:r w:rsidRPr="00117D32">
        <w:rPr>
          <w:rFonts w:ascii="Times New Roman" w:hAnsi="Times New Roman" w:cs="Times New Roman"/>
          <w:spacing w:val="2"/>
          <w:lang w:val="ru-RU"/>
        </w:rPr>
        <w:t xml:space="preserve">на базе которой разработана данная методика, </w:t>
      </w:r>
      <w:r w:rsidRPr="007D3B3A">
        <w:rPr>
          <w:rFonts w:ascii="Times New Roman" w:hAnsi="Times New Roman" w:cs="Times New Roman"/>
          <w:spacing w:val="2"/>
          <w:lang w:val="ru-RU"/>
        </w:rPr>
        <w:t>состоит в том, что реальная контактная группа в своём развитии проходит ряд этапов (диффузная группа</w:t>
      </w:r>
      <w:r w:rsidRPr="00117D32">
        <w:rPr>
          <w:rFonts w:ascii="Times New Roman" w:hAnsi="Times New Roman" w:cs="Times New Roman"/>
          <w:spacing w:val="2"/>
          <w:lang w:val="ru-RU"/>
        </w:rPr>
        <w:t xml:space="preserve"> – недостаточный уровнь развитя</w:t>
      </w:r>
      <w:r w:rsidRPr="007D3B3A">
        <w:rPr>
          <w:rFonts w:ascii="Times New Roman" w:hAnsi="Times New Roman" w:cs="Times New Roman"/>
          <w:spacing w:val="2"/>
          <w:lang w:val="ru-RU"/>
        </w:rPr>
        <w:t>, группа-ассоциация</w:t>
      </w:r>
      <w:r w:rsidRPr="00117D32">
        <w:rPr>
          <w:rFonts w:ascii="Times New Roman" w:hAnsi="Times New Roman" w:cs="Times New Roman"/>
          <w:spacing w:val="2"/>
          <w:lang w:val="ru-RU"/>
        </w:rPr>
        <w:t xml:space="preserve"> – средний уровень</w:t>
      </w:r>
      <w:r w:rsidRPr="007D3B3A">
        <w:rPr>
          <w:rFonts w:ascii="Times New Roman" w:hAnsi="Times New Roman" w:cs="Times New Roman"/>
          <w:spacing w:val="2"/>
          <w:lang w:val="ru-RU"/>
        </w:rPr>
        <w:t>, группа – кооперация</w:t>
      </w:r>
      <w:r w:rsidRPr="00117D32">
        <w:rPr>
          <w:rFonts w:ascii="Times New Roman" w:hAnsi="Times New Roman" w:cs="Times New Roman"/>
          <w:spacing w:val="2"/>
          <w:lang w:val="ru-RU"/>
        </w:rPr>
        <w:t xml:space="preserve"> – хороший уровень</w:t>
      </w:r>
      <w:r w:rsidRPr="007D3B3A">
        <w:rPr>
          <w:rFonts w:ascii="Times New Roman" w:hAnsi="Times New Roman" w:cs="Times New Roman"/>
          <w:spacing w:val="2"/>
          <w:lang w:val="ru-RU"/>
        </w:rPr>
        <w:t>, группа-коллектив</w:t>
      </w:r>
      <w:r w:rsidRPr="00117D32">
        <w:rPr>
          <w:rFonts w:ascii="Times New Roman" w:hAnsi="Times New Roman" w:cs="Times New Roman"/>
          <w:spacing w:val="2"/>
          <w:lang w:val="ru-RU"/>
        </w:rPr>
        <w:t xml:space="preserve"> – высокий уровень развития</w:t>
      </w:r>
      <w:r w:rsidRPr="007D3B3A">
        <w:rPr>
          <w:rFonts w:ascii="Times New Roman" w:hAnsi="Times New Roman" w:cs="Times New Roman"/>
          <w:spacing w:val="2"/>
          <w:lang w:val="ru-RU"/>
        </w:rPr>
        <w:t xml:space="preserve">). </w:t>
      </w:r>
      <w:r w:rsidRPr="00117D32">
        <w:rPr>
          <w:rFonts w:ascii="Times New Roman" w:hAnsi="Times New Roman" w:cs="Times New Roman"/>
          <w:spacing w:val="2"/>
          <w:lang w:val="ru-RU"/>
        </w:rPr>
        <w:t>П</w:t>
      </w:r>
      <w:r w:rsidRPr="007D3B3A">
        <w:rPr>
          <w:rFonts w:ascii="Times New Roman" w:hAnsi="Times New Roman" w:cs="Times New Roman"/>
          <w:spacing w:val="2"/>
          <w:lang w:val="ru-RU"/>
        </w:rPr>
        <w:t xml:space="preserve">оэтапное развитие </w:t>
      </w:r>
      <w:r w:rsidRPr="00117D32">
        <w:rPr>
          <w:rFonts w:ascii="Times New Roman" w:hAnsi="Times New Roman" w:cs="Times New Roman"/>
          <w:spacing w:val="2"/>
          <w:lang w:val="ru-RU"/>
        </w:rPr>
        <w:t xml:space="preserve">группы </w:t>
      </w:r>
      <w:r w:rsidRPr="007D3B3A">
        <w:rPr>
          <w:rFonts w:ascii="Times New Roman" w:hAnsi="Times New Roman" w:cs="Times New Roman"/>
          <w:spacing w:val="2"/>
          <w:lang w:val="ru-RU"/>
        </w:rPr>
        <w:t>осуществляется в процессе совместной деятельности и общении, благодаря развитию её важнейших социально-психологических параметров: направленности активности; организационного единства; интеллектуальной коммуникативности, психологического климата. Оценка качественных характеристик деятельности группы по названным параметрам осуществля</w:t>
      </w:r>
      <w:r w:rsidRPr="00117D32">
        <w:rPr>
          <w:rFonts w:ascii="Times New Roman" w:hAnsi="Times New Roman" w:cs="Times New Roman"/>
          <w:spacing w:val="2"/>
          <w:lang w:val="ru-RU"/>
        </w:rPr>
        <w:t xml:space="preserve">лась </w:t>
      </w:r>
      <w:r w:rsidRPr="007D3B3A">
        <w:rPr>
          <w:rFonts w:ascii="Times New Roman" w:hAnsi="Times New Roman" w:cs="Times New Roman"/>
          <w:spacing w:val="2"/>
          <w:lang w:val="ru-RU"/>
        </w:rPr>
        <w:t xml:space="preserve">лицами (экспертами), знающими группу, в том числе и учащимися. </w:t>
      </w:r>
    </w:p>
    <w:p w:rsidR="00834C7D" w:rsidRPr="00117D32" w:rsidRDefault="00834C7D" w:rsidP="00FF6667">
      <w:pPr>
        <w:pStyle w:val="BodyText"/>
        <w:spacing w:line="360" w:lineRule="auto"/>
        <w:rPr>
          <w:rFonts w:ascii="Times New Roman" w:hAnsi="Times New Roman" w:cs="Times New Roman"/>
          <w:spacing w:val="2"/>
          <w:lang w:val="ru-RU"/>
        </w:rPr>
      </w:pPr>
      <w:r w:rsidRPr="00117D32">
        <w:rPr>
          <w:rFonts w:ascii="Times New Roman" w:hAnsi="Times New Roman" w:cs="Times New Roman"/>
          <w:spacing w:val="2"/>
          <w:lang w:val="ru-RU"/>
        </w:rPr>
        <w:tab/>
        <w:t xml:space="preserve">Анализ результатов проведенного исследования показал, что уровень развития субъектных качеств по среднему показателю ранее выделенных критериев, у более половины изученных школьников находился на среднем уровне – 69%,  низком уровне – 13%, высоком уровне – 18%. В то же время, полученные данные  свидетельствуют о том, что число учащихся, достигших более высокого уровня развития субъектных качеств, заметно больше в тех школах, в которых развивающая образовательная среда  находится на более высоком уровне и, одновременно, на более высоком уровне находился уровень развития группы как коллектива. Число учащихся с высоким уровнем развития субъектных качеств в некоторых таких группах доходил  до 28-30 процентов.  </w:t>
      </w:r>
    </w:p>
    <w:p w:rsidR="00834C7D" w:rsidRPr="00117D32" w:rsidRDefault="00834C7D" w:rsidP="00FF6667">
      <w:pPr>
        <w:pStyle w:val="BodyText"/>
        <w:spacing w:line="360" w:lineRule="auto"/>
        <w:rPr>
          <w:rFonts w:ascii="Times New Roman" w:hAnsi="Times New Roman" w:cs="Times New Roman"/>
          <w:spacing w:val="2"/>
          <w:lang w:val="ru-RU"/>
        </w:rPr>
      </w:pPr>
      <w:r w:rsidRPr="00117D32">
        <w:rPr>
          <w:rFonts w:ascii="Times New Roman" w:hAnsi="Times New Roman" w:cs="Times New Roman"/>
          <w:spacing w:val="2"/>
          <w:lang w:val="ru-RU"/>
        </w:rPr>
        <w:tab/>
        <w:t xml:space="preserve">Было обращено также внимание на то, что на уровень развития субъектных качеств у подростков оказывают влияние многие виды деятельности, в зависимости от увлечённости учащихся. Однако </w:t>
      </w:r>
      <w:r w:rsidRPr="007D3B3A">
        <w:rPr>
          <w:rFonts w:ascii="Times New Roman" w:hAnsi="Times New Roman" w:cs="Times New Roman"/>
          <w:lang w:val="ru-RU"/>
        </w:rPr>
        <w:t>веду</w:t>
      </w:r>
      <w:r w:rsidRPr="00117D32">
        <w:rPr>
          <w:rFonts w:ascii="Times New Roman" w:hAnsi="Times New Roman" w:cs="Times New Roman"/>
          <w:lang w:val="ru-RU"/>
        </w:rPr>
        <w:t>щ</w:t>
      </w:r>
      <w:r w:rsidRPr="007D3B3A">
        <w:rPr>
          <w:rFonts w:ascii="Times New Roman" w:hAnsi="Times New Roman" w:cs="Times New Roman"/>
          <w:lang w:val="ru-RU"/>
        </w:rPr>
        <w:t>им средством становления подростка как субъект</w:t>
      </w:r>
      <w:r w:rsidRPr="00117D32">
        <w:rPr>
          <w:rFonts w:ascii="Times New Roman" w:hAnsi="Times New Roman" w:cs="Times New Roman"/>
          <w:lang w:val="ru-RU"/>
        </w:rPr>
        <w:t>а</w:t>
      </w:r>
      <w:r w:rsidRPr="007D3B3A">
        <w:rPr>
          <w:rFonts w:ascii="Times New Roman" w:hAnsi="Times New Roman" w:cs="Times New Roman"/>
          <w:lang w:val="ru-RU"/>
        </w:rPr>
        <w:t xml:space="preserve"> учебной деятельности</w:t>
      </w:r>
      <w:r w:rsidRPr="00117D32">
        <w:rPr>
          <w:rFonts w:ascii="Times New Roman" w:hAnsi="Times New Roman" w:cs="Times New Roman"/>
          <w:lang w:val="ru-RU"/>
        </w:rPr>
        <w:t>,</w:t>
      </w:r>
      <w:r w:rsidRPr="007D3B3A">
        <w:rPr>
          <w:rFonts w:ascii="Times New Roman" w:hAnsi="Times New Roman" w:cs="Times New Roman"/>
          <w:lang w:val="ru-RU"/>
        </w:rPr>
        <w:t xml:space="preserve"> является учение. Учебная деятельность, осуществляемая под руководством учителя, – это специально организованная активность субъекта учения, направленная на усвоение содержания изучаемого материала и развития личности. </w:t>
      </w:r>
      <w:r w:rsidRPr="007D3B3A">
        <w:rPr>
          <w:rFonts w:ascii="Times New Roman" w:hAnsi="Times New Roman" w:cs="Times New Roman"/>
          <w:lang w:val="ru-RU"/>
        </w:rPr>
        <w:tab/>
        <w:t>В процессе проявления этой активности реализуются все выделенные нами компоненты, характеризующие подростка как субъекта учебной деятельности: социальная активность; отношение к учению и школе (мотивация); уровень сформированности учебной деятельности</w:t>
      </w:r>
      <w:r>
        <w:rPr>
          <w:rFonts w:ascii="Times New Roman" w:hAnsi="Times New Roman" w:cs="Times New Roman"/>
          <w:lang w:val="ru-RU"/>
        </w:rPr>
        <w:t xml:space="preserve"> и учебных интересов</w:t>
      </w:r>
      <w:r w:rsidRPr="007D3B3A">
        <w:rPr>
          <w:rFonts w:ascii="Times New Roman" w:hAnsi="Times New Roman" w:cs="Times New Roman"/>
          <w:lang w:val="ru-RU"/>
        </w:rPr>
        <w:t xml:space="preserve">; самооценка. </w:t>
      </w:r>
    </w:p>
    <w:p w:rsidR="00834C7D" w:rsidRPr="00117D32" w:rsidRDefault="00834C7D" w:rsidP="00FF6667">
      <w:pPr>
        <w:pStyle w:val="NormalWeb"/>
        <w:spacing w:before="0" w:beforeAutospacing="0" w:after="0" w:afterAutospacing="0" w:line="360" w:lineRule="auto"/>
        <w:jc w:val="both"/>
        <w:rPr>
          <w:sz w:val="28"/>
          <w:szCs w:val="28"/>
        </w:rPr>
      </w:pPr>
      <w:r w:rsidRPr="00117D32">
        <w:rPr>
          <w:sz w:val="28"/>
          <w:szCs w:val="28"/>
        </w:rPr>
        <w:tab/>
        <w:t xml:space="preserve">Согласно полученным результатам с помощью методик «Сферы интересов учащихся» и «Самочувствие школьников», а также методов наблюдения и беседы с учителями  и учащимися,  можно сделать вывод о том, что в иерархии интересов испытуемых восьмиклассников на первом месте находится общение с друзьями (что характерно для подросткового возраста), на втором – учёба в школе, на третьем – общение с родителями, на четвёртом – выполнение домашних заданий. То есть учебная деятельность в их сознании занимает одну из главных ролей, что и проявилось в их оценках, и, несомненно, является положительным фактором в развитии личности учащихся. </w:t>
      </w:r>
    </w:p>
    <w:p w:rsidR="00834C7D" w:rsidRPr="00117D32" w:rsidRDefault="00834C7D" w:rsidP="00FF6667">
      <w:pPr>
        <w:pStyle w:val="NormalWeb"/>
        <w:spacing w:before="0" w:beforeAutospacing="0" w:after="0" w:afterAutospacing="0" w:line="360" w:lineRule="auto"/>
        <w:jc w:val="both"/>
        <w:rPr>
          <w:sz w:val="28"/>
          <w:szCs w:val="28"/>
        </w:rPr>
      </w:pPr>
      <w:r w:rsidRPr="00117D32">
        <w:rPr>
          <w:sz w:val="28"/>
          <w:szCs w:val="28"/>
        </w:rPr>
        <w:tab/>
        <w:t xml:space="preserve">Однако в реальном проявлении качественные характеристики их учебой активности имеют существенные различия. Сравнивая уровень мотивации подростков школьников на учение и их социальную активность, то есть вовлеченность в жизнь школы, </w:t>
      </w:r>
      <w:r>
        <w:rPr>
          <w:sz w:val="28"/>
          <w:szCs w:val="28"/>
        </w:rPr>
        <w:t xml:space="preserve">обнаруживается тот факт, </w:t>
      </w:r>
      <w:r w:rsidRPr="00117D32">
        <w:rPr>
          <w:sz w:val="28"/>
          <w:szCs w:val="28"/>
        </w:rPr>
        <w:t>что высок</w:t>
      </w:r>
      <w:r>
        <w:rPr>
          <w:sz w:val="28"/>
          <w:szCs w:val="28"/>
        </w:rPr>
        <w:t>ая</w:t>
      </w:r>
      <w:r w:rsidRPr="00117D32">
        <w:rPr>
          <w:sz w:val="28"/>
          <w:szCs w:val="28"/>
        </w:rPr>
        <w:t xml:space="preserve"> вовлеченность в школьные дела </w:t>
      </w:r>
      <w:r>
        <w:rPr>
          <w:sz w:val="28"/>
          <w:szCs w:val="28"/>
        </w:rPr>
        <w:t>более рельефно проявляется, прежде всего, у тех учащих</w:t>
      </w:r>
      <w:r w:rsidRPr="00117D32">
        <w:rPr>
          <w:sz w:val="28"/>
          <w:szCs w:val="28"/>
        </w:rPr>
        <w:t>ся, которые ориентируются на хорошую учебу, т. е. приняли главную норму школьной жизни</w:t>
      </w:r>
      <w:r>
        <w:rPr>
          <w:sz w:val="28"/>
          <w:szCs w:val="28"/>
        </w:rPr>
        <w:t xml:space="preserve"> –</w:t>
      </w:r>
      <w:r w:rsidRPr="00117D32">
        <w:rPr>
          <w:sz w:val="28"/>
          <w:szCs w:val="28"/>
        </w:rPr>
        <w:t xml:space="preserve"> приспособились, адаптировались к ней.  </w:t>
      </w:r>
    </w:p>
    <w:p w:rsidR="00834C7D" w:rsidRPr="00117D32" w:rsidRDefault="00834C7D" w:rsidP="00FF6667">
      <w:pPr>
        <w:pStyle w:val="NormalWeb"/>
        <w:spacing w:before="0" w:beforeAutospacing="0" w:after="0" w:afterAutospacing="0" w:line="360" w:lineRule="auto"/>
        <w:jc w:val="both"/>
        <w:rPr>
          <w:sz w:val="28"/>
          <w:szCs w:val="28"/>
        </w:rPr>
      </w:pPr>
      <w:r w:rsidRPr="00117D32">
        <w:rPr>
          <w:sz w:val="28"/>
          <w:szCs w:val="28"/>
        </w:rPr>
        <w:tab/>
        <w:t>Исходя из названого анализа характерных особенностей испытуемых подростков, мы условно выделили  шесть групп учащихся, в основе классификации которых были положены три признака: успеваемость, социальная активность и произвольность поведения. По качественным характеристикам этих групп, как нам представляется, можно судить о влиянии успешности учебной деятельности на динамику и качественные характеристики становления учащихся как субъектов учебной деятельности.</w:t>
      </w:r>
      <w:r>
        <w:rPr>
          <w:sz w:val="28"/>
          <w:szCs w:val="28"/>
        </w:rPr>
        <w:t xml:space="preserve"> </w:t>
      </w:r>
      <w:r w:rsidRPr="00117D32">
        <w:rPr>
          <w:sz w:val="28"/>
          <w:szCs w:val="28"/>
        </w:rPr>
        <w:t xml:space="preserve">В названные группы вошли подростки, имеющие следующие особенности: </w:t>
      </w:r>
    </w:p>
    <w:p w:rsidR="00834C7D" w:rsidRPr="00117D32" w:rsidRDefault="00834C7D" w:rsidP="00FF6667">
      <w:pPr>
        <w:shd w:val="clear" w:color="auto" w:fill="FFFFFF"/>
        <w:spacing w:after="0" w:line="360" w:lineRule="auto"/>
        <w:ind w:left="18" w:right="43" w:firstLine="302"/>
        <w:jc w:val="both"/>
        <w:rPr>
          <w:rFonts w:ascii="Times New Roman" w:hAnsi="Times New Roman"/>
          <w:sz w:val="28"/>
          <w:szCs w:val="28"/>
        </w:rPr>
      </w:pPr>
      <w:r w:rsidRPr="00117D32">
        <w:rPr>
          <w:rFonts w:ascii="Times New Roman" w:hAnsi="Times New Roman"/>
          <w:sz w:val="28"/>
          <w:szCs w:val="28"/>
        </w:rPr>
        <w:t xml:space="preserve">1) хорошо успевающие социально активные учащиеся; </w:t>
      </w:r>
    </w:p>
    <w:p w:rsidR="00834C7D" w:rsidRPr="00117D32" w:rsidRDefault="00834C7D" w:rsidP="00FF6667">
      <w:pPr>
        <w:shd w:val="clear" w:color="auto" w:fill="FFFFFF"/>
        <w:spacing w:after="0" w:line="360" w:lineRule="auto"/>
        <w:ind w:left="18" w:right="43" w:firstLine="302"/>
        <w:jc w:val="both"/>
        <w:rPr>
          <w:rFonts w:ascii="Times New Roman" w:hAnsi="Times New Roman"/>
          <w:sz w:val="28"/>
          <w:szCs w:val="28"/>
        </w:rPr>
      </w:pPr>
      <w:r w:rsidRPr="00117D32">
        <w:rPr>
          <w:rFonts w:ascii="Times New Roman" w:hAnsi="Times New Roman"/>
          <w:sz w:val="28"/>
          <w:szCs w:val="28"/>
        </w:rPr>
        <w:t xml:space="preserve">2) хорошо успевающие, но социально недостаточно активные учащиеся; </w:t>
      </w:r>
    </w:p>
    <w:p w:rsidR="00834C7D" w:rsidRPr="00117D32" w:rsidRDefault="00834C7D" w:rsidP="00FF6667">
      <w:pPr>
        <w:shd w:val="clear" w:color="auto" w:fill="FFFFFF"/>
        <w:spacing w:after="0" w:line="360" w:lineRule="auto"/>
        <w:ind w:left="18" w:right="43" w:firstLine="302"/>
        <w:jc w:val="both"/>
        <w:rPr>
          <w:rFonts w:ascii="Times New Roman" w:hAnsi="Times New Roman"/>
          <w:sz w:val="28"/>
          <w:szCs w:val="28"/>
        </w:rPr>
      </w:pPr>
      <w:r w:rsidRPr="00117D32">
        <w:rPr>
          <w:rFonts w:ascii="Times New Roman" w:hAnsi="Times New Roman"/>
          <w:sz w:val="28"/>
          <w:szCs w:val="28"/>
        </w:rPr>
        <w:t>3) пассивные ученики, успеваемости которых мешает их пониженная ак</w:t>
      </w:r>
      <w:r w:rsidRPr="00117D32">
        <w:rPr>
          <w:rFonts w:ascii="Times New Roman" w:hAnsi="Times New Roman"/>
          <w:sz w:val="28"/>
          <w:szCs w:val="28"/>
        </w:rPr>
        <w:softHyphen/>
        <w:t>тивность;</w:t>
      </w:r>
    </w:p>
    <w:p w:rsidR="00834C7D" w:rsidRPr="00117D32" w:rsidRDefault="00834C7D" w:rsidP="00FF6667">
      <w:pPr>
        <w:shd w:val="clear" w:color="auto" w:fill="FFFFFF"/>
        <w:spacing w:after="0" w:line="360" w:lineRule="auto"/>
        <w:ind w:left="18" w:right="43" w:firstLine="302"/>
        <w:jc w:val="both"/>
        <w:rPr>
          <w:rFonts w:ascii="Times New Roman" w:hAnsi="Times New Roman"/>
          <w:sz w:val="28"/>
          <w:szCs w:val="28"/>
        </w:rPr>
      </w:pPr>
      <w:r w:rsidRPr="00117D32">
        <w:rPr>
          <w:rFonts w:ascii="Times New Roman" w:hAnsi="Times New Roman"/>
          <w:sz w:val="28"/>
          <w:szCs w:val="28"/>
        </w:rPr>
        <w:t>4) учащиеся, испытывающие страх перед школой;</w:t>
      </w:r>
    </w:p>
    <w:p w:rsidR="00834C7D" w:rsidRPr="00117D32" w:rsidRDefault="00834C7D" w:rsidP="00FF6667">
      <w:pPr>
        <w:shd w:val="clear" w:color="auto" w:fill="FFFFFF"/>
        <w:spacing w:after="0" w:line="360" w:lineRule="auto"/>
        <w:ind w:left="14" w:right="47" w:firstLine="313"/>
        <w:jc w:val="both"/>
        <w:rPr>
          <w:rFonts w:ascii="Times New Roman" w:hAnsi="Times New Roman"/>
          <w:sz w:val="28"/>
          <w:szCs w:val="28"/>
        </w:rPr>
      </w:pPr>
      <w:r w:rsidRPr="00117D32">
        <w:rPr>
          <w:rFonts w:ascii="Times New Roman" w:hAnsi="Times New Roman"/>
          <w:sz w:val="28"/>
          <w:szCs w:val="28"/>
        </w:rPr>
        <w:t xml:space="preserve">5) «агрессивные» ученики; </w:t>
      </w:r>
    </w:p>
    <w:p w:rsidR="00834C7D" w:rsidRPr="00117D32" w:rsidRDefault="00834C7D" w:rsidP="00FF6667">
      <w:pPr>
        <w:shd w:val="clear" w:color="auto" w:fill="FFFFFF"/>
        <w:spacing w:after="0" w:line="360" w:lineRule="auto"/>
        <w:ind w:left="14" w:right="47" w:firstLine="313"/>
        <w:jc w:val="both"/>
        <w:rPr>
          <w:rFonts w:ascii="Times New Roman" w:hAnsi="Times New Roman"/>
          <w:sz w:val="28"/>
          <w:szCs w:val="28"/>
        </w:rPr>
      </w:pPr>
      <w:r w:rsidRPr="00117D32">
        <w:rPr>
          <w:rFonts w:ascii="Times New Roman" w:hAnsi="Times New Roman"/>
          <w:sz w:val="28"/>
          <w:szCs w:val="28"/>
        </w:rPr>
        <w:t xml:space="preserve">6) «неприлежные», «небрежные» ученики; </w:t>
      </w:r>
    </w:p>
    <w:p w:rsidR="00834C7D" w:rsidRPr="00117D32" w:rsidRDefault="00834C7D" w:rsidP="00FF6667">
      <w:pPr>
        <w:pStyle w:val="NormalWeb"/>
        <w:spacing w:before="0" w:beforeAutospacing="0" w:after="0" w:afterAutospacing="0" w:line="360" w:lineRule="auto"/>
        <w:jc w:val="both"/>
        <w:rPr>
          <w:sz w:val="28"/>
          <w:szCs w:val="28"/>
        </w:rPr>
      </w:pPr>
      <w:r w:rsidRPr="00117D32">
        <w:rPr>
          <w:sz w:val="28"/>
          <w:szCs w:val="28"/>
        </w:rPr>
        <w:tab/>
        <w:t>Наиболее высокий уровень развития учащихся как субъектов учебной деятельности продемонстрировали те восьмиклассники, у которых наблюдаются более высокие достижения в учебной деятельн</w:t>
      </w:r>
      <w:r>
        <w:rPr>
          <w:sz w:val="28"/>
          <w:szCs w:val="28"/>
        </w:rPr>
        <w:t>о</w:t>
      </w:r>
      <w:r w:rsidRPr="00117D32">
        <w:rPr>
          <w:sz w:val="28"/>
          <w:szCs w:val="28"/>
        </w:rPr>
        <w:t xml:space="preserve">сти. Полученные результаты по названному показателю коррелируют с показателями   мотивации учения. </w:t>
      </w:r>
    </w:p>
    <w:p w:rsidR="00834C7D" w:rsidRPr="00AF534A" w:rsidRDefault="00834C7D" w:rsidP="00FF6667">
      <w:pPr>
        <w:spacing w:after="0" w:line="360" w:lineRule="auto"/>
        <w:ind w:firstLine="708"/>
        <w:jc w:val="both"/>
        <w:rPr>
          <w:rFonts w:ascii="Times New Roman" w:hAnsi="Times New Roman"/>
          <w:sz w:val="28"/>
          <w:szCs w:val="28"/>
        </w:rPr>
      </w:pPr>
      <w:r w:rsidRPr="00117D32">
        <w:rPr>
          <w:rFonts w:ascii="Times New Roman" w:hAnsi="Times New Roman"/>
          <w:sz w:val="28"/>
          <w:szCs w:val="28"/>
        </w:rPr>
        <w:t>В числе ведущих мотивов у таких испытуемых на первое место выходят мотивы, заложенные в содержании учебной деятельности</w:t>
      </w:r>
      <w:r w:rsidRPr="007D3B3A">
        <w:rPr>
          <w:rFonts w:ascii="Times New Roman" w:hAnsi="Times New Roman"/>
          <w:sz w:val="28"/>
          <w:szCs w:val="28"/>
        </w:rPr>
        <w:t xml:space="preserve"> </w:t>
      </w:r>
      <w:r w:rsidRPr="00117D32">
        <w:rPr>
          <w:rFonts w:ascii="Times New Roman" w:hAnsi="Times New Roman"/>
          <w:sz w:val="28"/>
          <w:szCs w:val="28"/>
        </w:rPr>
        <w:t xml:space="preserve">и, прежде всего, познавательный интерес, а также широкие социальные мотивы – долг, ответственность, понимание значимости учения и узкий социальный мотив  – стремление занять определенную позицию в отношениях, самоутвердиться среди </w:t>
      </w:r>
      <w:r w:rsidRPr="00AF534A">
        <w:rPr>
          <w:rFonts w:ascii="Times New Roman" w:hAnsi="Times New Roman"/>
          <w:sz w:val="28"/>
          <w:szCs w:val="28"/>
        </w:rPr>
        <w:t xml:space="preserve">сверстников посредством хорошей учёбы.  </w:t>
      </w:r>
    </w:p>
    <w:p w:rsidR="00834C7D" w:rsidRDefault="00834C7D" w:rsidP="00FF6667">
      <w:pPr>
        <w:pStyle w:val="NormalWeb"/>
        <w:spacing w:before="0" w:beforeAutospacing="0" w:after="0" w:afterAutospacing="0" w:line="360" w:lineRule="auto"/>
        <w:jc w:val="both"/>
        <w:rPr>
          <w:sz w:val="28"/>
          <w:szCs w:val="28"/>
        </w:rPr>
      </w:pPr>
      <w:r w:rsidRPr="00AF534A">
        <w:rPr>
          <w:sz w:val="28"/>
          <w:szCs w:val="28"/>
        </w:rPr>
        <w:tab/>
        <w:t>Как правило, такие школьники, в сравнении с теми, у кого такие качества ещё не выражены, проявляют большую любознательность, увлечённость и трудолюбие</w:t>
      </w:r>
      <w:r>
        <w:rPr>
          <w:sz w:val="28"/>
          <w:szCs w:val="28"/>
        </w:rPr>
        <w:t>.</w:t>
      </w:r>
      <w:r w:rsidRPr="00117D32">
        <w:rPr>
          <w:sz w:val="28"/>
          <w:szCs w:val="28"/>
        </w:rPr>
        <w:t xml:space="preserve"> У учащихся с высоким уровнем субъектности ярко проявляется стремление к самосовершенствованию, к углублению знаний по различным предметам. Они много читают, используют для расширения своего кругозора интернет, посещают различные кружки. Следовательно, развитие  у учащихся стремления к достижениям, как проявления школьником социальной активности, может способствовать ускорению становления подростка как субъекта учебной деятельности.   </w:t>
      </w:r>
    </w:p>
    <w:p w:rsidR="00834C7D" w:rsidRPr="00117D32" w:rsidRDefault="00834C7D" w:rsidP="00FF6667">
      <w:pPr>
        <w:pStyle w:val="NormalWeb"/>
        <w:spacing w:before="0" w:beforeAutospacing="0" w:after="0" w:afterAutospacing="0" w:line="360" w:lineRule="auto"/>
        <w:jc w:val="both"/>
        <w:rPr>
          <w:sz w:val="28"/>
          <w:szCs w:val="28"/>
        </w:rPr>
      </w:pPr>
      <w:r>
        <w:rPr>
          <w:i/>
          <w:sz w:val="28"/>
          <w:szCs w:val="28"/>
        </w:rPr>
        <w:tab/>
      </w:r>
      <w:r w:rsidRPr="00117D32">
        <w:rPr>
          <w:sz w:val="28"/>
          <w:szCs w:val="28"/>
        </w:rPr>
        <w:t>Ещё одним важным фактором, свидетельствующим об особенностях становления  подростка как субъекта учебной деятельности, является целостное развитие личности, формировании всех её сторон, позволяющих ему добиваться успехов не только в учении, но и в  общении со сверстниками, общеполезной и других видах деятельности.  У учащихся достигших более высокого уровня проявления субъектности</w:t>
      </w:r>
      <w:r>
        <w:rPr>
          <w:sz w:val="28"/>
          <w:szCs w:val="28"/>
        </w:rPr>
        <w:t>,</w:t>
      </w:r>
      <w:r w:rsidRPr="00117D32">
        <w:rPr>
          <w:sz w:val="28"/>
          <w:szCs w:val="28"/>
        </w:rPr>
        <w:t xml:space="preserve"> все названные компоненты имеют лучшие результаты. У тех же</w:t>
      </w:r>
      <w:r>
        <w:rPr>
          <w:sz w:val="28"/>
          <w:szCs w:val="28"/>
        </w:rPr>
        <w:t xml:space="preserve"> подростков</w:t>
      </w:r>
      <w:r w:rsidRPr="00117D32">
        <w:rPr>
          <w:sz w:val="28"/>
          <w:szCs w:val="28"/>
        </w:rPr>
        <w:t xml:space="preserve">, у кого большинство этих показателей находятся на среднем уровне, им соответствует и уровень развития субъектности.  </w:t>
      </w:r>
    </w:p>
    <w:p w:rsidR="00834C7D" w:rsidRDefault="00834C7D" w:rsidP="00FF6667">
      <w:pPr>
        <w:pStyle w:val="NormalWeb"/>
        <w:spacing w:before="0" w:beforeAutospacing="0" w:after="0" w:afterAutospacing="0" w:line="360" w:lineRule="auto"/>
        <w:jc w:val="center"/>
        <w:rPr>
          <w:b/>
          <w:sz w:val="28"/>
          <w:szCs w:val="28"/>
        </w:rPr>
      </w:pPr>
    </w:p>
    <w:p w:rsidR="00834C7D" w:rsidRPr="00012452" w:rsidRDefault="00834C7D" w:rsidP="00012452">
      <w:pPr>
        <w:pStyle w:val="NormalWeb"/>
        <w:spacing w:before="0" w:beforeAutospacing="0" w:after="0" w:afterAutospacing="0" w:line="360" w:lineRule="auto"/>
        <w:jc w:val="center"/>
        <w:rPr>
          <w:b/>
          <w:sz w:val="28"/>
          <w:szCs w:val="28"/>
        </w:rPr>
      </w:pPr>
      <w:r w:rsidRPr="002B0872">
        <w:rPr>
          <w:b/>
          <w:sz w:val="28"/>
          <w:szCs w:val="28"/>
        </w:rPr>
        <w:t>Выводы</w:t>
      </w:r>
    </w:p>
    <w:p w:rsidR="00834C7D" w:rsidRDefault="00834C7D" w:rsidP="00FF6667">
      <w:pPr>
        <w:pStyle w:val="NormalWeb"/>
        <w:spacing w:before="0" w:beforeAutospacing="0" w:after="0" w:afterAutospacing="0" w:line="360" w:lineRule="auto"/>
        <w:jc w:val="both"/>
        <w:rPr>
          <w:sz w:val="28"/>
          <w:szCs w:val="28"/>
        </w:rPr>
      </w:pPr>
      <w:r>
        <w:rPr>
          <w:sz w:val="28"/>
          <w:szCs w:val="28"/>
        </w:rPr>
        <w:tab/>
        <w:t>1. С</w:t>
      </w:r>
      <w:r w:rsidRPr="00117D32">
        <w:rPr>
          <w:sz w:val="28"/>
          <w:szCs w:val="28"/>
        </w:rPr>
        <w:t xml:space="preserve">тановление подростка как субъекта учебной деятельности </w:t>
      </w:r>
      <w:r>
        <w:rPr>
          <w:sz w:val="28"/>
          <w:szCs w:val="28"/>
        </w:rPr>
        <w:t xml:space="preserve">представляет собой сложный динамический процесс, </w:t>
      </w:r>
      <w:r w:rsidRPr="00117D32">
        <w:rPr>
          <w:sz w:val="28"/>
          <w:szCs w:val="28"/>
        </w:rPr>
        <w:t>о</w:t>
      </w:r>
      <w:r>
        <w:rPr>
          <w:sz w:val="28"/>
          <w:szCs w:val="28"/>
        </w:rPr>
        <w:t xml:space="preserve">бусловленный </w:t>
      </w:r>
      <w:r w:rsidRPr="00117D32">
        <w:rPr>
          <w:sz w:val="28"/>
          <w:szCs w:val="28"/>
        </w:rPr>
        <w:t>как внешними, так и внутренними факторами. В числе внешних ведущих факторов,</w:t>
      </w:r>
      <w:r>
        <w:rPr>
          <w:sz w:val="28"/>
          <w:szCs w:val="28"/>
        </w:rPr>
        <w:t xml:space="preserve"> позитивно влияющих на развитие школьника,  выступает процесс обучения и воспитания учащихся, протекающий, с одной стороны,  в условиях хорошо организованной интенсифицированной школьной развивающей образовательной среды, создающей атмосферу положительного отношения к учению, ориентированной на престижность образования и побуждающей учащихся к саморазвитию и самовоспитанию. С другой стороны, включённость подростка в учебную группу,  достигшую более высокого уровня развития и выступающей для него в качестве референтной группы.</w:t>
      </w:r>
    </w:p>
    <w:p w:rsidR="00834C7D" w:rsidRDefault="00834C7D" w:rsidP="00FF6667">
      <w:pPr>
        <w:pStyle w:val="NormalWeb"/>
        <w:spacing w:before="0" w:beforeAutospacing="0" w:after="0" w:afterAutospacing="0" w:line="360" w:lineRule="auto"/>
        <w:jc w:val="both"/>
        <w:rPr>
          <w:sz w:val="28"/>
          <w:szCs w:val="28"/>
        </w:rPr>
      </w:pPr>
      <w:r>
        <w:rPr>
          <w:sz w:val="28"/>
          <w:szCs w:val="28"/>
        </w:rPr>
        <w:tab/>
        <w:t xml:space="preserve"> 2.  Важными в</w:t>
      </w:r>
      <w:r w:rsidRPr="00117D32">
        <w:rPr>
          <w:sz w:val="28"/>
          <w:szCs w:val="28"/>
        </w:rPr>
        <w:t>нутренн</w:t>
      </w:r>
      <w:r>
        <w:rPr>
          <w:sz w:val="28"/>
          <w:szCs w:val="28"/>
        </w:rPr>
        <w:t xml:space="preserve">ими факторами, побуждающими подростка к формированию субъектных качеств и, которые с развитием самосознания начинают играть всё более заметную роль, </w:t>
      </w:r>
      <w:r w:rsidRPr="00117D32">
        <w:rPr>
          <w:sz w:val="28"/>
          <w:szCs w:val="28"/>
        </w:rPr>
        <w:t>станов</w:t>
      </w:r>
      <w:r>
        <w:rPr>
          <w:sz w:val="28"/>
          <w:szCs w:val="28"/>
        </w:rPr>
        <w:t>я</w:t>
      </w:r>
      <w:r w:rsidRPr="00117D32">
        <w:rPr>
          <w:sz w:val="28"/>
          <w:szCs w:val="28"/>
        </w:rPr>
        <w:t xml:space="preserve">тся </w:t>
      </w:r>
      <w:r>
        <w:rPr>
          <w:sz w:val="28"/>
          <w:szCs w:val="28"/>
        </w:rPr>
        <w:t xml:space="preserve">его </w:t>
      </w:r>
      <w:r w:rsidRPr="00117D32">
        <w:rPr>
          <w:sz w:val="28"/>
          <w:szCs w:val="28"/>
        </w:rPr>
        <w:t>морально-нравственная и мотивационная сфе</w:t>
      </w:r>
      <w:r>
        <w:rPr>
          <w:sz w:val="28"/>
          <w:szCs w:val="28"/>
        </w:rPr>
        <w:t>ры</w:t>
      </w:r>
      <w:r w:rsidRPr="00117D32">
        <w:rPr>
          <w:sz w:val="28"/>
          <w:szCs w:val="28"/>
        </w:rPr>
        <w:t>, проявляющ</w:t>
      </w:r>
      <w:r>
        <w:rPr>
          <w:sz w:val="28"/>
          <w:szCs w:val="28"/>
        </w:rPr>
        <w:t>ие</w:t>
      </w:r>
      <w:r w:rsidRPr="00117D32">
        <w:rPr>
          <w:sz w:val="28"/>
          <w:szCs w:val="28"/>
        </w:rPr>
        <w:t>ся</w:t>
      </w:r>
      <w:r>
        <w:rPr>
          <w:sz w:val="28"/>
          <w:szCs w:val="28"/>
        </w:rPr>
        <w:t xml:space="preserve"> </w:t>
      </w:r>
      <w:r w:rsidRPr="00117D32">
        <w:rPr>
          <w:sz w:val="28"/>
          <w:szCs w:val="28"/>
        </w:rPr>
        <w:t>в</w:t>
      </w:r>
      <w:r>
        <w:rPr>
          <w:sz w:val="28"/>
          <w:szCs w:val="28"/>
        </w:rPr>
        <w:t xml:space="preserve"> растущих</w:t>
      </w:r>
      <w:r w:rsidRPr="00117D32">
        <w:rPr>
          <w:sz w:val="28"/>
          <w:szCs w:val="28"/>
        </w:rPr>
        <w:t xml:space="preserve"> познавательных интересах</w:t>
      </w:r>
      <w:r>
        <w:rPr>
          <w:sz w:val="28"/>
          <w:szCs w:val="28"/>
        </w:rPr>
        <w:t xml:space="preserve"> и в актуализации </w:t>
      </w:r>
      <w:r w:rsidRPr="00117D32">
        <w:rPr>
          <w:sz w:val="28"/>
          <w:szCs w:val="28"/>
        </w:rPr>
        <w:t>широки</w:t>
      </w:r>
      <w:r>
        <w:rPr>
          <w:sz w:val="28"/>
          <w:szCs w:val="28"/>
        </w:rPr>
        <w:t>х</w:t>
      </w:r>
      <w:r w:rsidRPr="00117D32">
        <w:rPr>
          <w:sz w:val="28"/>
          <w:szCs w:val="28"/>
        </w:rPr>
        <w:t xml:space="preserve"> социальны</w:t>
      </w:r>
      <w:r>
        <w:rPr>
          <w:sz w:val="28"/>
          <w:szCs w:val="28"/>
        </w:rPr>
        <w:t>х</w:t>
      </w:r>
      <w:r w:rsidRPr="00117D32">
        <w:rPr>
          <w:sz w:val="28"/>
          <w:szCs w:val="28"/>
        </w:rPr>
        <w:t xml:space="preserve"> мотив</w:t>
      </w:r>
      <w:r>
        <w:rPr>
          <w:sz w:val="28"/>
          <w:szCs w:val="28"/>
        </w:rPr>
        <w:t>ов</w:t>
      </w:r>
      <w:r w:rsidRPr="00117D32">
        <w:rPr>
          <w:sz w:val="28"/>
          <w:szCs w:val="28"/>
        </w:rPr>
        <w:t>, связанны</w:t>
      </w:r>
      <w:r>
        <w:rPr>
          <w:sz w:val="28"/>
          <w:szCs w:val="28"/>
        </w:rPr>
        <w:t>х</w:t>
      </w:r>
      <w:r w:rsidRPr="00117D32">
        <w:rPr>
          <w:sz w:val="28"/>
          <w:szCs w:val="28"/>
        </w:rPr>
        <w:t xml:space="preserve"> с</w:t>
      </w:r>
      <w:r>
        <w:rPr>
          <w:sz w:val="28"/>
          <w:szCs w:val="28"/>
        </w:rPr>
        <w:t xml:space="preserve"> его</w:t>
      </w:r>
      <w:r w:rsidRPr="00117D32">
        <w:rPr>
          <w:sz w:val="28"/>
          <w:szCs w:val="28"/>
        </w:rPr>
        <w:t xml:space="preserve"> социальными устремлениями. </w:t>
      </w:r>
    </w:p>
    <w:p w:rsidR="00834C7D" w:rsidRDefault="00834C7D" w:rsidP="00FF6667">
      <w:pPr>
        <w:pStyle w:val="NormalWeb"/>
        <w:spacing w:before="0" w:beforeAutospacing="0" w:after="0" w:afterAutospacing="0" w:line="360" w:lineRule="auto"/>
        <w:jc w:val="both"/>
        <w:rPr>
          <w:sz w:val="28"/>
          <w:szCs w:val="28"/>
        </w:rPr>
      </w:pPr>
      <w:r>
        <w:rPr>
          <w:sz w:val="28"/>
          <w:szCs w:val="28"/>
        </w:rPr>
        <w:tab/>
      </w:r>
      <w:r w:rsidRPr="00117D32">
        <w:rPr>
          <w:sz w:val="28"/>
          <w:szCs w:val="28"/>
        </w:rPr>
        <w:t xml:space="preserve">Важное место в становлении подростка как субъекта учебной деятельности занимает </w:t>
      </w:r>
      <w:r>
        <w:rPr>
          <w:sz w:val="28"/>
          <w:szCs w:val="28"/>
        </w:rPr>
        <w:t xml:space="preserve">также </w:t>
      </w:r>
      <w:r w:rsidRPr="00117D32">
        <w:rPr>
          <w:sz w:val="28"/>
          <w:szCs w:val="28"/>
        </w:rPr>
        <w:t>направленность его ориентаций. Если у подростка преобладает стремление быть принятым</w:t>
      </w:r>
      <w:r>
        <w:rPr>
          <w:sz w:val="28"/>
          <w:szCs w:val="28"/>
        </w:rPr>
        <w:t xml:space="preserve"> как </w:t>
      </w:r>
      <w:r w:rsidRPr="00117D32">
        <w:rPr>
          <w:sz w:val="28"/>
          <w:szCs w:val="28"/>
        </w:rPr>
        <w:t>взрослыми,</w:t>
      </w:r>
      <w:r>
        <w:rPr>
          <w:sz w:val="28"/>
          <w:szCs w:val="28"/>
        </w:rPr>
        <w:t xml:space="preserve"> так и сверстниками,</w:t>
      </w:r>
      <w:r w:rsidRPr="00117D32">
        <w:rPr>
          <w:sz w:val="28"/>
          <w:szCs w:val="28"/>
        </w:rPr>
        <w:t xml:space="preserve"> то такие дети, как правило, проявляют большую учебную активность,</w:t>
      </w:r>
      <w:r>
        <w:rPr>
          <w:sz w:val="28"/>
          <w:szCs w:val="28"/>
        </w:rPr>
        <w:t xml:space="preserve"> </w:t>
      </w:r>
      <w:r w:rsidRPr="00117D32">
        <w:rPr>
          <w:sz w:val="28"/>
          <w:szCs w:val="28"/>
        </w:rPr>
        <w:t xml:space="preserve">и у них </w:t>
      </w:r>
      <w:r>
        <w:rPr>
          <w:sz w:val="28"/>
          <w:szCs w:val="28"/>
        </w:rPr>
        <w:t xml:space="preserve">создаётся </w:t>
      </w:r>
      <w:r w:rsidRPr="00117D32">
        <w:rPr>
          <w:sz w:val="28"/>
          <w:szCs w:val="28"/>
        </w:rPr>
        <w:t>возможност</w:t>
      </w:r>
      <w:r>
        <w:rPr>
          <w:sz w:val="28"/>
          <w:szCs w:val="28"/>
        </w:rPr>
        <w:t>ь</w:t>
      </w:r>
      <w:r w:rsidRPr="00117D32">
        <w:rPr>
          <w:sz w:val="28"/>
          <w:szCs w:val="28"/>
        </w:rPr>
        <w:t xml:space="preserve"> быстрее стать субъектом учебной деятельности</w:t>
      </w:r>
      <w:r>
        <w:rPr>
          <w:sz w:val="28"/>
          <w:szCs w:val="28"/>
        </w:rPr>
        <w:t>.</w:t>
      </w:r>
      <w:r w:rsidRPr="00117D32">
        <w:rPr>
          <w:sz w:val="28"/>
          <w:szCs w:val="28"/>
        </w:rPr>
        <w:t xml:space="preserve"> </w:t>
      </w:r>
      <w:r>
        <w:rPr>
          <w:sz w:val="28"/>
          <w:szCs w:val="28"/>
        </w:rPr>
        <w:t>Т</w:t>
      </w:r>
      <w:r w:rsidRPr="00117D32">
        <w:rPr>
          <w:sz w:val="28"/>
          <w:szCs w:val="28"/>
        </w:rPr>
        <w:t>е же</w:t>
      </w:r>
      <w:r>
        <w:rPr>
          <w:sz w:val="28"/>
          <w:szCs w:val="28"/>
        </w:rPr>
        <w:t xml:space="preserve"> школьники</w:t>
      </w:r>
      <w:r w:rsidRPr="00117D32">
        <w:rPr>
          <w:sz w:val="28"/>
          <w:szCs w:val="28"/>
        </w:rPr>
        <w:t xml:space="preserve">, </w:t>
      </w:r>
      <w:r>
        <w:rPr>
          <w:sz w:val="28"/>
          <w:szCs w:val="28"/>
        </w:rPr>
        <w:t>которые</w:t>
      </w:r>
      <w:r w:rsidRPr="00117D32">
        <w:rPr>
          <w:sz w:val="28"/>
          <w:szCs w:val="28"/>
        </w:rPr>
        <w:t xml:space="preserve"> ориентируется</w:t>
      </w:r>
      <w:r>
        <w:rPr>
          <w:sz w:val="28"/>
          <w:szCs w:val="28"/>
        </w:rPr>
        <w:t xml:space="preserve"> только</w:t>
      </w:r>
      <w:r w:rsidRPr="00117D32">
        <w:rPr>
          <w:sz w:val="28"/>
          <w:szCs w:val="28"/>
        </w:rPr>
        <w:t xml:space="preserve"> на сверстников, учатся хуже, </w:t>
      </w:r>
      <w:r>
        <w:rPr>
          <w:sz w:val="28"/>
          <w:szCs w:val="28"/>
        </w:rPr>
        <w:t xml:space="preserve">зачастую, </w:t>
      </w:r>
      <w:r w:rsidRPr="00117D32">
        <w:rPr>
          <w:sz w:val="28"/>
          <w:szCs w:val="28"/>
        </w:rPr>
        <w:t>созда</w:t>
      </w:r>
      <w:r>
        <w:rPr>
          <w:sz w:val="28"/>
          <w:szCs w:val="28"/>
        </w:rPr>
        <w:t>вая для себя</w:t>
      </w:r>
      <w:r w:rsidRPr="00117D32">
        <w:rPr>
          <w:sz w:val="28"/>
          <w:szCs w:val="28"/>
        </w:rPr>
        <w:t xml:space="preserve"> «родственную» среду, выступающей для них психологической защитой. </w:t>
      </w:r>
    </w:p>
    <w:p w:rsidR="00834C7D" w:rsidRPr="00A33FE8" w:rsidRDefault="00834C7D" w:rsidP="00FF6667">
      <w:pPr>
        <w:pStyle w:val="NormalWeb"/>
        <w:spacing w:before="0" w:beforeAutospacing="0" w:after="0" w:afterAutospacing="0" w:line="360" w:lineRule="auto"/>
        <w:jc w:val="both"/>
        <w:rPr>
          <w:sz w:val="28"/>
          <w:szCs w:val="28"/>
        </w:rPr>
      </w:pPr>
    </w:p>
    <w:p w:rsidR="00834C7D" w:rsidRPr="00012452" w:rsidRDefault="00834C7D" w:rsidP="00012452">
      <w:pPr>
        <w:pStyle w:val="NormalWeb"/>
        <w:spacing w:before="0" w:beforeAutospacing="0" w:after="0" w:afterAutospacing="0" w:line="360" w:lineRule="auto"/>
        <w:jc w:val="both"/>
        <w:rPr>
          <w:sz w:val="28"/>
          <w:szCs w:val="28"/>
        </w:rPr>
      </w:pPr>
      <w:r w:rsidRPr="00117D32">
        <w:rPr>
          <w:snapToGrid w:val="0"/>
          <w:sz w:val="28"/>
          <w:szCs w:val="28"/>
        </w:rPr>
        <w:tab/>
      </w:r>
      <w:r w:rsidRPr="00117D32">
        <w:rPr>
          <w:sz w:val="28"/>
          <w:szCs w:val="28"/>
        </w:rPr>
        <w:t xml:space="preserve"> </w:t>
      </w:r>
      <w:r>
        <w:rPr>
          <w:sz w:val="28"/>
          <w:szCs w:val="28"/>
        </w:rPr>
        <w:tab/>
      </w:r>
      <w:r>
        <w:rPr>
          <w:sz w:val="28"/>
          <w:szCs w:val="28"/>
        </w:rPr>
        <w:tab/>
        <w:t xml:space="preserve">               </w:t>
      </w:r>
      <w:r w:rsidRPr="00012452">
        <w:rPr>
          <w:sz w:val="28"/>
          <w:szCs w:val="28"/>
        </w:rPr>
        <w:t xml:space="preserve">   </w:t>
      </w:r>
      <w:r>
        <w:rPr>
          <w:sz w:val="28"/>
          <w:szCs w:val="28"/>
        </w:rPr>
        <w:t xml:space="preserve">  </w:t>
      </w:r>
      <w:r w:rsidRPr="004B2AD8">
        <w:rPr>
          <w:b/>
        </w:rPr>
        <w:t xml:space="preserve">Литература </w:t>
      </w:r>
    </w:p>
    <w:p w:rsidR="00834C7D" w:rsidRPr="004B2AD8" w:rsidRDefault="00834C7D" w:rsidP="004B2AD8">
      <w:pPr>
        <w:spacing w:after="0" w:line="240" w:lineRule="auto"/>
        <w:jc w:val="both"/>
        <w:rPr>
          <w:rFonts w:ascii="Times New Roman" w:hAnsi="Times New Roman"/>
          <w:color w:val="000000"/>
          <w:sz w:val="24"/>
          <w:szCs w:val="24"/>
        </w:rPr>
      </w:pPr>
      <w:r w:rsidRPr="004B2AD8">
        <w:rPr>
          <w:rFonts w:ascii="Times New Roman" w:hAnsi="Times New Roman"/>
          <w:sz w:val="24"/>
          <w:szCs w:val="24"/>
        </w:rPr>
        <w:tab/>
        <w:t>1.  Акатов Л.И.</w:t>
      </w:r>
      <w:r w:rsidRPr="004B2AD8">
        <w:rPr>
          <w:rFonts w:ascii="Times New Roman" w:hAnsi="Times New Roman"/>
          <w:bCs/>
          <w:color w:val="000000"/>
          <w:spacing w:val="-4"/>
          <w:sz w:val="24"/>
          <w:szCs w:val="24"/>
        </w:rPr>
        <w:t xml:space="preserve">  Субъектность школьника как ведущая детерминанта его социального самоопределения. </w:t>
      </w:r>
      <w:r w:rsidRPr="004B2AD8">
        <w:rPr>
          <w:rFonts w:ascii="Times New Roman" w:hAnsi="Times New Roman"/>
          <w:color w:val="000000"/>
          <w:spacing w:val="-4"/>
          <w:sz w:val="24"/>
          <w:szCs w:val="24"/>
        </w:rPr>
        <w:t>Ретроспективный взгляд на самоопределение выпускников школы</w:t>
      </w:r>
      <w:r w:rsidRPr="004B2AD8">
        <w:rPr>
          <w:rFonts w:ascii="Times New Roman" w:hAnsi="Times New Roman"/>
          <w:sz w:val="24"/>
          <w:szCs w:val="24"/>
        </w:rPr>
        <w:t xml:space="preserve">  / </w:t>
      </w:r>
      <w:r w:rsidRPr="004B2AD8">
        <w:rPr>
          <w:rStyle w:val="A3"/>
          <w:rFonts w:ascii="Times New Roman" w:hAnsi="Times New Roman"/>
          <w:bCs/>
          <w:sz w:val="24"/>
          <w:szCs w:val="24"/>
        </w:rPr>
        <w:t xml:space="preserve">Субъектный подход в психологии  </w:t>
      </w:r>
      <w:r w:rsidRPr="004B2AD8">
        <w:rPr>
          <w:rStyle w:val="A3"/>
          <w:rFonts w:ascii="Times New Roman" w:hAnsi="Times New Roman"/>
          <w:sz w:val="24"/>
          <w:szCs w:val="24"/>
        </w:rPr>
        <w:t>/ Под ред. А.Л. Журавлева, В.В. Знакова, З.И. Рябикиной, Е.А.Сергиенко. — М.: Изд</w:t>
      </w:r>
      <w:r w:rsidRPr="004B2AD8">
        <w:rPr>
          <w:rStyle w:val="A3"/>
          <w:rFonts w:ascii="Times New Roman" w:hAnsi="Times New Roman"/>
          <w:sz w:val="24"/>
          <w:szCs w:val="24"/>
        </w:rPr>
        <w:noBreakHyphen/>
        <w:t>во «Институт психологии РАН», 2009. —  с. 387 – 396</w:t>
      </w:r>
      <w:r w:rsidRPr="004B2AD8">
        <w:rPr>
          <w:rFonts w:ascii="Times New Roman" w:hAnsi="Times New Roman"/>
          <w:color w:val="000000"/>
          <w:sz w:val="24"/>
          <w:szCs w:val="24"/>
        </w:rPr>
        <w:t xml:space="preserve">. </w:t>
      </w:r>
    </w:p>
    <w:p w:rsidR="00834C7D" w:rsidRPr="004B2AD8" w:rsidRDefault="00834C7D" w:rsidP="004B2AD8">
      <w:pPr>
        <w:spacing w:after="0" w:line="240" w:lineRule="auto"/>
        <w:jc w:val="both"/>
        <w:rPr>
          <w:rFonts w:ascii="Times New Roman" w:hAnsi="Times New Roman"/>
          <w:color w:val="000000"/>
          <w:spacing w:val="3"/>
          <w:sz w:val="24"/>
          <w:szCs w:val="24"/>
        </w:rPr>
      </w:pPr>
      <w:r w:rsidRPr="004B2AD8">
        <w:rPr>
          <w:rFonts w:ascii="Times New Roman" w:hAnsi="Times New Roman"/>
          <w:sz w:val="24"/>
          <w:szCs w:val="24"/>
        </w:rPr>
        <w:tab/>
        <w:t>2.  Акатов Л.И. Практико – ориентированный психолого – педагогический подход создания условий для самоопределения личности старшего школьника (</w:t>
      </w:r>
      <w:r w:rsidRPr="004B2AD8">
        <w:rPr>
          <w:rFonts w:ascii="Times New Roman" w:hAnsi="Times New Roman"/>
          <w:color w:val="000000"/>
          <w:sz w:val="24"/>
          <w:szCs w:val="24"/>
        </w:rPr>
        <w:t xml:space="preserve">ретроспективный взгляд на самоопределение выпускников школы). – Ученые записки Курского государственного университета: электронный журнал, </w:t>
      </w:r>
      <w:r w:rsidRPr="004B2AD8">
        <w:rPr>
          <w:rFonts w:ascii="Times New Roman" w:hAnsi="Times New Roman"/>
          <w:color w:val="000000"/>
          <w:spacing w:val="3"/>
          <w:sz w:val="24"/>
          <w:szCs w:val="24"/>
        </w:rPr>
        <w:t xml:space="preserve">2009. № 5. </w:t>
      </w:r>
    </w:p>
    <w:p w:rsidR="00834C7D" w:rsidRPr="004B2AD8" w:rsidRDefault="00834C7D" w:rsidP="004B2AD8">
      <w:pPr>
        <w:autoSpaceDE w:val="0"/>
        <w:autoSpaceDN w:val="0"/>
        <w:adjustRightInd w:val="0"/>
        <w:spacing w:after="0" w:line="240" w:lineRule="auto"/>
        <w:rPr>
          <w:rFonts w:ascii="Times New Roman" w:hAnsi="Times New Roman"/>
          <w:color w:val="000000"/>
          <w:spacing w:val="3"/>
          <w:sz w:val="24"/>
          <w:szCs w:val="24"/>
        </w:rPr>
      </w:pPr>
      <w:r w:rsidRPr="004B2AD8">
        <w:rPr>
          <w:rFonts w:ascii="Times New Roman" w:hAnsi="Times New Roman"/>
          <w:color w:val="000000"/>
          <w:spacing w:val="6"/>
          <w:sz w:val="24"/>
          <w:szCs w:val="24"/>
        </w:rPr>
        <w:tab/>
        <w:t>3. Акатов Л.И.</w:t>
      </w:r>
      <w:r w:rsidRPr="004B2AD8">
        <w:rPr>
          <w:rFonts w:ascii="Times New Roman" w:hAnsi="Times New Roman"/>
          <w:bCs/>
          <w:sz w:val="24"/>
          <w:szCs w:val="24"/>
        </w:rPr>
        <w:t xml:space="preserve"> Бондарева А.Н., Россинская  Н.М. </w:t>
      </w:r>
      <w:r w:rsidRPr="004B2AD8">
        <w:rPr>
          <w:rFonts w:ascii="Times New Roman" w:hAnsi="Times New Roman"/>
          <w:sz w:val="24"/>
          <w:szCs w:val="24"/>
        </w:rPr>
        <w:t xml:space="preserve">Ведущие факторы и условия позитивного личностного самоопределения современных старшеклассников. </w:t>
      </w:r>
      <w:r w:rsidRPr="004B2AD8">
        <w:rPr>
          <w:rFonts w:ascii="Times New Roman" w:hAnsi="Times New Roman"/>
          <w:color w:val="000000"/>
          <w:sz w:val="24"/>
          <w:szCs w:val="24"/>
        </w:rPr>
        <w:t xml:space="preserve">Ученые записки Курского государственного университета: электронный журнал, </w:t>
      </w:r>
      <w:r w:rsidRPr="004B2AD8">
        <w:rPr>
          <w:rFonts w:ascii="Times New Roman" w:hAnsi="Times New Roman"/>
          <w:color w:val="000000"/>
          <w:spacing w:val="3"/>
          <w:sz w:val="24"/>
          <w:szCs w:val="24"/>
        </w:rPr>
        <w:t>2014. № 2 (30).</w:t>
      </w:r>
    </w:p>
    <w:p w:rsidR="00834C7D" w:rsidRPr="004B2AD8" w:rsidRDefault="00834C7D" w:rsidP="004B2AD8">
      <w:pPr>
        <w:spacing w:after="0" w:line="240" w:lineRule="auto"/>
        <w:jc w:val="both"/>
        <w:rPr>
          <w:rFonts w:ascii="Times New Roman" w:hAnsi="Times New Roman"/>
          <w:sz w:val="24"/>
          <w:szCs w:val="24"/>
        </w:rPr>
      </w:pPr>
      <w:r w:rsidRPr="004B2AD8">
        <w:rPr>
          <w:rFonts w:ascii="Times New Roman" w:hAnsi="Times New Roman"/>
          <w:sz w:val="24"/>
          <w:szCs w:val="24"/>
        </w:rPr>
        <w:tab/>
        <w:t>4.  Брушлинский А.В. Проблемы психологии субъекта. – Москва. Институт психологии РАН., 1994 г., – 109 с.</w:t>
      </w:r>
    </w:p>
    <w:p w:rsidR="00834C7D" w:rsidRPr="004B2AD8" w:rsidRDefault="00834C7D" w:rsidP="004B2AD8">
      <w:pPr>
        <w:spacing w:after="0" w:line="240" w:lineRule="auto"/>
        <w:jc w:val="both"/>
        <w:rPr>
          <w:rFonts w:ascii="Times New Roman" w:hAnsi="Times New Roman"/>
          <w:sz w:val="24"/>
          <w:szCs w:val="24"/>
        </w:rPr>
      </w:pPr>
      <w:r w:rsidRPr="004B2AD8">
        <w:rPr>
          <w:rFonts w:ascii="Times New Roman" w:hAnsi="Times New Roman"/>
          <w:sz w:val="24"/>
          <w:szCs w:val="24"/>
        </w:rPr>
        <w:tab/>
        <w:t xml:space="preserve">5.  Рубинштейн, С.Л. Проблемы общей психологии – М., 1973. </w:t>
      </w:r>
    </w:p>
    <w:p w:rsidR="00834C7D" w:rsidRPr="00012452" w:rsidRDefault="00834C7D" w:rsidP="004B2AD8">
      <w:pPr>
        <w:spacing w:after="0" w:line="240" w:lineRule="auto"/>
        <w:jc w:val="both"/>
        <w:rPr>
          <w:rFonts w:ascii="Times New Roman" w:hAnsi="Times New Roman"/>
          <w:sz w:val="24"/>
          <w:szCs w:val="24"/>
        </w:rPr>
      </w:pPr>
      <w:r w:rsidRPr="004B2AD8">
        <w:rPr>
          <w:rFonts w:ascii="Times New Roman" w:hAnsi="Times New Roman"/>
          <w:sz w:val="24"/>
          <w:szCs w:val="24"/>
        </w:rPr>
        <w:tab/>
        <w:t>6.  Чернышёв А.С., Лобков Ю.Л., Сарычев С.В., Скурятин В.И. Социально одарённые дети: путь к лидерству (экспериментальный подход) – 2 – е изд., испр. и доп. – Воронеж: Кварта, 2007. – 210 с.</w:t>
      </w:r>
    </w:p>
    <w:p w:rsidR="00834C7D" w:rsidRDefault="00834C7D" w:rsidP="004B2AD8">
      <w:pPr>
        <w:spacing w:line="240" w:lineRule="auto"/>
        <w:rPr>
          <w:rFonts w:ascii="Times New Roman" w:hAnsi="Times New Roman"/>
          <w:spacing w:val="-4"/>
          <w:sz w:val="24"/>
          <w:szCs w:val="24"/>
        </w:rPr>
      </w:pPr>
    </w:p>
    <w:p w:rsidR="00834C7D" w:rsidRPr="00002E7E" w:rsidRDefault="00834C7D" w:rsidP="004B2AD8">
      <w:pPr>
        <w:spacing w:line="240" w:lineRule="auto"/>
        <w:rPr>
          <w:rFonts w:ascii="Times New Roman" w:hAnsi="Times New Roman"/>
          <w:b/>
          <w:spacing w:val="-4"/>
          <w:sz w:val="24"/>
          <w:szCs w:val="24"/>
          <w:lang w:val="en-US"/>
        </w:rPr>
      </w:pPr>
      <w:r w:rsidRPr="00002E7E">
        <w:rPr>
          <w:rFonts w:ascii="Times New Roman" w:hAnsi="Times New Roman"/>
          <w:b/>
          <w:spacing w:val="-4"/>
          <w:sz w:val="24"/>
          <w:szCs w:val="24"/>
          <w:lang w:val="en-US"/>
        </w:rPr>
        <w:t>References</w:t>
      </w:r>
    </w:p>
    <w:p w:rsidR="00834C7D" w:rsidRPr="00002E7E" w:rsidRDefault="00834C7D" w:rsidP="004B2AD8">
      <w:pPr>
        <w:spacing w:line="240" w:lineRule="auto"/>
        <w:rPr>
          <w:rFonts w:ascii="Times New Roman" w:hAnsi="Times New Roman"/>
          <w:sz w:val="24"/>
          <w:szCs w:val="24"/>
          <w:lang w:val="en-US"/>
        </w:rPr>
      </w:pPr>
      <w:r w:rsidRPr="00002E7E">
        <w:rPr>
          <w:rFonts w:ascii="Times New Roman" w:hAnsi="Times New Roman"/>
          <w:sz w:val="24"/>
          <w:szCs w:val="24"/>
          <w:lang w:val="en-US"/>
        </w:rPr>
        <w:tab/>
        <w:t xml:space="preserve">1.  Akatov L.I.  Sub#ektnost' shkol'nika kak vedushhaja determinanta ego social'nogo samoopredelenija. Retrospektivnyj vzgljad na samoopredelenie vypusknikov shkoly  / Sub#ektnyj podhod v psihologii  / Pod red. A.L. Zhuravleva, V.V. Znakova, Z.I. Rjabikinoj, E.A.Sergienko. — M.: Izd vo «Institut psihologii RAN», 2009. —  s. 387 – 396. </w:t>
      </w:r>
    </w:p>
    <w:p w:rsidR="00834C7D" w:rsidRPr="00002E7E" w:rsidRDefault="00834C7D" w:rsidP="004B2AD8">
      <w:pPr>
        <w:spacing w:line="240" w:lineRule="auto"/>
        <w:rPr>
          <w:rFonts w:ascii="Times New Roman" w:hAnsi="Times New Roman"/>
          <w:sz w:val="24"/>
          <w:szCs w:val="24"/>
          <w:lang w:val="en-US"/>
        </w:rPr>
      </w:pPr>
      <w:r w:rsidRPr="00002E7E">
        <w:rPr>
          <w:rFonts w:ascii="Times New Roman" w:hAnsi="Times New Roman"/>
          <w:sz w:val="24"/>
          <w:szCs w:val="24"/>
          <w:lang w:val="en-US"/>
        </w:rPr>
        <w:tab/>
        <w:t xml:space="preserve">2.  Akatov L.I. Praktiko – orientirovannyj psihologo – pedagogicheskij pod-hod sozdanija uslovij dlja samoopredelenija lichnosti starshego shkol'nika (retrospek-tivnyj vzgljad na samoopredelenie vypusknikov shkoly). – Uchenye zapiski Kurskogo gosudarstvennogo universiteta: jelektronnyj zhurnal, 2009. № 5. </w:t>
      </w:r>
    </w:p>
    <w:p w:rsidR="00834C7D" w:rsidRPr="00002E7E" w:rsidRDefault="00834C7D" w:rsidP="004B2AD8">
      <w:pPr>
        <w:spacing w:line="240" w:lineRule="auto"/>
        <w:rPr>
          <w:rFonts w:ascii="Times New Roman" w:hAnsi="Times New Roman"/>
          <w:sz w:val="24"/>
          <w:szCs w:val="24"/>
          <w:lang w:val="en-US"/>
        </w:rPr>
      </w:pPr>
      <w:r w:rsidRPr="00002E7E">
        <w:rPr>
          <w:rFonts w:ascii="Times New Roman" w:hAnsi="Times New Roman"/>
          <w:sz w:val="24"/>
          <w:szCs w:val="24"/>
          <w:lang w:val="en-US"/>
        </w:rPr>
        <w:tab/>
        <w:t>3. Akatov L.I. Bondareva A.N., Rossinskaja  N.M. Vedushhie faktory i uslovija pozitivnogo lichnostnogo samoopredelenija sovremennyh starsheklassnikov. Uchenye zapiski Kurskogo gosudarstvennogo universiteta: jelektronnyj zhurnal, 2014. № 2 (30).</w:t>
      </w:r>
    </w:p>
    <w:p w:rsidR="00834C7D" w:rsidRPr="00002E7E" w:rsidRDefault="00834C7D" w:rsidP="004B2AD8">
      <w:pPr>
        <w:spacing w:line="240" w:lineRule="auto"/>
        <w:rPr>
          <w:rFonts w:ascii="Times New Roman" w:hAnsi="Times New Roman"/>
          <w:sz w:val="24"/>
          <w:szCs w:val="24"/>
          <w:lang w:val="fr-FR"/>
        </w:rPr>
      </w:pPr>
      <w:r w:rsidRPr="00002E7E">
        <w:rPr>
          <w:rFonts w:ascii="Times New Roman" w:hAnsi="Times New Roman"/>
          <w:sz w:val="24"/>
          <w:szCs w:val="24"/>
          <w:lang w:val="en-US"/>
        </w:rPr>
        <w:tab/>
        <w:t xml:space="preserve">4.  Brushlinskij A.V. Problemy psihologii sub#ekta. – Moskva. </w:t>
      </w:r>
      <w:r w:rsidRPr="00002E7E">
        <w:rPr>
          <w:rFonts w:ascii="Times New Roman" w:hAnsi="Times New Roman"/>
          <w:sz w:val="24"/>
          <w:szCs w:val="24"/>
          <w:lang w:val="fr-FR"/>
        </w:rPr>
        <w:t>Institut psi-hologii RAN., 1994 g., – 109 s.</w:t>
      </w:r>
    </w:p>
    <w:p w:rsidR="00834C7D" w:rsidRPr="00002E7E" w:rsidRDefault="00834C7D" w:rsidP="004B2AD8">
      <w:pPr>
        <w:spacing w:line="240" w:lineRule="auto"/>
        <w:rPr>
          <w:rFonts w:ascii="Times New Roman" w:hAnsi="Times New Roman"/>
          <w:sz w:val="24"/>
          <w:szCs w:val="24"/>
          <w:lang w:val="fr-FR"/>
        </w:rPr>
      </w:pPr>
      <w:r w:rsidRPr="00002E7E">
        <w:rPr>
          <w:rFonts w:ascii="Times New Roman" w:hAnsi="Times New Roman"/>
          <w:sz w:val="24"/>
          <w:szCs w:val="24"/>
          <w:lang w:val="fr-FR"/>
        </w:rPr>
        <w:tab/>
        <w:t xml:space="preserve">5.  Rubinshtejn, S.L. Problemy obshhej psihologii – M., 1973. </w:t>
      </w:r>
    </w:p>
    <w:p w:rsidR="00834C7D" w:rsidRPr="00002E7E" w:rsidRDefault="00834C7D" w:rsidP="004B2AD8">
      <w:pPr>
        <w:spacing w:line="240" w:lineRule="auto"/>
        <w:rPr>
          <w:noProof/>
          <w:lang w:val="fr-FR"/>
        </w:rPr>
      </w:pPr>
      <w:r w:rsidRPr="00002E7E">
        <w:rPr>
          <w:rFonts w:ascii="Times New Roman" w:hAnsi="Times New Roman"/>
          <w:sz w:val="24"/>
          <w:szCs w:val="24"/>
          <w:lang w:val="fr-FR"/>
        </w:rPr>
        <w:tab/>
        <w:t>6.  Chernyshjov A.S., Lobkov Ju.L., Sarychev S.V., Skurjatin V.I. Social'no oda-rjonnye deti: put' k liderstvu (jeksperimental'nyj podhod) – 2 – e izd., ispr. i dop. – Voronezh: Kvarta, 2007. – 210 s.</w:t>
      </w:r>
      <w:r w:rsidRPr="00002E7E">
        <w:rPr>
          <w:noProof/>
          <w:lang w:val="fr-FR"/>
        </w:rPr>
        <w:t xml:space="preserve">   </w:t>
      </w:r>
    </w:p>
    <w:p w:rsidR="00834C7D" w:rsidRPr="00002E7E" w:rsidRDefault="00834C7D" w:rsidP="004B2AD8">
      <w:pPr>
        <w:spacing w:line="240" w:lineRule="auto"/>
        <w:rPr>
          <w:rFonts w:ascii="Times New Roman" w:hAnsi="Times New Roman"/>
          <w:sz w:val="24"/>
          <w:szCs w:val="24"/>
          <w:lang w:val="fr-FR"/>
        </w:rPr>
      </w:pPr>
    </w:p>
    <w:sectPr w:rsidR="00834C7D" w:rsidRPr="00002E7E" w:rsidSect="006400E1">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C7D" w:rsidRDefault="00834C7D">
      <w:r>
        <w:separator/>
      </w:r>
    </w:p>
  </w:endnote>
  <w:endnote w:type="continuationSeparator" w:id="1">
    <w:p w:rsidR="00834C7D" w:rsidRDefault="00834C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Kudriashov">
    <w:altName w:val="Times New Roman"/>
    <w:panose1 w:val="00000000000000000000"/>
    <w:charset w:val="00"/>
    <w:family w:val="auto"/>
    <w:notTrueType/>
    <w:pitch w:val="variable"/>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D" w:rsidRPr="00F261F2" w:rsidRDefault="00834C7D">
    <w:pPr>
      <w:pStyle w:val="Footer"/>
      <w:rPr>
        <w:rFonts w:ascii="Times New Roman" w:hAnsi="Times New Roman"/>
      </w:rPr>
    </w:pPr>
    <w:bookmarkStart w:id="8" w:name="OLE_LINK177"/>
    <w:bookmarkStart w:id="9" w:name="OLE_LINK178"/>
    <w:r w:rsidRPr="00F261F2">
      <w:rPr>
        <w:rFonts w:ascii="Times New Roman" w:hAnsi="Times New Roman"/>
        <w:sz w:val="24"/>
        <w:szCs w:val="24"/>
      </w:rPr>
      <w:t>http://ej.kubagro.ru/2015/04/pdf/</w:t>
    </w:r>
    <w:r>
      <w:rPr>
        <w:rFonts w:ascii="Times New Roman" w:hAnsi="Times New Roman"/>
        <w:sz w:val="24"/>
        <w:szCs w:val="24"/>
        <w:lang w:val="en-US"/>
      </w:rPr>
      <w:t>18</w:t>
    </w:r>
    <w:r w:rsidRPr="00F261F2">
      <w:rPr>
        <w:rFonts w:ascii="Times New Roman" w:hAnsi="Times New Roman"/>
        <w:sz w:val="24"/>
        <w:szCs w:val="24"/>
        <w:lang w:val="en-US"/>
      </w:rPr>
      <w:t>.</w:t>
    </w:r>
    <w:r w:rsidRPr="00F261F2">
      <w:rPr>
        <w:rFonts w:ascii="Times New Roman" w:hAnsi="Times New Roman"/>
        <w:sz w:val="24"/>
        <w:szCs w:val="24"/>
      </w:rPr>
      <w:t>pdf</w:t>
    </w:r>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C7D" w:rsidRDefault="00834C7D">
      <w:r>
        <w:separator/>
      </w:r>
    </w:p>
  </w:footnote>
  <w:footnote w:type="continuationSeparator" w:id="1">
    <w:p w:rsidR="00834C7D" w:rsidRDefault="00834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D" w:rsidRDefault="00834C7D"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4C7D" w:rsidRDefault="00834C7D" w:rsidP="002E60F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D" w:rsidRPr="002E60FF" w:rsidRDefault="00834C7D" w:rsidP="008B166C">
    <w:pPr>
      <w:pStyle w:val="Header"/>
      <w:framePr w:wrap="around" w:vAnchor="text" w:hAnchor="margin" w:xAlign="right" w:y="1"/>
      <w:rPr>
        <w:rStyle w:val="PageNumber"/>
        <w:rFonts w:ascii="Times New Roman" w:hAnsi="Times New Roman"/>
        <w:sz w:val="28"/>
        <w:szCs w:val="28"/>
      </w:rPr>
    </w:pPr>
    <w:r w:rsidRPr="002E60FF">
      <w:rPr>
        <w:rStyle w:val="PageNumber"/>
        <w:rFonts w:ascii="Times New Roman" w:hAnsi="Times New Roman"/>
        <w:sz w:val="28"/>
        <w:szCs w:val="28"/>
      </w:rPr>
      <w:fldChar w:fldCharType="begin"/>
    </w:r>
    <w:r w:rsidRPr="002E60FF">
      <w:rPr>
        <w:rStyle w:val="PageNumber"/>
        <w:rFonts w:ascii="Times New Roman" w:hAnsi="Times New Roman"/>
        <w:sz w:val="28"/>
        <w:szCs w:val="28"/>
      </w:rPr>
      <w:instrText xml:space="preserve">PAGE  </w:instrText>
    </w:r>
    <w:r w:rsidRPr="002E60FF">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2E60FF">
      <w:rPr>
        <w:rStyle w:val="PageNumber"/>
        <w:rFonts w:ascii="Times New Roman" w:hAnsi="Times New Roman"/>
        <w:sz w:val="28"/>
        <w:szCs w:val="28"/>
      </w:rPr>
      <w:fldChar w:fldCharType="end"/>
    </w:r>
  </w:p>
  <w:p w:rsidR="00834C7D" w:rsidRDefault="00834C7D" w:rsidP="002E60FF">
    <w:pPr>
      <w:pStyle w:val="Header"/>
      <w:ind w:right="360"/>
    </w:pPr>
    <w:bookmarkStart w:id="2" w:name="OLE_LINK171"/>
    <w:bookmarkStart w:id="3" w:name="OLE_LINK172"/>
    <w:bookmarkStart w:id="4" w:name="OLE_LINK173"/>
    <w:bookmarkStart w:id="5" w:name="OLE_LINK174"/>
    <w:bookmarkStart w:id="6" w:name="OLE_LINK175"/>
    <w:bookmarkStart w:id="7" w:name="OLE_LINK176"/>
    <w:r w:rsidRPr="0009340F">
      <w:rPr>
        <w:rFonts w:ascii="Times New Roman" w:hAnsi="Times New Roman"/>
        <w:sz w:val="24"/>
        <w:szCs w:val="24"/>
      </w:rPr>
      <w:t>Научный журнал КубГАУ, №108(04), 2015 года</w:t>
    </w:r>
    <w:bookmarkEnd w:id="2"/>
    <w:bookmarkEnd w:id="3"/>
    <w:bookmarkEnd w:id="4"/>
    <w:bookmarkEnd w:id="5"/>
    <w:bookmarkEnd w:id="6"/>
    <w:bookmarkEnd w:id="7"/>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6667"/>
    <w:rsid w:val="00002E7E"/>
    <w:rsid w:val="00003CB4"/>
    <w:rsid w:val="00012452"/>
    <w:rsid w:val="0008037C"/>
    <w:rsid w:val="0009340F"/>
    <w:rsid w:val="00117D32"/>
    <w:rsid w:val="00265BFC"/>
    <w:rsid w:val="00275B23"/>
    <w:rsid w:val="00282AAB"/>
    <w:rsid w:val="002B0872"/>
    <w:rsid w:val="002E60FF"/>
    <w:rsid w:val="00337E75"/>
    <w:rsid w:val="003A63AB"/>
    <w:rsid w:val="003E65C0"/>
    <w:rsid w:val="004115FB"/>
    <w:rsid w:val="00445E11"/>
    <w:rsid w:val="004B2AD8"/>
    <w:rsid w:val="00502415"/>
    <w:rsid w:val="005D53A4"/>
    <w:rsid w:val="00623C29"/>
    <w:rsid w:val="006400E1"/>
    <w:rsid w:val="006A5FDD"/>
    <w:rsid w:val="00774288"/>
    <w:rsid w:val="007A7396"/>
    <w:rsid w:val="007D3B3A"/>
    <w:rsid w:val="00816010"/>
    <w:rsid w:val="00834C7D"/>
    <w:rsid w:val="00842EA4"/>
    <w:rsid w:val="00874354"/>
    <w:rsid w:val="008B166C"/>
    <w:rsid w:val="00982294"/>
    <w:rsid w:val="009907D2"/>
    <w:rsid w:val="0099580D"/>
    <w:rsid w:val="009E41B5"/>
    <w:rsid w:val="00A1030F"/>
    <w:rsid w:val="00A205C3"/>
    <w:rsid w:val="00A33FE8"/>
    <w:rsid w:val="00A55996"/>
    <w:rsid w:val="00AF534A"/>
    <w:rsid w:val="00B777DD"/>
    <w:rsid w:val="00BB45DA"/>
    <w:rsid w:val="00C871D7"/>
    <w:rsid w:val="00D32889"/>
    <w:rsid w:val="00D362E3"/>
    <w:rsid w:val="00EA6E35"/>
    <w:rsid w:val="00EE5C2E"/>
    <w:rsid w:val="00F261F2"/>
    <w:rsid w:val="00F40D1A"/>
    <w:rsid w:val="00F741D7"/>
    <w:rsid w:val="00F83705"/>
    <w:rsid w:val="00FF666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667"/>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F6667"/>
    <w:pPr>
      <w:spacing w:before="100" w:beforeAutospacing="1" w:after="100" w:afterAutospacing="1" w:line="240" w:lineRule="auto"/>
    </w:pPr>
    <w:rPr>
      <w:rFonts w:ascii="Times New Roman" w:hAnsi="Times New Roman"/>
      <w:sz w:val="24"/>
      <w:szCs w:val="24"/>
      <w:lang w:eastAsia="ru-RU"/>
    </w:rPr>
  </w:style>
  <w:style w:type="paragraph" w:styleId="BodyText">
    <w:name w:val="Body Text"/>
    <w:basedOn w:val="Normal"/>
    <w:link w:val="BodyTextChar"/>
    <w:uiPriority w:val="99"/>
    <w:rsid w:val="00FF6667"/>
    <w:pPr>
      <w:autoSpaceDE w:val="0"/>
      <w:autoSpaceDN w:val="0"/>
      <w:spacing w:after="0" w:line="240" w:lineRule="auto"/>
      <w:jc w:val="both"/>
    </w:pPr>
    <w:rPr>
      <w:rFonts w:ascii="Arial" w:hAnsi="Arial" w:cs="Arial"/>
      <w:sz w:val="28"/>
      <w:szCs w:val="28"/>
      <w:lang w:val="en-US" w:eastAsia="ru-RU"/>
    </w:rPr>
  </w:style>
  <w:style w:type="character" w:customStyle="1" w:styleId="BodyTextChar">
    <w:name w:val="Body Text Char"/>
    <w:basedOn w:val="DefaultParagraphFont"/>
    <w:link w:val="BodyText"/>
    <w:uiPriority w:val="99"/>
    <w:locked/>
    <w:rsid w:val="00FF6667"/>
    <w:rPr>
      <w:rFonts w:ascii="Arial" w:hAnsi="Arial" w:cs="Arial"/>
      <w:sz w:val="28"/>
      <w:szCs w:val="28"/>
      <w:lang w:val="en-US" w:eastAsia="ru-RU"/>
    </w:rPr>
  </w:style>
  <w:style w:type="paragraph" w:customStyle="1" w:styleId="31">
    <w:name w:val="Основной текст с отступом 31"/>
    <w:basedOn w:val="Normal"/>
    <w:uiPriority w:val="99"/>
    <w:rsid w:val="00FF6667"/>
    <w:pPr>
      <w:widowControl w:val="0"/>
      <w:spacing w:after="0" w:line="240" w:lineRule="auto"/>
      <w:ind w:firstLine="709"/>
      <w:jc w:val="both"/>
    </w:pPr>
    <w:rPr>
      <w:rFonts w:ascii="Kudriashov" w:hAnsi="Kudriashov"/>
      <w:color w:val="0000FF"/>
      <w:sz w:val="28"/>
      <w:szCs w:val="20"/>
      <w:lang w:eastAsia="ru-RU"/>
    </w:rPr>
  </w:style>
  <w:style w:type="character" w:customStyle="1" w:styleId="A3">
    <w:name w:val="A3"/>
    <w:uiPriority w:val="99"/>
    <w:rsid w:val="00FF6667"/>
    <w:rPr>
      <w:color w:val="000000"/>
      <w:sz w:val="18"/>
    </w:rPr>
  </w:style>
  <w:style w:type="table" w:styleId="TableGrid">
    <w:name w:val="Table Grid"/>
    <w:basedOn w:val="TableNormal"/>
    <w:uiPriority w:val="99"/>
    <w:rsid w:val="00FF666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FF6667"/>
    <w:rPr>
      <w:rFonts w:cs="Times New Roman"/>
    </w:rPr>
  </w:style>
  <w:style w:type="character" w:styleId="Hyperlink">
    <w:name w:val="Hyperlink"/>
    <w:basedOn w:val="DefaultParagraphFont"/>
    <w:uiPriority w:val="99"/>
    <w:semiHidden/>
    <w:rsid w:val="00FF6667"/>
    <w:rPr>
      <w:rFonts w:cs="Times New Roman"/>
      <w:color w:val="0000FF"/>
      <w:u w:val="single"/>
    </w:rPr>
  </w:style>
  <w:style w:type="paragraph" w:styleId="BalloonText">
    <w:name w:val="Balloon Text"/>
    <w:basedOn w:val="Normal"/>
    <w:link w:val="BalloonTextChar"/>
    <w:uiPriority w:val="99"/>
    <w:semiHidden/>
    <w:rsid w:val="000124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12452"/>
    <w:rPr>
      <w:rFonts w:ascii="Tahoma" w:hAnsi="Tahoma" w:cs="Tahoma"/>
      <w:sz w:val="16"/>
      <w:szCs w:val="16"/>
    </w:rPr>
  </w:style>
  <w:style w:type="paragraph" w:styleId="Header">
    <w:name w:val="header"/>
    <w:basedOn w:val="Normal"/>
    <w:link w:val="HeaderChar"/>
    <w:uiPriority w:val="99"/>
    <w:rsid w:val="002E60FF"/>
    <w:pPr>
      <w:tabs>
        <w:tab w:val="center" w:pos="4677"/>
        <w:tab w:val="right" w:pos="9355"/>
      </w:tabs>
    </w:pPr>
  </w:style>
  <w:style w:type="character" w:customStyle="1" w:styleId="HeaderChar">
    <w:name w:val="Header Char"/>
    <w:basedOn w:val="DefaultParagraphFont"/>
    <w:link w:val="Header"/>
    <w:uiPriority w:val="99"/>
    <w:semiHidden/>
    <w:locked/>
    <w:rsid w:val="00F741D7"/>
    <w:rPr>
      <w:rFonts w:eastAsia="Times New Roman" w:cs="Times New Roman"/>
      <w:lang w:eastAsia="en-US"/>
    </w:rPr>
  </w:style>
  <w:style w:type="paragraph" w:styleId="Footer">
    <w:name w:val="footer"/>
    <w:basedOn w:val="Normal"/>
    <w:link w:val="FooterChar"/>
    <w:uiPriority w:val="99"/>
    <w:rsid w:val="002E60FF"/>
    <w:pPr>
      <w:tabs>
        <w:tab w:val="center" w:pos="4677"/>
        <w:tab w:val="right" w:pos="9355"/>
      </w:tabs>
    </w:pPr>
  </w:style>
  <w:style w:type="character" w:customStyle="1" w:styleId="FooterChar">
    <w:name w:val="Footer Char"/>
    <w:basedOn w:val="DefaultParagraphFont"/>
    <w:link w:val="Footer"/>
    <w:uiPriority w:val="99"/>
    <w:semiHidden/>
    <w:locked/>
    <w:rsid w:val="00F741D7"/>
    <w:rPr>
      <w:rFonts w:eastAsia="Times New Roman" w:cs="Times New Roman"/>
      <w:lang w:eastAsia="en-US"/>
    </w:rPr>
  </w:style>
  <w:style w:type="character" w:styleId="PageNumber">
    <w:name w:val="page number"/>
    <w:basedOn w:val="DefaultParagraphFont"/>
    <w:uiPriority w:val="99"/>
    <w:rsid w:val="002E60FF"/>
    <w:rPr>
      <w:rFonts w:cs="Times New Roman"/>
    </w:rPr>
  </w:style>
</w:styles>
</file>

<file path=word/webSettings.xml><?xml version="1.0" encoding="utf-8"?>
<w:webSettings xmlns:r="http://schemas.openxmlformats.org/officeDocument/2006/relationships" xmlns:w="http://schemas.openxmlformats.org/wordprocessingml/2006/main">
  <w:divs>
    <w:div w:id="449129543">
      <w:marLeft w:val="0"/>
      <w:marRight w:val="0"/>
      <w:marTop w:val="0"/>
      <w:marBottom w:val="0"/>
      <w:divBdr>
        <w:top w:val="none" w:sz="0" w:space="0" w:color="auto"/>
        <w:left w:val="none" w:sz="0" w:space="0" w:color="auto"/>
        <w:bottom w:val="none" w:sz="0" w:space="0" w:color="auto"/>
        <w:right w:val="none" w:sz="0" w:space="0" w:color="auto"/>
      </w:divBdr>
      <w:divsChild>
        <w:div w:id="449129546">
          <w:marLeft w:val="-46"/>
          <w:marRight w:val="0"/>
          <w:marTop w:val="0"/>
          <w:marBottom w:val="0"/>
          <w:divBdr>
            <w:top w:val="none" w:sz="0" w:space="0" w:color="auto"/>
            <w:left w:val="none" w:sz="0" w:space="0" w:color="auto"/>
            <w:bottom w:val="none" w:sz="0" w:space="0" w:color="auto"/>
            <w:right w:val="none" w:sz="0" w:space="0" w:color="auto"/>
          </w:divBdr>
          <w:divsChild>
            <w:div w:id="449129566">
              <w:marLeft w:val="0"/>
              <w:marRight w:val="0"/>
              <w:marTop w:val="0"/>
              <w:marBottom w:val="0"/>
              <w:divBdr>
                <w:top w:val="none" w:sz="0" w:space="0" w:color="auto"/>
                <w:left w:val="none" w:sz="0" w:space="0" w:color="auto"/>
                <w:bottom w:val="none" w:sz="0" w:space="0" w:color="auto"/>
                <w:right w:val="none" w:sz="0" w:space="0" w:color="auto"/>
              </w:divBdr>
            </w:div>
          </w:divsChild>
        </w:div>
        <w:div w:id="449129578">
          <w:marLeft w:val="-46"/>
          <w:marRight w:val="0"/>
          <w:marTop w:val="0"/>
          <w:marBottom w:val="0"/>
          <w:divBdr>
            <w:top w:val="none" w:sz="0" w:space="0" w:color="auto"/>
            <w:left w:val="none" w:sz="0" w:space="0" w:color="auto"/>
            <w:bottom w:val="none" w:sz="0" w:space="0" w:color="auto"/>
            <w:right w:val="none" w:sz="0" w:space="0" w:color="auto"/>
          </w:divBdr>
          <w:divsChild>
            <w:div w:id="4491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129551">
      <w:marLeft w:val="0"/>
      <w:marRight w:val="0"/>
      <w:marTop w:val="0"/>
      <w:marBottom w:val="0"/>
      <w:divBdr>
        <w:top w:val="none" w:sz="0" w:space="0" w:color="auto"/>
        <w:left w:val="none" w:sz="0" w:space="0" w:color="auto"/>
        <w:bottom w:val="none" w:sz="0" w:space="0" w:color="auto"/>
        <w:right w:val="none" w:sz="0" w:space="0" w:color="auto"/>
      </w:divBdr>
      <w:divsChild>
        <w:div w:id="449129548">
          <w:marLeft w:val="-46"/>
          <w:marRight w:val="0"/>
          <w:marTop w:val="0"/>
          <w:marBottom w:val="0"/>
          <w:divBdr>
            <w:top w:val="none" w:sz="0" w:space="0" w:color="auto"/>
            <w:left w:val="none" w:sz="0" w:space="0" w:color="auto"/>
            <w:bottom w:val="none" w:sz="0" w:space="0" w:color="auto"/>
            <w:right w:val="none" w:sz="0" w:space="0" w:color="auto"/>
          </w:divBdr>
          <w:divsChild>
            <w:div w:id="449129564">
              <w:marLeft w:val="0"/>
              <w:marRight w:val="0"/>
              <w:marTop w:val="0"/>
              <w:marBottom w:val="0"/>
              <w:divBdr>
                <w:top w:val="none" w:sz="0" w:space="0" w:color="auto"/>
                <w:left w:val="none" w:sz="0" w:space="0" w:color="auto"/>
                <w:bottom w:val="none" w:sz="0" w:space="0" w:color="auto"/>
                <w:right w:val="none" w:sz="0" w:space="0" w:color="auto"/>
              </w:divBdr>
            </w:div>
          </w:divsChild>
        </w:div>
        <w:div w:id="449129565">
          <w:marLeft w:val="-46"/>
          <w:marRight w:val="0"/>
          <w:marTop w:val="0"/>
          <w:marBottom w:val="0"/>
          <w:divBdr>
            <w:top w:val="none" w:sz="0" w:space="0" w:color="auto"/>
            <w:left w:val="none" w:sz="0" w:space="0" w:color="auto"/>
            <w:bottom w:val="none" w:sz="0" w:space="0" w:color="auto"/>
            <w:right w:val="none" w:sz="0" w:space="0" w:color="auto"/>
          </w:divBdr>
          <w:divsChild>
            <w:div w:id="44912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129553">
      <w:marLeft w:val="0"/>
      <w:marRight w:val="0"/>
      <w:marTop w:val="0"/>
      <w:marBottom w:val="0"/>
      <w:divBdr>
        <w:top w:val="none" w:sz="0" w:space="0" w:color="auto"/>
        <w:left w:val="none" w:sz="0" w:space="0" w:color="auto"/>
        <w:bottom w:val="none" w:sz="0" w:space="0" w:color="auto"/>
        <w:right w:val="none" w:sz="0" w:space="0" w:color="auto"/>
      </w:divBdr>
      <w:divsChild>
        <w:div w:id="449129554">
          <w:marLeft w:val="-46"/>
          <w:marRight w:val="0"/>
          <w:marTop w:val="0"/>
          <w:marBottom w:val="0"/>
          <w:divBdr>
            <w:top w:val="none" w:sz="0" w:space="0" w:color="auto"/>
            <w:left w:val="none" w:sz="0" w:space="0" w:color="auto"/>
            <w:bottom w:val="none" w:sz="0" w:space="0" w:color="auto"/>
            <w:right w:val="none" w:sz="0" w:space="0" w:color="auto"/>
          </w:divBdr>
          <w:divsChild>
            <w:div w:id="449129556">
              <w:marLeft w:val="0"/>
              <w:marRight w:val="0"/>
              <w:marTop w:val="0"/>
              <w:marBottom w:val="0"/>
              <w:divBdr>
                <w:top w:val="none" w:sz="0" w:space="0" w:color="auto"/>
                <w:left w:val="none" w:sz="0" w:space="0" w:color="auto"/>
                <w:bottom w:val="none" w:sz="0" w:space="0" w:color="auto"/>
                <w:right w:val="none" w:sz="0" w:space="0" w:color="auto"/>
              </w:divBdr>
            </w:div>
          </w:divsChild>
        </w:div>
        <w:div w:id="449129557">
          <w:marLeft w:val="-46"/>
          <w:marRight w:val="0"/>
          <w:marTop w:val="0"/>
          <w:marBottom w:val="0"/>
          <w:divBdr>
            <w:top w:val="none" w:sz="0" w:space="0" w:color="auto"/>
            <w:left w:val="none" w:sz="0" w:space="0" w:color="auto"/>
            <w:bottom w:val="none" w:sz="0" w:space="0" w:color="auto"/>
            <w:right w:val="none" w:sz="0" w:space="0" w:color="auto"/>
          </w:divBdr>
          <w:divsChild>
            <w:div w:id="449129560">
              <w:marLeft w:val="0"/>
              <w:marRight w:val="0"/>
              <w:marTop w:val="0"/>
              <w:marBottom w:val="0"/>
              <w:divBdr>
                <w:top w:val="none" w:sz="0" w:space="0" w:color="auto"/>
                <w:left w:val="none" w:sz="0" w:space="0" w:color="auto"/>
                <w:bottom w:val="none" w:sz="0" w:space="0" w:color="auto"/>
                <w:right w:val="none" w:sz="0" w:space="0" w:color="auto"/>
              </w:divBdr>
            </w:div>
          </w:divsChild>
        </w:div>
        <w:div w:id="449129559">
          <w:marLeft w:val="-46"/>
          <w:marRight w:val="0"/>
          <w:marTop w:val="0"/>
          <w:marBottom w:val="0"/>
          <w:divBdr>
            <w:top w:val="none" w:sz="0" w:space="0" w:color="auto"/>
            <w:left w:val="none" w:sz="0" w:space="0" w:color="auto"/>
            <w:bottom w:val="none" w:sz="0" w:space="0" w:color="auto"/>
            <w:right w:val="none" w:sz="0" w:space="0" w:color="auto"/>
          </w:divBdr>
          <w:divsChild>
            <w:div w:id="449129550">
              <w:marLeft w:val="0"/>
              <w:marRight w:val="0"/>
              <w:marTop w:val="0"/>
              <w:marBottom w:val="0"/>
              <w:divBdr>
                <w:top w:val="none" w:sz="0" w:space="0" w:color="auto"/>
                <w:left w:val="none" w:sz="0" w:space="0" w:color="auto"/>
                <w:bottom w:val="none" w:sz="0" w:space="0" w:color="auto"/>
                <w:right w:val="none" w:sz="0" w:space="0" w:color="auto"/>
              </w:divBdr>
            </w:div>
          </w:divsChild>
        </w:div>
        <w:div w:id="449129568">
          <w:marLeft w:val="-46"/>
          <w:marRight w:val="0"/>
          <w:marTop w:val="0"/>
          <w:marBottom w:val="0"/>
          <w:divBdr>
            <w:top w:val="none" w:sz="0" w:space="0" w:color="auto"/>
            <w:left w:val="none" w:sz="0" w:space="0" w:color="auto"/>
            <w:bottom w:val="none" w:sz="0" w:space="0" w:color="auto"/>
            <w:right w:val="none" w:sz="0" w:space="0" w:color="auto"/>
          </w:divBdr>
          <w:divsChild>
            <w:div w:id="449129541">
              <w:marLeft w:val="0"/>
              <w:marRight w:val="0"/>
              <w:marTop w:val="0"/>
              <w:marBottom w:val="0"/>
              <w:divBdr>
                <w:top w:val="none" w:sz="0" w:space="0" w:color="auto"/>
                <w:left w:val="none" w:sz="0" w:space="0" w:color="auto"/>
                <w:bottom w:val="none" w:sz="0" w:space="0" w:color="auto"/>
                <w:right w:val="none" w:sz="0" w:space="0" w:color="auto"/>
              </w:divBdr>
            </w:div>
          </w:divsChild>
        </w:div>
        <w:div w:id="449129577">
          <w:marLeft w:val="-46"/>
          <w:marRight w:val="0"/>
          <w:marTop w:val="0"/>
          <w:marBottom w:val="0"/>
          <w:divBdr>
            <w:top w:val="none" w:sz="0" w:space="0" w:color="auto"/>
            <w:left w:val="none" w:sz="0" w:space="0" w:color="auto"/>
            <w:bottom w:val="none" w:sz="0" w:space="0" w:color="auto"/>
            <w:right w:val="none" w:sz="0" w:space="0" w:color="auto"/>
          </w:divBdr>
          <w:divsChild>
            <w:div w:id="4491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129558">
      <w:marLeft w:val="0"/>
      <w:marRight w:val="0"/>
      <w:marTop w:val="0"/>
      <w:marBottom w:val="0"/>
      <w:divBdr>
        <w:top w:val="none" w:sz="0" w:space="0" w:color="auto"/>
        <w:left w:val="none" w:sz="0" w:space="0" w:color="auto"/>
        <w:bottom w:val="none" w:sz="0" w:space="0" w:color="auto"/>
        <w:right w:val="none" w:sz="0" w:space="0" w:color="auto"/>
      </w:divBdr>
      <w:divsChild>
        <w:div w:id="449129545">
          <w:marLeft w:val="-46"/>
          <w:marRight w:val="0"/>
          <w:marTop w:val="0"/>
          <w:marBottom w:val="0"/>
          <w:divBdr>
            <w:top w:val="none" w:sz="0" w:space="0" w:color="auto"/>
            <w:left w:val="none" w:sz="0" w:space="0" w:color="auto"/>
            <w:bottom w:val="none" w:sz="0" w:space="0" w:color="auto"/>
            <w:right w:val="none" w:sz="0" w:space="0" w:color="auto"/>
          </w:divBdr>
          <w:divsChild>
            <w:div w:id="449129549">
              <w:marLeft w:val="0"/>
              <w:marRight w:val="0"/>
              <w:marTop w:val="0"/>
              <w:marBottom w:val="0"/>
              <w:divBdr>
                <w:top w:val="none" w:sz="0" w:space="0" w:color="auto"/>
                <w:left w:val="none" w:sz="0" w:space="0" w:color="auto"/>
                <w:bottom w:val="none" w:sz="0" w:space="0" w:color="auto"/>
                <w:right w:val="none" w:sz="0" w:space="0" w:color="auto"/>
              </w:divBdr>
            </w:div>
          </w:divsChild>
        </w:div>
        <w:div w:id="449129563">
          <w:marLeft w:val="-46"/>
          <w:marRight w:val="0"/>
          <w:marTop w:val="0"/>
          <w:marBottom w:val="0"/>
          <w:divBdr>
            <w:top w:val="none" w:sz="0" w:space="0" w:color="auto"/>
            <w:left w:val="none" w:sz="0" w:space="0" w:color="auto"/>
            <w:bottom w:val="none" w:sz="0" w:space="0" w:color="auto"/>
            <w:right w:val="none" w:sz="0" w:space="0" w:color="auto"/>
          </w:divBdr>
          <w:divsChild>
            <w:div w:id="449129538">
              <w:marLeft w:val="0"/>
              <w:marRight w:val="0"/>
              <w:marTop w:val="0"/>
              <w:marBottom w:val="0"/>
              <w:divBdr>
                <w:top w:val="none" w:sz="0" w:space="0" w:color="auto"/>
                <w:left w:val="none" w:sz="0" w:space="0" w:color="auto"/>
                <w:bottom w:val="none" w:sz="0" w:space="0" w:color="auto"/>
                <w:right w:val="none" w:sz="0" w:space="0" w:color="auto"/>
              </w:divBdr>
            </w:div>
          </w:divsChild>
        </w:div>
        <w:div w:id="449129570">
          <w:marLeft w:val="-46"/>
          <w:marRight w:val="0"/>
          <w:marTop w:val="0"/>
          <w:marBottom w:val="0"/>
          <w:divBdr>
            <w:top w:val="none" w:sz="0" w:space="0" w:color="auto"/>
            <w:left w:val="none" w:sz="0" w:space="0" w:color="auto"/>
            <w:bottom w:val="none" w:sz="0" w:space="0" w:color="auto"/>
            <w:right w:val="none" w:sz="0" w:space="0" w:color="auto"/>
          </w:divBdr>
          <w:divsChild>
            <w:div w:id="449129579">
              <w:marLeft w:val="0"/>
              <w:marRight w:val="0"/>
              <w:marTop w:val="0"/>
              <w:marBottom w:val="0"/>
              <w:divBdr>
                <w:top w:val="none" w:sz="0" w:space="0" w:color="auto"/>
                <w:left w:val="none" w:sz="0" w:space="0" w:color="auto"/>
                <w:bottom w:val="none" w:sz="0" w:space="0" w:color="auto"/>
                <w:right w:val="none" w:sz="0" w:space="0" w:color="auto"/>
              </w:divBdr>
            </w:div>
          </w:divsChild>
        </w:div>
        <w:div w:id="449129573">
          <w:marLeft w:val="-46"/>
          <w:marRight w:val="0"/>
          <w:marTop w:val="0"/>
          <w:marBottom w:val="0"/>
          <w:divBdr>
            <w:top w:val="none" w:sz="0" w:space="0" w:color="auto"/>
            <w:left w:val="none" w:sz="0" w:space="0" w:color="auto"/>
            <w:bottom w:val="none" w:sz="0" w:space="0" w:color="auto"/>
            <w:right w:val="none" w:sz="0" w:space="0" w:color="auto"/>
          </w:divBdr>
          <w:divsChild>
            <w:div w:id="449129562">
              <w:marLeft w:val="0"/>
              <w:marRight w:val="0"/>
              <w:marTop w:val="0"/>
              <w:marBottom w:val="0"/>
              <w:divBdr>
                <w:top w:val="none" w:sz="0" w:space="0" w:color="auto"/>
                <w:left w:val="none" w:sz="0" w:space="0" w:color="auto"/>
                <w:bottom w:val="none" w:sz="0" w:space="0" w:color="auto"/>
                <w:right w:val="none" w:sz="0" w:space="0" w:color="auto"/>
              </w:divBdr>
            </w:div>
          </w:divsChild>
        </w:div>
        <w:div w:id="449129580">
          <w:marLeft w:val="-46"/>
          <w:marRight w:val="0"/>
          <w:marTop w:val="0"/>
          <w:marBottom w:val="0"/>
          <w:divBdr>
            <w:top w:val="none" w:sz="0" w:space="0" w:color="auto"/>
            <w:left w:val="none" w:sz="0" w:space="0" w:color="auto"/>
            <w:bottom w:val="none" w:sz="0" w:space="0" w:color="auto"/>
            <w:right w:val="none" w:sz="0" w:space="0" w:color="auto"/>
          </w:divBdr>
          <w:divsChild>
            <w:div w:id="44912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129571">
      <w:marLeft w:val="0"/>
      <w:marRight w:val="0"/>
      <w:marTop w:val="0"/>
      <w:marBottom w:val="0"/>
      <w:divBdr>
        <w:top w:val="none" w:sz="0" w:space="0" w:color="auto"/>
        <w:left w:val="none" w:sz="0" w:space="0" w:color="auto"/>
        <w:bottom w:val="none" w:sz="0" w:space="0" w:color="auto"/>
        <w:right w:val="none" w:sz="0" w:space="0" w:color="auto"/>
      </w:divBdr>
      <w:divsChild>
        <w:div w:id="449129539">
          <w:marLeft w:val="-46"/>
          <w:marRight w:val="0"/>
          <w:marTop w:val="0"/>
          <w:marBottom w:val="0"/>
          <w:divBdr>
            <w:top w:val="none" w:sz="0" w:space="0" w:color="auto"/>
            <w:left w:val="none" w:sz="0" w:space="0" w:color="auto"/>
            <w:bottom w:val="none" w:sz="0" w:space="0" w:color="auto"/>
            <w:right w:val="none" w:sz="0" w:space="0" w:color="auto"/>
          </w:divBdr>
          <w:divsChild>
            <w:div w:id="449129547">
              <w:marLeft w:val="0"/>
              <w:marRight w:val="0"/>
              <w:marTop w:val="0"/>
              <w:marBottom w:val="0"/>
              <w:divBdr>
                <w:top w:val="none" w:sz="0" w:space="0" w:color="auto"/>
                <w:left w:val="none" w:sz="0" w:space="0" w:color="auto"/>
                <w:bottom w:val="none" w:sz="0" w:space="0" w:color="auto"/>
                <w:right w:val="none" w:sz="0" w:space="0" w:color="auto"/>
              </w:divBdr>
            </w:div>
          </w:divsChild>
        </w:div>
        <w:div w:id="449129540">
          <w:marLeft w:val="-46"/>
          <w:marRight w:val="0"/>
          <w:marTop w:val="0"/>
          <w:marBottom w:val="0"/>
          <w:divBdr>
            <w:top w:val="none" w:sz="0" w:space="0" w:color="auto"/>
            <w:left w:val="none" w:sz="0" w:space="0" w:color="auto"/>
            <w:bottom w:val="none" w:sz="0" w:space="0" w:color="auto"/>
            <w:right w:val="none" w:sz="0" w:space="0" w:color="auto"/>
          </w:divBdr>
          <w:divsChild>
            <w:div w:id="449129542">
              <w:marLeft w:val="0"/>
              <w:marRight w:val="0"/>
              <w:marTop w:val="0"/>
              <w:marBottom w:val="0"/>
              <w:divBdr>
                <w:top w:val="none" w:sz="0" w:space="0" w:color="auto"/>
                <w:left w:val="none" w:sz="0" w:space="0" w:color="auto"/>
                <w:bottom w:val="none" w:sz="0" w:space="0" w:color="auto"/>
                <w:right w:val="none" w:sz="0" w:space="0" w:color="auto"/>
              </w:divBdr>
            </w:div>
          </w:divsChild>
        </w:div>
        <w:div w:id="449129555">
          <w:marLeft w:val="-46"/>
          <w:marRight w:val="0"/>
          <w:marTop w:val="0"/>
          <w:marBottom w:val="0"/>
          <w:divBdr>
            <w:top w:val="none" w:sz="0" w:space="0" w:color="auto"/>
            <w:left w:val="none" w:sz="0" w:space="0" w:color="auto"/>
            <w:bottom w:val="none" w:sz="0" w:space="0" w:color="auto"/>
            <w:right w:val="none" w:sz="0" w:space="0" w:color="auto"/>
          </w:divBdr>
          <w:divsChild>
            <w:div w:id="449129574">
              <w:marLeft w:val="0"/>
              <w:marRight w:val="0"/>
              <w:marTop w:val="0"/>
              <w:marBottom w:val="0"/>
              <w:divBdr>
                <w:top w:val="none" w:sz="0" w:space="0" w:color="auto"/>
                <w:left w:val="none" w:sz="0" w:space="0" w:color="auto"/>
                <w:bottom w:val="none" w:sz="0" w:space="0" w:color="auto"/>
                <w:right w:val="none" w:sz="0" w:space="0" w:color="auto"/>
              </w:divBdr>
            </w:div>
          </w:divsChild>
        </w:div>
        <w:div w:id="449129567">
          <w:marLeft w:val="-46"/>
          <w:marRight w:val="0"/>
          <w:marTop w:val="0"/>
          <w:marBottom w:val="0"/>
          <w:divBdr>
            <w:top w:val="none" w:sz="0" w:space="0" w:color="auto"/>
            <w:left w:val="none" w:sz="0" w:space="0" w:color="auto"/>
            <w:bottom w:val="none" w:sz="0" w:space="0" w:color="auto"/>
            <w:right w:val="none" w:sz="0" w:space="0" w:color="auto"/>
          </w:divBdr>
          <w:divsChild>
            <w:div w:id="449129552">
              <w:marLeft w:val="0"/>
              <w:marRight w:val="0"/>
              <w:marTop w:val="0"/>
              <w:marBottom w:val="0"/>
              <w:divBdr>
                <w:top w:val="none" w:sz="0" w:space="0" w:color="auto"/>
                <w:left w:val="none" w:sz="0" w:space="0" w:color="auto"/>
                <w:bottom w:val="none" w:sz="0" w:space="0" w:color="auto"/>
                <w:right w:val="none" w:sz="0" w:space="0" w:color="auto"/>
              </w:divBdr>
            </w:div>
          </w:divsChild>
        </w:div>
        <w:div w:id="449129572">
          <w:marLeft w:val="-46"/>
          <w:marRight w:val="0"/>
          <w:marTop w:val="0"/>
          <w:marBottom w:val="0"/>
          <w:divBdr>
            <w:top w:val="none" w:sz="0" w:space="0" w:color="auto"/>
            <w:left w:val="none" w:sz="0" w:space="0" w:color="auto"/>
            <w:bottom w:val="none" w:sz="0" w:space="0" w:color="auto"/>
            <w:right w:val="none" w:sz="0" w:space="0" w:color="auto"/>
          </w:divBdr>
          <w:divsChild>
            <w:div w:id="44912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12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11</Pages>
  <Words>3143</Words>
  <Characters>17918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dc:creator>
  <cp:keywords/>
  <dc:description/>
  <cp:lastModifiedBy>admin</cp:lastModifiedBy>
  <cp:revision>22</cp:revision>
  <dcterms:created xsi:type="dcterms:W3CDTF">2015-03-22T18:47:00Z</dcterms:created>
  <dcterms:modified xsi:type="dcterms:W3CDTF">2015-04-21T18:40:00Z</dcterms:modified>
</cp:coreProperties>
</file>