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0A0"/>
      </w:tblPr>
      <w:tblGrid>
        <w:gridCol w:w="4630"/>
        <w:gridCol w:w="4656"/>
      </w:tblGrid>
      <w:tr w:rsidR="00692B2D" w:rsidRPr="00BC785D" w:rsidTr="006A29CE">
        <w:tc>
          <w:tcPr>
            <w:tcW w:w="2493" w:type="pct"/>
          </w:tcPr>
          <w:p w:rsidR="00692B2D" w:rsidRPr="00BC785D" w:rsidRDefault="00692B2D" w:rsidP="00BC785D">
            <w:pPr>
              <w:tabs>
                <w:tab w:val="left" w:pos="5040"/>
              </w:tabs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C785D">
              <w:rPr>
                <w:sz w:val="20"/>
                <w:szCs w:val="20"/>
              </w:rPr>
              <w:t>УДК 338.26:[338.43:634.1</w:t>
            </w:r>
          </w:p>
        </w:tc>
        <w:tc>
          <w:tcPr>
            <w:tcW w:w="2507" w:type="pct"/>
          </w:tcPr>
          <w:p w:rsidR="00692B2D" w:rsidRPr="00BC785D" w:rsidRDefault="00692B2D" w:rsidP="00BC785D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BC785D">
              <w:rPr>
                <w:sz w:val="20"/>
                <w:szCs w:val="20"/>
                <w:lang w:val="en-US"/>
              </w:rPr>
              <w:t xml:space="preserve">UDC </w:t>
            </w:r>
            <w:r w:rsidRPr="00BC785D">
              <w:rPr>
                <w:sz w:val="20"/>
                <w:szCs w:val="20"/>
              </w:rPr>
              <w:t>338.26:[338.43:634.1</w:t>
            </w:r>
          </w:p>
        </w:tc>
      </w:tr>
      <w:tr w:rsidR="00692B2D" w:rsidRPr="00BC785D" w:rsidTr="006A29CE">
        <w:tc>
          <w:tcPr>
            <w:tcW w:w="2493" w:type="pct"/>
          </w:tcPr>
          <w:p w:rsidR="00692B2D" w:rsidRPr="00BC785D" w:rsidRDefault="00692B2D" w:rsidP="00BC785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692B2D" w:rsidRPr="00E178B4" w:rsidRDefault="00692B2D" w:rsidP="00BC785D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08.00.00 Экономические науки</w:t>
            </w:r>
          </w:p>
          <w:p w:rsidR="00692B2D" w:rsidRPr="00BC785D" w:rsidRDefault="00692B2D" w:rsidP="00BC785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507" w:type="pct"/>
          </w:tcPr>
          <w:p w:rsidR="00692B2D" w:rsidRPr="00BC785D" w:rsidRDefault="00692B2D" w:rsidP="00BC785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692B2D" w:rsidRPr="00E178B4" w:rsidRDefault="00692B2D" w:rsidP="00BC785D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08.00.00 Economics</w:t>
            </w:r>
          </w:p>
        </w:tc>
      </w:tr>
      <w:tr w:rsidR="00692B2D" w:rsidRPr="00BC785D" w:rsidTr="006A29CE">
        <w:tc>
          <w:tcPr>
            <w:tcW w:w="2493" w:type="pct"/>
          </w:tcPr>
          <w:p w:rsidR="00692B2D" w:rsidRPr="00BC785D" w:rsidRDefault="00692B2D" w:rsidP="00BC785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C785D">
              <w:rPr>
                <w:b/>
                <w:sz w:val="20"/>
                <w:szCs w:val="20"/>
              </w:rPr>
              <w:t>ТУРИЗМ КАК ОБЪЕКТ УПРАВЛЕНИЯ СТРАТЕГИЧЕСКИМ РАЗВИТИЕМ КРАСН</w:t>
            </w:r>
            <w:r w:rsidRPr="00BC785D">
              <w:rPr>
                <w:b/>
                <w:sz w:val="20"/>
                <w:szCs w:val="20"/>
              </w:rPr>
              <w:t>О</w:t>
            </w:r>
            <w:r w:rsidRPr="00BC785D">
              <w:rPr>
                <w:b/>
                <w:sz w:val="20"/>
                <w:szCs w:val="20"/>
              </w:rPr>
              <w:t>ДАРСКОГО КРАЯ</w:t>
            </w:r>
          </w:p>
        </w:tc>
        <w:tc>
          <w:tcPr>
            <w:tcW w:w="2507" w:type="pct"/>
          </w:tcPr>
          <w:p w:rsidR="00692B2D" w:rsidRDefault="00692B2D" w:rsidP="00BC785D">
            <w:pPr>
              <w:spacing w:line="240" w:lineRule="auto"/>
              <w:ind w:firstLine="0"/>
              <w:jc w:val="left"/>
              <w:rPr>
                <w:b/>
                <w:sz w:val="20"/>
                <w:szCs w:val="20"/>
                <w:lang w:val="en-US"/>
              </w:rPr>
            </w:pPr>
            <w:r w:rsidRPr="00BC785D">
              <w:rPr>
                <w:b/>
                <w:sz w:val="20"/>
                <w:szCs w:val="20"/>
                <w:lang w:val="en-US"/>
              </w:rPr>
              <w:t xml:space="preserve">TOURISM AS AN OBJECT </w:t>
            </w:r>
            <w:r>
              <w:rPr>
                <w:b/>
                <w:sz w:val="20"/>
                <w:szCs w:val="20"/>
                <w:lang w:val="en-US"/>
              </w:rPr>
              <w:t>OF MANAGEMENT O</w:t>
            </w:r>
            <w:r w:rsidRPr="00BC785D">
              <w:rPr>
                <w:b/>
                <w:sz w:val="20"/>
                <w:szCs w:val="20"/>
                <w:lang w:val="en-US"/>
              </w:rPr>
              <w:t xml:space="preserve">F STRATEGIC DEVELOPMENT OF </w:t>
            </w:r>
            <w:r>
              <w:rPr>
                <w:b/>
                <w:sz w:val="20"/>
                <w:szCs w:val="20"/>
                <w:lang w:val="en-US"/>
              </w:rPr>
              <w:t xml:space="preserve">THE </w:t>
            </w:r>
          </w:p>
          <w:p w:rsidR="00692B2D" w:rsidRPr="00BC785D" w:rsidRDefault="00692B2D" w:rsidP="00BC785D">
            <w:pPr>
              <w:spacing w:line="240" w:lineRule="auto"/>
              <w:ind w:firstLine="0"/>
              <w:jc w:val="left"/>
              <w:rPr>
                <w:b/>
                <w:sz w:val="20"/>
                <w:szCs w:val="20"/>
                <w:lang w:val="en-US"/>
              </w:rPr>
            </w:pPr>
            <w:smartTag w:uri="urn:schemas-microsoft-com:office:smarttags" w:element="City">
              <w:smartTag w:uri="urn:schemas-microsoft-com:office:smarttags" w:element="place">
                <w:r w:rsidRPr="00BC785D">
                  <w:rPr>
                    <w:b/>
                    <w:sz w:val="20"/>
                    <w:szCs w:val="20"/>
                    <w:lang w:val="en-US"/>
                  </w:rPr>
                  <w:t>KRASNODAR</w:t>
                </w:r>
              </w:smartTag>
            </w:smartTag>
            <w:r w:rsidRPr="00BC785D">
              <w:rPr>
                <w:b/>
                <w:sz w:val="20"/>
                <w:szCs w:val="20"/>
                <w:lang w:val="en-US"/>
              </w:rPr>
              <w:t xml:space="preserve"> REGION</w:t>
            </w:r>
          </w:p>
        </w:tc>
      </w:tr>
      <w:tr w:rsidR="00692B2D" w:rsidRPr="00BC785D" w:rsidTr="006A29CE">
        <w:tc>
          <w:tcPr>
            <w:tcW w:w="2493" w:type="pct"/>
          </w:tcPr>
          <w:p w:rsidR="00692B2D" w:rsidRPr="00BC785D" w:rsidRDefault="00692B2D" w:rsidP="00BC785D">
            <w:pPr>
              <w:tabs>
                <w:tab w:val="left" w:pos="5040"/>
              </w:tabs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2507" w:type="pct"/>
          </w:tcPr>
          <w:p w:rsidR="00692B2D" w:rsidRPr="00BC785D" w:rsidRDefault="00692B2D" w:rsidP="00BC785D">
            <w:pPr>
              <w:spacing w:line="240" w:lineRule="auto"/>
              <w:ind w:firstLine="0"/>
              <w:jc w:val="left"/>
              <w:rPr>
                <w:sz w:val="20"/>
                <w:szCs w:val="20"/>
                <w:highlight w:val="yellow"/>
                <w:lang w:val="en-US"/>
              </w:rPr>
            </w:pPr>
          </w:p>
        </w:tc>
      </w:tr>
      <w:tr w:rsidR="00692B2D" w:rsidRPr="00745F03" w:rsidTr="006A29CE">
        <w:tc>
          <w:tcPr>
            <w:tcW w:w="2493" w:type="pct"/>
          </w:tcPr>
          <w:p w:rsidR="00692B2D" w:rsidRPr="00BC785D" w:rsidRDefault="00692B2D" w:rsidP="00BC785D">
            <w:pPr>
              <w:tabs>
                <w:tab w:val="left" w:pos="5040"/>
              </w:tabs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bookmarkStart w:id="0" w:name="_Hlk411023942"/>
            <w:r w:rsidRPr="00BC785D">
              <w:rPr>
                <w:sz w:val="20"/>
                <w:szCs w:val="20"/>
              </w:rPr>
              <w:t>Шичиях Рустем Адамович</w:t>
            </w:r>
          </w:p>
          <w:p w:rsidR="00692B2D" w:rsidRPr="00BC785D" w:rsidRDefault="00692B2D" w:rsidP="00BC785D">
            <w:pPr>
              <w:tabs>
                <w:tab w:val="left" w:pos="5040"/>
              </w:tabs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C785D">
              <w:rPr>
                <w:sz w:val="20"/>
                <w:szCs w:val="20"/>
              </w:rPr>
              <w:t xml:space="preserve">канд. экон. наук, доцент </w:t>
            </w:r>
          </w:p>
        </w:tc>
        <w:tc>
          <w:tcPr>
            <w:tcW w:w="2507" w:type="pct"/>
          </w:tcPr>
          <w:p w:rsidR="00692B2D" w:rsidRPr="00BC785D" w:rsidRDefault="00692B2D" w:rsidP="00BC785D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BC785D">
              <w:rPr>
                <w:sz w:val="20"/>
                <w:szCs w:val="20"/>
                <w:lang w:val="en-US"/>
              </w:rPr>
              <w:t>Shichiyakh Rustem Adamovich</w:t>
            </w:r>
          </w:p>
          <w:p w:rsidR="00692B2D" w:rsidRPr="00BC785D" w:rsidRDefault="00692B2D" w:rsidP="00BC785D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Cand.Econ.Sci.</w:t>
            </w:r>
            <w:r w:rsidRPr="00BC785D">
              <w:rPr>
                <w:sz w:val="20"/>
                <w:szCs w:val="20"/>
                <w:lang w:val="en-US"/>
              </w:rPr>
              <w:t xml:space="preserve">, associate </w:t>
            </w:r>
            <w:r>
              <w:rPr>
                <w:sz w:val="20"/>
                <w:szCs w:val="20"/>
                <w:lang w:val="en-US"/>
              </w:rPr>
              <w:t>p</w:t>
            </w:r>
            <w:r w:rsidRPr="00BC785D">
              <w:rPr>
                <w:sz w:val="20"/>
                <w:szCs w:val="20"/>
                <w:lang w:val="en-US"/>
              </w:rPr>
              <w:t>rofessor</w:t>
            </w:r>
          </w:p>
        </w:tc>
      </w:tr>
      <w:tr w:rsidR="00692B2D" w:rsidRPr="00BC785D" w:rsidTr="006A29CE">
        <w:tc>
          <w:tcPr>
            <w:tcW w:w="2493" w:type="pct"/>
          </w:tcPr>
          <w:p w:rsidR="00692B2D" w:rsidRPr="00BC785D" w:rsidRDefault="00692B2D" w:rsidP="00BC785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C785D">
              <w:rPr>
                <w:sz w:val="20"/>
                <w:szCs w:val="20"/>
                <w:lang w:val="en-US"/>
              </w:rPr>
              <w:t>SPIN-</w:t>
            </w:r>
            <w:r w:rsidRPr="00BC785D">
              <w:rPr>
                <w:sz w:val="20"/>
                <w:szCs w:val="20"/>
              </w:rPr>
              <w:t>код:  3243-1971</w:t>
            </w:r>
          </w:p>
        </w:tc>
        <w:tc>
          <w:tcPr>
            <w:tcW w:w="2507" w:type="pct"/>
          </w:tcPr>
          <w:p w:rsidR="00692B2D" w:rsidRPr="00BC785D" w:rsidRDefault="00692B2D" w:rsidP="00BC785D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BC785D">
              <w:rPr>
                <w:sz w:val="20"/>
                <w:szCs w:val="20"/>
                <w:lang w:val="en-US"/>
              </w:rPr>
              <w:t>SPIN-</w:t>
            </w:r>
            <w:r>
              <w:rPr>
                <w:sz w:val="20"/>
                <w:szCs w:val="20"/>
                <w:lang w:val="en-US"/>
              </w:rPr>
              <w:t>code</w:t>
            </w:r>
            <w:r w:rsidRPr="00BC785D">
              <w:rPr>
                <w:sz w:val="20"/>
                <w:szCs w:val="20"/>
              </w:rPr>
              <w:t>:  3243-1971</w:t>
            </w:r>
          </w:p>
        </w:tc>
      </w:tr>
      <w:tr w:rsidR="00692B2D" w:rsidRPr="00BC785D" w:rsidTr="006A29CE">
        <w:tc>
          <w:tcPr>
            <w:tcW w:w="2493" w:type="pct"/>
          </w:tcPr>
          <w:p w:rsidR="00692B2D" w:rsidRPr="00BC785D" w:rsidRDefault="00692B2D" w:rsidP="00BC785D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2507" w:type="pct"/>
          </w:tcPr>
          <w:p w:rsidR="00692B2D" w:rsidRPr="00BC785D" w:rsidRDefault="00692B2D" w:rsidP="00BC785D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692B2D" w:rsidRPr="00BC785D" w:rsidTr="006A29CE">
        <w:tc>
          <w:tcPr>
            <w:tcW w:w="2493" w:type="pct"/>
          </w:tcPr>
          <w:p w:rsidR="00692B2D" w:rsidRPr="00BC785D" w:rsidRDefault="00692B2D" w:rsidP="00BC785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C785D">
              <w:rPr>
                <w:sz w:val="20"/>
                <w:szCs w:val="20"/>
              </w:rPr>
              <w:t>Смоленцев Виталий Михайлович</w:t>
            </w:r>
          </w:p>
        </w:tc>
        <w:tc>
          <w:tcPr>
            <w:tcW w:w="2507" w:type="pct"/>
          </w:tcPr>
          <w:p w:rsidR="00692B2D" w:rsidRPr="00BC785D" w:rsidRDefault="00692B2D" w:rsidP="00BC785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C785D">
              <w:rPr>
                <w:sz w:val="20"/>
                <w:szCs w:val="20"/>
              </w:rPr>
              <w:t>Smolentsev Vitaly Mikhailovich</w:t>
            </w:r>
          </w:p>
        </w:tc>
      </w:tr>
      <w:tr w:rsidR="00692B2D" w:rsidRPr="00745F03" w:rsidTr="006A29CE">
        <w:tc>
          <w:tcPr>
            <w:tcW w:w="2493" w:type="pct"/>
          </w:tcPr>
          <w:p w:rsidR="00692B2D" w:rsidRPr="00BC785D" w:rsidRDefault="00692B2D" w:rsidP="00BC785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C785D">
              <w:rPr>
                <w:sz w:val="20"/>
                <w:szCs w:val="20"/>
              </w:rPr>
              <w:t>канд. экон. наук, доцент</w:t>
            </w:r>
          </w:p>
        </w:tc>
        <w:tc>
          <w:tcPr>
            <w:tcW w:w="2507" w:type="pct"/>
          </w:tcPr>
          <w:p w:rsidR="00692B2D" w:rsidRPr="00BC785D" w:rsidRDefault="00692B2D" w:rsidP="00BC785D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Cand.Econ.Sci.</w:t>
            </w:r>
            <w:r w:rsidRPr="00BC785D">
              <w:rPr>
                <w:sz w:val="20"/>
                <w:szCs w:val="20"/>
                <w:lang w:val="en-US"/>
              </w:rPr>
              <w:t xml:space="preserve">, associate </w:t>
            </w:r>
            <w:r>
              <w:rPr>
                <w:sz w:val="20"/>
                <w:szCs w:val="20"/>
                <w:lang w:val="en-US"/>
              </w:rPr>
              <w:t>p</w:t>
            </w:r>
            <w:r w:rsidRPr="00BC785D">
              <w:rPr>
                <w:sz w:val="20"/>
                <w:szCs w:val="20"/>
                <w:lang w:val="en-US"/>
              </w:rPr>
              <w:t>rofessor</w:t>
            </w:r>
          </w:p>
        </w:tc>
      </w:tr>
      <w:tr w:rsidR="00692B2D" w:rsidRPr="00BC785D" w:rsidTr="006A29CE">
        <w:tc>
          <w:tcPr>
            <w:tcW w:w="2493" w:type="pct"/>
          </w:tcPr>
          <w:p w:rsidR="00692B2D" w:rsidRPr="00BC785D" w:rsidRDefault="00692B2D" w:rsidP="00BC785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C785D">
              <w:rPr>
                <w:sz w:val="20"/>
                <w:szCs w:val="20"/>
                <w:lang w:val="en-US"/>
              </w:rPr>
              <w:t>SPIN-</w:t>
            </w:r>
            <w:r w:rsidRPr="00BC785D">
              <w:rPr>
                <w:sz w:val="20"/>
                <w:szCs w:val="20"/>
              </w:rPr>
              <w:t>код:  8464-1577</w:t>
            </w:r>
          </w:p>
        </w:tc>
        <w:tc>
          <w:tcPr>
            <w:tcW w:w="2507" w:type="pct"/>
          </w:tcPr>
          <w:p w:rsidR="00692B2D" w:rsidRPr="00BC785D" w:rsidRDefault="00692B2D" w:rsidP="00BC785D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BC785D">
              <w:rPr>
                <w:sz w:val="20"/>
                <w:szCs w:val="20"/>
                <w:lang w:val="en-US"/>
              </w:rPr>
              <w:t>SPIN-</w:t>
            </w:r>
            <w:r>
              <w:rPr>
                <w:sz w:val="20"/>
                <w:szCs w:val="20"/>
                <w:lang w:val="en-US"/>
              </w:rPr>
              <w:t>code</w:t>
            </w:r>
            <w:r w:rsidRPr="00BC785D">
              <w:rPr>
                <w:sz w:val="20"/>
                <w:szCs w:val="20"/>
              </w:rPr>
              <w:t>:  8464-1577</w:t>
            </w:r>
          </w:p>
        </w:tc>
      </w:tr>
      <w:tr w:rsidR="00692B2D" w:rsidRPr="00BC785D" w:rsidTr="006A29CE">
        <w:tc>
          <w:tcPr>
            <w:tcW w:w="2493" w:type="pct"/>
          </w:tcPr>
          <w:p w:rsidR="00692B2D" w:rsidRPr="00BC785D" w:rsidRDefault="00692B2D" w:rsidP="00BC785D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2507" w:type="pct"/>
          </w:tcPr>
          <w:p w:rsidR="00692B2D" w:rsidRPr="00BC785D" w:rsidRDefault="00692B2D" w:rsidP="00BC785D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692B2D" w:rsidRPr="00745F03" w:rsidTr="006A29CE">
        <w:tc>
          <w:tcPr>
            <w:tcW w:w="2493" w:type="pct"/>
          </w:tcPr>
          <w:p w:rsidR="00692B2D" w:rsidRPr="00BC785D" w:rsidRDefault="00692B2D" w:rsidP="00BC785D">
            <w:pPr>
              <w:tabs>
                <w:tab w:val="left" w:pos="5040"/>
              </w:tabs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C785D">
              <w:rPr>
                <w:sz w:val="20"/>
                <w:szCs w:val="20"/>
              </w:rPr>
              <w:t>Задоренко Илья Олегович</w:t>
            </w:r>
          </w:p>
          <w:p w:rsidR="00692B2D" w:rsidRPr="00BC785D" w:rsidRDefault="00692B2D" w:rsidP="00BC785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C785D">
              <w:rPr>
                <w:sz w:val="20"/>
                <w:szCs w:val="20"/>
              </w:rPr>
              <w:t>магистрант 2-го года обучения</w:t>
            </w:r>
          </w:p>
        </w:tc>
        <w:tc>
          <w:tcPr>
            <w:tcW w:w="2507" w:type="pct"/>
          </w:tcPr>
          <w:p w:rsidR="00692B2D" w:rsidRPr="00BC785D" w:rsidRDefault="00692B2D" w:rsidP="00BC785D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BC785D">
              <w:rPr>
                <w:sz w:val="20"/>
                <w:szCs w:val="20"/>
                <w:lang w:val="en-US"/>
              </w:rPr>
              <w:t>Zadorenko Ilya O</w:t>
            </w:r>
            <w:r>
              <w:rPr>
                <w:sz w:val="20"/>
                <w:szCs w:val="20"/>
                <w:lang w:val="en-US"/>
              </w:rPr>
              <w:t>legovich</w:t>
            </w:r>
          </w:p>
          <w:p w:rsidR="00692B2D" w:rsidRPr="00BC785D" w:rsidRDefault="00692B2D" w:rsidP="00BC785D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BC785D">
              <w:rPr>
                <w:sz w:val="20"/>
                <w:szCs w:val="20"/>
                <w:lang w:val="en-US"/>
              </w:rPr>
              <w:t>graduate student of the 2nd year of study</w:t>
            </w:r>
          </w:p>
        </w:tc>
      </w:tr>
      <w:bookmarkEnd w:id="0"/>
      <w:tr w:rsidR="00692B2D" w:rsidRPr="00745F03" w:rsidTr="006A29CE">
        <w:tc>
          <w:tcPr>
            <w:tcW w:w="2493" w:type="pct"/>
          </w:tcPr>
          <w:p w:rsidR="00692B2D" w:rsidRPr="00BC785D" w:rsidRDefault="00692B2D" w:rsidP="00BC785D">
            <w:pPr>
              <w:tabs>
                <w:tab w:val="left" w:pos="5040"/>
              </w:tabs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BC785D">
              <w:rPr>
                <w:i/>
                <w:iCs/>
                <w:sz w:val="20"/>
                <w:szCs w:val="20"/>
              </w:rPr>
              <w:t>Кубанский государственный аграрный универс</w:t>
            </w:r>
            <w:r w:rsidRPr="00BC785D">
              <w:rPr>
                <w:i/>
                <w:iCs/>
                <w:sz w:val="20"/>
                <w:szCs w:val="20"/>
              </w:rPr>
              <w:t>и</w:t>
            </w:r>
            <w:r w:rsidRPr="00BC785D">
              <w:rPr>
                <w:i/>
                <w:iCs/>
                <w:sz w:val="20"/>
                <w:szCs w:val="20"/>
              </w:rPr>
              <w:t>тет, Краснодар, Россия</w:t>
            </w:r>
          </w:p>
        </w:tc>
        <w:tc>
          <w:tcPr>
            <w:tcW w:w="2507" w:type="pct"/>
          </w:tcPr>
          <w:p w:rsidR="00692B2D" w:rsidRPr="00BC785D" w:rsidRDefault="00692B2D" w:rsidP="00BC785D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smartTag w:uri="urn:schemas-microsoft-com:office:smarttags" w:element="City">
              <w:smartTag w:uri="urn:schemas-microsoft-com:office:smarttags" w:element="PlaceName">
                <w:r w:rsidRPr="00BC785D">
                  <w:rPr>
                    <w:i/>
                    <w:iCs/>
                    <w:sz w:val="20"/>
                    <w:szCs w:val="20"/>
                    <w:lang w:val="en-US"/>
                  </w:rPr>
                  <w:t>Kuban</w:t>
                </w:r>
              </w:smartTag>
            </w:smartTag>
            <w:r w:rsidRPr="00BC785D">
              <w:rPr>
                <w:i/>
                <w:iCs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City">
              <w:smartTag w:uri="urn:schemas-microsoft-com:office:smarttags" w:element="PlaceType">
                <w:r w:rsidRPr="00BC785D">
                  <w:rPr>
                    <w:i/>
                    <w:iCs/>
                    <w:sz w:val="20"/>
                    <w:szCs w:val="20"/>
                    <w:lang w:val="en-US"/>
                  </w:rPr>
                  <w:t>State</w:t>
                </w:r>
              </w:smartTag>
            </w:smartTag>
            <w:r w:rsidRPr="00BC785D">
              <w:rPr>
                <w:i/>
                <w:iCs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City">
              <w:smartTag w:uri="urn:schemas-microsoft-com:office:smarttags" w:element="PlaceName">
                <w:r w:rsidRPr="00BC785D">
                  <w:rPr>
                    <w:i/>
                    <w:iCs/>
                    <w:sz w:val="20"/>
                    <w:szCs w:val="20"/>
                    <w:lang w:val="en-US"/>
                  </w:rPr>
                  <w:t>Agrarian</w:t>
                </w:r>
              </w:smartTag>
            </w:smartTag>
            <w:r w:rsidRPr="00BC785D">
              <w:rPr>
                <w:i/>
                <w:iCs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City">
              <w:smartTag w:uri="urn:schemas-microsoft-com:office:smarttags" w:element="PlaceType">
                <w:r w:rsidRPr="00BC785D">
                  <w:rPr>
                    <w:i/>
                    <w:iCs/>
                    <w:sz w:val="20"/>
                    <w:szCs w:val="20"/>
                    <w:lang w:val="en-US"/>
                  </w:rPr>
                  <w:t>University</w:t>
                </w:r>
              </w:smartTag>
            </w:smartTag>
            <w:r w:rsidRPr="00BC785D">
              <w:rPr>
                <w:i/>
                <w:iCs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City">
              <w:smartTag w:uri="urn:schemas-microsoft-com:office:smarttags" w:element="place">
                <w:r w:rsidRPr="00BC785D">
                  <w:rPr>
                    <w:i/>
                    <w:iCs/>
                    <w:sz w:val="20"/>
                    <w:szCs w:val="20"/>
                    <w:lang w:val="en-US"/>
                  </w:rPr>
                  <w:t>Krasnodar</w:t>
                </w:r>
              </w:smartTag>
              <w:r w:rsidRPr="00BC785D">
                <w:rPr>
                  <w:i/>
                  <w:iCs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ity">
                <w:smartTag w:uri="urn:schemas-microsoft-com:office:smarttags" w:element="country-region">
                  <w:r w:rsidRPr="00BC785D">
                    <w:rPr>
                      <w:i/>
                      <w:iCs/>
                      <w:sz w:val="20"/>
                      <w:szCs w:val="20"/>
                      <w:lang w:val="en-US"/>
                    </w:rPr>
                    <w:t>Russia</w:t>
                  </w:r>
                </w:smartTag>
              </w:smartTag>
            </w:smartTag>
          </w:p>
        </w:tc>
      </w:tr>
      <w:tr w:rsidR="00692B2D" w:rsidRPr="00745F03" w:rsidTr="006A29CE">
        <w:trPr>
          <w:trHeight w:val="195"/>
        </w:trPr>
        <w:tc>
          <w:tcPr>
            <w:tcW w:w="2493" w:type="pct"/>
          </w:tcPr>
          <w:p w:rsidR="00692B2D" w:rsidRPr="00BC785D" w:rsidRDefault="00692B2D" w:rsidP="00BC785D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2507" w:type="pct"/>
          </w:tcPr>
          <w:p w:rsidR="00692B2D" w:rsidRPr="00BC785D" w:rsidRDefault="00692B2D" w:rsidP="00BC785D">
            <w:pPr>
              <w:spacing w:line="240" w:lineRule="auto"/>
              <w:ind w:firstLine="0"/>
              <w:jc w:val="left"/>
              <w:rPr>
                <w:sz w:val="20"/>
                <w:szCs w:val="20"/>
                <w:highlight w:val="yellow"/>
                <w:lang w:val="en-US"/>
              </w:rPr>
            </w:pPr>
          </w:p>
        </w:tc>
      </w:tr>
      <w:tr w:rsidR="00692B2D" w:rsidRPr="00745F03" w:rsidTr="006A29CE">
        <w:tc>
          <w:tcPr>
            <w:tcW w:w="2493" w:type="pct"/>
          </w:tcPr>
          <w:p w:rsidR="00692B2D" w:rsidRPr="00E178B4" w:rsidRDefault="00692B2D" w:rsidP="00BC785D">
            <w:pPr>
              <w:tabs>
                <w:tab w:val="left" w:pos="5040"/>
              </w:tabs>
              <w:spacing w:line="240" w:lineRule="auto"/>
              <w:ind w:firstLine="0"/>
              <w:jc w:val="left"/>
              <w:rPr>
                <w:iCs/>
                <w:sz w:val="20"/>
                <w:szCs w:val="20"/>
              </w:rPr>
            </w:pPr>
            <w:r w:rsidRPr="00BC785D">
              <w:rPr>
                <w:sz w:val="20"/>
                <w:szCs w:val="20"/>
              </w:rPr>
              <w:t>Статья посвящена актуальной проблеме совреме</w:t>
            </w:r>
            <w:r w:rsidRPr="00BC785D">
              <w:rPr>
                <w:sz w:val="20"/>
                <w:szCs w:val="20"/>
              </w:rPr>
              <w:t>н</w:t>
            </w:r>
            <w:r w:rsidRPr="00BC785D">
              <w:rPr>
                <w:sz w:val="20"/>
                <w:szCs w:val="20"/>
              </w:rPr>
              <w:t xml:space="preserve">ной науки управления – развитию территориально-локализованных систем на основе кластерных формирований. </w:t>
            </w:r>
            <w:r w:rsidRPr="00BC785D">
              <w:rPr>
                <w:iCs/>
                <w:sz w:val="20"/>
                <w:szCs w:val="20"/>
              </w:rPr>
              <w:t>Краснодарский край является о</w:t>
            </w:r>
            <w:r w:rsidRPr="00BC785D">
              <w:rPr>
                <w:iCs/>
                <w:sz w:val="20"/>
                <w:szCs w:val="20"/>
              </w:rPr>
              <w:t>д</w:t>
            </w:r>
            <w:r w:rsidRPr="00BC785D">
              <w:rPr>
                <w:iCs/>
                <w:sz w:val="20"/>
                <w:szCs w:val="20"/>
              </w:rPr>
              <w:t>ним из наиболее развитых и перспективных суб</w:t>
            </w:r>
            <w:r w:rsidRPr="00BC785D">
              <w:rPr>
                <w:iCs/>
                <w:sz w:val="20"/>
                <w:szCs w:val="20"/>
              </w:rPr>
              <w:t>ъ</w:t>
            </w:r>
            <w:r w:rsidRPr="00BC785D">
              <w:rPr>
                <w:iCs/>
                <w:sz w:val="20"/>
                <w:szCs w:val="20"/>
              </w:rPr>
              <w:t>ектов Российской Федерации, в котором в силу высокого рекреационного потенциала  имеется возможность прогрессивного развития туристич</w:t>
            </w:r>
            <w:r w:rsidRPr="00BC785D">
              <w:rPr>
                <w:iCs/>
                <w:sz w:val="20"/>
                <w:szCs w:val="20"/>
              </w:rPr>
              <w:t>е</w:t>
            </w:r>
            <w:r w:rsidRPr="00BC785D">
              <w:rPr>
                <w:iCs/>
                <w:sz w:val="20"/>
                <w:szCs w:val="20"/>
              </w:rPr>
              <w:t xml:space="preserve">ской сферы. </w:t>
            </w:r>
            <w:r w:rsidRPr="00BC785D">
              <w:rPr>
                <w:sz w:val="20"/>
                <w:szCs w:val="20"/>
              </w:rPr>
              <w:t>В статье рассматриваются вопросы нормативно-правового обеспечения и организации развития туристического санаторно-курортного комплекса  Краснодарского края. Проанализиров</w:t>
            </w:r>
            <w:r w:rsidRPr="00BC785D">
              <w:rPr>
                <w:sz w:val="20"/>
                <w:szCs w:val="20"/>
              </w:rPr>
              <w:t>а</w:t>
            </w:r>
            <w:r w:rsidRPr="00BC785D">
              <w:rPr>
                <w:sz w:val="20"/>
                <w:szCs w:val="20"/>
              </w:rPr>
              <w:t>на тенденция развития санаторно-курортного и туристического комплекса в регионе и определены факторы искажающего воздействия на ее развитие; охарактеризована динамика объемов фонда ра</w:t>
            </w:r>
            <w:r w:rsidRPr="00BC785D">
              <w:rPr>
                <w:sz w:val="20"/>
                <w:szCs w:val="20"/>
              </w:rPr>
              <w:t>з</w:t>
            </w:r>
            <w:r w:rsidRPr="00BC785D">
              <w:rPr>
                <w:sz w:val="20"/>
                <w:szCs w:val="20"/>
              </w:rPr>
              <w:t xml:space="preserve">мещения отдыхающих. </w:t>
            </w:r>
            <w:r w:rsidRPr="00BC785D">
              <w:rPr>
                <w:iCs/>
                <w:sz w:val="20"/>
                <w:szCs w:val="20"/>
              </w:rPr>
              <w:t>Рассмотрен механизм г</w:t>
            </w:r>
            <w:r w:rsidRPr="00BC785D">
              <w:rPr>
                <w:iCs/>
                <w:sz w:val="20"/>
                <w:szCs w:val="20"/>
              </w:rPr>
              <w:t>о</w:t>
            </w:r>
            <w:r w:rsidRPr="00BC785D">
              <w:rPr>
                <w:iCs/>
                <w:sz w:val="20"/>
                <w:szCs w:val="20"/>
              </w:rPr>
              <w:t>сударственно-частного партнерства в рамках ра</w:t>
            </w:r>
            <w:r w:rsidRPr="00BC785D">
              <w:rPr>
                <w:iCs/>
                <w:sz w:val="20"/>
                <w:szCs w:val="20"/>
              </w:rPr>
              <w:t>з</w:t>
            </w:r>
            <w:r w:rsidRPr="00BC785D">
              <w:rPr>
                <w:iCs/>
                <w:sz w:val="20"/>
                <w:szCs w:val="20"/>
              </w:rPr>
              <w:t>вития особой экономической зоны развития т</w:t>
            </w:r>
            <w:r w:rsidRPr="00BC785D">
              <w:rPr>
                <w:iCs/>
                <w:sz w:val="20"/>
                <w:szCs w:val="20"/>
              </w:rPr>
              <w:t>у</w:t>
            </w:r>
            <w:r w:rsidRPr="00BC785D">
              <w:rPr>
                <w:iCs/>
                <w:sz w:val="20"/>
                <w:szCs w:val="20"/>
              </w:rPr>
              <w:t xml:space="preserve">ризма на территории Краснодарского края. </w:t>
            </w:r>
            <w:r w:rsidRPr="00BC785D">
              <w:rPr>
                <w:sz w:val="20"/>
                <w:szCs w:val="20"/>
              </w:rPr>
              <w:t>Рек</w:t>
            </w:r>
            <w:r w:rsidRPr="00BC785D">
              <w:rPr>
                <w:sz w:val="20"/>
                <w:szCs w:val="20"/>
              </w:rPr>
              <w:t>о</w:t>
            </w:r>
            <w:r w:rsidRPr="00BC785D">
              <w:rPr>
                <w:sz w:val="20"/>
                <w:szCs w:val="20"/>
              </w:rPr>
              <w:t xml:space="preserve">мендован проект организационного механизма управления развитием конкурентоспособности отрасли на кластерной основе. </w:t>
            </w:r>
            <w:r w:rsidRPr="00BC785D">
              <w:rPr>
                <w:iCs/>
                <w:sz w:val="20"/>
                <w:szCs w:val="20"/>
              </w:rPr>
              <w:t>Подчеркивается уникальность туристско-рекреационных ресурсов Краснодарского края, а также выделяются осно</w:t>
            </w:r>
            <w:r w:rsidRPr="00BC785D">
              <w:rPr>
                <w:iCs/>
                <w:sz w:val="20"/>
                <w:szCs w:val="20"/>
              </w:rPr>
              <w:t>в</w:t>
            </w:r>
            <w:r w:rsidRPr="00BC785D">
              <w:rPr>
                <w:iCs/>
                <w:sz w:val="20"/>
                <w:szCs w:val="20"/>
              </w:rPr>
              <w:t>ные признаки формируемого кластера.</w:t>
            </w:r>
            <w:r w:rsidRPr="00BC785D">
              <w:rPr>
                <w:sz w:val="20"/>
                <w:szCs w:val="20"/>
              </w:rPr>
              <w:t xml:space="preserve"> Разработ</w:t>
            </w:r>
            <w:r w:rsidRPr="00BC785D">
              <w:rPr>
                <w:sz w:val="20"/>
                <w:szCs w:val="20"/>
              </w:rPr>
              <w:t>а</w:t>
            </w:r>
            <w:r w:rsidRPr="00BC785D">
              <w:rPr>
                <w:sz w:val="20"/>
                <w:szCs w:val="20"/>
              </w:rPr>
              <w:t xml:space="preserve">на модель факторов оказывающих воздействие на конкурентоспособность хозяйствующих субъектов территориально-локализованной системы региона. </w:t>
            </w:r>
            <w:r w:rsidRPr="00BC785D">
              <w:rPr>
                <w:iCs/>
                <w:sz w:val="20"/>
                <w:szCs w:val="20"/>
              </w:rPr>
              <w:t>Для эффективного управления формированием и развитием  курортно-туристского кластера Кра</w:t>
            </w:r>
            <w:r w:rsidRPr="00BC785D">
              <w:rPr>
                <w:iCs/>
                <w:sz w:val="20"/>
                <w:szCs w:val="20"/>
              </w:rPr>
              <w:t>с</w:t>
            </w:r>
            <w:r w:rsidRPr="00BC785D">
              <w:rPr>
                <w:iCs/>
                <w:sz w:val="20"/>
                <w:szCs w:val="20"/>
              </w:rPr>
              <w:t>нодарского края предложено районировать по уровню развития туристского бизнеса и инфр</w:t>
            </w:r>
            <w:r w:rsidRPr="00BC785D">
              <w:rPr>
                <w:iCs/>
                <w:sz w:val="20"/>
                <w:szCs w:val="20"/>
              </w:rPr>
              <w:t>а</w:t>
            </w:r>
            <w:r w:rsidRPr="00BC785D">
              <w:rPr>
                <w:iCs/>
                <w:sz w:val="20"/>
                <w:szCs w:val="20"/>
              </w:rPr>
              <w:t>структуры. Предложенная система  локализации туристско-рекреационного кластера должна сп</w:t>
            </w:r>
            <w:r w:rsidRPr="00BC785D">
              <w:rPr>
                <w:iCs/>
                <w:sz w:val="20"/>
                <w:szCs w:val="20"/>
              </w:rPr>
              <w:t>о</w:t>
            </w:r>
            <w:r w:rsidRPr="00BC785D">
              <w:rPr>
                <w:iCs/>
                <w:sz w:val="20"/>
                <w:szCs w:val="20"/>
              </w:rPr>
              <w:t>собствовать в наибольшей степени развитию ра</w:t>
            </w:r>
            <w:r w:rsidRPr="00BC785D">
              <w:rPr>
                <w:iCs/>
                <w:sz w:val="20"/>
                <w:szCs w:val="20"/>
              </w:rPr>
              <w:t>з</w:t>
            </w:r>
            <w:r w:rsidRPr="00BC785D">
              <w:rPr>
                <w:iCs/>
                <w:sz w:val="20"/>
                <w:szCs w:val="20"/>
              </w:rPr>
              <w:t>личных видов туризма в регионе, главным образом – рекреационного, активного и культурно-познавательного. Инструментом реализации да</w:t>
            </w:r>
            <w:r w:rsidRPr="00BC785D">
              <w:rPr>
                <w:iCs/>
                <w:sz w:val="20"/>
                <w:szCs w:val="20"/>
              </w:rPr>
              <w:t>н</w:t>
            </w:r>
            <w:r w:rsidRPr="00BC785D">
              <w:rPr>
                <w:iCs/>
                <w:sz w:val="20"/>
                <w:szCs w:val="20"/>
              </w:rPr>
              <w:t>ного механизма рекомендован  программно-целевой метод, который повышает взаимодопо</w:t>
            </w:r>
            <w:r w:rsidRPr="00BC785D">
              <w:rPr>
                <w:iCs/>
                <w:sz w:val="20"/>
                <w:szCs w:val="20"/>
              </w:rPr>
              <w:t>л</w:t>
            </w:r>
            <w:r w:rsidRPr="00BC785D">
              <w:rPr>
                <w:iCs/>
                <w:sz w:val="20"/>
                <w:szCs w:val="20"/>
              </w:rPr>
              <w:t>няемость и согласованность целевых программ развития турис</w:t>
            </w:r>
            <w:r>
              <w:rPr>
                <w:iCs/>
                <w:sz w:val="20"/>
                <w:szCs w:val="20"/>
              </w:rPr>
              <w:t>тической  и рекреационной сферы</w:t>
            </w:r>
          </w:p>
        </w:tc>
        <w:tc>
          <w:tcPr>
            <w:tcW w:w="2507" w:type="pct"/>
          </w:tcPr>
          <w:p w:rsidR="00692B2D" w:rsidRPr="00BC785D" w:rsidRDefault="00692B2D" w:rsidP="00BC785D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D50209">
              <w:rPr>
                <w:sz w:val="20"/>
                <w:szCs w:val="20"/>
                <w:lang w:val="en-US"/>
              </w:rPr>
              <w:t>The article is devoted to the an actual problem of mo</w:t>
            </w:r>
            <w:r w:rsidRPr="00D50209">
              <w:rPr>
                <w:sz w:val="20"/>
                <w:szCs w:val="20"/>
                <w:lang w:val="en-US"/>
              </w:rPr>
              <w:t>d</w:t>
            </w:r>
            <w:r w:rsidRPr="00D50209">
              <w:rPr>
                <w:sz w:val="20"/>
                <w:szCs w:val="20"/>
                <w:lang w:val="en-US"/>
              </w:rPr>
              <w:t>ern management science – to the development of terr</w:t>
            </w:r>
            <w:r w:rsidRPr="00D50209">
              <w:rPr>
                <w:sz w:val="20"/>
                <w:szCs w:val="20"/>
                <w:lang w:val="en-US"/>
              </w:rPr>
              <w:t>i</w:t>
            </w:r>
            <w:r w:rsidRPr="00D50209">
              <w:rPr>
                <w:sz w:val="20"/>
                <w:szCs w:val="20"/>
                <w:lang w:val="en-US"/>
              </w:rPr>
              <w:t xml:space="preserve">torially-localized systems on the basis of clustered formations. </w:t>
            </w:r>
            <w:r>
              <w:rPr>
                <w:sz w:val="20"/>
                <w:szCs w:val="20"/>
                <w:lang w:val="en-US"/>
              </w:rPr>
              <w:t xml:space="preserve">The </w:t>
            </w:r>
            <w:smartTag w:uri="urn:schemas-microsoft-com:office:smarttags" w:element="City">
              <w:r w:rsidRPr="00D50209">
                <w:rPr>
                  <w:sz w:val="20"/>
                  <w:szCs w:val="20"/>
                  <w:lang w:val="en-US"/>
                </w:rPr>
                <w:t>Krasnodar</w:t>
              </w:r>
            </w:smartTag>
            <w:r w:rsidRPr="00D50209">
              <w:rPr>
                <w:sz w:val="20"/>
                <w:szCs w:val="20"/>
                <w:lang w:val="en-US"/>
              </w:rPr>
              <w:t xml:space="preserve"> region is one of the most deve</w:t>
            </w:r>
            <w:r w:rsidRPr="00D50209">
              <w:rPr>
                <w:sz w:val="20"/>
                <w:szCs w:val="20"/>
                <w:lang w:val="en-US"/>
              </w:rPr>
              <w:t>l</w:t>
            </w:r>
            <w:r w:rsidRPr="00D50209">
              <w:rPr>
                <w:sz w:val="20"/>
                <w:szCs w:val="20"/>
                <w:lang w:val="en-US"/>
              </w:rPr>
              <w:t xml:space="preserve">oped and perspective subjects of the </w:t>
            </w:r>
            <w:smartTag w:uri="urn:schemas-microsoft-com:office:smarttags" w:element="place">
              <w:smartTag w:uri="urn:schemas-microsoft-com:office:smarttags" w:element="country-region">
                <w:r w:rsidRPr="00D50209">
                  <w:rPr>
                    <w:sz w:val="20"/>
                    <w:szCs w:val="20"/>
                    <w:lang w:val="en-US"/>
                  </w:rPr>
                  <w:t>Russian Federation</w:t>
                </w:r>
              </w:smartTag>
            </w:smartTag>
            <w:r w:rsidRPr="00D50209">
              <w:rPr>
                <w:sz w:val="20"/>
                <w:szCs w:val="20"/>
                <w:lang w:val="en-US"/>
              </w:rPr>
              <w:t xml:space="preserve"> that because of the high recreational pote</w:t>
            </w:r>
            <w:r w:rsidRPr="00D50209">
              <w:rPr>
                <w:sz w:val="20"/>
                <w:szCs w:val="20"/>
                <w:lang w:val="en-US"/>
              </w:rPr>
              <w:t>n</w:t>
            </w:r>
            <w:r w:rsidRPr="00D50209">
              <w:rPr>
                <w:sz w:val="20"/>
                <w:szCs w:val="20"/>
                <w:lang w:val="en-US"/>
              </w:rPr>
              <w:t>tial is possible of progressive development of the tou</w:t>
            </w:r>
            <w:r w:rsidRPr="00D50209">
              <w:rPr>
                <w:sz w:val="20"/>
                <w:szCs w:val="20"/>
                <w:lang w:val="en-US"/>
              </w:rPr>
              <w:t>r</w:t>
            </w:r>
            <w:r w:rsidRPr="00D50209">
              <w:rPr>
                <w:sz w:val="20"/>
                <w:szCs w:val="20"/>
                <w:lang w:val="en-US"/>
              </w:rPr>
              <w:t xml:space="preserve">ist sphere. In the article </w:t>
            </w:r>
            <w:r>
              <w:rPr>
                <w:sz w:val="20"/>
                <w:szCs w:val="20"/>
                <w:lang w:val="en-US"/>
              </w:rPr>
              <w:t xml:space="preserve">we have </w:t>
            </w:r>
            <w:r w:rsidRPr="00D50209">
              <w:rPr>
                <w:sz w:val="20"/>
                <w:szCs w:val="20"/>
                <w:lang w:val="en-US"/>
              </w:rPr>
              <w:t xml:space="preserve">considered </w:t>
            </w:r>
            <w:r>
              <w:rPr>
                <w:sz w:val="20"/>
                <w:szCs w:val="20"/>
                <w:lang w:val="en-US"/>
              </w:rPr>
              <w:t>the</w:t>
            </w:r>
            <w:r w:rsidRPr="00D50209">
              <w:rPr>
                <w:sz w:val="20"/>
                <w:szCs w:val="20"/>
                <w:lang w:val="en-US"/>
              </w:rPr>
              <w:t xml:space="preserve"> que</w:t>
            </w:r>
            <w:r w:rsidRPr="00D50209">
              <w:rPr>
                <w:sz w:val="20"/>
                <w:szCs w:val="20"/>
                <w:lang w:val="en-US"/>
              </w:rPr>
              <w:t>s</w:t>
            </w:r>
            <w:r w:rsidRPr="00D50209">
              <w:rPr>
                <w:sz w:val="20"/>
                <w:szCs w:val="20"/>
                <w:lang w:val="en-US"/>
              </w:rPr>
              <w:t xml:space="preserve">tions of regulatory-legal ensure and organization of development sanatorium and resort complex of </w:t>
            </w:r>
            <w:r>
              <w:rPr>
                <w:sz w:val="20"/>
                <w:szCs w:val="20"/>
                <w:lang w:val="en-US"/>
              </w:rPr>
              <w:t xml:space="preserve">the </w:t>
            </w:r>
            <w:smartTag w:uri="urn:schemas-microsoft-com:office:smarttags" w:element="place">
              <w:smartTag w:uri="urn:schemas-microsoft-com:office:smarttags" w:element="City">
                <w:r w:rsidRPr="00D50209">
                  <w:rPr>
                    <w:sz w:val="20"/>
                    <w:szCs w:val="20"/>
                    <w:lang w:val="en-US"/>
                  </w:rPr>
                  <w:t>Krasnodar</w:t>
                </w:r>
              </w:smartTag>
            </w:smartTag>
            <w:r w:rsidRPr="00D50209">
              <w:rPr>
                <w:sz w:val="20"/>
                <w:szCs w:val="20"/>
                <w:lang w:val="en-US"/>
              </w:rPr>
              <w:t xml:space="preserve"> region. </w:t>
            </w:r>
            <w:r>
              <w:rPr>
                <w:sz w:val="20"/>
                <w:szCs w:val="20"/>
                <w:lang w:val="en-US"/>
              </w:rPr>
              <w:t>We have a</w:t>
            </w:r>
            <w:r w:rsidRPr="00D50209">
              <w:rPr>
                <w:sz w:val="20"/>
                <w:szCs w:val="20"/>
                <w:lang w:val="en-US"/>
              </w:rPr>
              <w:t xml:space="preserve">nalyzed the tendency of the development </w:t>
            </w:r>
            <w:r>
              <w:rPr>
                <w:sz w:val="20"/>
                <w:szCs w:val="20"/>
                <w:lang w:val="en-US"/>
              </w:rPr>
              <w:t xml:space="preserve">of </w:t>
            </w:r>
            <w:r w:rsidRPr="00D50209">
              <w:rPr>
                <w:sz w:val="20"/>
                <w:szCs w:val="20"/>
                <w:lang w:val="en-US"/>
              </w:rPr>
              <w:t>sanatorium and tourist complex in the region and determined the factors of distorting i</w:t>
            </w:r>
            <w:r w:rsidRPr="00D50209">
              <w:rPr>
                <w:sz w:val="20"/>
                <w:szCs w:val="20"/>
                <w:lang w:val="en-US"/>
              </w:rPr>
              <w:t>n</w:t>
            </w:r>
            <w:r w:rsidRPr="00D50209">
              <w:rPr>
                <w:sz w:val="20"/>
                <w:szCs w:val="20"/>
                <w:lang w:val="en-US"/>
              </w:rPr>
              <w:t>fluence on its d</w:t>
            </w:r>
            <w:r w:rsidRPr="00D50209">
              <w:rPr>
                <w:sz w:val="20"/>
                <w:szCs w:val="20"/>
                <w:lang w:val="en-US"/>
              </w:rPr>
              <w:t>e</w:t>
            </w:r>
            <w:r w:rsidRPr="00D50209">
              <w:rPr>
                <w:sz w:val="20"/>
                <w:szCs w:val="20"/>
                <w:lang w:val="en-US"/>
              </w:rPr>
              <w:t xml:space="preserve">velopment; described the dynamics of the Fund </w:t>
            </w:r>
            <w:r>
              <w:rPr>
                <w:sz w:val="20"/>
                <w:szCs w:val="20"/>
                <w:lang w:val="en-US"/>
              </w:rPr>
              <w:t xml:space="preserve">of </w:t>
            </w:r>
            <w:r w:rsidRPr="00D50209">
              <w:rPr>
                <w:sz w:val="20"/>
                <w:szCs w:val="20"/>
                <w:lang w:val="en-US"/>
              </w:rPr>
              <w:t>tourist accommodation; described the mechanism of public-private partnership in the deve</w:t>
            </w:r>
            <w:r w:rsidRPr="00D50209">
              <w:rPr>
                <w:sz w:val="20"/>
                <w:szCs w:val="20"/>
                <w:lang w:val="en-US"/>
              </w:rPr>
              <w:t>l</w:t>
            </w:r>
            <w:r w:rsidRPr="00D50209">
              <w:rPr>
                <w:sz w:val="20"/>
                <w:szCs w:val="20"/>
                <w:lang w:val="en-US"/>
              </w:rPr>
              <w:t>opment of the special economic area of tourism deve</w:t>
            </w:r>
            <w:r w:rsidRPr="00D50209">
              <w:rPr>
                <w:sz w:val="20"/>
                <w:szCs w:val="20"/>
                <w:lang w:val="en-US"/>
              </w:rPr>
              <w:t>l</w:t>
            </w:r>
            <w:r w:rsidRPr="00D50209">
              <w:rPr>
                <w:sz w:val="20"/>
                <w:szCs w:val="20"/>
                <w:lang w:val="en-US"/>
              </w:rPr>
              <w:t xml:space="preserve">opment in the territory </w:t>
            </w:r>
            <w:r>
              <w:rPr>
                <w:sz w:val="20"/>
                <w:szCs w:val="20"/>
                <w:lang w:val="en-US"/>
              </w:rPr>
              <w:t xml:space="preserve">of the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sz w:val="20"/>
                    <w:szCs w:val="20"/>
                    <w:lang w:val="en-US"/>
                  </w:rPr>
                  <w:t>Krasnodar</w:t>
                </w:r>
              </w:smartTag>
            </w:smartTag>
            <w:r>
              <w:rPr>
                <w:sz w:val="20"/>
                <w:szCs w:val="20"/>
                <w:lang w:val="en-US"/>
              </w:rPr>
              <w:t xml:space="preserve"> region. We have r</w:t>
            </w:r>
            <w:r w:rsidRPr="00D50209">
              <w:rPr>
                <w:sz w:val="20"/>
                <w:szCs w:val="20"/>
                <w:lang w:val="en-US"/>
              </w:rPr>
              <w:t xml:space="preserve">ecommended </w:t>
            </w:r>
            <w:r>
              <w:rPr>
                <w:sz w:val="20"/>
                <w:szCs w:val="20"/>
                <w:lang w:val="en-US"/>
              </w:rPr>
              <w:t>the</w:t>
            </w:r>
            <w:r w:rsidRPr="00D50209">
              <w:rPr>
                <w:sz w:val="20"/>
                <w:szCs w:val="20"/>
                <w:lang w:val="en-US"/>
              </w:rPr>
              <w:t xml:space="preserve"> project of organizational mechanism management development of competitiv</w:t>
            </w:r>
            <w:r w:rsidRPr="00D50209">
              <w:rPr>
                <w:sz w:val="20"/>
                <w:szCs w:val="20"/>
                <w:lang w:val="en-US"/>
              </w:rPr>
              <w:t>e</w:t>
            </w:r>
            <w:r w:rsidRPr="00D50209">
              <w:rPr>
                <w:sz w:val="20"/>
                <w:szCs w:val="20"/>
                <w:lang w:val="en-US"/>
              </w:rPr>
              <w:t xml:space="preserve">ness of the sector on the cluster basis. </w:t>
            </w:r>
            <w:r>
              <w:rPr>
                <w:sz w:val="20"/>
                <w:szCs w:val="20"/>
                <w:lang w:val="en-US"/>
              </w:rPr>
              <w:t>The article e</w:t>
            </w:r>
            <w:r w:rsidRPr="00D50209">
              <w:rPr>
                <w:sz w:val="20"/>
                <w:szCs w:val="20"/>
                <w:lang w:val="en-US"/>
              </w:rPr>
              <w:t>m</w:t>
            </w:r>
            <w:r w:rsidRPr="00D50209">
              <w:rPr>
                <w:sz w:val="20"/>
                <w:szCs w:val="20"/>
                <w:lang w:val="en-US"/>
              </w:rPr>
              <w:t>phasizes the uniqueness of tourist and recreational r</w:t>
            </w:r>
            <w:r w:rsidRPr="00D50209">
              <w:rPr>
                <w:sz w:val="20"/>
                <w:szCs w:val="20"/>
                <w:lang w:val="en-US"/>
              </w:rPr>
              <w:t>e</w:t>
            </w:r>
            <w:r w:rsidRPr="00D50209">
              <w:rPr>
                <w:sz w:val="20"/>
                <w:szCs w:val="20"/>
                <w:lang w:val="en-US"/>
              </w:rPr>
              <w:t xml:space="preserve">sources of </w:t>
            </w:r>
            <w:r>
              <w:rPr>
                <w:sz w:val="20"/>
                <w:szCs w:val="20"/>
                <w:lang w:val="en-US"/>
              </w:rPr>
              <w:t xml:space="preserve">the </w:t>
            </w:r>
            <w:smartTag w:uri="urn:schemas-microsoft-com:office:smarttags" w:element="place">
              <w:smartTag w:uri="urn:schemas-microsoft-com:office:smarttags" w:element="City">
                <w:r w:rsidRPr="00D50209">
                  <w:rPr>
                    <w:sz w:val="20"/>
                    <w:szCs w:val="20"/>
                    <w:lang w:val="en-US"/>
                  </w:rPr>
                  <w:t>Krasnodar</w:t>
                </w:r>
              </w:smartTag>
            </w:smartTag>
            <w:r w:rsidRPr="00D50209">
              <w:rPr>
                <w:sz w:val="20"/>
                <w:szCs w:val="20"/>
                <w:lang w:val="en-US"/>
              </w:rPr>
              <w:t xml:space="preserve"> region, </w:t>
            </w:r>
            <w:r>
              <w:rPr>
                <w:sz w:val="20"/>
                <w:szCs w:val="20"/>
                <w:lang w:val="en-US"/>
              </w:rPr>
              <w:t xml:space="preserve">and </w:t>
            </w:r>
            <w:r w:rsidRPr="00D50209">
              <w:rPr>
                <w:sz w:val="20"/>
                <w:szCs w:val="20"/>
                <w:lang w:val="en-US"/>
              </w:rPr>
              <w:t>besides</w:t>
            </w:r>
            <w:r>
              <w:rPr>
                <w:sz w:val="20"/>
                <w:szCs w:val="20"/>
                <w:lang w:val="en-US"/>
              </w:rPr>
              <w:t xml:space="preserve"> it</w:t>
            </w:r>
            <w:r w:rsidRPr="00D50209">
              <w:rPr>
                <w:sz w:val="20"/>
                <w:szCs w:val="20"/>
                <w:lang w:val="en-US"/>
              </w:rPr>
              <w:t xml:space="preserve"> disti</w:t>
            </w:r>
            <w:r w:rsidRPr="00D50209">
              <w:rPr>
                <w:sz w:val="20"/>
                <w:szCs w:val="20"/>
                <w:lang w:val="en-US"/>
              </w:rPr>
              <w:t>n</w:t>
            </w:r>
            <w:r w:rsidRPr="00D50209">
              <w:rPr>
                <w:sz w:val="20"/>
                <w:szCs w:val="20"/>
                <w:lang w:val="en-US"/>
              </w:rPr>
              <w:t xml:space="preserve">guishes the main signs of the formed cluster. </w:t>
            </w:r>
            <w:r>
              <w:rPr>
                <w:sz w:val="20"/>
                <w:szCs w:val="20"/>
                <w:lang w:val="en-US"/>
              </w:rPr>
              <w:t>We have d</w:t>
            </w:r>
            <w:r w:rsidRPr="00D50209">
              <w:rPr>
                <w:sz w:val="20"/>
                <w:szCs w:val="20"/>
                <w:lang w:val="en-US"/>
              </w:rPr>
              <w:t xml:space="preserve">eveloped </w:t>
            </w:r>
            <w:r>
              <w:rPr>
                <w:sz w:val="20"/>
                <w:szCs w:val="20"/>
                <w:lang w:val="en-US"/>
              </w:rPr>
              <w:t>a</w:t>
            </w:r>
            <w:r w:rsidRPr="00D50209">
              <w:rPr>
                <w:sz w:val="20"/>
                <w:szCs w:val="20"/>
                <w:lang w:val="en-US"/>
              </w:rPr>
              <w:t xml:space="preserve"> model of factors providing infl</w:t>
            </w:r>
            <w:r w:rsidRPr="00D50209">
              <w:rPr>
                <w:sz w:val="20"/>
                <w:szCs w:val="20"/>
                <w:lang w:val="en-US"/>
              </w:rPr>
              <w:t>u</w:t>
            </w:r>
            <w:r w:rsidRPr="00D50209">
              <w:rPr>
                <w:sz w:val="20"/>
                <w:szCs w:val="20"/>
                <w:lang w:val="en-US"/>
              </w:rPr>
              <w:t xml:space="preserve">ence on the competitiveness of economic </w:t>
            </w:r>
            <w:r>
              <w:rPr>
                <w:sz w:val="20"/>
                <w:szCs w:val="20"/>
                <w:lang w:val="en-US"/>
              </w:rPr>
              <w:t>objects of the</w:t>
            </w:r>
            <w:r w:rsidRPr="00D50209">
              <w:rPr>
                <w:sz w:val="20"/>
                <w:szCs w:val="20"/>
                <w:lang w:val="en-US"/>
              </w:rPr>
              <w:t xml:space="preserve"> territ</w:t>
            </w:r>
            <w:r w:rsidRPr="00D50209">
              <w:rPr>
                <w:sz w:val="20"/>
                <w:szCs w:val="20"/>
                <w:lang w:val="en-US"/>
              </w:rPr>
              <w:t>o</w:t>
            </w:r>
            <w:r w:rsidRPr="00D50209">
              <w:rPr>
                <w:sz w:val="20"/>
                <w:szCs w:val="20"/>
                <w:lang w:val="en-US"/>
              </w:rPr>
              <w:t>rial and localized system in the region. To effectively ma</w:t>
            </w:r>
            <w:r w:rsidRPr="00D50209">
              <w:rPr>
                <w:sz w:val="20"/>
                <w:szCs w:val="20"/>
                <w:lang w:val="en-US"/>
              </w:rPr>
              <w:t>n</w:t>
            </w:r>
            <w:r w:rsidRPr="00D50209">
              <w:rPr>
                <w:sz w:val="20"/>
                <w:szCs w:val="20"/>
                <w:lang w:val="en-US"/>
              </w:rPr>
              <w:t>age the development and formation of the cluster</w:t>
            </w:r>
            <w:r>
              <w:rPr>
                <w:sz w:val="20"/>
                <w:szCs w:val="20"/>
                <w:lang w:val="en-US"/>
              </w:rPr>
              <w:t xml:space="preserve"> we have</w:t>
            </w:r>
            <w:r w:rsidRPr="00D50209">
              <w:rPr>
                <w:sz w:val="20"/>
                <w:szCs w:val="20"/>
                <w:lang w:val="en-US"/>
              </w:rPr>
              <w:t xml:space="preserve"> suggested regionaliz</w:t>
            </w:r>
            <w:r>
              <w:rPr>
                <w:sz w:val="20"/>
                <w:szCs w:val="20"/>
                <w:lang w:val="en-US"/>
              </w:rPr>
              <w:t>ation of the</w:t>
            </w:r>
            <w:r w:rsidRPr="00D50209">
              <w:rPr>
                <w:sz w:val="20"/>
                <w:szCs w:val="20"/>
                <w:lang w:val="en-US"/>
              </w:rPr>
              <w:t xml:space="preserve"> terms of tou</w:t>
            </w:r>
            <w:r w:rsidRPr="00D50209">
              <w:rPr>
                <w:sz w:val="20"/>
                <w:szCs w:val="20"/>
                <w:lang w:val="en-US"/>
              </w:rPr>
              <w:t>r</w:t>
            </w:r>
            <w:r w:rsidRPr="00D50209">
              <w:rPr>
                <w:sz w:val="20"/>
                <w:szCs w:val="20"/>
                <w:lang w:val="en-US"/>
              </w:rPr>
              <w:t>ist business development and infrastructure. The pr</w:t>
            </w:r>
            <w:r w:rsidRPr="00D50209">
              <w:rPr>
                <w:sz w:val="20"/>
                <w:szCs w:val="20"/>
                <w:lang w:val="en-US"/>
              </w:rPr>
              <w:t>o</w:t>
            </w:r>
            <w:r w:rsidRPr="00D50209">
              <w:rPr>
                <w:sz w:val="20"/>
                <w:szCs w:val="20"/>
                <w:lang w:val="en-US"/>
              </w:rPr>
              <w:t xml:space="preserve">posed system of localization </w:t>
            </w:r>
            <w:r>
              <w:rPr>
                <w:sz w:val="20"/>
                <w:szCs w:val="20"/>
                <w:lang w:val="en-US"/>
              </w:rPr>
              <w:t xml:space="preserve">of </w:t>
            </w:r>
            <w:r w:rsidRPr="00D50209">
              <w:rPr>
                <w:sz w:val="20"/>
                <w:szCs w:val="20"/>
                <w:lang w:val="en-US"/>
              </w:rPr>
              <w:t>tou</w:t>
            </w:r>
            <w:r w:rsidRPr="00D50209">
              <w:rPr>
                <w:sz w:val="20"/>
                <w:szCs w:val="20"/>
                <w:lang w:val="en-US"/>
              </w:rPr>
              <w:t>r</w:t>
            </w:r>
            <w:r w:rsidRPr="00D50209">
              <w:rPr>
                <w:sz w:val="20"/>
                <w:szCs w:val="20"/>
                <w:lang w:val="en-US"/>
              </w:rPr>
              <w:t>ist and recreational cluster</w:t>
            </w:r>
            <w:r>
              <w:rPr>
                <w:sz w:val="20"/>
                <w:szCs w:val="20"/>
                <w:lang w:val="en-US"/>
              </w:rPr>
              <w:t>s</w:t>
            </w:r>
            <w:r w:rsidRPr="00D50209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might</w:t>
            </w:r>
            <w:r w:rsidRPr="00D50209">
              <w:rPr>
                <w:sz w:val="20"/>
                <w:szCs w:val="20"/>
                <w:lang w:val="en-US"/>
              </w:rPr>
              <w:t xml:space="preserve"> promote the development of diffe</w:t>
            </w:r>
            <w:r w:rsidRPr="00D50209">
              <w:rPr>
                <w:sz w:val="20"/>
                <w:szCs w:val="20"/>
                <w:lang w:val="en-US"/>
              </w:rPr>
              <w:t>r</w:t>
            </w:r>
            <w:r w:rsidRPr="00D50209">
              <w:rPr>
                <w:sz w:val="20"/>
                <w:szCs w:val="20"/>
                <w:lang w:val="en-US"/>
              </w:rPr>
              <w:t>ent types of tou</w:t>
            </w:r>
            <w:r w:rsidRPr="00D50209">
              <w:rPr>
                <w:sz w:val="20"/>
                <w:szCs w:val="20"/>
                <w:lang w:val="en-US"/>
              </w:rPr>
              <w:t>r</w:t>
            </w:r>
            <w:r w:rsidRPr="00D50209">
              <w:rPr>
                <w:sz w:val="20"/>
                <w:szCs w:val="20"/>
                <w:lang w:val="en-US"/>
              </w:rPr>
              <w:t xml:space="preserve">ism in the region, mostly-recreational, active and culturally-cognitive. </w:t>
            </w:r>
            <w:r>
              <w:rPr>
                <w:sz w:val="20"/>
                <w:szCs w:val="20"/>
                <w:lang w:val="en-US"/>
              </w:rPr>
              <w:t>The i</w:t>
            </w:r>
            <w:r w:rsidRPr="00D50209">
              <w:rPr>
                <w:sz w:val="20"/>
                <w:szCs w:val="20"/>
                <w:lang w:val="en-US"/>
              </w:rPr>
              <w:t>nstrument for the realization of this mech</w:t>
            </w:r>
            <w:r w:rsidRPr="00D50209">
              <w:rPr>
                <w:sz w:val="20"/>
                <w:szCs w:val="20"/>
                <w:lang w:val="en-US"/>
              </w:rPr>
              <w:t>a</w:t>
            </w:r>
            <w:r w:rsidRPr="00D50209">
              <w:rPr>
                <w:sz w:val="20"/>
                <w:szCs w:val="20"/>
                <w:lang w:val="en-US"/>
              </w:rPr>
              <w:t>nism is program-target method, which increases the  interaction of target pr</w:t>
            </w:r>
            <w:r w:rsidRPr="00D50209">
              <w:rPr>
                <w:sz w:val="20"/>
                <w:szCs w:val="20"/>
                <w:lang w:val="en-US"/>
              </w:rPr>
              <w:t>o</w:t>
            </w:r>
            <w:r w:rsidRPr="00D50209">
              <w:rPr>
                <w:sz w:val="20"/>
                <w:szCs w:val="20"/>
                <w:lang w:val="en-US"/>
              </w:rPr>
              <w:t>grams of development of tourist and recre</w:t>
            </w:r>
            <w:r w:rsidRPr="00D50209">
              <w:rPr>
                <w:sz w:val="20"/>
                <w:szCs w:val="20"/>
                <w:lang w:val="en-US"/>
              </w:rPr>
              <w:t>a</w:t>
            </w:r>
            <w:r w:rsidRPr="00D50209">
              <w:rPr>
                <w:sz w:val="20"/>
                <w:szCs w:val="20"/>
                <w:lang w:val="en-US"/>
              </w:rPr>
              <w:t>tional areas</w:t>
            </w:r>
          </w:p>
        </w:tc>
      </w:tr>
      <w:tr w:rsidR="00692B2D" w:rsidRPr="00745F03" w:rsidTr="006A29CE">
        <w:trPr>
          <w:trHeight w:val="162"/>
        </w:trPr>
        <w:tc>
          <w:tcPr>
            <w:tcW w:w="2493" w:type="pct"/>
          </w:tcPr>
          <w:p w:rsidR="00692B2D" w:rsidRPr="00BC785D" w:rsidRDefault="00692B2D" w:rsidP="00BC785D">
            <w:pPr>
              <w:spacing w:line="240" w:lineRule="auto"/>
              <w:ind w:firstLine="0"/>
              <w:jc w:val="left"/>
              <w:rPr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2507" w:type="pct"/>
          </w:tcPr>
          <w:p w:rsidR="00692B2D" w:rsidRPr="00BC785D" w:rsidRDefault="00692B2D" w:rsidP="00BC785D">
            <w:pPr>
              <w:spacing w:line="240" w:lineRule="auto"/>
              <w:ind w:firstLine="0"/>
              <w:jc w:val="left"/>
              <w:rPr>
                <w:sz w:val="20"/>
                <w:szCs w:val="20"/>
                <w:highlight w:val="yellow"/>
                <w:lang w:val="en-US"/>
              </w:rPr>
            </w:pPr>
          </w:p>
        </w:tc>
      </w:tr>
      <w:tr w:rsidR="00692B2D" w:rsidRPr="00745F03" w:rsidTr="006A29CE">
        <w:tc>
          <w:tcPr>
            <w:tcW w:w="2493" w:type="pct"/>
          </w:tcPr>
          <w:p w:rsidR="00692B2D" w:rsidRPr="00BC785D" w:rsidRDefault="00692B2D" w:rsidP="00BC785D">
            <w:pPr>
              <w:tabs>
                <w:tab w:val="left" w:pos="5040"/>
              </w:tabs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C785D">
              <w:rPr>
                <w:sz w:val="20"/>
                <w:szCs w:val="20"/>
              </w:rPr>
              <w:t>Ключевые слова: ТУРИЗМ, САНАТОРНО-КУРОРТНЫЙ КОМПЛЕКС, УПРАВЛЕНИЕ, КЛАСТЕР, ОРГАНИЗАЦИОННЫЙ МЕХАНИЗМ</w:t>
            </w:r>
          </w:p>
        </w:tc>
        <w:tc>
          <w:tcPr>
            <w:tcW w:w="2507" w:type="pct"/>
          </w:tcPr>
          <w:p w:rsidR="00692B2D" w:rsidRPr="00BC785D" w:rsidRDefault="00692B2D" w:rsidP="00BC785D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BC785D">
              <w:rPr>
                <w:sz w:val="20"/>
                <w:szCs w:val="20"/>
                <w:lang w:val="en-US"/>
              </w:rPr>
              <w:t>Keywords: TOURISM, RESORT COMPLEX, MA</w:t>
            </w:r>
            <w:r w:rsidRPr="00BC785D">
              <w:rPr>
                <w:sz w:val="20"/>
                <w:szCs w:val="20"/>
                <w:lang w:val="en-US"/>
              </w:rPr>
              <w:t>N</w:t>
            </w:r>
            <w:r w:rsidRPr="00BC785D">
              <w:rPr>
                <w:sz w:val="20"/>
                <w:szCs w:val="20"/>
                <w:lang w:val="en-US"/>
              </w:rPr>
              <w:t>AGEMENT, CLUSTER, INSTITUTIONAL MECHANISM</w:t>
            </w:r>
          </w:p>
        </w:tc>
      </w:tr>
    </w:tbl>
    <w:p w:rsidR="00692B2D" w:rsidRPr="003273ED" w:rsidRDefault="00692B2D" w:rsidP="004051F9">
      <w:pPr>
        <w:ind w:firstLine="0"/>
        <w:jc w:val="center"/>
        <w:rPr>
          <w:b/>
          <w:szCs w:val="28"/>
          <w:lang w:val="en-US"/>
        </w:rPr>
      </w:pPr>
    </w:p>
    <w:p w:rsidR="00692B2D" w:rsidRPr="0089118A" w:rsidRDefault="00692B2D" w:rsidP="00972993">
      <w:pPr>
        <w:widowControl w:val="0"/>
        <w:shd w:val="clear" w:color="auto" w:fill="FFFFFF"/>
        <w:rPr>
          <w:szCs w:val="28"/>
        </w:rPr>
      </w:pPr>
      <w:r w:rsidRPr="0089118A">
        <w:rPr>
          <w:szCs w:val="28"/>
        </w:rPr>
        <w:t>В</w:t>
      </w:r>
      <w:r>
        <w:rPr>
          <w:szCs w:val="28"/>
        </w:rPr>
        <w:t xml:space="preserve"> современных </w:t>
      </w:r>
      <w:r w:rsidRPr="0089118A">
        <w:rPr>
          <w:szCs w:val="28"/>
        </w:rPr>
        <w:t>условиях развития рыночной экономики все бол</w:t>
      </w:r>
      <w:r w:rsidRPr="0089118A">
        <w:rPr>
          <w:szCs w:val="28"/>
        </w:rPr>
        <w:t>ь</w:t>
      </w:r>
      <w:r w:rsidRPr="0089118A">
        <w:rPr>
          <w:szCs w:val="28"/>
        </w:rPr>
        <w:t>шее значение приобретает управление социально-экономической эффе</w:t>
      </w:r>
      <w:r w:rsidRPr="0089118A">
        <w:rPr>
          <w:szCs w:val="28"/>
        </w:rPr>
        <w:t>к</w:t>
      </w:r>
      <w:r w:rsidRPr="0089118A">
        <w:rPr>
          <w:szCs w:val="28"/>
        </w:rPr>
        <w:t>тивностью и устойчивостью развития отдельных регионов, в том числе и регионов, ориентированных на предоставление курортно-рекреационных услуг. По этим причинам исследования современного состояния санато</w:t>
      </w:r>
      <w:r w:rsidRPr="0089118A">
        <w:rPr>
          <w:szCs w:val="28"/>
        </w:rPr>
        <w:t>р</w:t>
      </w:r>
      <w:r w:rsidRPr="0089118A">
        <w:rPr>
          <w:szCs w:val="28"/>
        </w:rPr>
        <w:t>но-курортного комплекса и туризма в России, в частности на территориях курортов Краснодарского края, актуальны с точки зрения выявления как положительных, так и отрицательных тенденций развития данного вида деятельности.</w:t>
      </w:r>
    </w:p>
    <w:p w:rsidR="00692B2D" w:rsidRDefault="00692B2D" w:rsidP="00972993">
      <w:pPr>
        <w:rPr>
          <w:szCs w:val="28"/>
        </w:rPr>
      </w:pPr>
      <w:r w:rsidRPr="00650960">
        <w:rPr>
          <w:szCs w:val="28"/>
        </w:rPr>
        <w:t>Туризм, как социально-экономический феномен, обеспечивает зн</w:t>
      </w:r>
      <w:r w:rsidRPr="00650960">
        <w:rPr>
          <w:szCs w:val="28"/>
        </w:rPr>
        <w:t>а</w:t>
      </w:r>
      <w:r w:rsidRPr="00650960">
        <w:rPr>
          <w:szCs w:val="28"/>
        </w:rPr>
        <w:t>чительные денежные поступления в бюджет соответствующего региона, занятость; стимулирует реструктуризацию региональной экономики, ор</w:t>
      </w:r>
      <w:r w:rsidRPr="00650960">
        <w:rPr>
          <w:szCs w:val="28"/>
        </w:rPr>
        <w:t>и</w:t>
      </w:r>
      <w:r w:rsidRPr="00650960">
        <w:rPr>
          <w:szCs w:val="28"/>
        </w:rPr>
        <w:t>ентируя ее на экономический рост.</w:t>
      </w:r>
      <w:r>
        <w:rPr>
          <w:szCs w:val="28"/>
        </w:rPr>
        <w:t xml:space="preserve"> Во многих развитых и развивающихся  странах курортно-рекреационный бизнес </w:t>
      </w:r>
      <w:r w:rsidRPr="0089118A">
        <w:rPr>
          <w:szCs w:val="28"/>
        </w:rPr>
        <w:t>превратился в индустрию ме</w:t>
      </w:r>
      <w:r w:rsidRPr="0089118A">
        <w:rPr>
          <w:szCs w:val="28"/>
        </w:rPr>
        <w:t>ж</w:t>
      </w:r>
      <w:r w:rsidRPr="0089118A">
        <w:rPr>
          <w:szCs w:val="28"/>
        </w:rPr>
        <w:t>дународного масштаба,</w:t>
      </w:r>
      <w:r>
        <w:rPr>
          <w:szCs w:val="28"/>
        </w:rPr>
        <w:t xml:space="preserve"> призванную обеспечить качественный и раци</w:t>
      </w:r>
      <w:r>
        <w:rPr>
          <w:szCs w:val="28"/>
        </w:rPr>
        <w:t>о</w:t>
      </w:r>
      <w:r>
        <w:rPr>
          <w:szCs w:val="28"/>
        </w:rPr>
        <w:t xml:space="preserve">нальный отдых туристов и </w:t>
      </w:r>
      <w:r w:rsidRPr="0089118A">
        <w:rPr>
          <w:szCs w:val="28"/>
        </w:rPr>
        <w:t xml:space="preserve">занимающую по доходам </w:t>
      </w:r>
      <w:r>
        <w:rPr>
          <w:szCs w:val="28"/>
        </w:rPr>
        <w:t>ведущее</w:t>
      </w:r>
      <w:r w:rsidRPr="0089118A">
        <w:rPr>
          <w:szCs w:val="28"/>
        </w:rPr>
        <w:t xml:space="preserve"> место среди крупнейших экспортных отраслей экономики</w:t>
      </w:r>
      <w:r>
        <w:rPr>
          <w:szCs w:val="28"/>
        </w:rPr>
        <w:t>.</w:t>
      </w:r>
    </w:p>
    <w:p w:rsidR="00692B2D" w:rsidRPr="00BB3EFE" w:rsidRDefault="00692B2D" w:rsidP="00972993">
      <w:pPr>
        <w:rPr>
          <w:szCs w:val="28"/>
        </w:rPr>
      </w:pPr>
      <w:r>
        <w:rPr>
          <w:szCs w:val="28"/>
        </w:rPr>
        <w:t>Региональным основным нормативно-правовым актом, регулиру</w:t>
      </w:r>
      <w:r>
        <w:rPr>
          <w:szCs w:val="28"/>
        </w:rPr>
        <w:t>ю</w:t>
      </w:r>
      <w:r>
        <w:rPr>
          <w:szCs w:val="28"/>
        </w:rPr>
        <w:t xml:space="preserve">щим отношения в туристической  сфере, является </w:t>
      </w:r>
      <w:r w:rsidRPr="0089118A">
        <w:rPr>
          <w:szCs w:val="28"/>
        </w:rPr>
        <w:t>Закон Краснодарского края от 25 октября 2005 года № 938-КЗ «О туристской деятельности в Краснодарском крае»</w:t>
      </w:r>
      <w:r>
        <w:rPr>
          <w:szCs w:val="28"/>
        </w:rPr>
        <w:t>. Который</w:t>
      </w:r>
      <w:r w:rsidRPr="0089118A">
        <w:rPr>
          <w:szCs w:val="28"/>
        </w:rPr>
        <w:t xml:space="preserve"> направлен на реализацию прав граждан на отдых, свободу передвижения, удовлетворение духовных потребностей, приобщение к культурно-историческим ценностям и других прав при зан</w:t>
      </w:r>
      <w:r w:rsidRPr="0089118A">
        <w:rPr>
          <w:szCs w:val="28"/>
        </w:rPr>
        <w:t>я</w:t>
      </w:r>
      <w:r w:rsidRPr="0089118A">
        <w:rPr>
          <w:szCs w:val="28"/>
        </w:rPr>
        <w:t>тии туризмом, а также на развитие туристской индустрии в Краснодарском крае и регулирование отношений, возникающих в сфере туристской де</w:t>
      </w:r>
      <w:r w:rsidRPr="0089118A">
        <w:rPr>
          <w:szCs w:val="28"/>
        </w:rPr>
        <w:t>я</w:t>
      </w:r>
      <w:r w:rsidRPr="0089118A">
        <w:rPr>
          <w:szCs w:val="28"/>
        </w:rPr>
        <w:t xml:space="preserve">тельности </w:t>
      </w:r>
      <w:r w:rsidRPr="00BB3EFE">
        <w:rPr>
          <w:szCs w:val="28"/>
        </w:rPr>
        <w:t xml:space="preserve">на территории Краснодарского края. </w:t>
      </w:r>
    </w:p>
    <w:p w:rsidR="00692B2D" w:rsidRPr="00E66E83" w:rsidRDefault="00692B2D" w:rsidP="00972993">
      <w:pPr>
        <w:widowControl w:val="0"/>
        <w:autoSpaceDE w:val="0"/>
        <w:autoSpaceDN w:val="0"/>
        <w:adjustRightInd w:val="0"/>
        <w:rPr>
          <w:szCs w:val="28"/>
        </w:rPr>
      </w:pPr>
      <w:r w:rsidRPr="00CC3CFA">
        <w:rPr>
          <w:szCs w:val="28"/>
        </w:rPr>
        <w:t xml:space="preserve">Краснодарский край является одним из центров делового туризма в России. В год в крае проходит свыше 500 мероприятий, относящихся к конгрессным формам туризма. Сочи </w:t>
      </w:r>
      <w:r>
        <w:t>–</w:t>
      </w:r>
      <w:r w:rsidRPr="00CC3CFA">
        <w:rPr>
          <w:szCs w:val="28"/>
        </w:rPr>
        <w:t xml:space="preserve"> один из наиболее популярных гор</w:t>
      </w:r>
      <w:r w:rsidRPr="00CC3CFA">
        <w:rPr>
          <w:szCs w:val="28"/>
        </w:rPr>
        <w:t>о</w:t>
      </w:r>
      <w:r w:rsidRPr="00CC3CFA">
        <w:rPr>
          <w:szCs w:val="28"/>
        </w:rPr>
        <w:t>дов края, где проходят международные форумы, выставки, семинары и пр</w:t>
      </w:r>
      <w:r w:rsidRPr="00E66E83">
        <w:rPr>
          <w:szCs w:val="28"/>
        </w:rPr>
        <w:t>.</w:t>
      </w:r>
    </w:p>
    <w:p w:rsidR="00692B2D" w:rsidRDefault="00692B2D" w:rsidP="00972993">
      <w:pPr>
        <w:widowControl w:val="0"/>
        <w:autoSpaceDE w:val="0"/>
        <w:autoSpaceDN w:val="0"/>
        <w:adjustRightInd w:val="0"/>
        <w:rPr>
          <w:szCs w:val="28"/>
        </w:rPr>
      </w:pPr>
      <w:r w:rsidRPr="00A321FE">
        <w:rPr>
          <w:szCs w:val="28"/>
        </w:rPr>
        <w:t>Ежегодный внутренний турпоток в Российской Федерации соста</w:t>
      </w:r>
      <w:r w:rsidRPr="00A321FE">
        <w:rPr>
          <w:szCs w:val="28"/>
        </w:rPr>
        <w:t>в</w:t>
      </w:r>
      <w:r w:rsidRPr="00A321FE">
        <w:rPr>
          <w:szCs w:val="28"/>
        </w:rPr>
        <w:t>ляет 33 мл</w:t>
      </w:r>
      <w:r>
        <w:rPr>
          <w:szCs w:val="28"/>
        </w:rPr>
        <w:t>н чел</w:t>
      </w:r>
      <w:r w:rsidRPr="00A321FE">
        <w:rPr>
          <w:szCs w:val="28"/>
        </w:rPr>
        <w:t>. Треть из них отдыхает на курортах Краснодарского края. Ежегодно край посещают более 11 млн туристов. И эта цифра держится уже на протяжени</w:t>
      </w:r>
      <w:r>
        <w:rPr>
          <w:szCs w:val="28"/>
        </w:rPr>
        <w:t xml:space="preserve">и последних трех лет. Отметим, </w:t>
      </w:r>
      <w:r w:rsidRPr="00A321FE">
        <w:rPr>
          <w:szCs w:val="28"/>
        </w:rPr>
        <w:t>это не только жители России, но и Ближнего зарубежья, Китая, Германии и других стран. </w:t>
      </w:r>
    </w:p>
    <w:p w:rsidR="00692B2D" w:rsidRDefault="00692B2D" w:rsidP="00972993">
      <w:pPr>
        <w:widowControl w:val="0"/>
        <w:autoSpaceDE w:val="0"/>
        <w:autoSpaceDN w:val="0"/>
        <w:adjustRightInd w:val="0"/>
        <w:rPr>
          <w:szCs w:val="28"/>
        </w:rPr>
      </w:pPr>
      <w:r w:rsidRPr="007D296D">
        <w:rPr>
          <w:szCs w:val="28"/>
        </w:rPr>
        <w:t>Стоит отметить, что с каждым годом Курорты Краснодарского края расширяют спектр услуг, предлагаемых для туристов. Курорты Краснода</w:t>
      </w:r>
      <w:r w:rsidRPr="007D296D">
        <w:rPr>
          <w:szCs w:val="28"/>
        </w:rPr>
        <w:t>р</w:t>
      </w:r>
      <w:r w:rsidRPr="007D296D">
        <w:rPr>
          <w:szCs w:val="28"/>
        </w:rPr>
        <w:t>ского края интересны не только для туристов, но и для потенциальных и</w:t>
      </w:r>
      <w:r w:rsidRPr="007D296D">
        <w:rPr>
          <w:szCs w:val="28"/>
        </w:rPr>
        <w:t>н</w:t>
      </w:r>
      <w:r w:rsidRPr="007D296D">
        <w:rPr>
          <w:szCs w:val="28"/>
        </w:rPr>
        <w:t>весторов. Сейчас ведется активная работа по реализации проекта горн</w:t>
      </w:r>
      <w:r w:rsidRPr="007D296D">
        <w:rPr>
          <w:szCs w:val="28"/>
        </w:rPr>
        <w:t>о</w:t>
      </w:r>
      <w:r w:rsidRPr="007D296D">
        <w:rPr>
          <w:szCs w:val="28"/>
        </w:rPr>
        <w:t>климатического курорта Лагонаки в рамках масштабного федерального проекта по созданию туристского кластера в Северо-Кавказском фед</w:t>
      </w:r>
      <w:r w:rsidRPr="007D296D">
        <w:rPr>
          <w:szCs w:val="28"/>
        </w:rPr>
        <w:t>е</w:t>
      </w:r>
      <w:r w:rsidRPr="007D296D">
        <w:rPr>
          <w:szCs w:val="28"/>
        </w:rPr>
        <w:t>ральном округе, Краснодарском крае и Республике Адыгея. В этих целях создана туристско-рекреационная особая экономическая зона. В рамках кластера планируется создать на юге страны семь всесезонных туристско-рекреационных комплексов, это будет крупнейший горнолыжный ко</w:t>
      </w:r>
      <w:r w:rsidRPr="007D296D">
        <w:rPr>
          <w:szCs w:val="28"/>
        </w:rPr>
        <w:t>м</w:t>
      </w:r>
      <w:r w:rsidRPr="007D296D">
        <w:rPr>
          <w:szCs w:val="28"/>
        </w:rPr>
        <w:t>плекс в мире.</w:t>
      </w:r>
    </w:p>
    <w:p w:rsidR="00692B2D" w:rsidRPr="00B450E7" w:rsidRDefault="00692B2D" w:rsidP="00972993">
      <w:pPr>
        <w:widowControl w:val="0"/>
        <w:autoSpaceDE w:val="0"/>
        <w:autoSpaceDN w:val="0"/>
        <w:adjustRightInd w:val="0"/>
        <w:rPr>
          <w:szCs w:val="28"/>
        </w:rPr>
      </w:pPr>
      <w:r w:rsidRPr="00E66E83">
        <w:rPr>
          <w:szCs w:val="28"/>
        </w:rPr>
        <w:t>Туристический и санаторно-курортный комплекс Краснодарского края представлен более чем 300 тыс</w:t>
      </w:r>
      <w:r>
        <w:rPr>
          <w:szCs w:val="28"/>
        </w:rPr>
        <w:t>.</w:t>
      </w:r>
      <w:r w:rsidRPr="00E66E83">
        <w:rPr>
          <w:szCs w:val="28"/>
        </w:rPr>
        <w:t xml:space="preserve"> мест размещения.</w:t>
      </w:r>
      <w:r>
        <w:rPr>
          <w:szCs w:val="28"/>
        </w:rPr>
        <w:t xml:space="preserve"> Инвестиции в о</w:t>
      </w:r>
      <w:r>
        <w:rPr>
          <w:szCs w:val="28"/>
        </w:rPr>
        <w:t>с</w:t>
      </w:r>
      <w:r>
        <w:rPr>
          <w:szCs w:val="28"/>
        </w:rPr>
        <w:t xml:space="preserve">новной капитал санаторно-курортного комплекса края и динамика объема услуг (доходы) санаторно-курортного комплекса составили 28,4 млрд руб. и 67,9 млрд руб. в </w:t>
      </w:r>
      <w:smartTag w:uri="urn:schemas-microsoft-com:office:smarttags" w:element="City">
        <w:r>
          <w:rPr>
            <w:szCs w:val="28"/>
          </w:rPr>
          <w:t>2013 г</w:t>
        </w:r>
      </w:smartTag>
      <w:r>
        <w:rPr>
          <w:szCs w:val="28"/>
        </w:rPr>
        <w:t>. соответственно.</w:t>
      </w:r>
    </w:p>
    <w:p w:rsidR="00692B2D" w:rsidRDefault="00692B2D" w:rsidP="00972993">
      <w:pPr>
        <w:widowControl w:val="0"/>
        <w:autoSpaceDE w:val="0"/>
        <w:autoSpaceDN w:val="0"/>
        <w:adjustRightInd w:val="0"/>
        <w:rPr>
          <w:szCs w:val="28"/>
        </w:rPr>
      </w:pPr>
      <w:r>
        <w:rPr>
          <w:szCs w:val="28"/>
        </w:rPr>
        <w:t>Показатели развития туристического комплекса Краснодарского края представлены в таблице 1.</w:t>
      </w:r>
    </w:p>
    <w:p w:rsidR="00692B2D" w:rsidRPr="003273ED" w:rsidRDefault="00692B2D" w:rsidP="0096497D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692B2D" w:rsidRDefault="00692B2D" w:rsidP="00972993">
      <w:pPr>
        <w:widowControl w:val="0"/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4F7FA3">
        <w:rPr>
          <w:sz w:val="24"/>
          <w:szCs w:val="24"/>
        </w:rPr>
        <w:t xml:space="preserve">Таблица 1 </w:t>
      </w:r>
      <w:r>
        <w:rPr>
          <w:sz w:val="24"/>
          <w:szCs w:val="24"/>
        </w:rPr>
        <w:sym w:font="Symbol" w:char="F0BE"/>
      </w:r>
      <w:r w:rsidRPr="004F7FA3">
        <w:rPr>
          <w:sz w:val="24"/>
          <w:szCs w:val="24"/>
        </w:rPr>
        <w:t xml:space="preserve"> Динамика и прогноз развития санаторно-курортного и туристического </w:t>
      </w:r>
    </w:p>
    <w:p w:rsidR="00692B2D" w:rsidRDefault="00692B2D" w:rsidP="00972993">
      <w:pPr>
        <w:widowControl w:val="0"/>
        <w:autoSpaceDE w:val="0"/>
        <w:autoSpaceDN w:val="0"/>
        <w:adjustRightInd w:val="0"/>
        <w:spacing w:line="240" w:lineRule="auto"/>
        <w:ind w:firstLine="1418"/>
        <w:rPr>
          <w:sz w:val="24"/>
          <w:szCs w:val="24"/>
        </w:rPr>
      </w:pPr>
      <w:r w:rsidRPr="004F7FA3">
        <w:rPr>
          <w:sz w:val="24"/>
          <w:szCs w:val="24"/>
        </w:rPr>
        <w:t>комплекса Краснодарского края</w:t>
      </w:r>
    </w:p>
    <w:p w:rsidR="00692B2D" w:rsidRDefault="00692B2D" w:rsidP="00972993">
      <w:pPr>
        <w:widowControl w:val="0"/>
        <w:autoSpaceDE w:val="0"/>
        <w:autoSpaceDN w:val="0"/>
        <w:adjustRightInd w:val="0"/>
        <w:spacing w:line="240" w:lineRule="auto"/>
        <w:ind w:firstLine="1418"/>
        <w:rPr>
          <w:sz w:val="24"/>
          <w:szCs w:val="24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37"/>
        <w:gridCol w:w="992"/>
        <w:gridCol w:w="992"/>
        <w:gridCol w:w="992"/>
        <w:gridCol w:w="958"/>
      </w:tblGrid>
      <w:tr w:rsidR="00692B2D" w:rsidRPr="00803B2B" w:rsidTr="00840B50">
        <w:trPr>
          <w:trHeight w:val="243"/>
        </w:trPr>
        <w:tc>
          <w:tcPr>
            <w:tcW w:w="5637" w:type="dxa"/>
            <w:vMerge w:val="restart"/>
            <w:vAlign w:val="center"/>
          </w:tcPr>
          <w:p w:rsidR="00692B2D" w:rsidRPr="00803B2B" w:rsidRDefault="00692B2D" w:rsidP="00803B2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803B2B">
              <w:rPr>
                <w:bCs/>
                <w:iCs/>
                <w:sz w:val="24"/>
                <w:szCs w:val="24"/>
              </w:rPr>
              <w:t>Показатель</w:t>
            </w:r>
          </w:p>
        </w:tc>
        <w:tc>
          <w:tcPr>
            <w:tcW w:w="992" w:type="dxa"/>
            <w:vMerge w:val="restart"/>
            <w:vAlign w:val="center"/>
          </w:tcPr>
          <w:p w:rsidR="00692B2D" w:rsidRPr="00803B2B" w:rsidRDefault="00692B2D" w:rsidP="00803B2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803B2B">
              <w:rPr>
                <w:bCs/>
                <w:iCs/>
                <w:sz w:val="24"/>
                <w:szCs w:val="24"/>
              </w:rPr>
              <w:t>2013 г.</w:t>
            </w:r>
          </w:p>
        </w:tc>
        <w:tc>
          <w:tcPr>
            <w:tcW w:w="992" w:type="dxa"/>
            <w:vMerge w:val="restart"/>
            <w:vAlign w:val="center"/>
          </w:tcPr>
          <w:p w:rsidR="00692B2D" w:rsidRPr="00803B2B" w:rsidRDefault="00692B2D" w:rsidP="00803B2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803B2B">
              <w:rPr>
                <w:bCs/>
                <w:iCs/>
                <w:sz w:val="24"/>
                <w:szCs w:val="24"/>
              </w:rPr>
              <w:t>2014 г.</w:t>
            </w:r>
          </w:p>
        </w:tc>
        <w:tc>
          <w:tcPr>
            <w:tcW w:w="1950" w:type="dxa"/>
            <w:gridSpan w:val="2"/>
            <w:vAlign w:val="center"/>
          </w:tcPr>
          <w:p w:rsidR="00692B2D" w:rsidRPr="00803B2B" w:rsidRDefault="00692B2D" w:rsidP="00803B2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803B2B">
              <w:rPr>
                <w:bCs/>
                <w:iCs/>
                <w:sz w:val="24"/>
                <w:szCs w:val="24"/>
              </w:rPr>
              <w:t>Прогноз</w:t>
            </w:r>
          </w:p>
        </w:tc>
      </w:tr>
      <w:tr w:rsidR="00692B2D" w:rsidRPr="00803B2B" w:rsidTr="00840B50">
        <w:trPr>
          <w:trHeight w:val="393"/>
        </w:trPr>
        <w:tc>
          <w:tcPr>
            <w:tcW w:w="5637" w:type="dxa"/>
            <w:vMerge/>
          </w:tcPr>
          <w:p w:rsidR="00692B2D" w:rsidRPr="00803B2B" w:rsidRDefault="00692B2D" w:rsidP="00803B2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92B2D" w:rsidRPr="00803B2B" w:rsidRDefault="00692B2D" w:rsidP="00803B2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692B2D" w:rsidRPr="00803B2B" w:rsidRDefault="00692B2D" w:rsidP="00803B2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92B2D" w:rsidRPr="00803B2B" w:rsidRDefault="00692B2D" w:rsidP="00803B2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803B2B">
              <w:rPr>
                <w:bCs/>
                <w:iCs/>
                <w:sz w:val="24"/>
                <w:szCs w:val="24"/>
              </w:rPr>
              <w:t>2015 г.</w:t>
            </w:r>
          </w:p>
        </w:tc>
        <w:tc>
          <w:tcPr>
            <w:tcW w:w="958" w:type="dxa"/>
            <w:vAlign w:val="center"/>
          </w:tcPr>
          <w:p w:rsidR="00692B2D" w:rsidRPr="00803B2B" w:rsidRDefault="00692B2D" w:rsidP="00803B2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803B2B">
              <w:rPr>
                <w:bCs/>
                <w:iCs/>
                <w:sz w:val="24"/>
                <w:szCs w:val="24"/>
              </w:rPr>
              <w:t>2016 г.</w:t>
            </w:r>
          </w:p>
        </w:tc>
      </w:tr>
      <w:tr w:rsidR="00692B2D" w:rsidRPr="00803B2B" w:rsidTr="00840B50">
        <w:trPr>
          <w:trHeight w:val="45"/>
        </w:trPr>
        <w:tc>
          <w:tcPr>
            <w:tcW w:w="5637" w:type="dxa"/>
            <w:tcBorders>
              <w:left w:val="nil"/>
              <w:right w:val="nil"/>
            </w:tcBorders>
          </w:tcPr>
          <w:p w:rsidR="00692B2D" w:rsidRPr="00803B2B" w:rsidRDefault="00692B2D" w:rsidP="00803B2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Cs/>
                <w:iCs/>
                <w:sz w:val="4"/>
                <w:szCs w:val="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:rsidR="00692B2D" w:rsidRPr="00803B2B" w:rsidRDefault="00692B2D" w:rsidP="00803B2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Cs/>
                <w:iCs/>
                <w:sz w:val="4"/>
                <w:szCs w:val="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:rsidR="00692B2D" w:rsidRPr="00803B2B" w:rsidRDefault="00692B2D" w:rsidP="00803B2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Cs/>
                <w:iCs/>
                <w:sz w:val="4"/>
                <w:szCs w:val="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:rsidR="00692B2D" w:rsidRPr="00803B2B" w:rsidRDefault="00692B2D" w:rsidP="00803B2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Cs/>
                <w:iCs/>
                <w:sz w:val="4"/>
                <w:szCs w:val="4"/>
              </w:rPr>
            </w:pPr>
          </w:p>
        </w:tc>
        <w:tc>
          <w:tcPr>
            <w:tcW w:w="958" w:type="dxa"/>
            <w:tcBorders>
              <w:left w:val="nil"/>
              <w:right w:val="nil"/>
            </w:tcBorders>
            <w:vAlign w:val="center"/>
          </w:tcPr>
          <w:p w:rsidR="00692B2D" w:rsidRPr="00803B2B" w:rsidRDefault="00692B2D" w:rsidP="00803B2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Cs/>
                <w:iCs/>
                <w:sz w:val="4"/>
                <w:szCs w:val="4"/>
              </w:rPr>
            </w:pPr>
          </w:p>
        </w:tc>
      </w:tr>
      <w:tr w:rsidR="00692B2D" w:rsidRPr="00803B2B" w:rsidTr="00840B50">
        <w:tc>
          <w:tcPr>
            <w:tcW w:w="5637" w:type="dxa"/>
          </w:tcPr>
          <w:p w:rsidR="00692B2D" w:rsidRPr="00803B2B" w:rsidRDefault="00692B2D" w:rsidP="00803B2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Cs/>
                <w:iCs/>
                <w:sz w:val="24"/>
                <w:szCs w:val="24"/>
              </w:rPr>
            </w:pPr>
            <w:r w:rsidRPr="00803B2B">
              <w:rPr>
                <w:bCs/>
                <w:iCs/>
                <w:sz w:val="24"/>
                <w:szCs w:val="24"/>
              </w:rPr>
              <w:t>Число отдыхающих в Краснодарском крае, млн чел.</w:t>
            </w:r>
          </w:p>
        </w:tc>
        <w:tc>
          <w:tcPr>
            <w:tcW w:w="992" w:type="dxa"/>
            <w:vAlign w:val="bottom"/>
          </w:tcPr>
          <w:p w:rsidR="00692B2D" w:rsidRPr="00803B2B" w:rsidRDefault="00692B2D" w:rsidP="00803B2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803B2B">
              <w:rPr>
                <w:bCs/>
                <w:iCs/>
                <w:sz w:val="24"/>
                <w:szCs w:val="24"/>
              </w:rPr>
              <w:t>11,6</w:t>
            </w:r>
          </w:p>
        </w:tc>
        <w:tc>
          <w:tcPr>
            <w:tcW w:w="992" w:type="dxa"/>
            <w:vAlign w:val="bottom"/>
          </w:tcPr>
          <w:p w:rsidR="00692B2D" w:rsidRPr="00803B2B" w:rsidRDefault="00692B2D" w:rsidP="00803B2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803B2B">
              <w:rPr>
                <w:bCs/>
                <w:iCs/>
                <w:sz w:val="24"/>
                <w:szCs w:val="24"/>
              </w:rPr>
              <w:t>11,9</w:t>
            </w:r>
          </w:p>
        </w:tc>
        <w:tc>
          <w:tcPr>
            <w:tcW w:w="992" w:type="dxa"/>
            <w:vAlign w:val="bottom"/>
          </w:tcPr>
          <w:p w:rsidR="00692B2D" w:rsidRPr="00803B2B" w:rsidRDefault="00692B2D" w:rsidP="00803B2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803B2B">
              <w:rPr>
                <w:bCs/>
                <w:iCs/>
                <w:sz w:val="24"/>
                <w:szCs w:val="24"/>
              </w:rPr>
              <w:t>12</w:t>
            </w:r>
          </w:p>
        </w:tc>
        <w:tc>
          <w:tcPr>
            <w:tcW w:w="958" w:type="dxa"/>
            <w:vAlign w:val="bottom"/>
          </w:tcPr>
          <w:p w:rsidR="00692B2D" w:rsidRPr="00803B2B" w:rsidRDefault="00692B2D" w:rsidP="00803B2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803B2B">
              <w:rPr>
                <w:bCs/>
                <w:iCs/>
                <w:sz w:val="24"/>
                <w:szCs w:val="24"/>
              </w:rPr>
              <w:t>12,4</w:t>
            </w:r>
          </w:p>
        </w:tc>
      </w:tr>
      <w:tr w:rsidR="00692B2D" w:rsidRPr="00803B2B" w:rsidTr="00840B50">
        <w:tc>
          <w:tcPr>
            <w:tcW w:w="5637" w:type="dxa"/>
          </w:tcPr>
          <w:p w:rsidR="00692B2D" w:rsidRPr="00803B2B" w:rsidRDefault="00692B2D" w:rsidP="00803B2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Cs/>
                <w:iCs/>
                <w:sz w:val="24"/>
                <w:szCs w:val="24"/>
              </w:rPr>
            </w:pPr>
            <w:r w:rsidRPr="00803B2B">
              <w:rPr>
                <w:bCs/>
                <w:iCs/>
                <w:sz w:val="24"/>
                <w:szCs w:val="24"/>
              </w:rPr>
              <w:t>Численность размещенных лиц в коллективных средствах размещения, млн чел.</w:t>
            </w:r>
          </w:p>
        </w:tc>
        <w:tc>
          <w:tcPr>
            <w:tcW w:w="992" w:type="dxa"/>
            <w:vAlign w:val="bottom"/>
          </w:tcPr>
          <w:p w:rsidR="00692B2D" w:rsidRPr="00803B2B" w:rsidRDefault="00692B2D" w:rsidP="00803B2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803B2B">
              <w:rPr>
                <w:bCs/>
                <w:iCs/>
                <w:sz w:val="24"/>
                <w:szCs w:val="24"/>
              </w:rPr>
              <w:t>3,2</w:t>
            </w:r>
          </w:p>
        </w:tc>
        <w:tc>
          <w:tcPr>
            <w:tcW w:w="992" w:type="dxa"/>
            <w:vAlign w:val="bottom"/>
          </w:tcPr>
          <w:p w:rsidR="00692B2D" w:rsidRPr="00803B2B" w:rsidRDefault="00692B2D" w:rsidP="00803B2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803B2B">
              <w:rPr>
                <w:bCs/>
                <w:iCs/>
                <w:sz w:val="24"/>
                <w:szCs w:val="24"/>
              </w:rPr>
              <w:t>3,21</w:t>
            </w:r>
          </w:p>
        </w:tc>
        <w:tc>
          <w:tcPr>
            <w:tcW w:w="992" w:type="dxa"/>
            <w:vAlign w:val="bottom"/>
          </w:tcPr>
          <w:p w:rsidR="00692B2D" w:rsidRPr="00803B2B" w:rsidRDefault="00692B2D" w:rsidP="00803B2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803B2B">
              <w:rPr>
                <w:bCs/>
                <w:iCs/>
                <w:sz w:val="24"/>
                <w:szCs w:val="24"/>
              </w:rPr>
              <w:t>3,22</w:t>
            </w:r>
          </w:p>
        </w:tc>
        <w:tc>
          <w:tcPr>
            <w:tcW w:w="958" w:type="dxa"/>
            <w:vAlign w:val="bottom"/>
          </w:tcPr>
          <w:p w:rsidR="00692B2D" w:rsidRPr="00803B2B" w:rsidRDefault="00692B2D" w:rsidP="00803B2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803B2B">
              <w:rPr>
                <w:bCs/>
                <w:iCs/>
                <w:sz w:val="24"/>
                <w:szCs w:val="24"/>
              </w:rPr>
              <w:t>3,3</w:t>
            </w:r>
          </w:p>
        </w:tc>
      </w:tr>
      <w:tr w:rsidR="00692B2D" w:rsidRPr="00803B2B" w:rsidTr="00840B50">
        <w:tc>
          <w:tcPr>
            <w:tcW w:w="5637" w:type="dxa"/>
          </w:tcPr>
          <w:p w:rsidR="00692B2D" w:rsidRPr="00803B2B" w:rsidRDefault="00692B2D" w:rsidP="00803B2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Cs/>
                <w:iCs/>
                <w:sz w:val="24"/>
                <w:szCs w:val="24"/>
              </w:rPr>
            </w:pPr>
            <w:r w:rsidRPr="00803B2B">
              <w:rPr>
                <w:bCs/>
                <w:iCs/>
                <w:sz w:val="24"/>
                <w:szCs w:val="24"/>
              </w:rPr>
              <w:t>Объем инвестиций в основной капитал предприятий санаторно-курортного и туристского комплекса, млрд руб.</w:t>
            </w:r>
          </w:p>
        </w:tc>
        <w:tc>
          <w:tcPr>
            <w:tcW w:w="992" w:type="dxa"/>
            <w:vAlign w:val="bottom"/>
          </w:tcPr>
          <w:p w:rsidR="00692B2D" w:rsidRPr="00803B2B" w:rsidRDefault="00692B2D" w:rsidP="00803B2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803B2B">
              <w:rPr>
                <w:bCs/>
                <w:iCs/>
                <w:sz w:val="24"/>
                <w:szCs w:val="24"/>
              </w:rPr>
              <w:t>28,4</w:t>
            </w:r>
          </w:p>
        </w:tc>
        <w:tc>
          <w:tcPr>
            <w:tcW w:w="992" w:type="dxa"/>
            <w:vAlign w:val="bottom"/>
          </w:tcPr>
          <w:p w:rsidR="00692B2D" w:rsidRPr="00803B2B" w:rsidRDefault="00692B2D" w:rsidP="00803B2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803B2B">
              <w:rPr>
                <w:bCs/>
                <w:iCs/>
                <w:sz w:val="24"/>
                <w:szCs w:val="24"/>
              </w:rPr>
              <w:t>11,5</w:t>
            </w:r>
          </w:p>
        </w:tc>
        <w:tc>
          <w:tcPr>
            <w:tcW w:w="992" w:type="dxa"/>
            <w:vAlign w:val="bottom"/>
          </w:tcPr>
          <w:p w:rsidR="00692B2D" w:rsidRPr="00803B2B" w:rsidRDefault="00692B2D" w:rsidP="00803B2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803B2B">
              <w:rPr>
                <w:bCs/>
                <w:iCs/>
                <w:sz w:val="24"/>
                <w:szCs w:val="24"/>
              </w:rPr>
              <w:t>13,7</w:t>
            </w:r>
          </w:p>
        </w:tc>
        <w:tc>
          <w:tcPr>
            <w:tcW w:w="958" w:type="dxa"/>
            <w:vAlign w:val="bottom"/>
          </w:tcPr>
          <w:p w:rsidR="00692B2D" w:rsidRPr="00803B2B" w:rsidRDefault="00692B2D" w:rsidP="00803B2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803B2B">
              <w:rPr>
                <w:bCs/>
                <w:iCs/>
                <w:sz w:val="24"/>
                <w:szCs w:val="24"/>
              </w:rPr>
              <w:t>14,4</w:t>
            </w:r>
          </w:p>
        </w:tc>
      </w:tr>
      <w:tr w:rsidR="00692B2D" w:rsidRPr="00803B2B" w:rsidTr="00840B50">
        <w:tc>
          <w:tcPr>
            <w:tcW w:w="5637" w:type="dxa"/>
          </w:tcPr>
          <w:p w:rsidR="00692B2D" w:rsidRPr="00803B2B" w:rsidRDefault="00692B2D" w:rsidP="00803B2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Cs/>
                <w:iCs/>
                <w:sz w:val="24"/>
                <w:szCs w:val="24"/>
              </w:rPr>
            </w:pPr>
            <w:r w:rsidRPr="00803B2B">
              <w:rPr>
                <w:sz w:val="24"/>
                <w:szCs w:val="24"/>
              </w:rPr>
              <w:t>Объем услуг (доходы) санаторно-курортного ко</w:t>
            </w:r>
            <w:r w:rsidRPr="00803B2B">
              <w:rPr>
                <w:sz w:val="24"/>
                <w:szCs w:val="24"/>
              </w:rPr>
              <w:t>м</w:t>
            </w:r>
            <w:r w:rsidRPr="00803B2B">
              <w:rPr>
                <w:sz w:val="24"/>
                <w:szCs w:val="24"/>
              </w:rPr>
              <w:t>плекса, млрд руб.</w:t>
            </w:r>
          </w:p>
        </w:tc>
        <w:tc>
          <w:tcPr>
            <w:tcW w:w="992" w:type="dxa"/>
            <w:vAlign w:val="bottom"/>
          </w:tcPr>
          <w:p w:rsidR="00692B2D" w:rsidRPr="00803B2B" w:rsidRDefault="00692B2D" w:rsidP="00803B2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803B2B">
              <w:rPr>
                <w:bCs/>
                <w:iCs/>
                <w:sz w:val="24"/>
                <w:szCs w:val="24"/>
              </w:rPr>
              <w:t>67,9</w:t>
            </w:r>
          </w:p>
        </w:tc>
        <w:tc>
          <w:tcPr>
            <w:tcW w:w="992" w:type="dxa"/>
            <w:vAlign w:val="bottom"/>
          </w:tcPr>
          <w:p w:rsidR="00692B2D" w:rsidRPr="00803B2B" w:rsidRDefault="00692B2D" w:rsidP="00803B2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803B2B">
              <w:rPr>
                <w:bCs/>
                <w:iCs/>
                <w:sz w:val="24"/>
                <w:szCs w:val="24"/>
              </w:rPr>
              <w:t>72,8</w:t>
            </w:r>
          </w:p>
        </w:tc>
        <w:tc>
          <w:tcPr>
            <w:tcW w:w="992" w:type="dxa"/>
            <w:vAlign w:val="bottom"/>
          </w:tcPr>
          <w:p w:rsidR="00692B2D" w:rsidRPr="00803B2B" w:rsidRDefault="00692B2D" w:rsidP="00803B2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803B2B">
              <w:rPr>
                <w:bCs/>
                <w:iCs/>
                <w:sz w:val="24"/>
                <w:szCs w:val="24"/>
              </w:rPr>
              <w:t>74,7</w:t>
            </w:r>
          </w:p>
        </w:tc>
        <w:tc>
          <w:tcPr>
            <w:tcW w:w="958" w:type="dxa"/>
            <w:vAlign w:val="bottom"/>
          </w:tcPr>
          <w:p w:rsidR="00692B2D" w:rsidRPr="00803B2B" w:rsidRDefault="00692B2D" w:rsidP="00803B2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803B2B">
              <w:rPr>
                <w:bCs/>
                <w:iCs/>
                <w:sz w:val="24"/>
                <w:szCs w:val="24"/>
              </w:rPr>
              <w:t>76,6</w:t>
            </w:r>
          </w:p>
        </w:tc>
      </w:tr>
      <w:tr w:rsidR="00692B2D" w:rsidRPr="00803B2B" w:rsidTr="00840B50">
        <w:tc>
          <w:tcPr>
            <w:tcW w:w="5637" w:type="dxa"/>
          </w:tcPr>
          <w:p w:rsidR="00692B2D" w:rsidRPr="00803B2B" w:rsidRDefault="00692B2D" w:rsidP="00803B2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Cs/>
                <w:iCs/>
                <w:sz w:val="24"/>
                <w:szCs w:val="24"/>
              </w:rPr>
            </w:pPr>
            <w:r w:rsidRPr="00803B2B">
              <w:rPr>
                <w:bCs/>
                <w:iCs/>
                <w:sz w:val="24"/>
                <w:szCs w:val="24"/>
              </w:rPr>
              <w:t>Объем платных туристских услуг, оказанных нас</w:t>
            </w:r>
            <w:r w:rsidRPr="00803B2B">
              <w:rPr>
                <w:bCs/>
                <w:iCs/>
                <w:sz w:val="24"/>
                <w:szCs w:val="24"/>
              </w:rPr>
              <w:t>е</w:t>
            </w:r>
            <w:r w:rsidRPr="00803B2B">
              <w:rPr>
                <w:bCs/>
                <w:iCs/>
                <w:sz w:val="24"/>
                <w:szCs w:val="24"/>
              </w:rPr>
              <w:t>лению</w:t>
            </w:r>
            <w:r w:rsidRPr="00803B2B">
              <w:rPr>
                <w:sz w:val="24"/>
                <w:szCs w:val="24"/>
              </w:rPr>
              <w:t>, млрд руб.</w:t>
            </w:r>
          </w:p>
        </w:tc>
        <w:tc>
          <w:tcPr>
            <w:tcW w:w="992" w:type="dxa"/>
            <w:vAlign w:val="bottom"/>
          </w:tcPr>
          <w:p w:rsidR="00692B2D" w:rsidRPr="00803B2B" w:rsidRDefault="00692B2D" w:rsidP="00803B2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803B2B">
              <w:rPr>
                <w:bCs/>
                <w:iCs/>
                <w:sz w:val="24"/>
                <w:szCs w:val="24"/>
              </w:rPr>
              <w:t>4,3</w:t>
            </w:r>
          </w:p>
        </w:tc>
        <w:tc>
          <w:tcPr>
            <w:tcW w:w="992" w:type="dxa"/>
            <w:vAlign w:val="bottom"/>
          </w:tcPr>
          <w:p w:rsidR="00692B2D" w:rsidRPr="00803B2B" w:rsidRDefault="00692B2D" w:rsidP="00803B2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803B2B">
              <w:rPr>
                <w:bCs/>
                <w:iCs/>
                <w:sz w:val="24"/>
                <w:szCs w:val="24"/>
              </w:rPr>
              <w:t>4,7</w:t>
            </w:r>
          </w:p>
        </w:tc>
        <w:tc>
          <w:tcPr>
            <w:tcW w:w="992" w:type="dxa"/>
            <w:vAlign w:val="bottom"/>
          </w:tcPr>
          <w:p w:rsidR="00692B2D" w:rsidRPr="00803B2B" w:rsidRDefault="00692B2D" w:rsidP="00803B2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803B2B">
              <w:rPr>
                <w:bCs/>
                <w:iCs/>
                <w:sz w:val="24"/>
                <w:szCs w:val="24"/>
              </w:rPr>
              <w:t>5,1</w:t>
            </w:r>
          </w:p>
        </w:tc>
        <w:tc>
          <w:tcPr>
            <w:tcW w:w="958" w:type="dxa"/>
            <w:vAlign w:val="bottom"/>
          </w:tcPr>
          <w:p w:rsidR="00692B2D" w:rsidRPr="00803B2B" w:rsidRDefault="00692B2D" w:rsidP="00803B2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803B2B">
              <w:rPr>
                <w:bCs/>
                <w:iCs/>
                <w:sz w:val="24"/>
                <w:szCs w:val="24"/>
              </w:rPr>
              <w:t>5,6</w:t>
            </w:r>
          </w:p>
        </w:tc>
      </w:tr>
      <w:tr w:rsidR="00692B2D" w:rsidRPr="00803B2B" w:rsidTr="00840B50">
        <w:tc>
          <w:tcPr>
            <w:tcW w:w="5637" w:type="dxa"/>
          </w:tcPr>
          <w:p w:rsidR="00692B2D" w:rsidRPr="00803B2B" w:rsidRDefault="00692B2D" w:rsidP="00803B2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Cs/>
                <w:iCs/>
                <w:sz w:val="24"/>
                <w:szCs w:val="24"/>
                <w:vertAlign w:val="superscript"/>
              </w:rPr>
            </w:pPr>
            <w:r w:rsidRPr="00803B2B">
              <w:rPr>
                <w:bCs/>
                <w:iCs/>
                <w:sz w:val="24"/>
                <w:szCs w:val="24"/>
              </w:rPr>
              <w:t>Площадь номерного фонда коллективных средств размещения, млн м</w:t>
            </w:r>
            <w:r w:rsidRPr="00803B2B">
              <w:rPr>
                <w:bCs/>
                <w:i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vAlign w:val="bottom"/>
          </w:tcPr>
          <w:p w:rsidR="00692B2D" w:rsidRPr="00803B2B" w:rsidRDefault="00692B2D" w:rsidP="00803B2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803B2B">
              <w:rPr>
                <w:bCs/>
                <w:iCs/>
                <w:sz w:val="24"/>
                <w:szCs w:val="24"/>
              </w:rPr>
              <w:t>2,43</w:t>
            </w:r>
          </w:p>
        </w:tc>
        <w:tc>
          <w:tcPr>
            <w:tcW w:w="992" w:type="dxa"/>
            <w:vAlign w:val="bottom"/>
          </w:tcPr>
          <w:p w:rsidR="00692B2D" w:rsidRPr="00803B2B" w:rsidRDefault="00692B2D" w:rsidP="00803B2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803B2B">
              <w:rPr>
                <w:bCs/>
                <w:iCs/>
                <w:sz w:val="24"/>
                <w:szCs w:val="24"/>
              </w:rPr>
              <w:t>2,43</w:t>
            </w:r>
          </w:p>
        </w:tc>
        <w:tc>
          <w:tcPr>
            <w:tcW w:w="992" w:type="dxa"/>
            <w:vAlign w:val="bottom"/>
          </w:tcPr>
          <w:p w:rsidR="00692B2D" w:rsidRPr="00803B2B" w:rsidRDefault="00692B2D" w:rsidP="00803B2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803B2B">
              <w:rPr>
                <w:bCs/>
                <w:iCs/>
                <w:sz w:val="24"/>
                <w:szCs w:val="24"/>
              </w:rPr>
              <w:t>2,44</w:t>
            </w:r>
          </w:p>
        </w:tc>
        <w:tc>
          <w:tcPr>
            <w:tcW w:w="958" w:type="dxa"/>
            <w:vAlign w:val="bottom"/>
          </w:tcPr>
          <w:p w:rsidR="00692B2D" w:rsidRPr="00803B2B" w:rsidRDefault="00692B2D" w:rsidP="00803B2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803B2B">
              <w:rPr>
                <w:bCs/>
                <w:iCs/>
                <w:sz w:val="24"/>
                <w:szCs w:val="24"/>
              </w:rPr>
              <w:t>2,45</w:t>
            </w:r>
          </w:p>
        </w:tc>
      </w:tr>
      <w:tr w:rsidR="00692B2D" w:rsidRPr="00803B2B" w:rsidTr="00840B50">
        <w:tc>
          <w:tcPr>
            <w:tcW w:w="5637" w:type="dxa"/>
          </w:tcPr>
          <w:p w:rsidR="00692B2D" w:rsidRPr="00803B2B" w:rsidRDefault="00692B2D" w:rsidP="00803B2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Cs/>
                <w:iCs/>
                <w:sz w:val="24"/>
                <w:szCs w:val="24"/>
              </w:rPr>
            </w:pPr>
            <w:r w:rsidRPr="00803B2B">
              <w:rPr>
                <w:bCs/>
                <w:iCs/>
                <w:sz w:val="24"/>
                <w:szCs w:val="24"/>
              </w:rPr>
              <w:t>Налоговые поступления от деятельности санаторно-курортного и туристского комплекса в консолид</w:t>
            </w:r>
            <w:r w:rsidRPr="00803B2B">
              <w:rPr>
                <w:bCs/>
                <w:iCs/>
                <w:sz w:val="24"/>
                <w:szCs w:val="24"/>
              </w:rPr>
              <w:t>и</w:t>
            </w:r>
            <w:r w:rsidRPr="00803B2B">
              <w:rPr>
                <w:bCs/>
                <w:iCs/>
                <w:sz w:val="24"/>
                <w:szCs w:val="24"/>
              </w:rPr>
              <w:t>рованный бюджет Краснодарского края, млрд руб.</w:t>
            </w:r>
          </w:p>
        </w:tc>
        <w:tc>
          <w:tcPr>
            <w:tcW w:w="992" w:type="dxa"/>
            <w:vAlign w:val="bottom"/>
          </w:tcPr>
          <w:p w:rsidR="00692B2D" w:rsidRPr="00803B2B" w:rsidRDefault="00692B2D" w:rsidP="00803B2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803B2B">
              <w:rPr>
                <w:bCs/>
                <w:iCs/>
                <w:sz w:val="24"/>
                <w:szCs w:val="24"/>
              </w:rPr>
              <w:t>4,2</w:t>
            </w:r>
          </w:p>
        </w:tc>
        <w:tc>
          <w:tcPr>
            <w:tcW w:w="992" w:type="dxa"/>
            <w:vAlign w:val="bottom"/>
          </w:tcPr>
          <w:p w:rsidR="00692B2D" w:rsidRPr="00803B2B" w:rsidRDefault="00692B2D" w:rsidP="00803B2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803B2B">
              <w:rPr>
                <w:bCs/>
                <w:iCs/>
                <w:sz w:val="24"/>
                <w:szCs w:val="24"/>
              </w:rPr>
              <w:t>5,3</w:t>
            </w:r>
          </w:p>
        </w:tc>
        <w:tc>
          <w:tcPr>
            <w:tcW w:w="992" w:type="dxa"/>
            <w:vAlign w:val="bottom"/>
          </w:tcPr>
          <w:p w:rsidR="00692B2D" w:rsidRPr="00803B2B" w:rsidRDefault="00692B2D" w:rsidP="00803B2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803B2B">
              <w:rPr>
                <w:bCs/>
                <w:iCs/>
                <w:sz w:val="24"/>
                <w:szCs w:val="24"/>
              </w:rPr>
              <w:t>5,5</w:t>
            </w:r>
          </w:p>
        </w:tc>
        <w:tc>
          <w:tcPr>
            <w:tcW w:w="958" w:type="dxa"/>
            <w:vAlign w:val="bottom"/>
          </w:tcPr>
          <w:p w:rsidR="00692B2D" w:rsidRPr="00803B2B" w:rsidRDefault="00692B2D" w:rsidP="00803B2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803B2B">
              <w:rPr>
                <w:bCs/>
                <w:iCs/>
                <w:sz w:val="24"/>
                <w:szCs w:val="24"/>
              </w:rPr>
              <w:t>5,6</w:t>
            </w:r>
          </w:p>
        </w:tc>
      </w:tr>
    </w:tbl>
    <w:p w:rsidR="00692B2D" w:rsidRPr="00043312" w:rsidRDefault="00692B2D" w:rsidP="00DA4CF1">
      <w:pPr>
        <w:widowControl w:val="0"/>
        <w:autoSpaceDE w:val="0"/>
        <w:autoSpaceDN w:val="0"/>
        <w:adjustRightInd w:val="0"/>
        <w:ind w:firstLine="709"/>
        <w:rPr>
          <w:b/>
          <w:bCs/>
          <w:i/>
          <w:iCs/>
          <w:sz w:val="20"/>
          <w:szCs w:val="20"/>
        </w:rPr>
      </w:pPr>
    </w:p>
    <w:p w:rsidR="00692B2D" w:rsidRPr="00DA4CF1" w:rsidRDefault="00692B2D" w:rsidP="00972993">
      <w:pPr>
        <w:autoSpaceDE w:val="0"/>
        <w:autoSpaceDN w:val="0"/>
        <w:adjustRightInd w:val="0"/>
        <w:rPr>
          <w:szCs w:val="28"/>
        </w:rPr>
      </w:pPr>
      <w:r w:rsidRPr="00DA4CF1">
        <w:rPr>
          <w:szCs w:val="28"/>
        </w:rPr>
        <w:t>В 2013 г</w:t>
      </w:r>
      <w:r>
        <w:rPr>
          <w:szCs w:val="28"/>
        </w:rPr>
        <w:t>.</w:t>
      </w:r>
      <w:r w:rsidRPr="00DA4CF1">
        <w:rPr>
          <w:szCs w:val="28"/>
        </w:rPr>
        <w:t xml:space="preserve"> турпоток в Краснодарском крае</w:t>
      </w:r>
      <w:r>
        <w:rPr>
          <w:szCs w:val="28"/>
        </w:rPr>
        <w:t xml:space="preserve"> </w:t>
      </w:r>
      <w:r w:rsidRPr="00DA4CF1">
        <w:rPr>
          <w:szCs w:val="28"/>
        </w:rPr>
        <w:t>составил 11,6 млн</w:t>
      </w:r>
      <w:r>
        <w:rPr>
          <w:szCs w:val="28"/>
        </w:rPr>
        <w:t xml:space="preserve"> </w:t>
      </w:r>
      <w:r w:rsidRPr="00DA4CF1">
        <w:rPr>
          <w:szCs w:val="28"/>
        </w:rPr>
        <w:t>чел</w:t>
      </w:r>
      <w:r>
        <w:rPr>
          <w:szCs w:val="28"/>
        </w:rPr>
        <w:t>.</w:t>
      </w:r>
      <w:r w:rsidRPr="00DA4CF1">
        <w:rPr>
          <w:szCs w:val="28"/>
        </w:rPr>
        <w:t>, что на 2,6% больше, чем в 2012 г. Прирост в основном обеспечен увелич</w:t>
      </w:r>
      <w:r w:rsidRPr="00DA4CF1">
        <w:rPr>
          <w:szCs w:val="28"/>
        </w:rPr>
        <w:t>е</w:t>
      </w:r>
      <w:r w:rsidRPr="00DA4CF1">
        <w:rPr>
          <w:szCs w:val="28"/>
        </w:rPr>
        <w:t>нием числа неорганизованных отдыхающих на 4% в сравнении с 2012 г</w:t>
      </w:r>
      <w:r>
        <w:rPr>
          <w:szCs w:val="28"/>
        </w:rPr>
        <w:t>.</w:t>
      </w:r>
      <w:r w:rsidRPr="00DA4CF1">
        <w:rPr>
          <w:szCs w:val="28"/>
        </w:rPr>
        <w:t>, что составило 8,3 млн</w:t>
      </w:r>
      <w:r>
        <w:rPr>
          <w:szCs w:val="28"/>
        </w:rPr>
        <w:t xml:space="preserve"> </w:t>
      </w:r>
      <w:r w:rsidRPr="00DA4CF1">
        <w:rPr>
          <w:szCs w:val="28"/>
        </w:rPr>
        <w:t>чел</w:t>
      </w:r>
      <w:r>
        <w:rPr>
          <w:szCs w:val="28"/>
        </w:rPr>
        <w:t>.</w:t>
      </w:r>
      <w:r w:rsidRPr="00DA4CF1">
        <w:rPr>
          <w:szCs w:val="28"/>
        </w:rPr>
        <w:t xml:space="preserve"> </w:t>
      </w:r>
      <w:r w:rsidRPr="0096497D">
        <w:rPr>
          <w:iCs/>
          <w:szCs w:val="28"/>
        </w:rPr>
        <w:t>(согласно результатам дополнительное реги</w:t>
      </w:r>
      <w:r w:rsidRPr="0096497D">
        <w:rPr>
          <w:iCs/>
          <w:szCs w:val="28"/>
        </w:rPr>
        <w:t>о</w:t>
      </w:r>
      <w:r w:rsidRPr="0096497D">
        <w:rPr>
          <w:iCs/>
          <w:szCs w:val="28"/>
        </w:rPr>
        <w:t>нальное статис</w:t>
      </w:r>
      <w:r>
        <w:rPr>
          <w:iCs/>
          <w:szCs w:val="28"/>
        </w:rPr>
        <w:t>тического исс</w:t>
      </w:r>
      <w:r w:rsidRPr="0096497D">
        <w:rPr>
          <w:iCs/>
          <w:szCs w:val="28"/>
        </w:rPr>
        <w:t>ледование в сфере туризма)</w:t>
      </w:r>
      <w:r w:rsidRPr="0096497D">
        <w:rPr>
          <w:szCs w:val="28"/>
        </w:rPr>
        <w:t>.</w:t>
      </w:r>
      <w:r>
        <w:rPr>
          <w:szCs w:val="28"/>
        </w:rPr>
        <w:t xml:space="preserve"> </w:t>
      </w:r>
      <w:r w:rsidRPr="00DA4CF1">
        <w:rPr>
          <w:szCs w:val="28"/>
        </w:rPr>
        <w:t xml:space="preserve">Организованный сектор </w:t>
      </w:r>
      <w:r>
        <w:rPr>
          <w:szCs w:val="28"/>
        </w:rPr>
        <w:t>–</w:t>
      </w:r>
      <w:r w:rsidRPr="00DA4CF1">
        <w:rPr>
          <w:szCs w:val="28"/>
        </w:rPr>
        <w:t xml:space="preserve"> размещенные лица в коллективном секторе размещения и дети, отдохнувшие в детски лагерях – по оценке министерства, значительно не изменился. Число отдохнувших в этом сегменте составило 3,3 млн чел</w:t>
      </w:r>
      <w:r>
        <w:rPr>
          <w:szCs w:val="28"/>
        </w:rPr>
        <w:t>.</w:t>
      </w:r>
    </w:p>
    <w:p w:rsidR="00692B2D" w:rsidRPr="00DA4CF1" w:rsidRDefault="00692B2D" w:rsidP="00972993">
      <w:pPr>
        <w:widowControl w:val="0"/>
        <w:autoSpaceDE w:val="0"/>
        <w:autoSpaceDN w:val="0"/>
        <w:adjustRightInd w:val="0"/>
        <w:rPr>
          <w:szCs w:val="28"/>
        </w:rPr>
      </w:pPr>
      <w:r w:rsidRPr="00DA4CF1">
        <w:rPr>
          <w:szCs w:val="28"/>
        </w:rPr>
        <w:t>Крупными и средними организациями курортно-туристского ко</w:t>
      </w:r>
      <w:r w:rsidRPr="00DA4CF1">
        <w:rPr>
          <w:szCs w:val="28"/>
        </w:rPr>
        <w:t>м</w:t>
      </w:r>
      <w:r w:rsidRPr="00DA4CF1">
        <w:rPr>
          <w:szCs w:val="28"/>
        </w:rPr>
        <w:t>плекса Краснодарского края (объем услуг) за 2013 г</w:t>
      </w:r>
      <w:r>
        <w:rPr>
          <w:szCs w:val="28"/>
        </w:rPr>
        <w:t>.</w:t>
      </w:r>
      <w:r w:rsidRPr="00DA4CF1">
        <w:rPr>
          <w:szCs w:val="28"/>
        </w:rPr>
        <w:t xml:space="preserve"> оказано услуг на су</w:t>
      </w:r>
      <w:r w:rsidRPr="00DA4CF1">
        <w:rPr>
          <w:szCs w:val="28"/>
        </w:rPr>
        <w:t>м</w:t>
      </w:r>
      <w:r w:rsidRPr="00DA4CF1">
        <w:rPr>
          <w:szCs w:val="28"/>
        </w:rPr>
        <w:t>му 28 450,3 млн руб</w:t>
      </w:r>
      <w:r>
        <w:rPr>
          <w:szCs w:val="28"/>
        </w:rPr>
        <w:t>.</w:t>
      </w:r>
      <w:r w:rsidRPr="00DA4CF1">
        <w:rPr>
          <w:szCs w:val="28"/>
        </w:rPr>
        <w:t>, темп роста 104,7% в действующих ценах к аналоги</w:t>
      </w:r>
      <w:r w:rsidRPr="00DA4CF1">
        <w:rPr>
          <w:szCs w:val="28"/>
        </w:rPr>
        <w:t>ч</w:t>
      </w:r>
      <w:r w:rsidRPr="00DA4CF1">
        <w:rPr>
          <w:szCs w:val="28"/>
        </w:rPr>
        <w:t>ному периоду 2012 г.</w:t>
      </w:r>
    </w:p>
    <w:p w:rsidR="00692B2D" w:rsidRDefault="00692B2D" w:rsidP="00972993">
      <w:pPr>
        <w:widowControl w:val="0"/>
        <w:autoSpaceDE w:val="0"/>
        <w:autoSpaceDN w:val="0"/>
        <w:adjustRightInd w:val="0"/>
        <w:rPr>
          <w:szCs w:val="28"/>
        </w:rPr>
      </w:pPr>
      <w:r w:rsidRPr="00DA4CF1">
        <w:rPr>
          <w:szCs w:val="28"/>
        </w:rPr>
        <w:t>За 2013 г</w:t>
      </w:r>
      <w:r>
        <w:rPr>
          <w:szCs w:val="28"/>
        </w:rPr>
        <w:t>.</w:t>
      </w:r>
      <w:r w:rsidRPr="00DA4CF1">
        <w:rPr>
          <w:szCs w:val="28"/>
        </w:rPr>
        <w:t xml:space="preserve"> в краевой консолидированный бюджет от предприятий санаторно-курортного и туристского комплекса поступило 4,27 млрд руб. с темпом роста106,3% к аналогичному периоду 2012 г.</w:t>
      </w:r>
    </w:p>
    <w:p w:rsidR="00692B2D" w:rsidRPr="004011E8" w:rsidRDefault="00692B2D" w:rsidP="00972993">
      <w:pPr>
        <w:widowControl w:val="0"/>
        <w:autoSpaceDE w:val="0"/>
        <w:autoSpaceDN w:val="0"/>
        <w:adjustRightInd w:val="0"/>
        <w:rPr>
          <w:spacing w:val="-2"/>
          <w:szCs w:val="28"/>
        </w:rPr>
      </w:pPr>
      <w:r w:rsidRPr="004011E8">
        <w:rPr>
          <w:spacing w:val="-2"/>
          <w:szCs w:val="28"/>
        </w:rPr>
        <w:t>Прирост налоговых поступлений в курортно-туристской сфере пок</w:t>
      </w:r>
      <w:r w:rsidRPr="004011E8">
        <w:rPr>
          <w:spacing w:val="-2"/>
          <w:szCs w:val="28"/>
        </w:rPr>
        <w:t>а</w:t>
      </w:r>
      <w:r w:rsidRPr="004011E8">
        <w:rPr>
          <w:spacing w:val="-2"/>
          <w:szCs w:val="28"/>
        </w:rPr>
        <w:t>зывают практически все территории. Наибольший прирост в г. Краснодаре (+36,1%), г. Сочи (+16,6%), г. Горячем Ключе (+13,6%), г. Геленджике (+9,9%), Апшеронском районе (+10,0%). Поступления налогов ниже сре</w:t>
      </w:r>
      <w:r w:rsidRPr="004011E8">
        <w:rPr>
          <w:spacing w:val="-2"/>
          <w:szCs w:val="28"/>
        </w:rPr>
        <w:t>д</w:t>
      </w:r>
      <w:r w:rsidRPr="004011E8">
        <w:rPr>
          <w:spacing w:val="-2"/>
          <w:szCs w:val="28"/>
        </w:rPr>
        <w:t>неотраслевого прироста (т.</w:t>
      </w:r>
      <w:r>
        <w:rPr>
          <w:spacing w:val="-2"/>
          <w:szCs w:val="28"/>
        </w:rPr>
        <w:t> </w:t>
      </w:r>
      <w:r w:rsidRPr="004011E8">
        <w:rPr>
          <w:spacing w:val="-2"/>
          <w:szCs w:val="28"/>
        </w:rPr>
        <w:t>е. менее 6,3%) в г. Новороссийске (+5,1%), Те</w:t>
      </w:r>
      <w:r w:rsidRPr="004011E8">
        <w:rPr>
          <w:spacing w:val="-2"/>
          <w:szCs w:val="28"/>
        </w:rPr>
        <w:t>м</w:t>
      </w:r>
      <w:r w:rsidRPr="004011E8">
        <w:rPr>
          <w:spacing w:val="-2"/>
          <w:szCs w:val="28"/>
        </w:rPr>
        <w:t>рюкском районе (+2,8%), Туапсинском (+1,0%) и Ейском районе (+0,7%).</w:t>
      </w:r>
    </w:p>
    <w:p w:rsidR="00692B2D" w:rsidRPr="00DA4CF1" w:rsidRDefault="00692B2D" w:rsidP="00972993">
      <w:pPr>
        <w:widowControl w:val="0"/>
        <w:autoSpaceDE w:val="0"/>
        <w:autoSpaceDN w:val="0"/>
        <w:adjustRightInd w:val="0"/>
        <w:rPr>
          <w:szCs w:val="28"/>
        </w:rPr>
      </w:pPr>
      <w:r w:rsidRPr="00DA4CF1">
        <w:rPr>
          <w:szCs w:val="28"/>
        </w:rPr>
        <w:t>Среднемесячная среднеотраслевая заработная плата в расчете на одного работника в декабре 2013 г</w:t>
      </w:r>
      <w:r>
        <w:rPr>
          <w:szCs w:val="28"/>
        </w:rPr>
        <w:t>.</w:t>
      </w:r>
      <w:r w:rsidRPr="00DA4CF1">
        <w:rPr>
          <w:szCs w:val="28"/>
        </w:rPr>
        <w:t xml:space="preserve"> составила 23461,8 руб</w:t>
      </w:r>
      <w:r>
        <w:rPr>
          <w:szCs w:val="28"/>
        </w:rPr>
        <w:t>.</w:t>
      </w:r>
      <w:r w:rsidRPr="00DA4CF1">
        <w:rPr>
          <w:szCs w:val="28"/>
        </w:rPr>
        <w:t>, что на 14,4% больше, чем в декабре 2012 г.</w:t>
      </w:r>
    </w:p>
    <w:p w:rsidR="00692B2D" w:rsidRDefault="00692B2D" w:rsidP="00972993">
      <w:pPr>
        <w:widowControl w:val="0"/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692B2D" w:rsidRPr="00972993" w:rsidRDefault="00692B2D" w:rsidP="00972993">
      <w:pPr>
        <w:widowControl w:val="0"/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C02A73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2</w:t>
      </w:r>
      <w:r w:rsidRPr="00C02A73">
        <w:rPr>
          <w:sz w:val="24"/>
          <w:szCs w:val="24"/>
        </w:rPr>
        <w:t xml:space="preserve"> </w:t>
      </w:r>
      <w:r>
        <w:rPr>
          <w:sz w:val="24"/>
          <w:szCs w:val="24"/>
        </w:rPr>
        <w:sym w:font="Symbol" w:char="F0BE"/>
      </w:r>
      <w:r>
        <w:rPr>
          <w:sz w:val="24"/>
          <w:szCs w:val="24"/>
        </w:rPr>
        <w:t xml:space="preserve"> Динамика объемов фонда </w:t>
      </w:r>
      <w:r w:rsidRPr="00C02A73">
        <w:rPr>
          <w:sz w:val="24"/>
          <w:szCs w:val="24"/>
        </w:rPr>
        <w:t xml:space="preserve">размещения отдыхающих в Краснодарском </w:t>
      </w:r>
    </w:p>
    <w:p w:rsidR="00692B2D" w:rsidRDefault="00692B2D" w:rsidP="00972993">
      <w:pPr>
        <w:widowControl w:val="0"/>
        <w:autoSpaceDE w:val="0"/>
        <w:autoSpaceDN w:val="0"/>
        <w:adjustRightInd w:val="0"/>
        <w:spacing w:line="240" w:lineRule="auto"/>
        <w:ind w:firstLine="1418"/>
        <w:rPr>
          <w:sz w:val="24"/>
          <w:szCs w:val="24"/>
        </w:rPr>
      </w:pPr>
      <w:r>
        <w:rPr>
          <w:sz w:val="24"/>
          <w:szCs w:val="24"/>
        </w:rPr>
        <w:t>к</w:t>
      </w:r>
      <w:r w:rsidRPr="00C02A73">
        <w:rPr>
          <w:sz w:val="24"/>
          <w:szCs w:val="24"/>
        </w:rPr>
        <w:t>рае</w:t>
      </w:r>
    </w:p>
    <w:p w:rsidR="00692B2D" w:rsidRDefault="00692B2D" w:rsidP="00972993">
      <w:pPr>
        <w:widowControl w:val="0"/>
        <w:autoSpaceDE w:val="0"/>
        <w:autoSpaceDN w:val="0"/>
        <w:adjustRightInd w:val="0"/>
        <w:spacing w:line="240" w:lineRule="auto"/>
        <w:ind w:firstLine="1418"/>
        <w:rPr>
          <w:sz w:val="24"/>
          <w:szCs w:val="24"/>
        </w:rPr>
      </w:pP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53"/>
        <w:gridCol w:w="1063"/>
        <w:gridCol w:w="1063"/>
        <w:gridCol w:w="1063"/>
        <w:gridCol w:w="1063"/>
      </w:tblGrid>
      <w:tr w:rsidR="00692B2D" w:rsidRPr="00803B2B" w:rsidTr="00803B2B">
        <w:trPr>
          <w:trHeight w:val="679"/>
        </w:trPr>
        <w:tc>
          <w:tcPr>
            <w:tcW w:w="5353" w:type="dxa"/>
            <w:vAlign w:val="center"/>
          </w:tcPr>
          <w:p w:rsidR="00692B2D" w:rsidRPr="00803B2B" w:rsidRDefault="00692B2D" w:rsidP="00803B2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803B2B">
              <w:rPr>
                <w:bCs/>
                <w:iCs/>
                <w:sz w:val="24"/>
                <w:szCs w:val="24"/>
              </w:rPr>
              <w:t>Показатель</w:t>
            </w:r>
          </w:p>
        </w:tc>
        <w:tc>
          <w:tcPr>
            <w:tcW w:w="1063" w:type="dxa"/>
            <w:vAlign w:val="center"/>
          </w:tcPr>
          <w:p w:rsidR="00692B2D" w:rsidRPr="00803B2B" w:rsidRDefault="00692B2D" w:rsidP="00803B2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803B2B">
              <w:rPr>
                <w:bCs/>
                <w:iCs/>
                <w:sz w:val="24"/>
                <w:szCs w:val="24"/>
              </w:rPr>
              <w:t>2011 г.</w:t>
            </w:r>
          </w:p>
        </w:tc>
        <w:tc>
          <w:tcPr>
            <w:tcW w:w="1063" w:type="dxa"/>
            <w:vAlign w:val="center"/>
          </w:tcPr>
          <w:p w:rsidR="00692B2D" w:rsidRPr="00803B2B" w:rsidRDefault="00692B2D" w:rsidP="00803B2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803B2B">
              <w:rPr>
                <w:bCs/>
                <w:iCs/>
                <w:sz w:val="24"/>
                <w:szCs w:val="24"/>
              </w:rPr>
              <w:t>2012 г.</w:t>
            </w:r>
          </w:p>
        </w:tc>
        <w:tc>
          <w:tcPr>
            <w:tcW w:w="1063" w:type="dxa"/>
            <w:vAlign w:val="center"/>
          </w:tcPr>
          <w:p w:rsidR="00692B2D" w:rsidRPr="00803B2B" w:rsidRDefault="00692B2D" w:rsidP="00803B2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803B2B">
              <w:rPr>
                <w:bCs/>
                <w:iCs/>
                <w:sz w:val="24"/>
                <w:szCs w:val="24"/>
              </w:rPr>
              <w:t>2013 г.</w:t>
            </w:r>
          </w:p>
        </w:tc>
        <w:tc>
          <w:tcPr>
            <w:tcW w:w="1063" w:type="dxa"/>
            <w:vAlign w:val="center"/>
          </w:tcPr>
          <w:p w:rsidR="00692B2D" w:rsidRPr="00803B2B" w:rsidRDefault="00692B2D" w:rsidP="00803B2B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13" w:right="-113" w:firstLine="0"/>
              <w:jc w:val="center"/>
              <w:rPr>
                <w:bCs/>
                <w:iCs/>
                <w:sz w:val="24"/>
                <w:szCs w:val="24"/>
              </w:rPr>
            </w:pPr>
            <w:r w:rsidRPr="00803B2B">
              <w:rPr>
                <w:bCs/>
                <w:iCs/>
                <w:sz w:val="24"/>
                <w:szCs w:val="24"/>
              </w:rPr>
              <w:t>2013 г. к 2011 г., %</w:t>
            </w:r>
          </w:p>
        </w:tc>
      </w:tr>
      <w:tr w:rsidR="00692B2D" w:rsidRPr="00803B2B" w:rsidTr="00803B2B">
        <w:trPr>
          <w:trHeight w:val="45"/>
        </w:trPr>
        <w:tc>
          <w:tcPr>
            <w:tcW w:w="5353" w:type="dxa"/>
            <w:tcBorders>
              <w:left w:val="nil"/>
              <w:right w:val="nil"/>
            </w:tcBorders>
            <w:vAlign w:val="center"/>
          </w:tcPr>
          <w:p w:rsidR="00692B2D" w:rsidRPr="00803B2B" w:rsidRDefault="00692B2D" w:rsidP="00803B2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Cs/>
                <w:iCs/>
                <w:sz w:val="4"/>
                <w:szCs w:val="4"/>
              </w:rPr>
            </w:pPr>
          </w:p>
        </w:tc>
        <w:tc>
          <w:tcPr>
            <w:tcW w:w="1063" w:type="dxa"/>
            <w:tcBorders>
              <w:left w:val="nil"/>
              <w:right w:val="nil"/>
            </w:tcBorders>
            <w:vAlign w:val="center"/>
          </w:tcPr>
          <w:p w:rsidR="00692B2D" w:rsidRPr="00803B2B" w:rsidRDefault="00692B2D" w:rsidP="00803B2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Cs/>
                <w:iCs/>
                <w:sz w:val="4"/>
                <w:szCs w:val="4"/>
              </w:rPr>
            </w:pPr>
          </w:p>
        </w:tc>
        <w:tc>
          <w:tcPr>
            <w:tcW w:w="1063" w:type="dxa"/>
            <w:tcBorders>
              <w:left w:val="nil"/>
              <w:right w:val="nil"/>
            </w:tcBorders>
            <w:vAlign w:val="center"/>
          </w:tcPr>
          <w:p w:rsidR="00692B2D" w:rsidRPr="00803B2B" w:rsidRDefault="00692B2D" w:rsidP="00803B2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Cs/>
                <w:iCs/>
                <w:sz w:val="4"/>
                <w:szCs w:val="4"/>
              </w:rPr>
            </w:pPr>
          </w:p>
        </w:tc>
        <w:tc>
          <w:tcPr>
            <w:tcW w:w="1063" w:type="dxa"/>
            <w:tcBorders>
              <w:left w:val="nil"/>
              <w:right w:val="nil"/>
            </w:tcBorders>
            <w:vAlign w:val="center"/>
          </w:tcPr>
          <w:p w:rsidR="00692B2D" w:rsidRPr="00803B2B" w:rsidRDefault="00692B2D" w:rsidP="00803B2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Cs/>
                <w:iCs/>
                <w:sz w:val="4"/>
                <w:szCs w:val="4"/>
              </w:rPr>
            </w:pPr>
          </w:p>
        </w:tc>
        <w:tc>
          <w:tcPr>
            <w:tcW w:w="1063" w:type="dxa"/>
            <w:tcBorders>
              <w:left w:val="nil"/>
              <w:right w:val="nil"/>
            </w:tcBorders>
            <w:vAlign w:val="center"/>
          </w:tcPr>
          <w:p w:rsidR="00692B2D" w:rsidRPr="00803B2B" w:rsidRDefault="00692B2D" w:rsidP="00803B2B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13" w:right="-113" w:firstLine="0"/>
              <w:jc w:val="center"/>
              <w:rPr>
                <w:bCs/>
                <w:iCs/>
                <w:sz w:val="4"/>
                <w:szCs w:val="4"/>
              </w:rPr>
            </w:pPr>
          </w:p>
        </w:tc>
      </w:tr>
      <w:tr w:rsidR="00692B2D" w:rsidRPr="00803B2B" w:rsidTr="00803B2B">
        <w:tc>
          <w:tcPr>
            <w:tcW w:w="5353" w:type="dxa"/>
          </w:tcPr>
          <w:p w:rsidR="00692B2D" w:rsidRPr="00803B2B" w:rsidRDefault="00692B2D" w:rsidP="00803B2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Cs/>
                <w:iCs/>
                <w:spacing w:val="-4"/>
                <w:sz w:val="24"/>
                <w:szCs w:val="24"/>
              </w:rPr>
            </w:pPr>
            <w:r w:rsidRPr="00803B2B">
              <w:rPr>
                <w:bCs/>
                <w:iCs/>
                <w:spacing w:val="-4"/>
                <w:sz w:val="24"/>
                <w:szCs w:val="24"/>
              </w:rPr>
              <w:t>Число гостиниц и аналогичных средств размещ</w:t>
            </w:r>
            <w:r w:rsidRPr="00803B2B">
              <w:rPr>
                <w:bCs/>
                <w:iCs/>
                <w:spacing w:val="-4"/>
                <w:sz w:val="24"/>
                <w:szCs w:val="24"/>
              </w:rPr>
              <w:t>е</w:t>
            </w:r>
            <w:r w:rsidRPr="00803B2B">
              <w:rPr>
                <w:bCs/>
                <w:iCs/>
                <w:spacing w:val="-4"/>
                <w:sz w:val="24"/>
                <w:szCs w:val="24"/>
              </w:rPr>
              <w:t>ния, ед.</w:t>
            </w:r>
          </w:p>
        </w:tc>
        <w:tc>
          <w:tcPr>
            <w:tcW w:w="1063" w:type="dxa"/>
            <w:vAlign w:val="bottom"/>
          </w:tcPr>
          <w:p w:rsidR="00692B2D" w:rsidRPr="00803B2B" w:rsidRDefault="00692B2D" w:rsidP="00803B2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803B2B">
              <w:rPr>
                <w:bCs/>
                <w:iCs/>
                <w:sz w:val="24"/>
                <w:szCs w:val="24"/>
              </w:rPr>
              <w:t>652</w:t>
            </w:r>
          </w:p>
        </w:tc>
        <w:tc>
          <w:tcPr>
            <w:tcW w:w="1063" w:type="dxa"/>
            <w:vAlign w:val="bottom"/>
          </w:tcPr>
          <w:p w:rsidR="00692B2D" w:rsidRPr="00803B2B" w:rsidRDefault="00692B2D" w:rsidP="00803B2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803B2B">
              <w:rPr>
                <w:bCs/>
                <w:iCs/>
                <w:sz w:val="24"/>
                <w:szCs w:val="24"/>
              </w:rPr>
              <w:t>1025</w:t>
            </w:r>
          </w:p>
        </w:tc>
        <w:tc>
          <w:tcPr>
            <w:tcW w:w="1063" w:type="dxa"/>
            <w:vAlign w:val="bottom"/>
          </w:tcPr>
          <w:p w:rsidR="00692B2D" w:rsidRPr="00803B2B" w:rsidRDefault="00692B2D" w:rsidP="00803B2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803B2B">
              <w:rPr>
                <w:bCs/>
                <w:iCs/>
                <w:sz w:val="24"/>
                <w:szCs w:val="24"/>
              </w:rPr>
              <w:t>1086</w:t>
            </w:r>
          </w:p>
        </w:tc>
        <w:tc>
          <w:tcPr>
            <w:tcW w:w="1063" w:type="dxa"/>
            <w:vAlign w:val="bottom"/>
          </w:tcPr>
          <w:p w:rsidR="00692B2D" w:rsidRPr="00803B2B" w:rsidRDefault="00692B2D" w:rsidP="00803B2B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13" w:right="-113" w:firstLine="0"/>
              <w:jc w:val="center"/>
              <w:rPr>
                <w:bCs/>
                <w:iCs/>
                <w:sz w:val="24"/>
                <w:szCs w:val="24"/>
              </w:rPr>
            </w:pPr>
            <w:r w:rsidRPr="00803B2B">
              <w:rPr>
                <w:bCs/>
                <w:iCs/>
                <w:sz w:val="24"/>
                <w:szCs w:val="24"/>
              </w:rPr>
              <w:t>166,5</w:t>
            </w:r>
          </w:p>
        </w:tc>
      </w:tr>
      <w:tr w:rsidR="00692B2D" w:rsidRPr="00803B2B" w:rsidTr="00803B2B">
        <w:tc>
          <w:tcPr>
            <w:tcW w:w="5353" w:type="dxa"/>
          </w:tcPr>
          <w:p w:rsidR="00692B2D" w:rsidRPr="00803B2B" w:rsidRDefault="00692B2D" w:rsidP="00803B2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Cs/>
                <w:iCs/>
                <w:spacing w:val="-4"/>
                <w:sz w:val="24"/>
                <w:szCs w:val="24"/>
              </w:rPr>
            </w:pPr>
            <w:r w:rsidRPr="00803B2B">
              <w:rPr>
                <w:bCs/>
                <w:iCs/>
                <w:spacing w:val="-4"/>
                <w:sz w:val="24"/>
                <w:szCs w:val="24"/>
              </w:rPr>
              <w:t xml:space="preserve">Число мест в организациях гостиничного типа, </w:t>
            </w:r>
          </w:p>
          <w:p w:rsidR="00692B2D" w:rsidRPr="00803B2B" w:rsidRDefault="00692B2D" w:rsidP="00803B2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Cs/>
                <w:iCs/>
                <w:spacing w:val="-4"/>
                <w:sz w:val="24"/>
                <w:szCs w:val="24"/>
              </w:rPr>
            </w:pPr>
            <w:r w:rsidRPr="00803B2B">
              <w:rPr>
                <w:bCs/>
                <w:iCs/>
                <w:spacing w:val="-4"/>
                <w:sz w:val="24"/>
                <w:szCs w:val="24"/>
              </w:rPr>
              <w:t>тыс. мест</w:t>
            </w:r>
          </w:p>
        </w:tc>
        <w:tc>
          <w:tcPr>
            <w:tcW w:w="1063" w:type="dxa"/>
            <w:vAlign w:val="bottom"/>
          </w:tcPr>
          <w:p w:rsidR="00692B2D" w:rsidRPr="00803B2B" w:rsidRDefault="00692B2D" w:rsidP="00803B2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803B2B">
              <w:rPr>
                <w:bCs/>
                <w:iCs/>
                <w:sz w:val="24"/>
                <w:szCs w:val="24"/>
              </w:rPr>
              <w:t>59</w:t>
            </w:r>
          </w:p>
        </w:tc>
        <w:tc>
          <w:tcPr>
            <w:tcW w:w="1063" w:type="dxa"/>
            <w:vAlign w:val="bottom"/>
          </w:tcPr>
          <w:p w:rsidR="00692B2D" w:rsidRPr="00803B2B" w:rsidRDefault="00692B2D" w:rsidP="00803B2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803B2B">
              <w:rPr>
                <w:bCs/>
                <w:iCs/>
                <w:sz w:val="24"/>
                <w:szCs w:val="24"/>
              </w:rPr>
              <w:t>75,3</w:t>
            </w:r>
          </w:p>
        </w:tc>
        <w:tc>
          <w:tcPr>
            <w:tcW w:w="1063" w:type="dxa"/>
            <w:vAlign w:val="bottom"/>
          </w:tcPr>
          <w:p w:rsidR="00692B2D" w:rsidRPr="00803B2B" w:rsidRDefault="00692B2D" w:rsidP="00803B2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803B2B">
              <w:rPr>
                <w:bCs/>
                <w:iCs/>
                <w:sz w:val="24"/>
                <w:szCs w:val="24"/>
              </w:rPr>
              <w:t>79,6</w:t>
            </w:r>
          </w:p>
        </w:tc>
        <w:tc>
          <w:tcPr>
            <w:tcW w:w="1063" w:type="dxa"/>
            <w:vAlign w:val="bottom"/>
          </w:tcPr>
          <w:p w:rsidR="00692B2D" w:rsidRPr="00803B2B" w:rsidRDefault="00692B2D" w:rsidP="00803B2B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13" w:right="-113" w:firstLine="0"/>
              <w:jc w:val="center"/>
              <w:rPr>
                <w:bCs/>
                <w:iCs/>
                <w:sz w:val="24"/>
                <w:szCs w:val="24"/>
              </w:rPr>
            </w:pPr>
            <w:r w:rsidRPr="00803B2B">
              <w:rPr>
                <w:bCs/>
                <w:iCs/>
                <w:sz w:val="24"/>
                <w:szCs w:val="24"/>
              </w:rPr>
              <w:t>134,9</w:t>
            </w:r>
          </w:p>
        </w:tc>
      </w:tr>
      <w:tr w:rsidR="00692B2D" w:rsidRPr="00803B2B" w:rsidTr="00803B2B">
        <w:trPr>
          <w:trHeight w:val="828"/>
        </w:trPr>
        <w:tc>
          <w:tcPr>
            <w:tcW w:w="5353" w:type="dxa"/>
          </w:tcPr>
          <w:p w:rsidR="00692B2D" w:rsidRPr="00803B2B" w:rsidRDefault="00692B2D" w:rsidP="00803B2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Cs/>
                <w:iCs/>
                <w:spacing w:val="-4"/>
                <w:sz w:val="24"/>
                <w:szCs w:val="24"/>
              </w:rPr>
            </w:pPr>
            <w:r w:rsidRPr="00803B2B">
              <w:rPr>
                <w:bCs/>
                <w:iCs/>
                <w:spacing w:val="-4"/>
                <w:sz w:val="24"/>
                <w:szCs w:val="24"/>
              </w:rPr>
              <w:t>Число специализированных средств размещения:</w:t>
            </w:r>
          </w:p>
          <w:p w:rsidR="00692B2D" w:rsidRPr="00803B2B" w:rsidRDefault="00692B2D" w:rsidP="00803B2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Cs/>
                <w:iCs/>
                <w:spacing w:val="-4"/>
                <w:sz w:val="24"/>
                <w:szCs w:val="24"/>
              </w:rPr>
            </w:pPr>
            <w:r w:rsidRPr="00803B2B">
              <w:rPr>
                <w:bCs/>
                <w:iCs/>
                <w:spacing w:val="-4"/>
                <w:sz w:val="24"/>
                <w:szCs w:val="24"/>
              </w:rPr>
              <w:t>всего</w:t>
            </w:r>
          </w:p>
          <w:p w:rsidR="00692B2D" w:rsidRPr="00803B2B" w:rsidRDefault="00692B2D" w:rsidP="00803B2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Cs/>
                <w:iCs/>
                <w:spacing w:val="-4"/>
                <w:sz w:val="24"/>
                <w:szCs w:val="24"/>
              </w:rPr>
            </w:pPr>
            <w:r w:rsidRPr="00803B2B">
              <w:rPr>
                <w:bCs/>
                <w:iCs/>
                <w:spacing w:val="-4"/>
                <w:sz w:val="24"/>
                <w:szCs w:val="24"/>
              </w:rPr>
              <w:t>в них коек, тыс. мест</w:t>
            </w:r>
          </w:p>
        </w:tc>
        <w:tc>
          <w:tcPr>
            <w:tcW w:w="1063" w:type="dxa"/>
            <w:vAlign w:val="bottom"/>
          </w:tcPr>
          <w:p w:rsidR="00692B2D" w:rsidRPr="00803B2B" w:rsidRDefault="00692B2D" w:rsidP="00803B2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803B2B">
              <w:rPr>
                <w:bCs/>
                <w:iCs/>
                <w:sz w:val="24"/>
                <w:szCs w:val="24"/>
              </w:rPr>
              <w:t>176</w:t>
            </w:r>
          </w:p>
          <w:p w:rsidR="00692B2D" w:rsidRPr="00803B2B" w:rsidRDefault="00692B2D" w:rsidP="00803B2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803B2B">
              <w:rPr>
                <w:bCs/>
                <w:iCs/>
                <w:sz w:val="24"/>
                <w:szCs w:val="24"/>
              </w:rPr>
              <w:t>143,3</w:t>
            </w:r>
          </w:p>
        </w:tc>
        <w:tc>
          <w:tcPr>
            <w:tcW w:w="1063" w:type="dxa"/>
            <w:vAlign w:val="bottom"/>
          </w:tcPr>
          <w:p w:rsidR="00692B2D" w:rsidRPr="00803B2B" w:rsidRDefault="00692B2D" w:rsidP="00803B2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803B2B">
              <w:rPr>
                <w:bCs/>
                <w:iCs/>
                <w:sz w:val="24"/>
                <w:szCs w:val="24"/>
              </w:rPr>
              <w:t>168</w:t>
            </w:r>
          </w:p>
          <w:p w:rsidR="00692B2D" w:rsidRPr="00803B2B" w:rsidRDefault="00692B2D" w:rsidP="00803B2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803B2B">
              <w:rPr>
                <w:bCs/>
                <w:iCs/>
                <w:sz w:val="24"/>
                <w:szCs w:val="24"/>
              </w:rPr>
              <w:t>140</w:t>
            </w:r>
          </w:p>
        </w:tc>
        <w:tc>
          <w:tcPr>
            <w:tcW w:w="1063" w:type="dxa"/>
            <w:vAlign w:val="bottom"/>
          </w:tcPr>
          <w:p w:rsidR="00692B2D" w:rsidRPr="00803B2B" w:rsidRDefault="00692B2D" w:rsidP="00803B2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803B2B">
              <w:rPr>
                <w:bCs/>
                <w:iCs/>
                <w:sz w:val="24"/>
                <w:szCs w:val="24"/>
              </w:rPr>
              <w:t>153</w:t>
            </w:r>
          </w:p>
          <w:p w:rsidR="00692B2D" w:rsidRPr="00803B2B" w:rsidRDefault="00692B2D" w:rsidP="00803B2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803B2B">
              <w:rPr>
                <w:bCs/>
                <w:iCs/>
                <w:sz w:val="24"/>
                <w:szCs w:val="24"/>
              </w:rPr>
              <w:t>135,6</w:t>
            </w:r>
          </w:p>
        </w:tc>
        <w:tc>
          <w:tcPr>
            <w:tcW w:w="1063" w:type="dxa"/>
            <w:vAlign w:val="bottom"/>
          </w:tcPr>
          <w:p w:rsidR="00692B2D" w:rsidRPr="00803B2B" w:rsidRDefault="00692B2D" w:rsidP="00803B2B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13" w:right="-113" w:firstLine="0"/>
              <w:jc w:val="center"/>
              <w:rPr>
                <w:bCs/>
                <w:iCs/>
                <w:sz w:val="24"/>
                <w:szCs w:val="24"/>
              </w:rPr>
            </w:pPr>
            <w:r w:rsidRPr="00803B2B">
              <w:rPr>
                <w:bCs/>
                <w:iCs/>
                <w:sz w:val="24"/>
                <w:szCs w:val="24"/>
              </w:rPr>
              <w:t>86,9</w:t>
            </w:r>
          </w:p>
          <w:p w:rsidR="00692B2D" w:rsidRPr="00803B2B" w:rsidRDefault="00692B2D" w:rsidP="00803B2B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13" w:right="-113" w:firstLine="0"/>
              <w:jc w:val="center"/>
              <w:rPr>
                <w:bCs/>
                <w:iCs/>
                <w:sz w:val="24"/>
                <w:szCs w:val="24"/>
              </w:rPr>
            </w:pPr>
            <w:r w:rsidRPr="00803B2B">
              <w:rPr>
                <w:bCs/>
                <w:iCs/>
                <w:sz w:val="24"/>
                <w:szCs w:val="24"/>
              </w:rPr>
              <w:t>94,6</w:t>
            </w:r>
          </w:p>
        </w:tc>
      </w:tr>
      <w:tr w:rsidR="00692B2D" w:rsidRPr="00803B2B" w:rsidTr="00803B2B">
        <w:tc>
          <w:tcPr>
            <w:tcW w:w="5353" w:type="dxa"/>
          </w:tcPr>
          <w:p w:rsidR="00692B2D" w:rsidRPr="00803B2B" w:rsidRDefault="00692B2D" w:rsidP="00803B2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Cs/>
                <w:iCs/>
                <w:spacing w:val="-4"/>
                <w:sz w:val="24"/>
                <w:szCs w:val="24"/>
              </w:rPr>
            </w:pPr>
            <w:r w:rsidRPr="00803B2B">
              <w:rPr>
                <w:bCs/>
                <w:iCs/>
                <w:spacing w:val="-4"/>
                <w:sz w:val="24"/>
                <w:szCs w:val="24"/>
              </w:rPr>
              <w:t>Число детских оздоровительных учреждений (л</w:t>
            </w:r>
            <w:r w:rsidRPr="00803B2B">
              <w:rPr>
                <w:bCs/>
                <w:iCs/>
                <w:spacing w:val="-4"/>
                <w:sz w:val="24"/>
                <w:szCs w:val="24"/>
              </w:rPr>
              <w:t>а</w:t>
            </w:r>
            <w:r w:rsidRPr="00803B2B">
              <w:rPr>
                <w:bCs/>
                <w:iCs/>
                <w:spacing w:val="-4"/>
                <w:sz w:val="24"/>
                <w:szCs w:val="24"/>
              </w:rPr>
              <w:t>герей), ед.</w:t>
            </w:r>
          </w:p>
        </w:tc>
        <w:tc>
          <w:tcPr>
            <w:tcW w:w="1063" w:type="dxa"/>
            <w:vAlign w:val="bottom"/>
          </w:tcPr>
          <w:p w:rsidR="00692B2D" w:rsidRPr="00803B2B" w:rsidRDefault="00692B2D" w:rsidP="00803B2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803B2B">
              <w:rPr>
                <w:bCs/>
                <w:iCs/>
                <w:sz w:val="24"/>
                <w:szCs w:val="24"/>
              </w:rPr>
              <w:t>1336</w:t>
            </w:r>
          </w:p>
        </w:tc>
        <w:tc>
          <w:tcPr>
            <w:tcW w:w="1063" w:type="dxa"/>
            <w:vAlign w:val="bottom"/>
          </w:tcPr>
          <w:p w:rsidR="00692B2D" w:rsidRPr="00803B2B" w:rsidRDefault="00692B2D" w:rsidP="00803B2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803B2B">
              <w:rPr>
                <w:bCs/>
                <w:iCs/>
                <w:sz w:val="24"/>
                <w:szCs w:val="24"/>
              </w:rPr>
              <w:t>1333</w:t>
            </w:r>
          </w:p>
        </w:tc>
        <w:tc>
          <w:tcPr>
            <w:tcW w:w="1063" w:type="dxa"/>
            <w:vAlign w:val="bottom"/>
          </w:tcPr>
          <w:p w:rsidR="00692B2D" w:rsidRPr="00803B2B" w:rsidRDefault="00692B2D" w:rsidP="00803B2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803B2B">
              <w:rPr>
                <w:bCs/>
                <w:iCs/>
                <w:sz w:val="24"/>
                <w:szCs w:val="24"/>
              </w:rPr>
              <w:t>1311</w:t>
            </w:r>
          </w:p>
        </w:tc>
        <w:tc>
          <w:tcPr>
            <w:tcW w:w="1063" w:type="dxa"/>
            <w:vAlign w:val="bottom"/>
          </w:tcPr>
          <w:p w:rsidR="00692B2D" w:rsidRPr="00803B2B" w:rsidRDefault="00692B2D" w:rsidP="00803B2B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13" w:right="-113" w:firstLine="0"/>
              <w:jc w:val="center"/>
              <w:rPr>
                <w:bCs/>
                <w:iCs/>
                <w:sz w:val="24"/>
                <w:szCs w:val="24"/>
              </w:rPr>
            </w:pPr>
            <w:r w:rsidRPr="00803B2B">
              <w:rPr>
                <w:bCs/>
                <w:iCs/>
                <w:sz w:val="24"/>
                <w:szCs w:val="24"/>
              </w:rPr>
              <w:t>98,1</w:t>
            </w:r>
          </w:p>
        </w:tc>
      </w:tr>
      <w:tr w:rsidR="00692B2D" w:rsidRPr="00803B2B" w:rsidTr="00803B2B">
        <w:tc>
          <w:tcPr>
            <w:tcW w:w="5353" w:type="dxa"/>
          </w:tcPr>
          <w:p w:rsidR="00692B2D" w:rsidRPr="00803B2B" w:rsidRDefault="00692B2D" w:rsidP="00803B2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Cs/>
                <w:iCs/>
                <w:spacing w:val="-4"/>
                <w:sz w:val="24"/>
                <w:szCs w:val="24"/>
              </w:rPr>
            </w:pPr>
            <w:r w:rsidRPr="00803B2B">
              <w:rPr>
                <w:bCs/>
                <w:iCs/>
                <w:spacing w:val="-4"/>
                <w:sz w:val="24"/>
                <w:szCs w:val="24"/>
              </w:rPr>
              <w:t>Численность детей, отдохнувших в детских озд</w:t>
            </w:r>
            <w:r w:rsidRPr="00803B2B">
              <w:rPr>
                <w:bCs/>
                <w:iCs/>
                <w:spacing w:val="-4"/>
                <w:sz w:val="24"/>
                <w:szCs w:val="24"/>
              </w:rPr>
              <w:t>о</w:t>
            </w:r>
            <w:r w:rsidRPr="00803B2B">
              <w:rPr>
                <w:bCs/>
                <w:iCs/>
                <w:spacing w:val="-4"/>
                <w:sz w:val="24"/>
                <w:szCs w:val="24"/>
              </w:rPr>
              <w:t>ровительных лагерях за лето, тыс. чел.</w:t>
            </w:r>
          </w:p>
        </w:tc>
        <w:tc>
          <w:tcPr>
            <w:tcW w:w="1063" w:type="dxa"/>
            <w:vAlign w:val="bottom"/>
          </w:tcPr>
          <w:p w:rsidR="00692B2D" w:rsidRPr="00803B2B" w:rsidRDefault="00692B2D" w:rsidP="00803B2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803B2B">
              <w:rPr>
                <w:bCs/>
                <w:iCs/>
                <w:sz w:val="24"/>
                <w:szCs w:val="24"/>
              </w:rPr>
              <w:t>206,1</w:t>
            </w:r>
          </w:p>
        </w:tc>
        <w:tc>
          <w:tcPr>
            <w:tcW w:w="1063" w:type="dxa"/>
            <w:vAlign w:val="bottom"/>
          </w:tcPr>
          <w:p w:rsidR="00692B2D" w:rsidRPr="00803B2B" w:rsidRDefault="00692B2D" w:rsidP="00803B2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803B2B">
              <w:rPr>
                <w:bCs/>
                <w:iCs/>
                <w:sz w:val="24"/>
                <w:szCs w:val="24"/>
              </w:rPr>
              <w:t>223,9</w:t>
            </w:r>
          </w:p>
        </w:tc>
        <w:tc>
          <w:tcPr>
            <w:tcW w:w="1063" w:type="dxa"/>
            <w:vAlign w:val="bottom"/>
          </w:tcPr>
          <w:p w:rsidR="00692B2D" w:rsidRPr="00803B2B" w:rsidRDefault="00692B2D" w:rsidP="00803B2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803B2B">
              <w:rPr>
                <w:bCs/>
                <w:iCs/>
                <w:sz w:val="24"/>
                <w:szCs w:val="24"/>
              </w:rPr>
              <w:t>215,9</w:t>
            </w:r>
          </w:p>
        </w:tc>
        <w:tc>
          <w:tcPr>
            <w:tcW w:w="1063" w:type="dxa"/>
            <w:vAlign w:val="bottom"/>
          </w:tcPr>
          <w:p w:rsidR="00692B2D" w:rsidRPr="00803B2B" w:rsidRDefault="00692B2D" w:rsidP="00803B2B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13" w:right="-113" w:firstLine="0"/>
              <w:jc w:val="center"/>
              <w:rPr>
                <w:bCs/>
                <w:iCs/>
                <w:sz w:val="24"/>
                <w:szCs w:val="24"/>
              </w:rPr>
            </w:pPr>
            <w:r w:rsidRPr="00803B2B">
              <w:rPr>
                <w:bCs/>
                <w:iCs/>
                <w:sz w:val="24"/>
                <w:szCs w:val="24"/>
              </w:rPr>
              <w:t>104,7</w:t>
            </w:r>
          </w:p>
        </w:tc>
      </w:tr>
    </w:tbl>
    <w:p w:rsidR="00692B2D" w:rsidRDefault="00692B2D" w:rsidP="00294FA8">
      <w:pPr>
        <w:widowControl w:val="0"/>
        <w:autoSpaceDE w:val="0"/>
        <w:autoSpaceDN w:val="0"/>
        <w:adjustRightInd w:val="0"/>
        <w:rPr>
          <w:szCs w:val="28"/>
        </w:rPr>
      </w:pPr>
    </w:p>
    <w:p w:rsidR="00692B2D" w:rsidRPr="00DA4CF1" w:rsidRDefault="00692B2D" w:rsidP="00972993">
      <w:pPr>
        <w:widowControl w:val="0"/>
        <w:autoSpaceDE w:val="0"/>
        <w:autoSpaceDN w:val="0"/>
        <w:adjustRightInd w:val="0"/>
        <w:rPr>
          <w:szCs w:val="28"/>
        </w:rPr>
      </w:pPr>
      <w:r w:rsidRPr="00DA4CF1">
        <w:rPr>
          <w:szCs w:val="28"/>
        </w:rPr>
        <w:t xml:space="preserve">По данным выборочного статистического наблюдения </w:t>
      </w:r>
      <w:r>
        <w:rPr>
          <w:szCs w:val="28"/>
        </w:rPr>
        <w:t xml:space="preserve">в </w:t>
      </w:r>
      <w:r w:rsidRPr="00DA4CF1">
        <w:rPr>
          <w:szCs w:val="28"/>
        </w:rPr>
        <w:t>2013 г</w:t>
      </w:r>
      <w:r>
        <w:rPr>
          <w:szCs w:val="28"/>
        </w:rPr>
        <w:t>.</w:t>
      </w:r>
      <w:r w:rsidRPr="00DA4CF1">
        <w:rPr>
          <w:szCs w:val="28"/>
        </w:rPr>
        <w:t xml:space="preserve"> по сравнению с 2012 г</w:t>
      </w:r>
      <w:r>
        <w:rPr>
          <w:szCs w:val="28"/>
        </w:rPr>
        <w:t>.</w:t>
      </w:r>
      <w:r w:rsidRPr="00DA4CF1">
        <w:rPr>
          <w:szCs w:val="28"/>
        </w:rPr>
        <w:t xml:space="preserve"> стоимость услуг в сфере туризма выросла на 5,8%, на проживание в гостинице </w:t>
      </w:r>
      <w:r>
        <w:rPr>
          <w:szCs w:val="28"/>
        </w:rPr>
        <w:t>–</w:t>
      </w:r>
      <w:r w:rsidRPr="00DA4CF1">
        <w:rPr>
          <w:szCs w:val="28"/>
        </w:rPr>
        <w:t xml:space="preserve"> на 4,4%, в санатории – на 9,3%, домах отдыха и пансионатах </w:t>
      </w:r>
      <w:r>
        <w:rPr>
          <w:szCs w:val="28"/>
        </w:rPr>
        <w:t>–</w:t>
      </w:r>
      <w:r w:rsidRPr="00DA4CF1">
        <w:rPr>
          <w:szCs w:val="28"/>
        </w:rPr>
        <w:t xml:space="preserve"> на 11,6%.</w:t>
      </w:r>
    </w:p>
    <w:p w:rsidR="00692B2D" w:rsidRPr="00840B50" w:rsidRDefault="00692B2D" w:rsidP="00972993">
      <w:pPr>
        <w:rPr>
          <w:spacing w:val="-2"/>
          <w:szCs w:val="28"/>
          <w:highlight w:val="yellow"/>
        </w:rPr>
      </w:pPr>
      <w:r w:rsidRPr="00840B50">
        <w:rPr>
          <w:spacing w:val="-2"/>
          <w:szCs w:val="28"/>
        </w:rPr>
        <w:t>Фонд размещения отдыхающих в Краснодарском крае, за исключ</w:t>
      </w:r>
      <w:r w:rsidRPr="00840B50">
        <w:rPr>
          <w:spacing w:val="-2"/>
          <w:szCs w:val="28"/>
        </w:rPr>
        <w:t>е</w:t>
      </w:r>
      <w:r w:rsidRPr="00840B50">
        <w:rPr>
          <w:spacing w:val="-2"/>
          <w:szCs w:val="28"/>
        </w:rPr>
        <w:t>нием города Сочи, требует реконструкции с незначительным увеличением вместимости и доведение его комфортности до среднеевропейского уровня.</w:t>
      </w:r>
    </w:p>
    <w:p w:rsidR="00692B2D" w:rsidRPr="00B450E7" w:rsidRDefault="00692B2D" w:rsidP="00972993">
      <w:pPr>
        <w:widowControl w:val="0"/>
        <w:autoSpaceDE w:val="0"/>
        <w:autoSpaceDN w:val="0"/>
        <w:adjustRightInd w:val="0"/>
        <w:rPr>
          <w:szCs w:val="28"/>
        </w:rPr>
      </w:pPr>
      <w:r>
        <w:rPr>
          <w:szCs w:val="28"/>
        </w:rPr>
        <w:t>Р</w:t>
      </w:r>
      <w:r w:rsidRPr="00B450E7">
        <w:rPr>
          <w:szCs w:val="28"/>
        </w:rPr>
        <w:t>азвитие тури</w:t>
      </w:r>
      <w:r>
        <w:rPr>
          <w:szCs w:val="28"/>
        </w:rPr>
        <w:t>зма</w:t>
      </w:r>
      <w:r w:rsidRPr="00B450E7">
        <w:rPr>
          <w:szCs w:val="28"/>
        </w:rPr>
        <w:t xml:space="preserve"> в </w:t>
      </w:r>
      <w:r>
        <w:rPr>
          <w:szCs w:val="28"/>
        </w:rPr>
        <w:t xml:space="preserve">Краснодарском крае </w:t>
      </w:r>
      <w:r w:rsidRPr="00B450E7">
        <w:rPr>
          <w:szCs w:val="28"/>
        </w:rPr>
        <w:t xml:space="preserve">занимает </w:t>
      </w:r>
      <w:r>
        <w:rPr>
          <w:szCs w:val="28"/>
        </w:rPr>
        <w:t xml:space="preserve">очень </w:t>
      </w:r>
      <w:r w:rsidRPr="00B450E7">
        <w:rPr>
          <w:szCs w:val="28"/>
        </w:rPr>
        <w:t>важное м</w:t>
      </w:r>
      <w:r w:rsidRPr="00B450E7">
        <w:rPr>
          <w:szCs w:val="28"/>
        </w:rPr>
        <w:t>е</w:t>
      </w:r>
      <w:r w:rsidRPr="00B450E7">
        <w:rPr>
          <w:szCs w:val="28"/>
        </w:rPr>
        <w:t xml:space="preserve">сто в экономике </w:t>
      </w:r>
      <w:r>
        <w:rPr>
          <w:szCs w:val="28"/>
        </w:rPr>
        <w:t>региона</w:t>
      </w:r>
      <w:r w:rsidRPr="00B450E7">
        <w:rPr>
          <w:szCs w:val="28"/>
        </w:rPr>
        <w:t>, так как функционирует в комплексе с целым р</w:t>
      </w:r>
      <w:r w:rsidRPr="00B450E7">
        <w:rPr>
          <w:szCs w:val="28"/>
        </w:rPr>
        <w:t>я</w:t>
      </w:r>
      <w:r w:rsidRPr="00B450E7">
        <w:rPr>
          <w:szCs w:val="28"/>
        </w:rPr>
        <w:t>дом других отраслей (связь,</w:t>
      </w:r>
      <w:r>
        <w:rPr>
          <w:szCs w:val="28"/>
        </w:rPr>
        <w:t xml:space="preserve"> </w:t>
      </w:r>
      <w:r w:rsidRPr="00B450E7">
        <w:rPr>
          <w:szCs w:val="28"/>
        </w:rPr>
        <w:t>банки,</w:t>
      </w:r>
      <w:r>
        <w:rPr>
          <w:szCs w:val="28"/>
        </w:rPr>
        <w:t xml:space="preserve"> </w:t>
      </w:r>
      <w:r w:rsidRPr="00B450E7">
        <w:rPr>
          <w:szCs w:val="28"/>
        </w:rPr>
        <w:t>транспорт, гостиничное хозяйство, и</w:t>
      </w:r>
      <w:r w:rsidRPr="00B450E7">
        <w:rPr>
          <w:szCs w:val="28"/>
        </w:rPr>
        <w:t>н</w:t>
      </w:r>
      <w:r w:rsidRPr="00B450E7">
        <w:rPr>
          <w:szCs w:val="28"/>
        </w:rPr>
        <w:t>дустрия развлечений</w:t>
      </w:r>
      <w:r>
        <w:rPr>
          <w:szCs w:val="28"/>
        </w:rPr>
        <w:t xml:space="preserve"> и др.</w:t>
      </w:r>
      <w:r w:rsidRPr="00B450E7">
        <w:rPr>
          <w:szCs w:val="28"/>
        </w:rPr>
        <w:t xml:space="preserve">). </w:t>
      </w:r>
    </w:p>
    <w:p w:rsidR="00692B2D" w:rsidRPr="00B450E7" w:rsidRDefault="00692B2D" w:rsidP="00972993">
      <w:pPr>
        <w:widowControl w:val="0"/>
        <w:autoSpaceDE w:val="0"/>
        <w:autoSpaceDN w:val="0"/>
        <w:adjustRightInd w:val="0"/>
        <w:rPr>
          <w:szCs w:val="28"/>
        </w:rPr>
      </w:pPr>
      <w:r w:rsidRPr="00B450E7">
        <w:rPr>
          <w:szCs w:val="28"/>
        </w:rPr>
        <w:t>В целях</w:t>
      </w:r>
      <w:r>
        <w:rPr>
          <w:szCs w:val="28"/>
        </w:rPr>
        <w:t xml:space="preserve"> информационно-коммуникационной лоббистики</w:t>
      </w:r>
      <w:r w:rsidRPr="00B450E7">
        <w:rPr>
          <w:szCs w:val="28"/>
        </w:rPr>
        <w:t xml:space="preserve"> курорто</w:t>
      </w:r>
      <w:r>
        <w:rPr>
          <w:szCs w:val="28"/>
        </w:rPr>
        <w:t>в</w:t>
      </w:r>
      <w:r w:rsidRPr="00B450E7">
        <w:rPr>
          <w:szCs w:val="28"/>
        </w:rPr>
        <w:t xml:space="preserve"> Краснодарского края</w:t>
      </w:r>
      <w:r>
        <w:rPr>
          <w:szCs w:val="28"/>
        </w:rPr>
        <w:t xml:space="preserve"> администрацией региона приняты меры по осущес</w:t>
      </w:r>
      <w:r>
        <w:rPr>
          <w:szCs w:val="28"/>
        </w:rPr>
        <w:t>т</w:t>
      </w:r>
      <w:r>
        <w:rPr>
          <w:szCs w:val="28"/>
        </w:rPr>
        <w:t xml:space="preserve">влению рекламной и организационной поддержки </w:t>
      </w:r>
      <w:r w:rsidRPr="00B450E7">
        <w:rPr>
          <w:szCs w:val="28"/>
        </w:rPr>
        <w:t>в крупных городах Ро</w:t>
      </w:r>
      <w:r w:rsidRPr="00B450E7">
        <w:rPr>
          <w:szCs w:val="28"/>
        </w:rPr>
        <w:t>с</w:t>
      </w:r>
      <w:r w:rsidRPr="00B450E7">
        <w:rPr>
          <w:szCs w:val="28"/>
        </w:rPr>
        <w:t>сийской Федерации</w:t>
      </w:r>
      <w:r>
        <w:rPr>
          <w:szCs w:val="28"/>
        </w:rPr>
        <w:t>. В этих целях создана и функционирует единая и</w:t>
      </w:r>
      <w:r>
        <w:rPr>
          <w:szCs w:val="28"/>
        </w:rPr>
        <w:t>н</w:t>
      </w:r>
      <w:r>
        <w:rPr>
          <w:szCs w:val="28"/>
        </w:rPr>
        <w:t>формационная система о курортах Краснодарского края, создан реестр с</w:t>
      </w:r>
      <w:r>
        <w:rPr>
          <w:szCs w:val="28"/>
        </w:rPr>
        <w:t>а</w:t>
      </w:r>
      <w:r>
        <w:rPr>
          <w:szCs w:val="28"/>
        </w:rPr>
        <w:t>наторно-курортных  и туристических ресурсов, сведения о каждом куро</w:t>
      </w:r>
      <w:r>
        <w:rPr>
          <w:szCs w:val="28"/>
        </w:rPr>
        <w:t>р</w:t>
      </w:r>
      <w:r>
        <w:rPr>
          <w:szCs w:val="28"/>
        </w:rPr>
        <w:t xml:space="preserve">те. Все сведения представлены в сети Интернет. </w:t>
      </w:r>
    </w:p>
    <w:p w:rsidR="00692B2D" w:rsidRPr="004A6B25" w:rsidRDefault="00692B2D" w:rsidP="00972993">
      <w:pPr>
        <w:widowControl w:val="0"/>
        <w:autoSpaceDE w:val="0"/>
        <w:autoSpaceDN w:val="0"/>
        <w:adjustRightInd w:val="0"/>
        <w:rPr>
          <w:spacing w:val="-2"/>
          <w:szCs w:val="28"/>
        </w:rPr>
      </w:pPr>
      <w:r w:rsidRPr="004A6B25">
        <w:rPr>
          <w:spacing w:val="-2"/>
          <w:szCs w:val="28"/>
        </w:rPr>
        <w:t>Министерство курортов и туризма Краснодарского края ежегодно проводит конкурс «Курортный Олимп» среди организаций санаторно-курортного и туристского комплекса. Победителям вручают денежные гранты.</w:t>
      </w:r>
    </w:p>
    <w:p w:rsidR="00692B2D" w:rsidRPr="009B1237" w:rsidRDefault="00692B2D" w:rsidP="00972993">
      <w:pPr>
        <w:rPr>
          <w:szCs w:val="28"/>
        </w:rPr>
      </w:pPr>
      <w:r w:rsidRPr="009B1237">
        <w:rPr>
          <w:szCs w:val="28"/>
        </w:rPr>
        <w:t xml:space="preserve">В результате комплексного воздействия негативных факторов на финансово-хозяйственную деятельность организаций санаторно-курортного и туристского комплекса края уже </w:t>
      </w:r>
      <w:r>
        <w:rPr>
          <w:szCs w:val="28"/>
        </w:rPr>
        <w:t>к концу 2014 г.</w:t>
      </w:r>
      <w:r w:rsidRPr="009B1237">
        <w:rPr>
          <w:szCs w:val="28"/>
        </w:rPr>
        <w:t xml:space="preserve"> резко сниз</w:t>
      </w:r>
      <w:r w:rsidRPr="009B1237">
        <w:rPr>
          <w:szCs w:val="28"/>
        </w:rPr>
        <w:t>и</w:t>
      </w:r>
      <w:r w:rsidRPr="009B1237">
        <w:rPr>
          <w:szCs w:val="28"/>
        </w:rPr>
        <w:t>лась их рентабельность, многие здравницы не имеют свободных финанс</w:t>
      </w:r>
      <w:r w:rsidRPr="009B1237">
        <w:rPr>
          <w:szCs w:val="28"/>
        </w:rPr>
        <w:t>о</w:t>
      </w:r>
      <w:r w:rsidRPr="009B1237">
        <w:rPr>
          <w:szCs w:val="28"/>
        </w:rPr>
        <w:t>вых средств, необходимых им для реконструкции собственных основных фондов и внедрения инноваций. Нивелирование указанных неблагоприя</w:t>
      </w:r>
      <w:r w:rsidRPr="009B1237">
        <w:rPr>
          <w:szCs w:val="28"/>
        </w:rPr>
        <w:t>т</w:t>
      </w:r>
      <w:r w:rsidRPr="009B1237">
        <w:rPr>
          <w:szCs w:val="28"/>
        </w:rPr>
        <w:t>ных факторов возможно при помощи формирования и развития туристич</w:t>
      </w:r>
      <w:r w:rsidRPr="009B1237">
        <w:rPr>
          <w:szCs w:val="28"/>
        </w:rPr>
        <w:t>е</w:t>
      </w:r>
      <w:r w:rsidRPr="009B1237">
        <w:rPr>
          <w:szCs w:val="28"/>
        </w:rPr>
        <w:t>ских кластеров на территории края.</w:t>
      </w:r>
    </w:p>
    <w:p w:rsidR="00692B2D" w:rsidRPr="00DF7511" w:rsidRDefault="00692B2D" w:rsidP="00972993">
      <w:pPr>
        <w:autoSpaceDE w:val="0"/>
        <w:autoSpaceDN w:val="0"/>
        <w:adjustRightInd w:val="0"/>
        <w:rPr>
          <w:szCs w:val="28"/>
        </w:rPr>
      </w:pPr>
      <w:r w:rsidRPr="009D559E">
        <w:rPr>
          <w:szCs w:val="28"/>
        </w:rPr>
        <w:t xml:space="preserve">В условиях </w:t>
      </w:r>
      <w:r>
        <w:rPr>
          <w:szCs w:val="28"/>
        </w:rPr>
        <w:t>международной интеграции происходит обострение конку</w:t>
      </w:r>
      <w:r w:rsidRPr="009D559E">
        <w:rPr>
          <w:szCs w:val="28"/>
        </w:rPr>
        <w:t>рентной борьбы, заставляя субъект</w:t>
      </w:r>
      <w:r>
        <w:rPr>
          <w:szCs w:val="28"/>
        </w:rPr>
        <w:t>ы</w:t>
      </w:r>
      <w:r w:rsidRPr="009D559E">
        <w:rPr>
          <w:szCs w:val="28"/>
        </w:rPr>
        <w:t xml:space="preserve"> искать новые методы внедрения инноваций, снижения издержек, зачастую используя различные формы кооперации и интеграции. Для реализации крупных проектов, например, создание кластера туристско-рекреационных услуг и управление им, нео</w:t>
      </w:r>
      <w:r w:rsidRPr="009D559E">
        <w:rPr>
          <w:szCs w:val="28"/>
        </w:rPr>
        <w:t>б</w:t>
      </w:r>
      <w:r w:rsidRPr="009D559E">
        <w:rPr>
          <w:szCs w:val="28"/>
        </w:rPr>
        <w:t>ходимо создание и принципиально новой структуры управления через г</w:t>
      </w:r>
      <w:r w:rsidRPr="009D559E">
        <w:rPr>
          <w:szCs w:val="28"/>
        </w:rPr>
        <w:t>о</w:t>
      </w:r>
      <w:r w:rsidRPr="009D559E">
        <w:rPr>
          <w:szCs w:val="28"/>
        </w:rPr>
        <w:t>су</w:t>
      </w:r>
      <w:r>
        <w:rPr>
          <w:szCs w:val="28"/>
        </w:rPr>
        <w:t>дарственно-частное партнерство.</w:t>
      </w:r>
    </w:p>
    <w:p w:rsidR="00692B2D" w:rsidRDefault="00692B2D" w:rsidP="00972993">
      <w:pPr>
        <w:widowControl w:val="0"/>
        <w:autoSpaceDE w:val="0"/>
        <w:autoSpaceDN w:val="0"/>
        <w:adjustRightInd w:val="0"/>
        <w:rPr>
          <w:szCs w:val="28"/>
        </w:rPr>
      </w:pPr>
      <w:r w:rsidRPr="009B1237">
        <w:rPr>
          <w:szCs w:val="28"/>
        </w:rPr>
        <w:t>В мае 2012 г. в администрации Краснодарского края состоялось з</w:t>
      </w:r>
      <w:r w:rsidRPr="009B1237">
        <w:rPr>
          <w:szCs w:val="28"/>
        </w:rPr>
        <w:t>а</w:t>
      </w:r>
      <w:r w:rsidRPr="009B1237">
        <w:rPr>
          <w:szCs w:val="28"/>
        </w:rPr>
        <w:t>седание Экспертного совета по вопросам формирования туристских кл</w:t>
      </w:r>
      <w:r w:rsidRPr="009B1237">
        <w:rPr>
          <w:szCs w:val="28"/>
        </w:rPr>
        <w:t>а</w:t>
      </w:r>
      <w:r w:rsidRPr="009B1237">
        <w:rPr>
          <w:szCs w:val="28"/>
        </w:rPr>
        <w:t>стеров на территории Краснодарского края. В ходе заседания представит</w:t>
      </w:r>
      <w:r w:rsidRPr="009B1237">
        <w:rPr>
          <w:szCs w:val="28"/>
        </w:rPr>
        <w:t>е</w:t>
      </w:r>
      <w:r w:rsidRPr="009B1237">
        <w:rPr>
          <w:szCs w:val="28"/>
        </w:rPr>
        <w:t>ли администраций Анапы, Геленджика, Горячего Ключа, Новороссийска, Туапсинского и Гулькевичского районов представили укрупненные инв</w:t>
      </w:r>
      <w:r w:rsidRPr="009B1237">
        <w:rPr>
          <w:szCs w:val="28"/>
        </w:rPr>
        <w:t>е</w:t>
      </w:r>
      <w:r w:rsidRPr="009B1237">
        <w:rPr>
          <w:szCs w:val="28"/>
        </w:rPr>
        <w:t>стиционные проекты для формирования в Краснодарском крае туристских кластеров и внесения данных проектов на рассмотрение координационным советом федеральной целевой программы «Развитие внутреннего и въез</w:t>
      </w:r>
      <w:r w:rsidRPr="009B1237">
        <w:rPr>
          <w:szCs w:val="28"/>
        </w:rPr>
        <w:t>д</w:t>
      </w:r>
      <w:r w:rsidRPr="009B1237">
        <w:rPr>
          <w:szCs w:val="28"/>
        </w:rPr>
        <w:t>ного туризма в Российской Федерации (2011–2018 г</w:t>
      </w:r>
      <w:r>
        <w:rPr>
          <w:szCs w:val="28"/>
        </w:rPr>
        <w:t>г.</w:t>
      </w:r>
      <w:r w:rsidRPr="009B1237">
        <w:rPr>
          <w:szCs w:val="28"/>
        </w:rPr>
        <w:t>)». По итогам засед</w:t>
      </w:r>
      <w:r w:rsidRPr="009B1237">
        <w:rPr>
          <w:szCs w:val="28"/>
        </w:rPr>
        <w:t>а</w:t>
      </w:r>
      <w:r w:rsidRPr="009B1237">
        <w:rPr>
          <w:szCs w:val="28"/>
        </w:rPr>
        <w:t>ния предварительно были отобраны следующие инвестиционные проекты: «Создание туристско-рекреационного кластера «Абрау-Утриш», «Созд</w:t>
      </w:r>
      <w:r w:rsidRPr="009B1237">
        <w:rPr>
          <w:szCs w:val="28"/>
        </w:rPr>
        <w:t>а</w:t>
      </w:r>
      <w:r w:rsidRPr="009B1237">
        <w:rPr>
          <w:szCs w:val="28"/>
        </w:rPr>
        <w:t>ние автотуристского кластера «Можжевеловая роща», «Создание автот</w:t>
      </w:r>
      <w:r w:rsidRPr="009B1237">
        <w:rPr>
          <w:szCs w:val="28"/>
        </w:rPr>
        <w:t>у</w:t>
      </w:r>
      <w:r w:rsidRPr="009B1237">
        <w:rPr>
          <w:szCs w:val="28"/>
        </w:rPr>
        <w:t>ристского кластера «Лермонтово», «Создание автотуристского кластера «Горячий Ключ». Следующим этапом формирования кластеров станет ра</w:t>
      </w:r>
      <w:r w:rsidRPr="009B1237">
        <w:rPr>
          <w:szCs w:val="28"/>
        </w:rPr>
        <w:t>с</w:t>
      </w:r>
      <w:r w:rsidRPr="009B1237">
        <w:rPr>
          <w:szCs w:val="28"/>
        </w:rPr>
        <w:t>смотрение отобранных проектов координационным советом под председ</w:t>
      </w:r>
      <w:r w:rsidRPr="009B1237">
        <w:rPr>
          <w:szCs w:val="28"/>
        </w:rPr>
        <w:t>а</w:t>
      </w:r>
      <w:r w:rsidRPr="009B1237">
        <w:rPr>
          <w:szCs w:val="28"/>
        </w:rPr>
        <w:t xml:space="preserve">тельством Министра спорта, туризма и молодежной политики Российской Федерации для включения их в федеральную программу. </w:t>
      </w:r>
    </w:p>
    <w:p w:rsidR="00692B2D" w:rsidRDefault="00692B2D" w:rsidP="00972993">
      <w:pPr>
        <w:widowControl w:val="0"/>
        <w:autoSpaceDE w:val="0"/>
        <w:autoSpaceDN w:val="0"/>
        <w:adjustRightInd w:val="0"/>
        <w:rPr>
          <w:szCs w:val="28"/>
        </w:rPr>
      </w:pPr>
      <w:r>
        <w:rPr>
          <w:szCs w:val="28"/>
        </w:rPr>
        <w:t xml:space="preserve">В целях </w:t>
      </w:r>
      <w:r w:rsidRPr="006A343C">
        <w:rPr>
          <w:szCs w:val="28"/>
        </w:rPr>
        <w:t>эффективного управления</w:t>
      </w:r>
      <w:r>
        <w:rPr>
          <w:szCs w:val="28"/>
        </w:rPr>
        <w:t xml:space="preserve"> формированием и развитием </w:t>
      </w:r>
      <w:r w:rsidRPr="006A343C">
        <w:rPr>
          <w:szCs w:val="28"/>
        </w:rPr>
        <w:t xml:space="preserve"> курортно-туристск</w:t>
      </w:r>
      <w:r>
        <w:rPr>
          <w:szCs w:val="28"/>
        </w:rPr>
        <w:t>ого</w:t>
      </w:r>
      <w:r w:rsidRPr="006A343C">
        <w:rPr>
          <w:szCs w:val="28"/>
        </w:rPr>
        <w:t xml:space="preserve"> кластер</w:t>
      </w:r>
      <w:r>
        <w:rPr>
          <w:szCs w:val="28"/>
        </w:rPr>
        <w:t>а</w:t>
      </w:r>
      <w:r w:rsidRPr="006A343C">
        <w:rPr>
          <w:szCs w:val="28"/>
        </w:rPr>
        <w:t xml:space="preserve"> Краснодарского края </w:t>
      </w:r>
      <w:r>
        <w:rPr>
          <w:szCs w:val="28"/>
        </w:rPr>
        <w:t xml:space="preserve">необходимо </w:t>
      </w:r>
      <w:r w:rsidRPr="006A343C">
        <w:rPr>
          <w:szCs w:val="28"/>
        </w:rPr>
        <w:t>принять за критерий районирования уровень развития туристского бизнеса</w:t>
      </w:r>
      <w:r>
        <w:rPr>
          <w:szCs w:val="28"/>
        </w:rPr>
        <w:t xml:space="preserve"> и и</w:t>
      </w:r>
      <w:r>
        <w:rPr>
          <w:szCs w:val="28"/>
        </w:rPr>
        <w:t>н</w:t>
      </w:r>
      <w:r>
        <w:rPr>
          <w:szCs w:val="28"/>
        </w:rPr>
        <w:t>фраструктуры. В соответствии с указанным критерием районирования т</w:t>
      </w:r>
      <w:r>
        <w:rPr>
          <w:szCs w:val="28"/>
        </w:rPr>
        <w:t>у</w:t>
      </w:r>
      <w:r>
        <w:rPr>
          <w:szCs w:val="28"/>
        </w:rPr>
        <w:t>ристический кластер может быть поделен:</w:t>
      </w:r>
    </w:p>
    <w:p w:rsidR="00692B2D" w:rsidRDefault="00692B2D" w:rsidP="00972993">
      <w:pPr>
        <w:pStyle w:val="ListParagraph"/>
        <w:numPr>
          <w:ilvl w:val="0"/>
          <w:numId w:val="3"/>
        </w:numPr>
        <w:autoSpaceDE w:val="0"/>
        <w:autoSpaceDN w:val="0"/>
        <w:adjustRightInd w:val="0"/>
        <w:ind w:left="1066" w:hanging="357"/>
        <w:rPr>
          <w:szCs w:val="28"/>
        </w:rPr>
      </w:pPr>
      <w:r w:rsidRPr="00114383">
        <w:rPr>
          <w:szCs w:val="28"/>
        </w:rPr>
        <w:t>по численности обслуженных лиц;</w:t>
      </w:r>
    </w:p>
    <w:p w:rsidR="00692B2D" w:rsidRDefault="00692B2D" w:rsidP="00972993">
      <w:pPr>
        <w:pStyle w:val="ListParagraph"/>
        <w:numPr>
          <w:ilvl w:val="0"/>
          <w:numId w:val="3"/>
        </w:numPr>
        <w:autoSpaceDE w:val="0"/>
        <w:autoSpaceDN w:val="0"/>
        <w:adjustRightInd w:val="0"/>
        <w:ind w:left="1066" w:hanging="357"/>
        <w:rPr>
          <w:szCs w:val="28"/>
        </w:rPr>
      </w:pPr>
      <w:r>
        <w:t>по</w:t>
      </w:r>
      <w:r w:rsidRPr="00114383">
        <w:rPr>
          <w:szCs w:val="28"/>
        </w:rPr>
        <w:t xml:space="preserve"> объему предоставленных услуг;</w:t>
      </w:r>
    </w:p>
    <w:p w:rsidR="00692B2D" w:rsidRPr="00114383" w:rsidRDefault="00692B2D" w:rsidP="00972993">
      <w:pPr>
        <w:pStyle w:val="ListParagraph"/>
        <w:numPr>
          <w:ilvl w:val="0"/>
          <w:numId w:val="3"/>
        </w:numPr>
        <w:autoSpaceDE w:val="0"/>
        <w:autoSpaceDN w:val="0"/>
        <w:adjustRightInd w:val="0"/>
        <w:ind w:left="1066" w:hanging="357"/>
        <w:rPr>
          <w:szCs w:val="28"/>
        </w:rPr>
      </w:pPr>
      <w:r w:rsidRPr="00114383">
        <w:rPr>
          <w:spacing w:val="-2"/>
          <w:szCs w:val="28"/>
        </w:rPr>
        <w:t>по идентичности ландшафта и природных рекреационных ресу</w:t>
      </w:r>
      <w:r w:rsidRPr="00114383">
        <w:rPr>
          <w:spacing w:val="-2"/>
          <w:szCs w:val="28"/>
        </w:rPr>
        <w:t>р</w:t>
      </w:r>
      <w:r w:rsidRPr="00114383">
        <w:rPr>
          <w:spacing w:val="-2"/>
          <w:szCs w:val="28"/>
        </w:rPr>
        <w:t>сов;</w:t>
      </w:r>
    </w:p>
    <w:p w:rsidR="00692B2D" w:rsidRDefault="00692B2D" w:rsidP="00972993">
      <w:pPr>
        <w:pStyle w:val="ListParagraph"/>
        <w:numPr>
          <w:ilvl w:val="0"/>
          <w:numId w:val="3"/>
        </w:numPr>
        <w:autoSpaceDE w:val="0"/>
        <w:autoSpaceDN w:val="0"/>
        <w:adjustRightInd w:val="0"/>
        <w:ind w:left="1066" w:hanging="357"/>
        <w:rPr>
          <w:szCs w:val="28"/>
        </w:rPr>
      </w:pPr>
      <w:r w:rsidRPr="00114383">
        <w:rPr>
          <w:szCs w:val="28"/>
        </w:rPr>
        <w:t>по уровню развития туристской инфраструктуры;</w:t>
      </w:r>
    </w:p>
    <w:p w:rsidR="00692B2D" w:rsidRPr="00114383" w:rsidRDefault="00692B2D" w:rsidP="00972993">
      <w:pPr>
        <w:pStyle w:val="ListParagraph"/>
        <w:numPr>
          <w:ilvl w:val="0"/>
          <w:numId w:val="3"/>
        </w:numPr>
        <w:autoSpaceDE w:val="0"/>
        <w:autoSpaceDN w:val="0"/>
        <w:adjustRightInd w:val="0"/>
        <w:ind w:left="1066" w:hanging="357"/>
        <w:rPr>
          <w:szCs w:val="28"/>
        </w:rPr>
      </w:pPr>
      <w:r w:rsidRPr="00114383">
        <w:rPr>
          <w:szCs w:val="28"/>
        </w:rPr>
        <w:t>по туристическому и природному потенциалу территории.</w:t>
      </w:r>
    </w:p>
    <w:p w:rsidR="00692B2D" w:rsidRDefault="00692B2D" w:rsidP="00972993">
      <w:pPr>
        <w:widowControl w:val="0"/>
        <w:autoSpaceDE w:val="0"/>
        <w:autoSpaceDN w:val="0"/>
        <w:adjustRightInd w:val="0"/>
        <w:rPr>
          <w:szCs w:val="28"/>
        </w:rPr>
      </w:pPr>
      <w:r>
        <w:rPr>
          <w:szCs w:val="28"/>
        </w:rPr>
        <w:t>Факторами обеспечения конкурентоспособности предприятий фо</w:t>
      </w:r>
      <w:r>
        <w:rPr>
          <w:szCs w:val="28"/>
        </w:rPr>
        <w:t>р</w:t>
      </w:r>
      <w:r>
        <w:rPr>
          <w:szCs w:val="28"/>
        </w:rPr>
        <w:t>мируемого курортно-туристического кластера является наличие:</w:t>
      </w:r>
    </w:p>
    <w:p w:rsidR="00692B2D" w:rsidRDefault="00692B2D" w:rsidP="00972993">
      <w:pPr>
        <w:pStyle w:val="ListParagraph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Cs w:val="28"/>
        </w:rPr>
      </w:pPr>
      <w:r>
        <w:t>т</w:t>
      </w:r>
      <w:r w:rsidRPr="00114383">
        <w:rPr>
          <w:szCs w:val="28"/>
        </w:rPr>
        <w:t>уристической инфраструктуры (средств размещения и обслуж</w:t>
      </w:r>
      <w:r w:rsidRPr="00114383">
        <w:rPr>
          <w:szCs w:val="28"/>
        </w:rPr>
        <w:t>и</w:t>
      </w:r>
      <w:r w:rsidRPr="00114383">
        <w:rPr>
          <w:szCs w:val="28"/>
        </w:rPr>
        <w:t>вания, объекты туристического интереса).</w:t>
      </w:r>
    </w:p>
    <w:p w:rsidR="00692B2D" w:rsidRDefault="00692B2D" w:rsidP="00972993">
      <w:pPr>
        <w:pStyle w:val="ListParagraph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Cs w:val="28"/>
        </w:rPr>
      </w:pPr>
      <w:r w:rsidRPr="00852943">
        <w:rPr>
          <w:szCs w:val="28"/>
        </w:rPr>
        <w:t>соответствующей инфраструктуры смежных отраслей (тран</w:t>
      </w:r>
      <w:r w:rsidRPr="00852943">
        <w:rPr>
          <w:szCs w:val="28"/>
        </w:rPr>
        <w:t>с</w:t>
      </w:r>
      <w:r w:rsidRPr="00852943">
        <w:rPr>
          <w:szCs w:val="28"/>
        </w:rPr>
        <w:t>портной, связи, информационно-коммуникационной сферы, социальной, производственной).</w:t>
      </w:r>
    </w:p>
    <w:p w:rsidR="00692B2D" w:rsidRDefault="00692B2D" w:rsidP="00972993">
      <w:pPr>
        <w:pStyle w:val="ListParagraph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Cs w:val="28"/>
        </w:rPr>
      </w:pPr>
      <w:r w:rsidRPr="00852943">
        <w:rPr>
          <w:szCs w:val="28"/>
        </w:rPr>
        <w:t>природного и рекреационного потенциала.</w:t>
      </w:r>
    </w:p>
    <w:p w:rsidR="00692B2D" w:rsidRDefault="00692B2D" w:rsidP="00972993">
      <w:pPr>
        <w:pStyle w:val="ListParagraph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Cs w:val="28"/>
        </w:rPr>
      </w:pPr>
      <w:r w:rsidRPr="00852943">
        <w:rPr>
          <w:szCs w:val="28"/>
        </w:rPr>
        <w:t>системы обеспечения экологической безопасности.</w:t>
      </w:r>
    </w:p>
    <w:p w:rsidR="00692B2D" w:rsidRPr="00852943" w:rsidRDefault="00692B2D" w:rsidP="00972993">
      <w:pPr>
        <w:pStyle w:val="ListParagraph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Cs w:val="28"/>
        </w:rPr>
      </w:pPr>
      <w:r w:rsidRPr="00852943">
        <w:rPr>
          <w:szCs w:val="28"/>
        </w:rPr>
        <w:t>соответствующего уровня развития институтов общественности (общеправовых, органов государственной и муниципальной власти, ГЧП, предпринимательских, общественных ценностей и т.</w:t>
      </w:r>
      <w:r>
        <w:rPr>
          <w:szCs w:val="28"/>
        </w:rPr>
        <w:t> </w:t>
      </w:r>
      <w:r w:rsidRPr="00852943">
        <w:rPr>
          <w:szCs w:val="28"/>
        </w:rPr>
        <w:t>д.).</w:t>
      </w:r>
    </w:p>
    <w:p w:rsidR="00692B2D" w:rsidRDefault="00692B2D" w:rsidP="00972993">
      <w:pPr>
        <w:widowControl w:val="0"/>
        <w:autoSpaceDE w:val="0"/>
        <w:autoSpaceDN w:val="0"/>
        <w:adjustRightInd w:val="0"/>
        <w:rPr>
          <w:szCs w:val="28"/>
        </w:rPr>
      </w:pPr>
      <w:r>
        <w:rPr>
          <w:szCs w:val="28"/>
        </w:rPr>
        <w:t>На конкурентоспособность формируемого туристического кластера воздействует как минимум две группы факторов: ценовые и неценовые. Результатом эффективной и оптимальной формы построения кластерного управления туризмом Краснодарского края может стать: контроль антр</w:t>
      </w:r>
      <w:r>
        <w:rPr>
          <w:szCs w:val="28"/>
        </w:rPr>
        <w:t>о</w:t>
      </w:r>
      <w:r>
        <w:rPr>
          <w:szCs w:val="28"/>
        </w:rPr>
        <w:t>погенного воздействия на экологию территории, экологическое воспрои</w:t>
      </w:r>
      <w:r>
        <w:rPr>
          <w:szCs w:val="28"/>
        </w:rPr>
        <w:t>з</w:t>
      </w:r>
      <w:r>
        <w:rPr>
          <w:szCs w:val="28"/>
        </w:rPr>
        <w:t>водство, рост занятости населения, сглаживание сезонности предоставл</w:t>
      </w:r>
      <w:r>
        <w:rPr>
          <w:szCs w:val="28"/>
        </w:rPr>
        <w:t>е</w:t>
      </w:r>
      <w:r>
        <w:rPr>
          <w:szCs w:val="28"/>
        </w:rPr>
        <w:t>ния услуг, рост доходов и устойчивости предприятий отрасли, рост дох</w:t>
      </w:r>
      <w:r>
        <w:rPr>
          <w:szCs w:val="28"/>
        </w:rPr>
        <w:t>о</w:t>
      </w:r>
      <w:r>
        <w:rPr>
          <w:szCs w:val="28"/>
        </w:rPr>
        <w:t>дов консолидированного бюджета территории и др. (рис. 1).</w:t>
      </w:r>
    </w:p>
    <w:p w:rsidR="00692B2D" w:rsidRPr="00650F03" w:rsidRDefault="00692B2D" w:rsidP="00972993">
      <w:pPr>
        <w:widowControl w:val="0"/>
        <w:autoSpaceDE w:val="0"/>
        <w:autoSpaceDN w:val="0"/>
        <w:adjustRightInd w:val="0"/>
        <w:rPr>
          <w:szCs w:val="28"/>
        </w:rPr>
      </w:pPr>
      <w:r w:rsidRPr="00650F03">
        <w:rPr>
          <w:szCs w:val="28"/>
        </w:rPr>
        <w:t>Целью формирования туристско-рекреационного кластера является развитие туристской отрасли Краснодарского края за счет совокупности предприятий туристской индустрии, базирующихся на использовании ун</w:t>
      </w:r>
      <w:r w:rsidRPr="00650F03">
        <w:rPr>
          <w:szCs w:val="28"/>
        </w:rPr>
        <w:t>и</w:t>
      </w:r>
      <w:r w:rsidRPr="00650F03">
        <w:rPr>
          <w:szCs w:val="28"/>
        </w:rPr>
        <w:t xml:space="preserve">кальных природно-экологических особенностей </w:t>
      </w:r>
      <w:r>
        <w:rPr>
          <w:szCs w:val="28"/>
        </w:rPr>
        <w:t>территории</w:t>
      </w:r>
      <w:r w:rsidRPr="00650F03">
        <w:rPr>
          <w:szCs w:val="28"/>
        </w:rPr>
        <w:t xml:space="preserve"> и богатого культурно-исторического наследия.</w:t>
      </w:r>
    </w:p>
    <w:p w:rsidR="00692B2D" w:rsidRDefault="00692B2D" w:rsidP="00884B96">
      <w:pPr>
        <w:widowControl w:val="0"/>
        <w:autoSpaceDE w:val="0"/>
        <w:autoSpaceDN w:val="0"/>
        <w:adjustRightInd w:val="0"/>
        <w:rPr>
          <w:szCs w:val="28"/>
        </w:rPr>
        <w:sectPr w:rsidR="00692B2D" w:rsidSect="00972993">
          <w:headerReference w:type="even" r:id="rId7"/>
          <w:headerReference w:type="default" r:id="rId8"/>
          <w:footerReference w:type="default" r:id="rId9"/>
          <w:pgSz w:w="11906" w:h="16838" w:code="9"/>
          <w:pgMar w:top="1418" w:right="1418" w:bottom="1418" w:left="1418" w:header="709" w:footer="709" w:gutter="0"/>
          <w:cols w:space="708"/>
          <w:docGrid w:linePitch="360"/>
        </w:sectPr>
      </w:pPr>
      <w:r>
        <w:rPr>
          <w:szCs w:val="28"/>
        </w:rPr>
        <w:t xml:space="preserve">. </w:t>
      </w:r>
    </w:p>
    <w:p w:rsidR="00692B2D" w:rsidRDefault="00692B2D" w:rsidP="00884B96">
      <w:pPr>
        <w:widowControl w:val="0"/>
        <w:autoSpaceDE w:val="0"/>
        <w:autoSpaceDN w:val="0"/>
        <w:adjustRightInd w:val="0"/>
        <w:ind w:firstLine="0"/>
        <w:rPr>
          <w:noProof/>
          <w:szCs w:val="28"/>
          <w:lang w:eastAsia="ru-RU"/>
        </w:rPr>
      </w:pPr>
      <w:r>
        <w:rPr>
          <w:noProof/>
          <w:lang w:eastAsia="ru-RU"/>
        </w:rPr>
      </w:r>
      <w:r w:rsidRPr="006E5137">
        <w:rPr>
          <w:noProof/>
          <w:szCs w:val="28"/>
          <w:lang w:eastAsia="ru-RU"/>
        </w:rPr>
        <w:pict>
          <v:group id="Полотно 13" o:spid="_x0000_s1026" editas="canvas" style="width:733.75pt;height:443.9pt;mso-position-horizontal-relative:char;mso-position-vertical-relative:line" coordsize="93186,563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93186;height:56368;visibility:visible">
              <v:fill o:detectmouseclick="t"/>
              <v:path o:connecttype="none"/>
            </v:shape>
            <v:roundrect id="Скругленный прямоугольник 18" o:spid="_x0000_s1028" style="position:absolute;left:1112;top:539;width:91320;height:1106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BxBsQA&#10;AADbAAAADwAAAGRycy9kb3ducmV2LnhtbESPzW7CQAyE70h9h5WReoMNHFqasiBU8VO1XAo8gJV1&#10;s1Gy3ii7hNCnrw+VerM145nPy/XgG9VTF6vABmbTDBRxEWzFpYHLeTdZgIoJ2WITmAzcKcJ69TBa&#10;Ym7Djb+oP6VSSQjHHA24lNpc61g48hinoSUW7Tt0HpOsXalthzcJ942eZ9mT9lixNDhs6c1RUZ+u&#10;3sD+8kEv592hf964mn5COtbbz4Uxj+Nh8woq0ZD+zX/X71bwBVZ+kQH0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3QcQbEAAAA2wAAAA8AAAAAAAAAAAAAAAAAmAIAAGRycy9k&#10;b3ducmV2LnhtbFBLBQYAAAAABAAEAPUAAACJAwAAAAA=&#10;" strokeweight="1.25pt">
              <v:textbox inset="2.56853mm,1.0112mm,2.56853mm,1.0112mm">
                <w:txbxContent>
                  <w:p w:rsidR="00692B2D" w:rsidRPr="00803B2B" w:rsidRDefault="00692B2D" w:rsidP="00187301">
                    <w:pPr>
                      <w:spacing w:line="240" w:lineRule="auto"/>
                      <w:ind w:firstLine="0"/>
                      <w:jc w:val="center"/>
                      <w:rPr>
                        <w:b/>
                        <w:color w:val="000000"/>
                        <w:sz w:val="32"/>
                        <w:szCs w:val="32"/>
                      </w:rPr>
                    </w:pPr>
                  </w:p>
                  <w:p w:rsidR="00692B2D" w:rsidRPr="00803B2B" w:rsidRDefault="00692B2D" w:rsidP="00187301">
                    <w:pPr>
                      <w:spacing w:line="240" w:lineRule="auto"/>
                      <w:ind w:firstLine="0"/>
                      <w:jc w:val="center"/>
                      <w:rPr>
                        <w:b/>
                        <w:color w:val="000000"/>
                        <w:sz w:val="32"/>
                        <w:szCs w:val="32"/>
                      </w:rPr>
                    </w:pPr>
                    <w:r w:rsidRPr="00803B2B">
                      <w:rPr>
                        <w:b/>
                        <w:color w:val="000000"/>
                        <w:sz w:val="32"/>
                        <w:szCs w:val="32"/>
                      </w:rPr>
                      <w:t>ФАКТОРЫ</w:t>
                    </w:r>
                  </w:p>
                  <w:p w:rsidR="00692B2D" w:rsidRPr="00803B2B" w:rsidRDefault="00692B2D" w:rsidP="00187301">
                    <w:pPr>
                      <w:spacing w:line="240" w:lineRule="auto"/>
                      <w:ind w:firstLine="0"/>
                      <w:jc w:val="center"/>
                      <w:rPr>
                        <w:b/>
                        <w:color w:val="000000"/>
                        <w:sz w:val="32"/>
                        <w:szCs w:val="32"/>
                      </w:rPr>
                    </w:pPr>
                    <w:r w:rsidRPr="00803B2B">
                      <w:rPr>
                        <w:b/>
                        <w:color w:val="000000"/>
                        <w:sz w:val="32"/>
                        <w:szCs w:val="32"/>
                      </w:rPr>
                      <w:t>КОНКУРЕНТОСПОСОБНОСТИ</w:t>
                    </w:r>
                  </w:p>
                  <w:p w:rsidR="00692B2D" w:rsidRPr="00803B2B" w:rsidRDefault="00692B2D" w:rsidP="00187301">
                    <w:pPr>
                      <w:spacing w:line="240" w:lineRule="auto"/>
                      <w:ind w:firstLine="0"/>
                      <w:jc w:val="center"/>
                      <w:rPr>
                        <w:b/>
                        <w:color w:val="000000"/>
                        <w:sz w:val="32"/>
                        <w:szCs w:val="32"/>
                      </w:rPr>
                    </w:pPr>
                  </w:p>
                  <w:p w:rsidR="00692B2D" w:rsidRPr="00803B2B" w:rsidRDefault="00692B2D" w:rsidP="00FB10E3">
                    <w:pPr>
                      <w:spacing w:line="240" w:lineRule="auto"/>
                      <w:ind w:firstLine="0"/>
                      <w:rPr>
                        <w:b/>
                        <w:color w:val="000000"/>
                        <w:sz w:val="32"/>
                        <w:szCs w:val="32"/>
                      </w:rPr>
                    </w:pPr>
                  </w:p>
                  <w:p w:rsidR="00692B2D" w:rsidRPr="00803B2B" w:rsidRDefault="00692B2D" w:rsidP="00187301">
                    <w:pPr>
                      <w:spacing w:line="240" w:lineRule="auto"/>
                      <w:ind w:firstLine="0"/>
                      <w:jc w:val="center"/>
                      <w:rPr>
                        <w:b/>
                        <w:color w:val="000000"/>
                        <w:sz w:val="32"/>
                        <w:szCs w:val="32"/>
                      </w:rPr>
                    </w:pPr>
                  </w:p>
                </w:txbxContent>
              </v:textbox>
            </v:roundrect>
            <v:roundrect id="Скругленный прямоугольник 27" o:spid="_x0000_s1029" style="position:absolute;left:1117;top:42327;width:91315;height:140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sc3sIA&#10;AADbAAAADwAAAGRycy9kb3ducmV2LnhtbESPT2sCMRTE74LfITyhN81Wyipbo4gg1EMP/sHzY/Pc&#10;BDcva5Lq9ts3BcHjMDO/YRar3rXiTiFazwreJwUI4tpry42C03E7noOICVlj65kU/FKE1XI4WGCl&#10;/YP3dD+kRmQIxwoVmJS6SspYG3IYJ74jzt7FB4cpy9BIHfCR4a6V06IopUPLecFgRxtD9fXw4xR8&#10;7MOl3G123+VNa2PX13DubVDqbdSvP0Ek6tMr/Gx/aQXTGfx/yT9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KxzewgAAANsAAAAPAAAAAAAAAAAAAAAAAJgCAABkcnMvZG93&#10;bnJldi54bWxQSwUGAAAAAAQABAD1AAAAhwMAAAAA&#10;" fillcolor="window" strokecolor="windowText" strokeweight="1.25pt">
              <v:textbox inset="2.56853mm,1.0112mm,2.56853mm,1.0112mm">
                <w:txbxContent>
                  <w:p w:rsidR="00692B2D" w:rsidRDefault="00692B2D" w:rsidP="00873807">
                    <w:pPr>
                      <w:pStyle w:val="NormalWeb"/>
                      <w:spacing w:line="240" w:lineRule="auto"/>
                      <w:ind w:firstLine="0"/>
                      <w:jc w:val="center"/>
                      <w:rPr>
                        <w:b/>
                        <w:bCs/>
                        <w:color w:val="000000"/>
                        <w:sz w:val="32"/>
                        <w:szCs w:val="32"/>
                      </w:rPr>
                    </w:pPr>
                    <w:r>
                      <w:rPr>
                        <w:b/>
                        <w:bCs/>
                        <w:color w:val="000000"/>
                        <w:sz w:val="32"/>
                        <w:szCs w:val="32"/>
                      </w:rPr>
                      <w:t>РЕЗУЛЬТАТЫ</w:t>
                    </w:r>
                  </w:p>
                  <w:p w:rsidR="00692B2D" w:rsidRPr="001C0AC0" w:rsidRDefault="00692B2D" w:rsidP="00105C61">
                    <w:pPr>
                      <w:pStyle w:val="NormalWeb"/>
                      <w:spacing w:line="240" w:lineRule="auto"/>
                      <w:ind w:firstLine="0"/>
                      <w:rPr>
                        <w:bCs/>
                        <w:color w:val="000000"/>
                        <w:sz w:val="32"/>
                        <w:szCs w:val="32"/>
                      </w:rPr>
                    </w:pPr>
                    <w:r w:rsidRPr="001C0AC0">
                      <w:rPr>
                        <w:bCs/>
                        <w:color w:val="000000"/>
                        <w:sz w:val="32"/>
                        <w:szCs w:val="32"/>
                      </w:rPr>
                      <w:t>1 Рост прибыли предприятия;</w:t>
                    </w:r>
                    <w:r>
                      <w:rPr>
                        <w:bCs/>
                        <w:color w:val="000000"/>
                        <w:sz w:val="32"/>
                        <w:szCs w:val="32"/>
                      </w:rPr>
                      <w:tab/>
                    </w:r>
                    <w:r>
                      <w:rPr>
                        <w:bCs/>
                        <w:color w:val="000000"/>
                        <w:sz w:val="32"/>
                        <w:szCs w:val="32"/>
                      </w:rPr>
                      <w:tab/>
                    </w:r>
                    <w:r>
                      <w:rPr>
                        <w:bCs/>
                        <w:color w:val="000000"/>
                        <w:sz w:val="32"/>
                        <w:szCs w:val="32"/>
                      </w:rPr>
                      <w:tab/>
                    </w:r>
                    <w:r>
                      <w:rPr>
                        <w:bCs/>
                        <w:color w:val="000000"/>
                        <w:sz w:val="32"/>
                        <w:szCs w:val="32"/>
                      </w:rPr>
                      <w:tab/>
                    </w:r>
                    <w:r>
                      <w:rPr>
                        <w:bCs/>
                        <w:color w:val="000000"/>
                        <w:sz w:val="32"/>
                        <w:szCs w:val="32"/>
                      </w:rPr>
                      <w:tab/>
                      <w:t>2 Экологическое воспроизводство;</w:t>
                    </w:r>
                  </w:p>
                  <w:p w:rsidR="00692B2D" w:rsidRDefault="00692B2D" w:rsidP="00105C61">
                    <w:pPr>
                      <w:pStyle w:val="NormalWeb"/>
                      <w:spacing w:line="240" w:lineRule="auto"/>
                      <w:ind w:firstLine="0"/>
                      <w:rPr>
                        <w:bCs/>
                        <w:color w:val="000000"/>
                        <w:sz w:val="32"/>
                        <w:szCs w:val="32"/>
                      </w:rPr>
                    </w:pPr>
                    <w:r>
                      <w:rPr>
                        <w:bCs/>
                        <w:color w:val="000000"/>
                        <w:sz w:val="32"/>
                        <w:szCs w:val="32"/>
                      </w:rPr>
                      <w:t>3 Управление антропогенными воздействиями;</w:t>
                    </w:r>
                    <w:r>
                      <w:rPr>
                        <w:bCs/>
                        <w:color w:val="000000"/>
                        <w:sz w:val="32"/>
                        <w:szCs w:val="32"/>
                      </w:rPr>
                      <w:tab/>
                      <w:t>4 Рост доходов в консолидированный бюджет;</w:t>
                    </w:r>
                  </w:p>
                  <w:p w:rsidR="00692B2D" w:rsidRDefault="00692B2D" w:rsidP="00105C61">
                    <w:pPr>
                      <w:pStyle w:val="NormalWeb"/>
                      <w:spacing w:line="240" w:lineRule="auto"/>
                      <w:ind w:firstLine="0"/>
                      <w:rPr>
                        <w:bCs/>
                        <w:color w:val="000000"/>
                        <w:sz w:val="32"/>
                        <w:szCs w:val="32"/>
                      </w:rPr>
                    </w:pPr>
                    <w:r>
                      <w:rPr>
                        <w:bCs/>
                        <w:color w:val="000000"/>
                        <w:sz w:val="32"/>
                        <w:szCs w:val="32"/>
                      </w:rPr>
                      <w:t>5 Рост инвестиционной привлекательности;</w:t>
                    </w:r>
                    <w:r>
                      <w:rPr>
                        <w:bCs/>
                        <w:color w:val="000000"/>
                        <w:sz w:val="32"/>
                        <w:szCs w:val="32"/>
                      </w:rPr>
                      <w:tab/>
                    </w:r>
                    <w:r>
                      <w:rPr>
                        <w:bCs/>
                        <w:color w:val="000000"/>
                        <w:sz w:val="32"/>
                        <w:szCs w:val="32"/>
                      </w:rPr>
                      <w:tab/>
                      <w:t>6 Создание дополнительных рабочих мест;</w:t>
                    </w:r>
                  </w:p>
                  <w:p w:rsidR="00692B2D" w:rsidRPr="001C0AC0" w:rsidRDefault="00692B2D" w:rsidP="00105C61">
                    <w:pPr>
                      <w:pStyle w:val="NormalWeb"/>
                      <w:spacing w:line="240" w:lineRule="auto"/>
                      <w:ind w:firstLine="0"/>
                      <w:rPr>
                        <w:bCs/>
                        <w:color w:val="000000"/>
                        <w:sz w:val="32"/>
                        <w:szCs w:val="32"/>
                      </w:rPr>
                    </w:pPr>
                    <w:r>
                      <w:rPr>
                        <w:bCs/>
                        <w:color w:val="000000"/>
                        <w:sz w:val="32"/>
                        <w:szCs w:val="32"/>
                      </w:rPr>
                      <w:t>7 Нивелирование сезонных колебаний;</w:t>
                    </w:r>
                    <w:r>
                      <w:rPr>
                        <w:bCs/>
                        <w:color w:val="000000"/>
                        <w:sz w:val="32"/>
                        <w:szCs w:val="32"/>
                      </w:rPr>
                      <w:tab/>
                    </w:r>
                    <w:r>
                      <w:rPr>
                        <w:bCs/>
                        <w:color w:val="000000"/>
                        <w:sz w:val="32"/>
                        <w:szCs w:val="32"/>
                      </w:rPr>
                      <w:tab/>
                    </w:r>
                    <w:r>
                      <w:rPr>
                        <w:bCs/>
                        <w:color w:val="000000"/>
                        <w:sz w:val="32"/>
                        <w:szCs w:val="32"/>
                      </w:rPr>
                      <w:tab/>
                      <w:t>8 Развитие инфраструктуры региона</w:t>
                    </w:r>
                  </w:p>
                  <w:p w:rsidR="00692B2D" w:rsidRDefault="00692B2D" w:rsidP="00873807">
                    <w:pPr>
                      <w:pStyle w:val="NormalWeb"/>
                      <w:spacing w:line="240" w:lineRule="auto"/>
                      <w:ind w:firstLine="0"/>
                      <w:jc w:val="center"/>
                    </w:pPr>
                  </w:p>
                </w:txbxContent>
              </v:textbox>
            </v:roundrect>
            <v:shapetype id="_x0000_t9" coordsize="21600,21600" o:spt="9" adj="5400" path="m@0,l,10800@0,21600@1,21600,21600,10800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</v:formulas>
              <v:path gradientshapeok="t" o:connecttype="rect" textboxrect="1800,1800,19800,19800;3600,3600,18000,18000;6300,6300,15300,15300"/>
              <v:handles>
                <v:h position="#0,topLeft" xrange="0,10800"/>
              </v:handles>
            </v:shapetype>
            <v:shape id="Шестиугольник 28" o:spid="_x0000_s1030" type="#_x0000_t9" style="position:absolute;left:34255;top:19060;width:26587;height:1734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uyPcAA&#10;AADbAAAADwAAAGRycy9kb3ducmV2LnhtbERPz2vCMBS+D/wfwhO8zbQ65uiMUhRB8DBWPez4aN6a&#10;YvJSmljrf28Ogx0/vt/r7eisGKgPrWcF+TwDQVx73XKj4HI+vH6ACBFZo/VMCh4UYLuZvKyx0P7O&#10;3zRUsREphEOBCkyMXSFlqA05DHPfESfu1/cOY4J9I3WP9xTurFxk2bt02HJqMNjRzlB9rW5Ogc33&#10;b8bmX8N5Wa4kBVuelj+NUrPpWH6CiDTGf/Gf+6gVLNLY9CX9ALl5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0uyPcAAAADbAAAADwAAAAAAAAAAAAAAAACYAgAAZHJzL2Rvd25y&#10;ZXYueG1sUEsFBgAAAAAEAAQA9QAAAIUDAAAAAA==&#10;" adj="3522" fillcolor="#bfbfbf" strokeweight="1.5pt">
              <v:textbox inset="2.56853mm,1.2843mm,2.56853mm,1.2843mm">
                <w:txbxContent>
                  <w:p w:rsidR="00692B2D" w:rsidRPr="00803B2B" w:rsidRDefault="00692B2D" w:rsidP="00873807">
                    <w:pPr>
                      <w:ind w:firstLine="0"/>
                      <w:jc w:val="center"/>
                      <w:rPr>
                        <w:b/>
                        <w:color w:val="000000"/>
                        <w:sz w:val="32"/>
                        <w:szCs w:val="32"/>
                      </w:rPr>
                    </w:pPr>
                  </w:p>
                </w:txbxContent>
              </v:textbox>
            </v:shape>
            <v:shapetype id="_x0000_t93" coordsize="21600,21600" o:spt="93" adj="16200,5400" path="m@0,l@0@1,3375@1,3375@2@0@2@0,21600,21600,10800xem1350@1l1350@2,2700@2,2700@1xem0@1l0@2,675@2,675@1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3375,@1,@6,@2"/>
              <v:handles>
                <v:h position="#0,#1" xrange="3375,21600" yrange="0,10800"/>
              </v:handles>
            </v:shapetype>
            <v:shape id="Штриховая стрелка вправо 29" o:spid="_x0000_s1031" type="#_x0000_t93" style="position:absolute;left:45516;top:12018;width:3680;height:8091;rotation:9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IcIMYA&#10;AADbAAAADwAAAGRycy9kb3ducmV2LnhtbESPQWvCQBSE70L/w/IKXkQ3FSuaZiNVEHrwUK0tPT6y&#10;z00w+zZmV5P+e7dQ6HGYmW+YbNXbWtyo9ZVjBU+TBARx4XTFRsHxYztegPABWWPtmBT8kIdV/jDI&#10;MNWu4z3dDsGICGGfooIyhCaV0hclWfQT1xBH7+RaiyHK1kjdYhfhtpbTJJlLixXHhRIb2pRUnA9X&#10;q+B5bpYzMuv3Ti5Gl9n3bvvVbT6VGj72ry8gAvXhP/zXftMKpkv4/RJ/gMz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sIcIMYAAADbAAAADwAAAAAAAAAAAAAAAACYAgAAZHJz&#10;L2Rvd25yZXYueG1sUEsFBgAAAAAEAAQA9QAAAIsDAAAAAA==&#10;" adj="10800" strokeweight="2pt">
              <v:textbox inset="2.56853mm,1.2843mm,2.56853mm,1.2843mm"/>
            </v:shape>
            <v:shape id="Штриховая стрелка вправо 30" o:spid="_x0000_s1032" type="#_x0000_t93" style="position:absolute;left:45513;top:35578;width:3680;height:8085;rotation:9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s44cAA&#10;AADbAAAADwAAAGRycy9kb3ducmV2LnhtbERPS2vCQBC+C/0PyxR6002tSEmzkVIRexF89NLbkJ1m&#10;Q7OzaXaN6b93DoLHj+9drEbfqoH62AQ28DzLQBFXwTZcG/g6baavoGJCttgGJgP/FGFVPkwKzG24&#10;8IGGY6qVhHDM0YBLqcu1jpUjj3EWOmLhfkLvMQnsa217vEi4b/U8y5baY8PS4LCjD0fV7/HspWTw&#10;rft2a1puu4Pe01+wu/nCmKfH8f0NVKIx3cU396c18CLr5Yv8AF1e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5s44cAAAADbAAAADwAAAAAAAAAAAAAAAACYAgAAZHJzL2Rvd25y&#10;ZXYueG1sUEsFBgAAAAAEAAQA9QAAAIUDAAAAAA==&#10;" adj="10800" fillcolor="window" strokecolor="windowText" strokeweight="2pt">
              <v:textbox inset="2.56853mm,1.2843mm,2.56853mm,1.2843mm">
                <w:txbxContent>
                  <w:p w:rsidR="00692B2D" w:rsidRDefault="00692B2D" w:rsidP="00873807"/>
                </w:txbxContent>
              </v:textbox>
            </v:shape>
            <v:rect id="Прямоугольник 31" o:spid="_x0000_s1033" style="position:absolute;left:35029;top:23282;width:25428;height:92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XIwcYA&#10;AADbAAAADwAAAGRycy9kb3ducmV2LnhtbESPQUsDMRSE74X+h/CE3my2ClXWpmUpCkIpZVc9eHsm&#10;r9nFzcu6Sdttf70RhB6HmfmGWawG14oj9aHxrGA2zUAQa28atgre315uH0GEiGyw9UwKzhRgtRyP&#10;Fpgbf+KSjlW0IkE45KigjrHLpQy6Jodh6jvi5O197zAm2VtpejwluGvlXZbNpcOG00KNHa1r0t/V&#10;wSnYfuyrr1hYvdEPxfNl9zPYz7JUanIzFE8gIg3xGv5vvxoF9zP4+5J+gF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2XIwcYAAADbAAAADwAAAAAAAAAAAAAAAACYAgAAZHJz&#10;L2Rvd25yZXYueG1sUEsFBgAAAAAEAAQA9QAAAIsDAAAAAA==&#10;" filled="f" stroked="f" strokeweight="2pt">
              <v:textbox inset="2.56853mm,1.2843mm,2.56853mm,1.2843mm">
                <w:txbxContent>
                  <w:p w:rsidR="00692B2D" w:rsidRPr="00803B2B" w:rsidRDefault="00692B2D" w:rsidP="00A247E6">
                    <w:pPr>
                      <w:spacing w:line="240" w:lineRule="auto"/>
                      <w:ind w:firstLine="0"/>
                      <w:jc w:val="center"/>
                      <w:rPr>
                        <w:b/>
                        <w:color w:val="000000"/>
                        <w:sz w:val="36"/>
                        <w:szCs w:val="36"/>
                      </w:rPr>
                    </w:pPr>
                    <w:r w:rsidRPr="00803B2B">
                      <w:rPr>
                        <w:b/>
                        <w:color w:val="000000"/>
                        <w:sz w:val="36"/>
                        <w:szCs w:val="36"/>
                      </w:rPr>
                      <w:t>ТУРИСТИЧЕСКИЙ</w:t>
                    </w:r>
                  </w:p>
                  <w:p w:rsidR="00692B2D" w:rsidRPr="00803B2B" w:rsidRDefault="00692B2D" w:rsidP="001B5F9F">
                    <w:pPr>
                      <w:spacing w:before="240" w:line="240" w:lineRule="auto"/>
                      <w:ind w:firstLine="0"/>
                      <w:jc w:val="center"/>
                      <w:rPr>
                        <w:b/>
                        <w:color w:val="000000"/>
                        <w:sz w:val="36"/>
                        <w:szCs w:val="36"/>
                      </w:rPr>
                    </w:pPr>
                    <w:r w:rsidRPr="00803B2B">
                      <w:rPr>
                        <w:b/>
                        <w:color w:val="000000"/>
                        <w:sz w:val="36"/>
                        <w:szCs w:val="36"/>
                      </w:rPr>
                      <w:t>КЛАСТЕР</w:t>
                    </w:r>
                  </w:p>
                </w:txbxContent>
              </v:textbox>
            </v:rect>
            <v:rect id="Прямоугольник 1" o:spid="_x0000_s1034" style="position:absolute;left:4328;top:13957;width:19297;height:115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JUZ78A&#10;AADaAAAADwAAAGRycy9kb3ducmV2LnhtbERPS2sCMRC+F/wPYQRvNWtRsVujSKGPq9uC7W1Ixt3F&#10;zWRJso/++0YQPA0f33O2+9E2oicfascKFvMMBLF2puZSwffX2+MGRIjIBhvHpOCPAux3k4ct5sYN&#10;fKS+iKVIIRxyVFDF2OZSBl2RxTB3LXHizs5bjAn6UhqPQwq3jXzKsrW0WHNqqLCl14r0peisguKZ&#10;huU6/Mr3n+G80ifNF919KDWbjocXEJHGeBff3J8mzYfrK9crd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A8lRnvwAAANoAAAAPAAAAAAAAAAAAAAAAAJgCAABkcnMvZG93bnJl&#10;di54bWxQSwUGAAAAAAQABAD1AAAAhAMAAAAA&#10;" stroked="f" strokeweight="2pt">
              <v:textbox inset="2.56853mm,1.2843mm,2.56853mm,1.2843mm"/>
            </v:rect>
            <v:rect id="Прямоугольник 25" o:spid="_x0000_s1035" style="position:absolute;left:4199;top:8363;width:24758;height:3121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xHgMMA&#10;AADbAAAADwAAAGRycy9kb3ducmV2LnhtbESPQWsCMRSE74L/ITyhN81WqpTVKCII0p60lrK3180z&#10;Wbp5WZJUt/76plDwOMzMN8xy3btWXCjExrOCx0kBgrj2umGj4PS2Gz+DiAlZY+uZFPxQhPVqOFhi&#10;qf2VD3Q5JiMyhGOJCmxKXSllrC05jBPfEWfv7IPDlGUwUge8Zrhr5bQo5tJhw3nBYkdbS/XX8dsp&#10;eK2irt8/niq5ue2Mvb18umSCUg+jfrMAkahP9/B/e68VTGfw9yX/AL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axHgMMAAADbAAAADwAAAAAAAAAAAAAAAACYAgAAZHJzL2Rv&#10;d25yZXYueG1sUEsFBgAAAAAEAAQA9QAAAIgDAAAAAA==&#10;" filled="f" strokeweight="1.5pt">
              <v:textbox inset="2.56853mm,1.2843mm,2.56853mm,1.2843mm">
                <w:txbxContent>
                  <w:p w:rsidR="00692B2D" w:rsidRPr="00803B2B" w:rsidRDefault="00692B2D" w:rsidP="007E4854">
                    <w:pPr>
                      <w:spacing w:line="240" w:lineRule="auto"/>
                      <w:ind w:firstLine="0"/>
                      <w:jc w:val="center"/>
                      <w:rPr>
                        <w:b/>
                        <w:color w:val="000000"/>
                        <w:sz w:val="16"/>
                        <w:szCs w:val="16"/>
                      </w:rPr>
                    </w:pPr>
                  </w:p>
                  <w:p w:rsidR="00692B2D" w:rsidRPr="00803B2B" w:rsidRDefault="00692B2D" w:rsidP="007E4854">
                    <w:pPr>
                      <w:spacing w:line="240" w:lineRule="auto"/>
                      <w:ind w:firstLine="0"/>
                      <w:jc w:val="center"/>
                      <w:rPr>
                        <w:b/>
                        <w:color w:val="000000"/>
                      </w:rPr>
                    </w:pPr>
                    <w:r w:rsidRPr="00803B2B">
                      <w:rPr>
                        <w:b/>
                        <w:color w:val="000000"/>
                      </w:rPr>
                      <w:t>ЦЕНОВЫЕ</w:t>
                    </w:r>
                  </w:p>
                  <w:p w:rsidR="00692B2D" w:rsidRPr="00803B2B" w:rsidRDefault="00692B2D" w:rsidP="007E4854">
                    <w:pPr>
                      <w:spacing w:line="240" w:lineRule="auto"/>
                      <w:ind w:firstLine="0"/>
                      <w:jc w:val="center"/>
                      <w:rPr>
                        <w:b/>
                        <w:color w:val="000000"/>
                      </w:rPr>
                    </w:pPr>
                  </w:p>
                  <w:p w:rsidR="00692B2D" w:rsidRPr="00803B2B" w:rsidRDefault="00692B2D" w:rsidP="007E4854">
                    <w:pPr>
                      <w:pStyle w:val="ListParagraph"/>
                      <w:numPr>
                        <w:ilvl w:val="0"/>
                        <w:numId w:val="5"/>
                      </w:numPr>
                      <w:spacing w:line="240" w:lineRule="auto"/>
                      <w:ind w:left="180" w:firstLine="0"/>
                      <w:jc w:val="left"/>
                      <w:rPr>
                        <w:i/>
                        <w:color w:val="000000"/>
                      </w:rPr>
                    </w:pPr>
                    <w:r w:rsidRPr="00803B2B">
                      <w:rPr>
                        <w:i/>
                        <w:color w:val="000000"/>
                      </w:rPr>
                      <w:t>Инфляция;</w:t>
                    </w:r>
                  </w:p>
                  <w:p w:rsidR="00692B2D" w:rsidRPr="00803B2B" w:rsidRDefault="00692B2D" w:rsidP="007E4854">
                    <w:pPr>
                      <w:pStyle w:val="ListParagraph"/>
                      <w:numPr>
                        <w:ilvl w:val="0"/>
                        <w:numId w:val="5"/>
                      </w:numPr>
                      <w:spacing w:line="240" w:lineRule="auto"/>
                      <w:ind w:left="180" w:firstLine="0"/>
                      <w:jc w:val="left"/>
                      <w:rPr>
                        <w:i/>
                        <w:color w:val="000000"/>
                      </w:rPr>
                    </w:pPr>
                    <w:r w:rsidRPr="00803B2B">
                      <w:rPr>
                        <w:i/>
                        <w:color w:val="000000"/>
                      </w:rPr>
                      <w:t>Рост цен на тарифы ЖКХ;</w:t>
                    </w:r>
                  </w:p>
                  <w:p w:rsidR="00692B2D" w:rsidRPr="00803B2B" w:rsidRDefault="00692B2D" w:rsidP="007E4854">
                    <w:pPr>
                      <w:pStyle w:val="ListParagraph"/>
                      <w:numPr>
                        <w:ilvl w:val="0"/>
                        <w:numId w:val="5"/>
                      </w:numPr>
                      <w:spacing w:line="240" w:lineRule="auto"/>
                      <w:ind w:left="180" w:firstLine="0"/>
                      <w:jc w:val="left"/>
                      <w:rPr>
                        <w:i/>
                        <w:color w:val="000000"/>
                      </w:rPr>
                    </w:pPr>
                    <w:r w:rsidRPr="00803B2B">
                      <w:rPr>
                        <w:i/>
                        <w:color w:val="000000"/>
                      </w:rPr>
                      <w:t>Налоги;</w:t>
                    </w:r>
                  </w:p>
                  <w:p w:rsidR="00692B2D" w:rsidRPr="00803B2B" w:rsidRDefault="00692B2D" w:rsidP="007E4854">
                    <w:pPr>
                      <w:pStyle w:val="ListParagraph"/>
                      <w:numPr>
                        <w:ilvl w:val="0"/>
                        <w:numId w:val="5"/>
                      </w:numPr>
                      <w:spacing w:line="240" w:lineRule="auto"/>
                      <w:ind w:left="180" w:firstLine="0"/>
                      <w:jc w:val="left"/>
                      <w:rPr>
                        <w:i/>
                        <w:color w:val="000000"/>
                      </w:rPr>
                    </w:pPr>
                    <w:r w:rsidRPr="00803B2B">
                      <w:rPr>
                        <w:i/>
                        <w:color w:val="000000"/>
                      </w:rPr>
                      <w:t>Адаптивная ценовая стратегия;</w:t>
                    </w:r>
                  </w:p>
                  <w:p w:rsidR="00692B2D" w:rsidRPr="00803B2B" w:rsidRDefault="00692B2D" w:rsidP="006E40ED">
                    <w:pPr>
                      <w:pStyle w:val="ListParagraph"/>
                      <w:numPr>
                        <w:ilvl w:val="0"/>
                        <w:numId w:val="5"/>
                      </w:numPr>
                      <w:spacing w:line="240" w:lineRule="auto"/>
                      <w:ind w:left="180" w:firstLine="0"/>
                      <w:jc w:val="left"/>
                      <w:rPr>
                        <w:i/>
                        <w:color w:val="000000"/>
                      </w:rPr>
                    </w:pPr>
                    <w:r w:rsidRPr="00803B2B">
                      <w:rPr>
                        <w:i/>
                        <w:color w:val="000000"/>
                      </w:rPr>
                      <w:t>Диверсификация услуг, в т.ч. сельского, экологич</w:t>
                    </w:r>
                    <w:r w:rsidRPr="00803B2B">
                      <w:rPr>
                        <w:i/>
                        <w:color w:val="000000"/>
                      </w:rPr>
                      <w:t>е</w:t>
                    </w:r>
                    <w:r w:rsidRPr="00803B2B">
                      <w:rPr>
                        <w:i/>
                        <w:color w:val="000000"/>
                      </w:rPr>
                      <w:t>ского и этнографического туризма и т.д.</w:t>
                    </w:r>
                  </w:p>
                  <w:p w:rsidR="00692B2D" w:rsidRPr="00803B2B" w:rsidRDefault="00692B2D" w:rsidP="00D92992">
                    <w:pPr>
                      <w:spacing w:line="240" w:lineRule="auto"/>
                      <w:ind w:left="180" w:firstLine="0"/>
                      <w:jc w:val="left"/>
                      <w:rPr>
                        <w:i/>
                        <w:color w:val="000000"/>
                      </w:rPr>
                    </w:pPr>
                  </w:p>
                  <w:p w:rsidR="00692B2D" w:rsidRPr="00803B2B" w:rsidRDefault="00692B2D" w:rsidP="007E4854">
                    <w:pPr>
                      <w:spacing w:line="240" w:lineRule="auto"/>
                      <w:ind w:firstLine="0"/>
                      <w:jc w:val="center"/>
                      <w:rPr>
                        <w:color w:val="000000"/>
                      </w:rPr>
                    </w:pPr>
                  </w:p>
                  <w:p w:rsidR="00692B2D" w:rsidRPr="00803B2B" w:rsidRDefault="00692B2D" w:rsidP="007E4854">
                    <w:pPr>
                      <w:spacing w:line="240" w:lineRule="auto"/>
                      <w:ind w:firstLine="0"/>
                      <w:jc w:val="center"/>
                      <w:rPr>
                        <w:color w:val="000000"/>
                      </w:rPr>
                    </w:pPr>
                  </w:p>
                  <w:p w:rsidR="00692B2D" w:rsidRPr="00803B2B" w:rsidRDefault="00692B2D" w:rsidP="007E4854">
                    <w:pPr>
                      <w:spacing w:line="240" w:lineRule="auto"/>
                      <w:ind w:firstLine="0"/>
                      <w:jc w:val="center"/>
                      <w:rPr>
                        <w:color w:val="000000"/>
                      </w:rPr>
                    </w:pPr>
                  </w:p>
                  <w:p w:rsidR="00692B2D" w:rsidRPr="00803B2B" w:rsidRDefault="00692B2D" w:rsidP="007E4854">
                    <w:pPr>
                      <w:spacing w:line="240" w:lineRule="auto"/>
                      <w:ind w:firstLine="0"/>
                      <w:jc w:val="center"/>
                      <w:rPr>
                        <w:color w:val="000000"/>
                      </w:rPr>
                    </w:pPr>
                  </w:p>
                </w:txbxContent>
              </v:textbox>
            </v:rect>
            <v:rect id="Прямоугольник 11" o:spid="_x0000_s1036" style="position:absolute;left:64837;top:8613;width:25486;height:312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KI8MUA&#10;AADbAAAADwAAAGRycy9kb3ducmV2LnhtbESPQWvCQBCF7wX/wzKCl9JsYqm0qauoIIhQxCjocciO&#10;STA7G7Jrkv77bqHQ2wzvfW/ezJeDqUVHrassK0iiGARxbnXFhYLzafvyDsJ5ZI21ZVLwTQ6Wi9HT&#10;HFNtez5Sl/lChBB2KSoovW9SKV1ekkEX2YY4aDfbGvRhbQupW+xDuKnlNI5n0mDF4UKJDW1Kyu/Z&#10;w4QaXxSb54+3y2uyX0+vxeG62c+sUpPxsPoE4Wnw/+Y/eqcDl8DvL2EAuf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0ojwxQAAANsAAAAPAAAAAAAAAAAAAAAAAJgCAABkcnMv&#10;ZG93bnJldi54bWxQSwUGAAAAAAQABAD1AAAAigMAAAAA&#10;" filled="f" strokecolor="windowText" strokeweight="1.5pt">
              <v:textbox inset="2.56853mm,1.2843mm,2.56853mm,1.2843mm">
                <w:txbxContent>
                  <w:p w:rsidR="00692B2D" w:rsidRPr="00803B2B" w:rsidRDefault="00692B2D" w:rsidP="000900D6">
                    <w:pPr>
                      <w:pStyle w:val="NormalWeb"/>
                      <w:spacing w:line="240" w:lineRule="auto"/>
                      <w:ind w:firstLine="0"/>
                      <w:rPr>
                        <w:color w:val="000000"/>
                        <w:sz w:val="16"/>
                        <w:szCs w:val="16"/>
                      </w:rPr>
                    </w:pPr>
                  </w:p>
                  <w:p w:rsidR="00692B2D" w:rsidRPr="00803B2B" w:rsidRDefault="00692B2D" w:rsidP="000900D6">
                    <w:pPr>
                      <w:pStyle w:val="NormalWeb"/>
                      <w:spacing w:line="240" w:lineRule="auto"/>
                      <w:ind w:firstLine="0"/>
                      <w:jc w:val="center"/>
                      <w:rPr>
                        <w:color w:val="000000"/>
                      </w:rPr>
                    </w:pPr>
                    <w:r w:rsidRPr="00803B2B">
                      <w:rPr>
                        <w:b/>
                        <w:bCs/>
                        <w:color w:val="000000"/>
                        <w:sz w:val="28"/>
                        <w:szCs w:val="28"/>
                      </w:rPr>
                      <w:t>НЕЦЕНОВЫЕ</w:t>
                    </w:r>
                  </w:p>
                  <w:p w:rsidR="00692B2D" w:rsidRPr="00803B2B" w:rsidRDefault="00692B2D" w:rsidP="000900D6">
                    <w:pPr>
                      <w:pStyle w:val="NormalWeb"/>
                      <w:spacing w:line="240" w:lineRule="auto"/>
                      <w:ind w:firstLine="0"/>
                      <w:jc w:val="center"/>
                      <w:rPr>
                        <w:color w:val="000000"/>
                      </w:rPr>
                    </w:pPr>
                  </w:p>
                  <w:p w:rsidR="00692B2D" w:rsidRPr="00803B2B" w:rsidRDefault="00692B2D" w:rsidP="0051733C">
                    <w:pPr>
                      <w:pStyle w:val="ListParagraph"/>
                      <w:numPr>
                        <w:ilvl w:val="0"/>
                        <w:numId w:val="6"/>
                      </w:numPr>
                      <w:tabs>
                        <w:tab w:val="clear" w:pos="720"/>
                        <w:tab w:val="num" w:pos="567"/>
                      </w:tabs>
                      <w:spacing w:line="240" w:lineRule="auto"/>
                      <w:ind w:left="0" w:firstLine="0"/>
                      <w:jc w:val="left"/>
                      <w:rPr>
                        <w:i/>
                        <w:color w:val="000000"/>
                      </w:rPr>
                    </w:pPr>
                    <w:r w:rsidRPr="00803B2B">
                      <w:rPr>
                        <w:i/>
                        <w:iCs/>
                        <w:color w:val="000000"/>
                        <w:szCs w:val="28"/>
                      </w:rPr>
                      <w:t>Политическая система в регионе;</w:t>
                    </w:r>
                  </w:p>
                  <w:p w:rsidR="00692B2D" w:rsidRPr="00803B2B" w:rsidRDefault="00692B2D" w:rsidP="0051733C">
                    <w:pPr>
                      <w:pStyle w:val="ListParagraph"/>
                      <w:numPr>
                        <w:ilvl w:val="0"/>
                        <w:numId w:val="6"/>
                      </w:numPr>
                      <w:tabs>
                        <w:tab w:val="clear" w:pos="720"/>
                        <w:tab w:val="num" w:pos="567"/>
                      </w:tabs>
                      <w:spacing w:line="240" w:lineRule="auto"/>
                      <w:ind w:left="0" w:firstLine="0"/>
                      <w:jc w:val="left"/>
                      <w:rPr>
                        <w:i/>
                        <w:color w:val="000000"/>
                      </w:rPr>
                    </w:pPr>
                    <w:r w:rsidRPr="00803B2B">
                      <w:rPr>
                        <w:i/>
                        <w:iCs/>
                        <w:color w:val="000000"/>
                        <w:szCs w:val="28"/>
                      </w:rPr>
                      <w:t>Природно-климатические условия;</w:t>
                    </w:r>
                  </w:p>
                  <w:p w:rsidR="00692B2D" w:rsidRPr="00803B2B" w:rsidRDefault="00692B2D" w:rsidP="0051733C">
                    <w:pPr>
                      <w:pStyle w:val="ListParagraph"/>
                      <w:numPr>
                        <w:ilvl w:val="0"/>
                        <w:numId w:val="6"/>
                      </w:numPr>
                      <w:tabs>
                        <w:tab w:val="clear" w:pos="720"/>
                        <w:tab w:val="num" w:pos="567"/>
                      </w:tabs>
                      <w:spacing w:line="240" w:lineRule="auto"/>
                      <w:ind w:left="0" w:firstLine="0"/>
                      <w:jc w:val="left"/>
                      <w:rPr>
                        <w:i/>
                        <w:color w:val="000000"/>
                      </w:rPr>
                    </w:pPr>
                    <w:r w:rsidRPr="00803B2B">
                      <w:rPr>
                        <w:i/>
                        <w:iCs/>
                        <w:color w:val="000000"/>
                        <w:szCs w:val="28"/>
                      </w:rPr>
                      <w:t>Персонал;</w:t>
                    </w:r>
                  </w:p>
                  <w:p w:rsidR="00692B2D" w:rsidRPr="00803B2B" w:rsidRDefault="00692B2D" w:rsidP="0051733C">
                    <w:pPr>
                      <w:pStyle w:val="ListParagraph"/>
                      <w:numPr>
                        <w:ilvl w:val="0"/>
                        <w:numId w:val="6"/>
                      </w:numPr>
                      <w:tabs>
                        <w:tab w:val="clear" w:pos="720"/>
                        <w:tab w:val="num" w:pos="567"/>
                      </w:tabs>
                      <w:spacing w:line="240" w:lineRule="auto"/>
                      <w:ind w:left="0" w:firstLine="0"/>
                      <w:jc w:val="left"/>
                      <w:rPr>
                        <w:i/>
                        <w:color w:val="000000"/>
                      </w:rPr>
                    </w:pPr>
                    <w:r w:rsidRPr="00803B2B">
                      <w:rPr>
                        <w:i/>
                        <w:color w:val="000000"/>
                      </w:rPr>
                      <w:t>Инфраструктура сме</w:t>
                    </w:r>
                    <w:r w:rsidRPr="00803B2B">
                      <w:rPr>
                        <w:i/>
                        <w:color w:val="000000"/>
                      </w:rPr>
                      <w:t>ж</w:t>
                    </w:r>
                    <w:r w:rsidRPr="00803B2B">
                      <w:rPr>
                        <w:i/>
                        <w:color w:val="000000"/>
                      </w:rPr>
                      <w:t>ных отраслей;</w:t>
                    </w:r>
                  </w:p>
                  <w:p w:rsidR="00692B2D" w:rsidRPr="00803B2B" w:rsidRDefault="00692B2D" w:rsidP="0051733C">
                    <w:pPr>
                      <w:pStyle w:val="ListParagraph"/>
                      <w:numPr>
                        <w:ilvl w:val="0"/>
                        <w:numId w:val="6"/>
                      </w:numPr>
                      <w:tabs>
                        <w:tab w:val="clear" w:pos="720"/>
                        <w:tab w:val="num" w:pos="567"/>
                      </w:tabs>
                      <w:spacing w:line="240" w:lineRule="auto"/>
                      <w:ind w:left="0" w:firstLine="0"/>
                      <w:jc w:val="left"/>
                      <w:rPr>
                        <w:i/>
                        <w:color w:val="000000"/>
                      </w:rPr>
                    </w:pPr>
                    <w:r w:rsidRPr="00803B2B">
                      <w:rPr>
                        <w:i/>
                        <w:color w:val="000000"/>
                      </w:rPr>
                      <w:t>Благосостояние насел</w:t>
                    </w:r>
                    <w:r w:rsidRPr="00803B2B">
                      <w:rPr>
                        <w:i/>
                        <w:color w:val="000000"/>
                      </w:rPr>
                      <w:t>е</w:t>
                    </w:r>
                    <w:r w:rsidRPr="00803B2B">
                      <w:rPr>
                        <w:i/>
                        <w:color w:val="000000"/>
                      </w:rPr>
                      <w:t>ния;</w:t>
                    </w:r>
                  </w:p>
                  <w:p w:rsidR="00692B2D" w:rsidRPr="00803B2B" w:rsidRDefault="00692B2D" w:rsidP="00D92992">
                    <w:pPr>
                      <w:pStyle w:val="ListParagraph"/>
                      <w:numPr>
                        <w:ilvl w:val="0"/>
                        <w:numId w:val="6"/>
                      </w:numPr>
                      <w:tabs>
                        <w:tab w:val="clear" w:pos="720"/>
                        <w:tab w:val="num" w:pos="567"/>
                      </w:tabs>
                      <w:spacing w:line="240" w:lineRule="auto"/>
                      <w:ind w:left="0" w:right="-113" w:firstLine="0"/>
                      <w:jc w:val="left"/>
                      <w:rPr>
                        <w:i/>
                        <w:color w:val="000000"/>
                      </w:rPr>
                    </w:pPr>
                    <w:r w:rsidRPr="00803B2B">
                      <w:rPr>
                        <w:i/>
                        <w:color w:val="000000"/>
                      </w:rPr>
                      <w:t>Модернизация турист</w:t>
                    </w:r>
                    <w:r w:rsidRPr="00803B2B">
                      <w:rPr>
                        <w:i/>
                        <w:color w:val="000000"/>
                      </w:rPr>
                      <w:t>и</w:t>
                    </w:r>
                    <w:r w:rsidRPr="00803B2B">
                      <w:rPr>
                        <w:i/>
                        <w:color w:val="000000"/>
                      </w:rPr>
                      <w:t>ческой инфраструктуры и т.д.</w:t>
                    </w:r>
                  </w:p>
                  <w:p w:rsidR="00692B2D" w:rsidRPr="00803B2B" w:rsidRDefault="00692B2D" w:rsidP="000900D6">
                    <w:pPr>
                      <w:pStyle w:val="NormalWeb"/>
                      <w:spacing w:line="240" w:lineRule="auto"/>
                      <w:ind w:firstLine="0"/>
                      <w:jc w:val="center"/>
                      <w:rPr>
                        <w:color w:val="000000"/>
                      </w:rPr>
                    </w:pPr>
                    <w:r w:rsidRPr="00803B2B">
                      <w:rPr>
                        <w:color w:val="000000"/>
                        <w:sz w:val="28"/>
                        <w:szCs w:val="28"/>
                      </w:rPr>
                      <w:t> </w:t>
                    </w:r>
                  </w:p>
                  <w:p w:rsidR="00692B2D" w:rsidRPr="00803B2B" w:rsidRDefault="00692B2D" w:rsidP="000900D6">
                    <w:pPr>
                      <w:pStyle w:val="NormalWeb"/>
                      <w:spacing w:line="240" w:lineRule="auto"/>
                      <w:ind w:firstLine="0"/>
                      <w:jc w:val="center"/>
                      <w:rPr>
                        <w:color w:val="000000"/>
                      </w:rPr>
                    </w:pPr>
                    <w:r w:rsidRPr="00803B2B">
                      <w:rPr>
                        <w:color w:val="000000"/>
                        <w:sz w:val="28"/>
                        <w:szCs w:val="28"/>
                      </w:rPr>
                      <w:t> </w:t>
                    </w:r>
                  </w:p>
                  <w:p w:rsidR="00692B2D" w:rsidRPr="00803B2B" w:rsidRDefault="00692B2D" w:rsidP="000900D6">
                    <w:pPr>
                      <w:pStyle w:val="NormalWeb"/>
                      <w:spacing w:line="240" w:lineRule="auto"/>
                      <w:ind w:firstLine="0"/>
                      <w:jc w:val="center"/>
                      <w:rPr>
                        <w:color w:val="000000"/>
                      </w:rPr>
                    </w:pPr>
                    <w:r w:rsidRPr="00803B2B">
                      <w:rPr>
                        <w:color w:val="000000"/>
                        <w:sz w:val="28"/>
                        <w:szCs w:val="28"/>
                      </w:rPr>
                      <w:t> </w:t>
                    </w:r>
                  </w:p>
                  <w:p w:rsidR="00692B2D" w:rsidRPr="00803B2B" w:rsidRDefault="00692B2D" w:rsidP="000900D6">
                    <w:pPr>
                      <w:pStyle w:val="NormalWeb"/>
                      <w:spacing w:line="240" w:lineRule="auto"/>
                      <w:ind w:firstLine="0"/>
                      <w:jc w:val="center"/>
                      <w:rPr>
                        <w:color w:val="000000"/>
                      </w:rPr>
                    </w:pPr>
                    <w:r w:rsidRPr="00803B2B">
                      <w:rPr>
                        <w:color w:val="000000"/>
                        <w:sz w:val="28"/>
                        <w:szCs w:val="28"/>
                      </w:rPr>
                      <w:t> </w:t>
                    </w:r>
                  </w:p>
                </w:txbxContent>
              </v:textbox>
            </v:rect>
            <v:rect id="Прямоугольник 2" o:spid="_x0000_s1037" style="position:absolute;left:4360;top:8442;width:24480;height:46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wO8MEA&#10;AADaAAAADwAAAGRycy9kb3ducmV2LnhtbESPQWsCMRSE7wX/Q3iCt5qtB5HVKLWgFIqFqge9PTav&#10;u8HNy5I8df33TaHQ4zAz3zCLVe9bdaOYXGADL+MCFHEVrOPawPGweZ6BSoJssQ1MBh6UYLUcPC2w&#10;tOHOX3TbS60yhFOJBhqRrtQ6VQ15TOPQEWfvO0SPkmWstY14z3Df6klRTLVHx3mhwY7eGqou+6s3&#10;4Hb1dvYZP2SN7nrAs5xPQTpjRsP+dQ5KqJf/8F/73RqYwO+VfAP08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0sDvDBAAAA2gAAAA8AAAAAAAAAAAAAAAAAmAIAAGRycy9kb3du&#10;cmV2LnhtbFBLBQYAAAAABAAEAPUAAACGAwAAAAA=&#10;" fillcolor="#d8d8d8" stroked="f" strokeweight="1pt">
              <v:textbox>
                <w:txbxContent>
                  <w:p w:rsidR="00692B2D" w:rsidRPr="00AC7A6C" w:rsidRDefault="00692B2D" w:rsidP="00AC7A6C">
                    <w:pPr>
                      <w:spacing w:before="120"/>
                      <w:ind w:firstLine="0"/>
                      <w:jc w:val="center"/>
                      <w:rPr>
                        <w:b/>
                      </w:rPr>
                    </w:pPr>
                    <w:r w:rsidRPr="00AC7A6C">
                      <w:rPr>
                        <w:b/>
                      </w:rPr>
                      <w:t xml:space="preserve">ЦЕНОВЫЕ </w:t>
                    </w:r>
                  </w:p>
                </w:txbxContent>
              </v:textbox>
            </v:rect>
            <v:rect id="Прямоугольник 12" o:spid="_x0000_s1038" style="position:absolute;left:64992;top:8692;width:25200;height:453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OVX8EA&#10;AADbAAAADwAAAGRycy9kb3ducmV2LnhtbERPTWsCMRC9F/wPYQRvNesKtmyNItKip9ZqDx6HzbhZ&#10;3EzWJKvbf98IQm/zeJ8zX/a2EVfyoXasYDLOQBCXTtdcKfg5fDy/gggRWWPjmBT8UoDlYvA0x0K7&#10;G3/TdR8rkUI4FKjAxNgWUobSkMUwdi1x4k7OW4wJ+kpqj7cUbhuZZ9lMWqw5NRhsaW2oPO87q2DX&#10;fZpqevQvh7hp+/djNtvpr4tSo2G/egMRqY//4od7q9P8HO6/pAPk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yjlV/BAAAA2wAAAA8AAAAAAAAAAAAAAAAAmAIAAGRycy9kb3du&#10;cmV2LnhtbFBLBQYAAAAABAAEAPUAAACGAwAAAAA=&#10;" fillcolor="#d9d9d9" stroked="f" strokeweight="1pt">
              <v:textbox>
                <w:txbxContent>
                  <w:p w:rsidR="00692B2D" w:rsidRDefault="00692B2D" w:rsidP="0063045D">
                    <w:pPr>
                      <w:pStyle w:val="NormalWeb"/>
                      <w:spacing w:before="120"/>
                      <w:ind w:firstLine="0"/>
                      <w:jc w:val="center"/>
                    </w:pPr>
                    <w:r>
                      <w:rPr>
                        <w:b/>
                        <w:bCs/>
                        <w:sz w:val="28"/>
                        <w:szCs w:val="28"/>
                      </w:rPr>
                      <w:t xml:space="preserve">НЕЦЕНОВЫЕ </w:t>
                    </w:r>
                  </w:p>
                </w:txbxContent>
              </v:textbox>
            </v:rect>
            <w10:anchorlock/>
          </v:group>
        </w:pict>
      </w:r>
    </w:p>
    <w:p w:rsidR="00692B2D" w:rsidRDefault="00692B2D" w:rsidP="00AE508B">
      <w:pPr>
        <w:widowControl w:val="0"/>
        <w:autoSpaceDE w:val="0"/>
        <w:autoSpaceDN w:val="0"/>
        <w:adjustRightInd w:val="0"/>
        <w:ind w:firstLine="0"/>
        <w:jc w:val="center"/>
        <w:rPr>
          <w:noProof/>
          <w:szCs w:val="28"/>
          <w:lang w:eastAsia="ru-RU"/>
        </w:rPr>
      </w:pPr>
      <w:r>
        <w:rPr>
          <w:noProof/>
          <w:szCs w:val="28"/>
          <w:lang w:eastAsia="ru-RU"/>
        </w:rPr>
        <w:t xml:space="preserve">Рисунок 1 </w:t>
      </w:r>
      <w:r>
        <w:rPr>
          <w:noProof/>
          <w:szCs w:val="28"/>
          <w:lang w:eastAsia="ru-RU"/>
        </w:rPr>
        <w:sym w:font="Symbol" w:char="F0BE"/>
      </w:r>
      <w:r>
        <w:rPr>
          <w:noProof/>
          <w:szCs w:val="28"/>
          <w:lang w:eastAsia="ru-RU"/>
        </w:rPr>
        <w:t xml:space="preserve"> Факторы конкурентоспособности формируемого </w:t>
      </w:r>
      <w:bookmarkStart w:id="3" w:name="_GoBack"/>
      <w:bookmarkEnd w:id="3"/>
      <w:r>
        <w:rPr>
          <w:noProof/>
          <w:szCs w:val="28"/>
          <w:lang w:eastAsia="ru-RU"/>
        </w:rPr>
        <w:t>туристического кластера</w:t>
      </w:r>
    </w:p>
    <w:p w:rsidR="00692B2D" w:rsidRPr="00A810C2" w:rsidRDefault="00692B2D" w:rsidP="00884B96">
      <w:pPr>
        <w:widowControl w:val="0"/>
        <w:autoSpaceDE w:val="0"/>
        <w:autoSpaceDN w:val="0"/>
        <w:adjustRightInd w:val="0"/>
        <w:ind w:firstLine="0"/>
        <w:rPr>
          <w:noProof/>
          <w:szCs w:val="28"/>
          <w:lang w:val="en-US" w:eastAsia="ru-RU"/>
        </w:rPr>
        <w:sectPr w:rsidR="00692B2D" w:rsidRPr="00A810C2" w:rsidSect="00E5563F">
          <w:pgSz w:w="16838" w:h="11906" w:orient="landscape"/>
          <w:pgMar w:top="1418" w:right="1134" w:bottom="851" w:left="1134" w:header="709" w:footer="709" w:gutter="0"/>
          <w:cols w:space="708"/>
          <w:docGrid w:linePitch="381"/>
        </w:sectPr>
      </w:pPr>
    </w:p>
    <w:p w:rsidR="00692B2D" w:rsidRPr="00650F03" w:rsidRDefault="00692B2D" w:rsidP="00650F03">
      <w:pPr>
        <w:widowControl w:val="0"/>
        <w:autoSpaceDE w:val="0"/>
        <w:autoSpaceDN w:val="0"/>
        <w:adjustRightInd w:val="0"/>
        <w:rPr>
          <w:szCs w:val="28"/>
        </w:rPr>
      </w:pPr>
      <w:r w:rsidRPr="00650F03">
        <w:rPr>
          <w:szCs w:val="28"/>
        </w:rPr>
        <w:t>Целью формирования туристско-рекреационного кластера  является развитие туристской отрасли Краснодарского края за счет совокупности предприятий туристской индустрии, базирующихся на использовании ун</w:t>
      </w:r>
      <w:r w:rsidRPr="00650F03">
        <w:rPr>
          <w:szCs w:val="28"/>
        </w:rPr>
        <w:t>и</w:t>
      </w:r>
      <w:r w:rsidRPr="00650F03">
        <w:rPr>
          <w:szCs w:val="28"/>
        </w:rPr>
        <w:t xml:space="preserve">кальных природно-экологических особенностей </w:t>
      </w:r>
      <w:r>
        <w:rPr>
          <w:szCs w:val="28"/>
        </w:rPr>
        <w:t>территории</w:t>
      </w:r>
      <w:r w:rsidRPr="00650F03">
        <w:rPr>
          <w:szCs w:val="28"/>
        </w:rPr>
        <w:t xml:space="preserve"> и богатого кул</w:t>
      </w:r>
      <w:r w:rsidRPr="00650F03">
        <w:rPr>
          <w:szCs w:val="28"/>
        </w:rPr>
        <w:t>ь</w:t>
      </w:r>
      <w:r w:rsidRPr="00650F03">
        <w:rPr>
          <w:szCs w:val="28"/>
        </w:rPr>
        <w:t>турно-исторического наследия.</w:t>
      </w:r>
    </w:p>
    <w:p w:rsidR="00692B2D" w:rsidRDefault="00692B2D" w:rsidP="00650F03">
      <w:pPr>
        <w:widowControl w:val="0"/>
        <w:autoSpaceDE w:val="0"/>
        <w:autoSpaceDN w:val="0"/>
        <w:adjustRightInd w:val="0"/>
        <w:rPr>
          <w:szCs w:val="28"/>
        </w:rPr>
      </w:pPr>
      <w:r w:rsidRPr="009D559E">
        <w:rPr>
          <w:szCs w:val="28"/>
        </w:rPr>
        <w:t>Черноморского побережья Краснодарского края обладает с точки зр</w:t>
      </w:r>
      <w:r w:rsidRPr="009D559E">
        <w:rPr>
          <w:szCs w:val="28"/>
        </w:rPr>
        <w:t>е</w:t>
      </w:r>
      <w:r w:rsidRPr="009D559E">
        <w:rPr>
          <w:szCs w:val="28"/>
        </w:rPr>
        <w:t>ния локализация туристско-рекреационного кластера следующими достои</w:t>
      </w:r>
      <w:r w:rsidRPr="009D559E">
        <w:rPr>
          <w:szCs w:val="28"/>
        </w:rPr>
        <w:t>н</w:t>
      </w:r>
      <w:r w:rsidRPr="009D559E">
        <w:rPr>
          <w:szCs w:val="28"/>
        </w:rPr>
        <w:t>ствами:</w:t>
      </w:r>
    </w:p>
    <w:p w:rsidR="00692B2D" w:rsidRDefault="00692B2D" w:rsidP="005511DE">
      <w:pPr>
        <w:pStyle w:val="ListParagraph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Cs w:val="28"/>
        </w:rPr>
      </w:pPr>
      <w:r w:rsidRPr="005511DE">
        <w:rPr>
          <w:szCs w:val="28"/>
        </w:rPr>
        <w:t>высокая рекреационная и</w:t>
      </w:r>
      <w:r>
        <w:rPr>
          <w:szCs w:val="28"/>
        </w:rPr>
        <w:t xml:space="preserve"> </w:t>
      </w:r>
      <w:r w:rsidRPr="005511DE">
        <w:rPr>
          <w:szCs w:val="28"/>
        </w:rPr>
        <w:t>эстетическая ценность;</w:t>
      </w:r>
    </w:p>
    <w:p w:rsidR="00692B2D" w:rsidRDefault="00692B2D" w:rsidP="005511DE">
      <w:pPr>
        <w:pStyle w:val="ListParagraph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Cs w:val="28"/>
        </w:rPr>
      </w:pPr>
      <w:r w:rsidRPr="005511DE">
        <w:rPr>
          <w:szCs w:val="28"/>
        </w:rPr>
        <w:t>благоприятные микроклиматические и</w:t>
      </w:r>
      <w:r>
        <w:rPr>
          <w:szCs w:val="28"/>
        </w:rPr>
        <w:t xml:space="preserve"> </w:t>
      </w:r>
      <w:r w:rsidRPr="005511DE">
        <w:rPr>
          <w:szCs w:val="28"/>
        </w:rPr>
        <w:t>ландшафтные факторы;</w:t>
      </w:r>
    </w:p>
    <w:p w:rsidR="00692B2D" w:rsidRDefault="00692B2D" w:rsidP="005511DE">
      <w:pPr>
        <w:pStyle w:val="ListParagraph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Cs w:val="28"/>
        </w:rPr>
      </w:pPr>
      <w:r w:rsidRPr="005511DE">
        <w:rPr>
          <w:szCs w:val="28"/>
        </w:rPr>
        <w:t>прибрежный рельеф морского дна, позволяющий устраивать как зоны рекреационного туризма – пляжи, так и зоны активного туризма – да</w:t>
      </w:r>
      <w:r w:rsidRPr="005511DE">
        <w:rPr>
          <w:szCs w:val="28"/>
        </w:rPr>
        <w:t>й</w:t>
      </w:r>
      <w:r w:rsidRPr="005511DE">
        <w:rPr>
          <w:szCs w:val="28"/>
        </w:rPr>
        <w:t>винг-центры, яхт-клубы, центры серфинга, морские прогулки на теплоходах;</w:t>
      </w:r>
    </w:p>
    <w:p w:rsidR="00692B2D" w:rsidRDefault="00692B2D" w:rsidP="005511DE">
      <w:pPr>
        <w:pStyle w:val="ListParagraph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Cs w:val="28"/>
        </w:rPr>
      </w:pPr>
      <w:r w:rsidRPr="005511DE">
        <w:rPr>
          <w:szCs w:val="28"/>
        </w:rPr>
        <w:t>наличие устоявшегося широко известного бренда;</w:t>
      </w:r>
    </w:p>
    <w:p w:rsidR="00692B2D" w:rsidRPr="005511DE" w:rsidRDefault="00692B2D" w:rsidP="005511DE">
      <w:pPr>
        <w:pStyle w:val="ListParagraph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Cs w:val="28"/>
        </w:rPr>
      </w:pPr>
      <w:r w:rsidRPr="005511DE">
        <w:rPr>
          <w:szCs w:val="28"/>
        </w:rPr>
        <w:t>сложившаяся высокая востребованность у туристов данной терр</w:t>
      </w:r>
      <w:r w:rsidRPr="005511DE">
        <w:rPr>
          <w:szCs w:val="28"/>
        </w:rPr>
        <w:t>и</w:t>
      </w:r>
      <w:r w:rsidRPr="005511DE">
        <w:rPr>
          <w:szCs w:val="28"/>
        </w:rPr>
        <w:t>тории в</w:t>
      </w:r>
      <w:r>
        <w:rPr>
          <w:szCs w:val="28"/>
        </w:rPr>
        <w:t xml:space="preserve"> </w:t>
      </w:r>
      <w:r w:rsidRPr="005511DE">
        <w:rPr>
          <w:szCs w:val="28"/>
        </w:rPr>
        <w:t>целях отдыха и</w:t>
      </w:r>
      <w:r>
        <w:rPr>
          <w:szCs w:val="28"/>
        </w:rPr>
        <w:t xml:space="preserve"> </w:t>
      </w:r>
      <w:r w:rsidRPr="005511DE">
        <w:rPr>
          <w:szCs w:val="28"/>
        </w:rPr>
        <w:t>рекреации при отсутствии развитой туристской и</w:t>
      </w:r>
      <w:r>
        <w:rPr>
          <w:szCs w:val="28"/>
        </w:rPr>
        <w:t xml:space="preserve"> </w:t>
      </w:r>
      <w:r w:rsidRPr="005511DE">
        <w:rPr>
          <w:szCs w:val="28"/>
        </w:rPr>
        <w:t>смежной инфраструктуры.</w:t>
      </w:r>
    </w:p>
    <w:p w:rsidR="00692B2D" w:rsidRPr="005B7596" w:rsidRDefault="00692B2D" w:rsidP="005240A1">
      <w:pPr>
        <w:widowControl w:val="0"/>
        <w:autoSpaceDE w:val="0"/>
        <w:autoSpaceDN w:val="0"/>
        <w:adjustRightInd w:val="0"/>
        <w:rPr>
          <w:spacing w:val="-2"/>
          <w:szCs w:val="28"/>
        </w:rPr>
      </w:pPr>
      <w:r w:rsidRPr="005B7596">
        <w:rPr>
          <w:spacing w:val="-2"/>
          <w:szCs w:val="28"/>
        </w:rPr>
        <w:t>На наш взгляд, для формировани</w:t>
      </w:r>
      <w:r>
        <w:rPr>
          <w:spacing w:val="-2"/>
          <w:szCs w:val="28"/>
        </w:rPr>
        <w:t>я</w:t>
      </w:r>
      <w:r w:rsidRPr="005B7596">
        <w:rPr>
          <w:spacing w:val="-2"/>
          <w:szCs w:val="28"/>
        </w:rPr>
        <w:t xml:space="preserve"> туристического кластера на террит</w:t>
      </w:r>
      <w:r w:rsidRPr="005B7596">
        <w:rPr>
          <w:spacing w:val="-2"/>
          <w:szCs w:val="28"/>
        </w:rPr>
        <w:t>о</w:t>
      </w:r>
      <w:r w:rsidRPr="005B7596">
        <w:rPr>
          <w:spacing w:val="-2"/>
          <w:szCs w:val="28"/>
        </w:rPr>
        <w:t>рии Краснодарского края, необходимо:</w:t>
      </w:r>
    </w:p>
    <w:p w:rsidR="00692B2D" w:rsidRPr="005B7596" w:rsidRDefault="00692B2D" w:rsidP="00364A05">
      <w:pPr>
        <w:pStyle w:val="ListParagraph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Cs w:val="28"/>
        </w:rPr>
      </w:pPr>
      <w:r w:rsidRPr="005B7596">
        <w:rPr>
          <w:spacing w:val="-2"/>
          <w:szCs w:val="28"/>
        </w:rPr>
        <w:t>проанализировать рынок туристических услуг на территории края;</w:t>
      </w:r>
    </w:p>
    <w:p w:rsidR="00692B2D" w:rsidRPr="005B7596" w:rsidRDefault="00692B2D" w:rsidP="00364A05">
      <w:pPr>
        <w:pStyle w:val="ListParagraph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pacing w:val="-2"/>
          <w:szCs w:val="28"/>
        </w:rPr>
      </w:pPr>
      <w:r w:rsidRPr="005B7596">
        <w:rPr>
          <w:spacing w:val="-2"/>
          <w:szCs w:val="28"/>
        </w:rPr>
        <w:t>определить ключевые направления развития регионального туризма;</w:t>
      </w:r>
    </w:p>
    <w:p w:rsidR="00692B2D" w:rsidRPr="005B7596" w:rsidRDefault="00692B2D" w:rsidP="00364A05">
      <w:pPr>
        <w:pStyle w:val="ListParagraph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Cs w:val="28"/>
        </w:rPr>
      </w:pPr>
      <w:r w:rsidRPr="005B7596">
        <w:rPr>
          <w:szCs w:val="28"/>
        </w:rPr>
        <w:t>сегментировать рынок услуг и локализовать их на территории края;</w:t>
      </w:r>
    </w:p>
    <w:p w:rsidR="00692B2D" w:rsidRPr="005B7596" w:rsidRDefault="00692B2D" w:rsidP="00364A05">
      <w:pPr>
        <w:pStyle w:val="ListParagraph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Cs w:val="28"/>
        </w:rPr>
      </w:pPr>
      <w:r w:rsidRPr="005B7596">
        <w:rPr>
          <w:szCs w:val="28"/>
        </w:rPr>
        <w:t>разработать для каждого выбранного направления программу ра</w:t>
      </w:r>
      <w:r w:rsidRPr="005B7596">
        <w:rPr>
          <w:szCs w:val="28"/>
        </w:rPr>
        <w:t>з</w:t>
      </w:r>
      <w:r w:rsidRPr="005B7596">
        <w:rPr>
          <w:szCs w:val="28"/>
        </w:rPr>
        <w:t>вития в рамках туристического кластера.</w:t>
      </w:r>
    </w:p>
    <w:p w:rsidR="00692B2D" w:rsidRPr="002E6348" w:rsidRDefault="00692B2D" w:rsidP="00B03745">
      <w:pPr>
        <w:autoSpaceDE w:val="0"/>
        <w:autoSpaceDN w:val="0"/>
        <w:adjustRightInd w:val="0"/>
        <w:rPr>
          <w:szCs w:val="28"/>
        </w:rPr>
      </w:pPr>
      <w:r w:rsidRPr="002E6348">
        <w:rPr>
          <w:szCs w:val="28"/>
        </w:rPr>
        <w:t>При определении критериев отбора проектов, рекомендуемых к</w:t>
      </w:r>
      <w:r>
        <w:rPr>
          <w:szCs w:val="28"/>
        </w:rPr>
        <w:t xml:space="preserve"> </w:t>
      </w:r>
      <w:r w:rsidRPr="002E6348">
        <w:rPr>
          <w:szCs w:val="28"/>
        </w:rPr>
        <w:t>вкл</w:t>
      </w:r>
      <w:r w:rsidRPr="002E6348">
        <w:rPr>
          <w:szCs w:val="28"/>
        </w:rPr>
        <w:t>ю</w:t>
      </w:r>
      <w:r w:rsidRPr="002E6348">
        <w:rPr>
          <w:szCs w:val="28"/>
        </w:rPr>
        <w:t>чению в</w:t>
      </w:r>
      <w:r>
        <w:rPr>
          <w:szCs w:val="28"/>
        </w:rPr>
        <w:t xml:space="preserve"> </w:t>
      </w:r>
      <w:r w:rsidRPr="002E6348">
        <w:rPr>
          <w:szCs w:val="28"/>
        </w:rPr>
        <w:t>туристско-рекреационный кластер в рамках локализованных систем, основной задачей является формирование такой структуры кластера, которая позволила бы, с</w:t>
      </w:r>
      <w:r>
        <w:rPr>
          <w:szCs w:val="28"/>
        </w:rPr>
        <w:t xml:space="preserve"> </w:t>
      </w:r>
      <w:r w:rsidRPr="002E6348">
        <w:rPr>
          <w:szCs w:val="28"/>
        </w:rPr>
        <w:t>одной стороны, устранить негативные факторы, препятс</w:t>
      </w:r>
      <w:r w:rsidRPr="002E6348">
        <w:rPr>
          <w:szCs w:val="28"/>
        </w:rPr>
        <w:t>т</w:t>
      </w:r>
      <w:r w:rsidRPr="002E6348">
        <w:rPr>
          <w:szCs w:val="28"/>
        </w:rPr>
        <w:t>вующие развитию туристского рынка Краснодарского края, с</w:t>
      </w:r>
      <w:r>
        <w:rPr>
          <w:szCs w:val="28"/>
        </w:rPr>
        <w:t xml:space="preserve"> </w:t>
      </w:r>
      <w:r w:rsidRPr="002E6348">
        <w:rPr>
          <w:szCs w:val="28"/>
        </w:rPr>
        <w:t>другой</w:t>
      </w:r>
      <w:r>
        <w:rPr>
          <w:szCs w:val="28"/>
        </w:rPr>
        <w:t xml:space="preserve"> </w:t>
      </w:r>
      <w:r w:rsidRPr="002E6348">
        <w:rPr>
          <w:szCs w:val="28"/>
        </w:rPr>
        <w:t>— со</w:t>
      </w:r>
      <w:r w:rsidRPr="002E6348">
        <w:rPr>
          <w:szCs w:val="28"/>
        </w:rPr>
        <w:t>з</w:t>
      </w:r>
      <w:r w:rsidRPr="002E6348">
        <w:rPr>
          <w:szCs w:val="28"/>
        </w:rPr>
        <w:t>дать условия, способствующие его экономическому росту и</w:t>
      </w:r>
      <w:r>
        <w:rPr>
          <w:szCs w:val="28"/>
        </w:rPr>
        <w:t xml:space="preserve"> </w:t>
      </w:r>
      <w:r w:rsidRPr="002E6348">
        <w:rPr>
          <w:szCs w:val="28"/>
        </w:rPr>
        <w:t>вовлечению н</w:t>
      </w:r>
      <w:r w:rsidRPr="002E6348">
        <w:rPr>
          <w:szCs w:val="28"/>
        </w:rPr>
        <w:t>а</w:t>
      </w:r>
      <w:r w:rsidRPr="002E6348">
        <w:rPr>
          <w:szCs w:val="28"/>
        </w:rPr>
        <w:t>селения в</w:t>
      </w:r>
      <w:r>
        <w:rPr>
          <w:szCs w:val="28"/>
        </w:rPr>
        <w:t xml:space="preserve"> </w:t>
      </w:r>
      <w:r w:rsidRPr="002E6348">
        <w:rPr>
          <w:szCs w:val="28"/>
        </w:rPr>
        <w:t>проведение здорового образа жизни, а</w:t>
      </w:r>
      <w:r>
        <w:rPr>
          <w:szCs w:val="28"/>
        </w:rPr>
        <w:t xml:space="preserve"> </w:t>
      </w:r>
      <w:r w:rsidRPr="002E6348">
        <w:rPr>
          <w:szCs w:val="28"/>
        </w:rPr>
        <w:t>также укреплению здоровья граждан.</w:t>
      </w:r>
    </w:p>
    <w:p w:rsidR="00692B2D" w:rsidRPr="002E6348" w:rsidRDefault="00692B2D" w:rsidP="00650F03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2E6348">
        <w:rPr>
          <w:szCs w:val="28"/>
        </w:rPr>
        <w:t>Согласованные действия органов федеральной власти, органов испо</w:t>
      </w:r>
      <w:r w:rsidRPr="002E6348">
        <w:rPr>
          <w:szCs w:val="28"/>
        </w:rPr>
        <w:t>л</w:t>
      </w:r>
      <w:r w:rsidRPr="002E6348">
        <w:rPr>
          <w:szCs w:val="28"/>
        </w:rPr>
        <w:t>нительной власти края и</w:t>
      </w:r>
      <w:r>
        <w:rPr>
          <w:szCs w:val="28"/>
        </w:rPr>
        <w:t xml:space="preserve"> </w:t>
      </w:r>
      <w:r w:rsidRPr="002E6348">
        <w:rPr>
          <w:szCs w:val="28"/>
        </w:rPr>
        <w:t>органов местного самоуправления в решении пр</w:t>
      </w:r>
      <w:r w:rsidRPr="002E6348">
        <w:rPr>
          <w:szCs w:val="28"/>
        </w:rPr>
        <w:t>о</w:t>
      </w:r>
      <w:r w:rsidRPr="002E6348">
        <w:rPr>
          <w:szCs w:val="28"/>
        </w:rPr>
        <w:t>блем отрасли реализация намеченных целей, развитие новых видов туризма, качественное повышение профессионального уровня сервиса на курортах края, расширение спектра услуг, снятие экологической напряжённости на к</w:t>
      </w:r>
      <w:r w:rsidRPr="002E6348">
        <w:rPr>
          <w:szCs w:val="28"/>
        </w:rPr>
        <w:t>у</w:t>
      </w:r>
      <w:r>
        <w:rPr>
          <w:szCs w:val="28"/>
        </w:rPr>
        <w:t>рортных территориях позволя</w:t>
      </w:r>
      <w:r w:rsidRPr="002E6348">
        <w:rPr>
          <w:szCs w:val="28"/>
        </w:rPr>
        <w:t>т увеличить турпоток до 18 млн чел. к 2020 г</w:t>
      </w:r>
      <w:r>
        <w:rPr>
          <w:szCs w:val="28"/>
        </w:rPr>
        <w:t>.</w:t>
      </w:r>
      <w:r w:rsidRPr="002E6348">
        <w:rPr>
          <w:szCs w:val="28"/>
        </w:rPr>
        <w:t>, количество средств размещения вырастет на 27% и</w:t>
      </w:r>
      <w:r>
        <w:rPr>
          <w:szCs w:val="28"/>
        </w:rPr>
        <w:t xml:space="preserve"> </w:t>
      </w:r>
      <w:r w:rsidRPr="002E6348">
        <w:rPr>
          <w:szCs w:val="28"/>
        </w:rPr>
        <w:t>превысит в 2020 г</w:t>
      </w:r>
      <w:r>
        <w:rPr>
          <w:szCs w:val="28"/>
        </w:rPr>
        <w:t>.</w:t>
      </w:r>
      <w:r w:rsidRPr="002E6348">
        <w:rPr>
          <w:szCs w:val="28"/>
        </w:rPr>
        <w:t xml:space="preserve"> 1670 предприятий.</w:t>
      </w:r>
    </w:p>
    <w:p w:rsidR="00692B2D" w:rsidRPr="002E6348" w:rsidRDefault="00692B2D" w:rsidP="00346CA2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2E6348">
        <w:rPr>
          <w:szCs w:val="28"/>
        </w:rPr>
        <w:t>Предложенная локализация туристско-рекреационного кластера дол</w:t>
      </w:r>
      <w:r w:rsidRPr="002E6348">
        <w:rPr>
          <w:szCs w:val="28"/>
        </w:rPr>
        <w:t>ж</w:t>
      </w:r>
      <w:r>
        <w:rPr>
          <w:szCs w:val="28"/>
        </w:rPr>
        <w:t xml:space="preserve">на в </w:t>
      </w:r>
      <w:r w:rsidRPr="002E6348">
        <w:rPr>
          <w:szCs w:val="28"/>
        </w:rPr>
        <w:t>наибольшей степени способствовать развитию различных видов тур</w:t>
      </w:r>
      <w:r>
        <w:rPr>
          <w:szCs w:val="28"/>
        </w:rPr>
        <w:t>изма в регионе, главным образом –</w:t>
      </w:r>
      <w:r w:rsidRPr="002E6348">
        <w:rPr>
          <w:szCs w:val="28"/>
        </w:rPr>
        <w:t xml:space="preserve"> рекреационного, активного и культурно-познавательного.</w:t>
      </w:r>
    </w:p>
    <w:p w:rsidR="00692B2D" w:rsidRPr="00516275" w:rsidRDefault="00692B2D" w:rsidP="000D6F49">
      <w:pPr>
        <w:widowControl w:val="0"/>
        <w:autoSpaceDE w:val="0"/>
        <w:autoSpaceDN w:val="0"/>
        <w:adjustRightInd w:val="0"/>
        <w:rPr>
          <w:szCs w:val="28"/>
        </w:rPr>
      </w:pPr>
      <w:r w:rsidRPr="00294FA8">
        <w:rPr>
          <w:szCs w:val="28"/>
        </w:rPr>
        <w:t xml:space="preserve">Исходя из </w:t>
      </w:r>
      <w:r>
        <w:rPr>
          <w:szCs w:val="28"/>
        </w:rPr>
        <w:t xml:space="preserve">всего вышеперечисленного, можно </w:t>
      </w:r>
      <w:r w:rsidRPr="00294FA8">
        <w:rPr>
          <w:szCs w:val="28"/>
        </w:rPr>
        <w:t>признать</w:t>
      </w:r>
      <w:r>
        <w:rPr>
          <w:szCs w:val="28"/>
        </w:rPr>
        <w:t xml:space="preserve"> возможность</w:t>
      </w:r>
      <w:r w:rsidRPr="00294FA8">
        <w:rPr>
          <w:szCs w:val="28"/>
        </w:rPr>
        <w:t xml:space="preserve"> существовани</w:t>
      </w:r>
      <w:r>
        <w:rPr>
          <w:szCs w:val="28"/>
        </w:rPr>
        <w:t>я</w:t>
      </w:r>
      <w:r w:rsidRPr="00294FA8">
        <w:rPr>
          <w:szCs w:val="28"/>
        </w:rPr>
        <w:t xml:space="preserve"> туристского кластера</w:t>
      </w:r>
      <w:r>
        <w:rPr>
          <w:szCs w:val="28"/>
        </w:rPr>
        <w:t xml:space="preserve"> на территории </w:t>
      </w:r>
      <w:r w:rsidRPr="00294FA8">
        <w:rPr>
          <w:szCs w:val="28"/>
        </w:rPr>
        <w:t>Краснодарского края, который, несомненно, находится еще на начальных этапах своего становл</w:t>
      </w:r>
      <w:r w:rsidRPr="00294FA8">
        <w:rPr>
          <w:szCs w:val="28"/>
        </w:rPr>
        <w:t>е</w:t>
      </w:r>
      <w:r w:rsidRPr="00294FA8">
        <w:rPr>
          <w:szCs w:val="28"/>
        </w:rPr>
        <w:t>ния.</w:t>
      </w:r>
      <w:r>
        <w:rPr>
          <w:szCs w:val="28"/>
        </w:rPr>
        <w:t xml:space="preserve"> При </w:t>
      </w:r>
      <w:r w:rsidRPr="00516275">
        <w:rPr>
          <w:szCs w:val="28"/>
        </w:rPr>
        <w:t>этом используя туристско-рекреационный потенциал кластера, н</w:t>
      </w:r>
      <w:r w:rsidRPr="00516275">
        <w:rPr>
          <w:szCs w:val="28"/>
        </w:rPr>
        <w:t>е</w:t>
      </w:r>
      <w:r w:rsidRPr="00516275">
        <w:rPr>
          <w:szCs w:val="28"/>
        </w:rPr>
        <w:t>обходимо развивать не только организации туристского бизнеса, но и соо</w:t>
      </w:r>
      <w:r w:rsidRPr="00516275">
        <w:rPr>
          <w:szCs w:val="28"/>
        </w:rPr>
        <w:t>т</w:t>
      </w:r>
      <w:r w:rsidRPr="00516275">
        <w:rPr>
          <w:szCs w:val="28"/>
        </w:rPr>
        <w:t>ветствующую инфраструктуру, смежные</w:t>
      </w:r>
      <w:r>
        <w:rPr>
          <w:szCs w:val="28"/>
        </w:rPr>
        <w:t xml:space="preserve"> </w:t>
      </w:r>
      <w:r w:rsidRPr="00516275">
        <w:rPr>
          <w:szCs w:val="28"/>
        </w:rPr>
        <w:t>и взаимодополняющие отрасли, то есть рассматривать туризм не с отраслевой точки зрения, а с позиций кл</w:t>
      </w:r>
      <w:r w:rsidRPr="00516275">
        <w:rPr>
          <w:szCs w:val="28"/>
        </w:rPr>
        <w:t>а</w:t>
      </w:r>
      <w:r w:rsidRPr="00516275">
        <w:rPr>
          <w:szCs w:val="28"/>
        </w:rPr>
        <w:t>стерного подхода.</w:t>
      </w:r>
    </w:p>
    <w:p w:rsidR="00692B2D" w:rsidRPr="00B81E23" w:rsidRDefault="00692B2D" w:rsidP="00294FA8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>П</w:t>
      </w:r>
      <w:r w:rsidRPr="00B81E23">
        <w:rPr>
          <w:szCs w:val="28"/>
        </w:rPr>
        <w:t>редложен</w:t>
      </w:r>
      <w:r>
        <w:rPr>
          <w:szCs w:val="28"/>
        </w:rPr>
        <w:t>ный организационный</w:t>
      </w:r>
      <w:r w:rsidRPr="00B81E23">
        <w:rPr>
          <w:szCs w:val="28"/>
        </w:rPr>
        <w:t xml:space="preserve"> механизм интегр</w:t>
      </w:r>
      <w:r>
        <w:rPr>
          <w:szCs w:val="28"/>
        </w:rPr>
        <w:t>ированного</w:t>
      </w:r>
      <w:r w:rsidRPr="00B81E23">
        <w:rPr>
          <w:szCs w:val="28"/>
        </w:rPr>
        <w:t xml:space="preserve"> взаим</w:t>
      </w:r>
      <w:r w:rsidRPr="00B81E23">
        <w:rPr>
          <w:szCs w:val="28"/>
        </w:rPr>
        <w:t>о</w:t>
      </w:r>
      <w:r w:rsidRPr="00B81E23">
        <w:rPr>
          <w:szCs w:val="28"/>
        </w:rPr>
        <w:t>действия элемент</w:t>
      </w:r>
      <w:r>
        <w:rPr>
          <w:szCs w:val="28"/>
        </w:rPr>
        <w:t>ов</w:t>
      </w:r>
      <w:r w:rsidRPr="00B81E23">
        <w:rPr>
          <w:szCs w:val="28"/>
        </w:rPr>
        <w:t xml:space="preserve"> кластер</w:t>
      </w:r>
      <w:r>
        <w:rPr>
          <w:szCs w:val="28"/>
        </w:rPr>
        <w:t>ной системы</w:t>
      </w:r>
      <w:r w:rsidRPr="00B81E23">
        <w:rPr>
          <w:szCs w:val="28"/>
        </w:rPr>
        <w:t xml:space="preserve"> позволяет структурировать систему управления по основным функциям и объектам управления с учетом особе</w:t>
      </w:r>
      <w:r w:rsidRPr="00B81E23">
        <w:rPr>
          <w:szCs w:val="28"/>
        </w:rPr>
        <w:t>н</w:t>
      </w:r>
      <w:r w:rsidRPr="00B81E23">
        <w:rPr>
          <w:szCs w:val="28"/>
        </w:rPr>
        <w:t>ностей действующих вертикальных и горизонтальных связей</w:t>
      </w:r>
      <w:r>
        <w:rPr>
          <w:szCs w:val="28"/>
        </w:rPr>
        <w:t>.</w:t>
      </w:r>
      <w:r w:rsidRPr="00B81E23">
        <w:rPr>
          <w:szCs w:val="28"/>
        </w:rPr>
        <w:t xml:space="preserve"> </w:t>
      </w:r>
      <w:r>
        <w:rPr>
          <w:szCs w:val="28"/>
        </w:rPr>
        <w:t>Д</w:t>
      </w:r>
      <w:r w:rsidRPr="00B81E23">
        <w:rPr>
          <w:szCs w:val="28"/>
        </w:rPr>
        <w:t>ейственным инструментом реализации данного механизма является программно-целевой подход, повышающий взаимодополняемость и согласованность целевых пр</w:t>
      </w:r>
      <w:r w:rsidRPr="00B81E23">
        <w:rPr>
          <w:szCs w:val="28"/>
        </w:rPr>
        <w:t>о</w:t>
      </w:r>
      <w:r w:rsidRPr="00B81E23">
        <w:rPr>
          <w:szCs w:val="28"/>
        </w:rPr>
        <w:t xml:space="preserve">грамм развития туристско-рекреационной сферы, встраиваемость их в </w:t>
      </w:r>
      <w:r>
        <w:rPr>
          <w:szCs w:val="28"/>
        </w:rPr>
        <w:t>по</w:t>
      </w:r>
      <w:r>
        <w:rPr>
          <w:szCs w:val="28"/>
        </w:rPr>
        <w:t>д</w:t>
      </w:r>
      <w:r w:rsidRPr="00B81E23">
        <w:rPr>
          <w:szCs w:val="28"/>
        </w:rPr>
        <w:t>программу создания кластер</w:t>
      </w:r>
      <w:r>
        <w:rPr>
          <w:szCs w:val="28"/>
        </w:rPr>
        <w:t>а туристско-рекреационных услуг.</w:t>
      </w:r>
    </w:p>
    <w:p w:rsidR="00692B2D" w:rsidRPr="008E0A30" w:rsidRDefault="00692B2D" w:rsidP="008E0A30">
      <w:pPr>
        <w:spacing w:line="240" w:lineRule="auto"/>
        <w:ind w:firstLine="0"/>
        <w:jc w:val="center"/>
        <w:rPr>
          <w:b/>
          <w:i/>
          <w:sz w:val="24"/>
          <w:szCs w:val="24"/>
        </w:rPr>
      </w:pPr>
      <w:r w:rsidRPr="008E0A30">
        <w:rPr>
          <w:b/>
          <w:i/>
          <w:sz w:val="24"/>
          <w:szCs w:val="24"/>
        </w:rPr>
        <w:t>Список литературы:</w:t>
      </w:r>
    </w:p>
    <w:p w:rsidR="00692B2D" w:rsidRPr="008E0A30" w:rsidRDefault="00692B2D" w:rsidP="008E0A30">
      <w:pPr>
        <w:spacing w:line="240" w:lineRule="auto"/>
        <w:rPr>
          <w:sz w:val="24"/>
          <w:szCs w:val="24"/>
        </w:rPr>
      </w:pPr>
      <w:r w:rsidRPr="008E0A30">
        <w:rPr>
          <w:sz w:val="24"/>
          <w:szCs w:val="24"/>
        </w:rPr>
        <w:t>1. </w:t>
      </w:r>
      <w:r w:rsidRPr="008E0A30">
        <w:rPr>
          <w:iCs/>
          <w:sz w:val="24"/>
          <w:szCs w:val="24"/>
        </w:rPr>
        <w:t>Федеральный закон от 24 ноября 1996 года № 132-ФЗ «Об основах туристской деятельности в Российской Федерации».</w:t>
      </w:r>
    </w:p>
    <w:p w:rsidR="00692B2D" w:rsidRPr="008E0A30" w:rsidRDefault="00692B2D" w:rsidP="008E0A30">
      <w:pPr>
        <w:spacing w:line="240" w:lineRule="auto"/>
        <w:rPr>
          <w:sz w:val="24"/>
          <w:szCs w:val="24"/>
        </w:rPr>
      </w:pPr>
      <w:r w:rsidRPr="008E0A30">
        <w:rPr>
          <w:sz w:val="24"/>
          <w:szCs w:val="24"/>
        </w:rPr>
        <w:t>2. </w:t>
      </w:r>
      <w:r w:rsidRPr="008E0A30">
        <w:rPr>
          <w:iCs/>
          <w:spacing w:val="-2"/>
          <w:sz w:val="24"/>
          <w:szCs w:val="24"/>
        </w:rPr>
        <w:t xml:space="preserve">Постановление </w:t>
      </w:r>
      <w:r w:rsidRPr="008E0A30">
        <w:rPr>
          <w:spacing w:val="-2"/>
          <w:sz w:val="24"/>
          <w:szCs w:val="24"/>
        </w:rPr>
        <w:t>Законодательного Собрания Краснодарского края</w:t>
      </w:r>
      <w:r w:rsidRPr="008E0A30">
        <w:rPr>
          <w:iCs/>
          <w:spacing w:val="-2"/>
          <w:sz w:val="24"/>
          <w:szCs w:val="24"/>
        </w:rPr>
        <w:t xml:space="preserve"> от 27 мая 2010 г. N 400 «Об утверждении долгосрочной краевой целевой программы «Развитие сан</w:t>
      </w:r>
      <w:r w:rsidRPr="008E0A30">
        <w:rPr>
          <w:iCs/>
          <w:spacing w:val="-2"/>
          <w:sz w:val="24"/>
          <w:szCs w:val="24"/>
        </w:rPr>
        <w:t>а</w:t>
      </w:r>
      <w:r w:rsidRPr="008E0A30">
        <w:rPr>
          <w:iCs/>
          <w:spacing w:val="-2"/>
          <w:sz w:val="24"/>
          <w:szCs w:val="24"/>
        </w:rPr>
        <w:t>торно-курортного и туристского комплекса Краснодарского края» на 2011 - 2015 годы».</w:t>
      </w:r>
    </w:p>
    <w:p w:rsidR="00692B2D" w:rsidRPr="008E0A30" w:rsidRDefault="00692B2D" w:rsidP="008E0A30">
      <w:pPr>
        <w:spacing w:line="240" w:lineRule="auto"/>
        <w:rPr>
          <w:color w:val="000000"/>
          <w:sz w:val="24"/>
          <w:szCs w:val="24"/>
        </w:rPr>
      </w:pPr>
      <w:r w:rsidRPr="008E0A30">
        <w:rPr>
          <w:sz w:val="24"/>
          <w:szCs w:val="24"/>
        </w:rPr>
        <w:t>3. Ермоленко А. А.</w:t>
      </w:r>
      <w:r w:rsidRPr="008E0A30">
        <w:rPr>
          <w:color w:val="000000"/>
          <w:sz w:val="24"/>
          <w:szCs w:val="24"/>
        </w:rPr>
        <w:t xml:space="preserve"> Сфера услуг: механизмы формирования конкурентных пр</w:t>
      </w:r>
      <w:r w:rsidRPr="008E0A30">
        <w:rPr>
          <w:color w:val="000000"/>
          <w:sz w:val="24"/>
          <w:szCs w:val="24"/>
        </w:rPr>
        <w:t>е</w:t>
      </w:r>
      <w:r w:rsidRPr="008E0A30">
        <w:rPr>
          <w:color w:val="000000"/>
          <w:sz w:val="24"/>
          <w:szCs w:val="24"/>
        </w:rPr>
        <w:t xml:space="preserve">имуществ / А. А. Ермоленко, С. В. </w:t>
      </w:r>
      <w:r w:rsidRPr="008E0A30">
        <w:rPr>
          <w:sz w:val="24"/>
          <w:szCs w:val="24"/>
        </w:rPr>
        <w:t xml:space="preserve">Лазовская </w:t>
      </w:r>
      <w:r w:rsidRPr="008E0A30">
        <w:rPr>
          <w:color w:val="000000"/>
          <w:sz w:val="24"/>
          <w:szCs w:val="24"/>
        </w:rPr>
        <w:t xml:space="preserve">// </w:t>
      </w:r>
      <w:r w:rsidRPr="008E0A30">
        <w:rPr>
          <w:sz w:val="24"/>
          <w:szCs w:val="24"/>
        </w:rPr>
        <w:t>Вестник Адыгейского государственного университета. – Серия 5: Экономика.</w:t>
      </w:r>
      <w:r w:rsidRPr="008E0A30">
        <w:rPr>
          <w:color w:val="000000"/>
          <w:sz w:val="24"/>
          <w:szCs w:val="24"/>
        </w:rPr>
        <w:t xml:space="preserve"> 2012. – № 1. – С. 227-231.</w:t>
      </w:r>
    </w:p>
    <w:p w:rsidR="00692B2D" w:rsidRPr="008E0A30" w:rsidRDefault="00692B2D" w:rsidP="008E0A30">
      <w:pPr>
        <w:spacing w:line="240" w:lineRule="auto"/>
        <w:rPr>
          <w:iCs/>
          <w:spacing w:val="-2"/>
          <w:sz w:val="24"/>
          <w:szCs w:val="24"/>
        </w:rPr>
      </w:pPr>
      <w:r w:rsidRPr="008E0A30">
        <w:rPr>
          <w:iCs/>
          <w:spacing w:val="-2"/>
          <w:sz w:val="24"/>
          <w:szCs w:val="24"/>
        </w:rPr>
        <w:t>4. </w:t>
      </w:r>
      <w:hyperlink r:id="rId10" w:history="1">
        <w:r w:rsidRPr="008E0A30">
          <w:rPr>
            <w:rStyle w:val="Hyperlink"/>
            <w:color w:val="000000"/>
            <w:sz w:val="24"/>
            <w:szCs w:val="24"/>
            <w:u w:val="none"/>
          </w:rPr>
          <w:t>Жуков Б. М.</w:t>
        </w:r>
      </w:hyperlink>
      <w:r w:rsidRPr="008E0A30">
        <w:rPr>
          <w:color w:val="000000"/>
          <w:sz w:val="24"/>
          <w:szCs w:val="24"/>
        </w:rPr>
        <w:t xml:space="preserve"> Повышение конкурентоспособности организаций рекреационно-туристской сферы на основе гибкого управления / Б. М. </w:t>
      </w:r>
      <w:r w:rsidRPr="008E0A30">
        <w:rPr>
          <w:sz w:val="24"/>
          <w:szCs w:val="24"/>
        </w:rPr>
        <w:t xml:space="preserve">Жуков, А. С. Тютюнников </w:t>
      </w:r>
      <w:r w:rsidRPr="008E0A30">
        <w:rPr>
          <w:color w:val="000000"/>
          <w:sz w:val="24"/>
          <w:szCs w:val="24"/>
        </w:rPr>
        <w:t xml:space="preserve">// </w:t>
      </w:r>
      <w:hyperlink r:id="rId11" w:tooltip="Экономика и предпринимательство" w:history="1">
        <w:r w:rsidRPr="008E0A30">
          <w:rPr>
            <w:rStyle w:val="Hyperlink"/>
            <w:color w:val="000000"/>
            <w:sz w:val="24"/>
            <w:szCs w:val="24"/>
            <w:u w:val="none"/>
          </w:rPr>
          <w:t>Экономика и предпринимательство.</w:t>
        </w:r>
      </w:hyperlink>
      <w:r w:rsidRPr="008E0A30">
        <w:rPr>
          <w:color w:val="000000"/>
          <w:sz w:val="24"/>
          <w:szCs w:val="24"/>
        </w:rPr>
        <w:t xml:space="preserve"> – 2012. – № 2. – С. 126-131.</w:t>
      </w:r>
    </w:p>
    <w:p w:rsidR="00692B2D" w:rsidRPr="008E0A30" w:rsidRDefault="00692B2D" w:rsidP="008E0A30">
      <w:pPr>
        <w:spacing w:line="240" w:lineRule="auto"/>
        <w:rPr>
          <w:sz w:val="24"/>
          <w:szCs w:val="24"/>
        </w:rPr>
      </w:pPr>
      <w:r w:rsidRPr="008E0A30">
        <w:rPr>
          <w:sz w:val="24"/>
          <w:szCs w:val="24"/>
        </w:rPr>
        <w:t>5. Мирончук В. А. Методические подходы к формированию оценок эффективн</w:t>
      </w:r>
      <w:r w:rsidRPr="008E0A30">
        <w:rPr>
          <w:sz w:val="24"/>
          <w:szCs w:val="24"/>
        </w:rPr>
        <w:t>о</w:t>
      </w:r>
      <w:r w:rsidRPr="008E0A30">
        <w:rPr>
          <w:sz w:val="24"/>
          <w:szCs w:val="24"/>
        </w:rPr>
        <w:t>сти инновационных процессов организационно-экономических систем / В. А. </w:t>
      </w:r>
      <w:r w:rsidRPr="008E0A30">
        <w:rPr>
          <w:iCs/>
          <w:sz w:val="24"/>
          <w:szCs w:val="24"/>
        </w:rPr>
        <w:t xml:space="preserve">Мирончук // </w:t>
      </w:r>
      <w:r w:rsidRPr="008E0A30">
        <w:rPr>
          <w:sz w:val="24"/>
          <w:szCs w:val="24"/>
        </w:rPr>
        <w:t xml:space="preserve">Политематический сетевой электронный научный журнал Кубанского государственного аграрного университета. – 2014. – </w:t>
      </w:r>
      <w:hyperlink r:id="rId12" w:history="1">
        <w:r w:rsidRPr="008E0A30">
          <w:rPr>
            <w:sz w:val="24"/>
            <w:szCs w:val="24"/>
          </w:rPr>
          <w:t>№ 96</w:t>
        </w:r>
      </w:hyperlink>
      <w:r w:rsidRPr="008E0A30">
        <w:rPr>
          <w:sz w:val="24"/>
          <w:szCs w:val="24"/>
        </w:rPr>
        <w:t>. – С. 678-689.</w:t>
      </w:r>
    </w:p>
    <w:p w:rsidR="00692B2D" w:rsidRPr="008E0A30" w:rsidRDefault="00692B2D" w:rsidP="008E0A30">
      <w:pPr>
        <w:spacing w:line="240" w:lineRule="auto"/>
        <w:rPr>
          <w:sz w:val="24"/>
          <w:szCs w:val="24"/>
          <w:highlight w:val="yellow"/>
        </w:rPr>
      </w:pPr>
      <w:r w:rsidRPr="008E0A30">
        <w:rPr>
          <w:sz w:val="24"/>
          <w:szCs w:val="24"/>
        </w:rPr>
        <w:t>5. Основы математического моделирования социально-экономических процессов: учеб. пособие / С. Н. Косников; под ред. д-ра экон. наук, проф. А. Г. Бурда. – Краснодар: КубГАУ, 2013. – 93 с.</w:t>
      </w:r>
    </w:p>
    <w:p w:rsidR="00692B2D" w:rsidRPr="008E0A30" w:rsidRDefault="00692B2D" w:rsidP="008E0A30">
      <w:pPr>
        <w:spacing w:line="240" w:lineRule="auto"/>
        <w:rPr>
          <w:sz w:val="24"/>
          <w:szCs w:val="24"/>
        </w:rPr>
      </w:pPr>
      <w:r w:rsidRPr="008E0A30">
        <w:rPr>
          <w:color w:val="000000"/>
          <w:sz w:val="24"/>
          <w:szCs w:val="24"/>
        </w:rPr>
        <w:t>6. Попова О. Г. Управление качеством в условиях конкуренции / О. Г. Попова, В. М. Смоленцев // Экономика сельского хозяйства России. – 2006. – №12. – С. 18.</w:t>
      </w:r>
    </w:p>
    <w:p w:rsidR="00692B2D" w:rsidRPr="008E0A30" w:rsidRDefault="00692B2D" w:rsidP="008E0A30">
      <w:pPr>
        <w:spacing w:line="240" w:lineRule="auto"/>
        <w:rPr>
          <w:sz w:val="24"/>
          <w:szCs w:val="24"/>
        </w:rPr>
      </w:pPr>
      <w:r w:rsidRPr="008E0A30">
        <w:rPr>
          <w:sz w:val="24"/>
          <w:szCs w:val="24"/>
        </w:rPr>
        <w:t>6. Путилина И. Н. Проблемы повышения конкурентоспособности производства плодовой продукции в Краснодарском крае / И. Н. Путилина, С. Н. Сычанина, Р. А. Шичиях // Политематический сетевой электронный научный журнал Кубанского г</w:t>
      </w:r>
      <w:r w:rsidRPr="008E0A30">
        <w:rPr>
          <w:sz w:val="24"/>
          <w:szCs w:val="24"/>
        </w:rPr>
        <w:t>о</w:t>
      </w:r>
      <w:r w:rsidRPr="008E0A30">
        <w:rPr>
          <w:sz w:val="24"/>
          <w:szCs w:val="24"/>
        </w:rPr>
        <w:t>сударственного аграрного университета (Научный журнал КубГАУ) [Электронный р</w:t>
      </w:r>
      <w:r w:rsidRPr="008E0A30">
        <w:rPr>
          <w:sz w:val="24"/>
          <w:szCs w:val="24"/>
        </w:rPr>
        <w:t>е</w:t>
      </w:r>
      <w:r w:rsidRPr="008E0A30">
        <w:rPr>
          <w:sz w:val="24"/>
          <w:szCs w:val="24"/>
        </w:rPr>
        <w:t xml:space="preserve">сурс]. – Краснодар: КубГАУ, 2013. – №05(089). С. 1250 – 1257. – IDA [article ID]: 0891305086. – Режим доступа: </w:t>
      </w:r>
      <w:hyperlink r:id="rId13" w:history="1">
        <w:r w:rsidRPr="008E0A30">
          <w:rPr>
            <w:rStyle w:val="Hyperlink"/>
            <w:sz w:val="24"/>
            <w:szCs w:val="24"/>
          </w:rPr>
          <w:t>http://ej.kubagro.ru/2013/05/pdf/86.pdf</w:t>
        </w:r>
      </w:hyperlink>
      <w:r w:rsidRPr="008E0A30">
        <w:rPr>
          <w:sz w:val="24"/>
          <w:szCs w:val="24"/>
        </w:rPr>
        <w:t>.</w:t>
      </w:r>
    </w:p>
    <w:p w:rsidR="00692B2D" w:rsidRPr="008E0A30" w:rsidRDefault="00692B2D" w:rsidP="008E0A30">
      <w:pPr>
        <w:spacing w:line="240" w:lineRule="auto"/>
        <w:rPr>
          <w:sz w:val="24"/>
          <w:szCs w:val="24"/>
        </w:rPr>
      </w:pPr>
      <w:r w:rsidRPr="008E0A30">
        <w:rPr>
          <w:sz w:val="24"/>
          <w:szCs w:val="24"/>
        </w:rPr>
        <w:t>7. Сафронов А. М. Формальные и реальные преобразования в экономике совр</w:t>
      </w:r>
      <w:r w:rsidRPr="008E0A30">
        <w:rPr>
          <w:sz w:val="24"/>
          <w:szCs w:val="24"/>
        </w:rPr>
        <w:t>е</w:t>
      </w:r>
      <w:r w:rsidRPr="008E0A30">
        <w:rPr>
          <w:sz w:val="24"/>
          <w:szCs w:val="24"/>
        </w:rPr>
        <w:t>менной России: оценка с позиций уроков глобального кризиса / А. М. Сафронов // Новые технологии. – 2013. – № 3. – С. 90-96.</w:t>
      </w:r>
    </w:p>
    <w:p w:rsidR="00692B2D" w:rsidRPr="008E0A30" w:rsidRDefault="00692B2D" w:rsidP="008E0A30">
      <w:pPr>
        <w:spacing w:line="240" w:lineRule="auto"/>
        <w:rPr>
          <w:sz w:val="24"/>
          <w:szCs w:val="24"/>
        </w:rPr>
      </w:pPr>
      <w:r w:rsidRPr="008E0A30">
        <w:rPr>
          <w:sz w:val="24"/>
          <w:szCs w:val="24"/>
        </w:rPr>
        <w:t>8. Клочко Е. Н.</w:t>
      </w:r>
      <w:r w:rsidRPr="008E0A30">
        <w:rPr>
          <w:color w:val="000000"/>
          <w:sz w:val="24"/>
          <w:szCs w:val="24"/>
        </w:rPr>
        <w:t xml:space="preserve"> Сектор виртуальных услуг в сервисной экономике России: фун</w:t>
      </w:r>
      <w:r w:rsidRPr="008E0A30">
        <w:rPr>
          <w:color w:val="000000"/>
          <w:sz w:val="24"/>
          <w:szCs w:val="24"/>
        </w:rPr>
        <w:t>к</w:t>
      </w:r>
      <w:r w:rsidRPr="008E0A30">
        <w:rPr>
          <w:color w:val="000000"/>
          <w:sz w:val="24"/>
          <w:szCs w:val="24"/>
        </w:rPr>
        <w:t xml:space="preserve">циональное содержание, основные институции, принципы управления / Е. Н. </w:t>
      </w:r>
      <w:r w:rsidRPr="008E0A30">
        <w:rPr>
          <w:sz w:val="24"/>
          <w:szCs w:val="24"/>
        </w:rPr>
        <w:t>Клочко,</w:t>
      </w:r>
      <w:r w:rsidRPr="008E0A30">
        <w:rPr>
          <w:color w:val="000000"/>
          <w:sz w:val="24"/>
          <w:szCs w:val="24"/>
        </w:rPr>
        <w:t xml:space="preserve"> В. Ю. </w:t>
      </w:r>
      <w:r w:rsidRPr="008E0A30">
        <w:rPr>
          <w:sz w:val="24"/>
          <w:szCs w:val="24"/>
        </w:rPr>
        <w:t>Жуковская</w:t>
      </w:r>
      <w:r w:rsidRPr="008E0A30">
        <w:rPr>
          <w:color w:val="000000"/>
          <w:sz w:val="24"/>
          <w:szCs w:val="24"/>
        </w:rPr>
        <w:t xml:space="preserve"> // </w:t>
      </w:r>
      <w:hyperlink r:id="rId14" w:tooltip="Экономика и предпринимательство" w:history="1">
        <w:r w:rsidRPr="008E0A30">
          <w:rPr>
            <w:rStyle w:val="Hyperlink"/>
            <w:color w:val="000000"/>
            <w:sz w:val="24"/>
            <w:szCs w:val="24"/>
            <w:u w:val="none"/>
          </w:rPr>
          <w:t>Экономика и предпринимательство.</w:t>
        </w:r>
      </w:hyperlink>
      <w:r w:rsidRPr="008E0A30">
        <w:rPr>
          <w:color w:val="000000"/>
          <w:sz w:val="24"/>
          <w:szCs w:val="24"/>
        </w:rPr>
        <w:t xml:space="preserve"> – 2013. – Т. 7. – № 1 (30). – С. 125-129.</w:t>
      </w:r>
    </w:p>
    <w:p w:rsidR="00692B2D" w:rsidRPr="008E0A30" w:rsidRDefault="00692B2D" w:rsidP="008E0A30">
      <w:pPr>
        <w:spacing w:line="240" w:lineRule="auto"/>
        <w:rPr>
          <w:sz w:val="24"/>
          <w:szCs w:val="24"/>
        </w:rPr>
      </w:pPr>
      <w:r w:rsidRPr="008E0A30">
        <w:rPr>
          <w:sz w:val="24"/>
          <w:szCs w:val="24"/>
        </w:rPr>
        <w:t xml:space="preserve">9. Косников С. Н. Совершенствование методических подходов к оценке уровня экономического развития сельских территорий Краснодарского Края / Косников С. Н.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 : КубГАУ, 2014. – №10(104).  – IDA [article ID]: 1041410007. – Режим доступа : </w:t>
      </w:r>
      <w:hyperlink r:id="rId15" w:history="1">
        <w:r w:rsidRPr="008E0A30">
          <w:rPr>
            <w:rStyle w:val="Hyperlink"/>
            <w:sz w:val="24"/>
            <w:szCs w:val="24"/>
          </w:rPr>
          <w:t>http://ej.kubagro.ru/2014/10/pdf/07.pdf</w:t>
        </w:r>
      </w:hyperlink>
    </w:p>
    <w:p w:rsidR="00692B2D" w:rsidRPr="008E0A30" w:rsidRDefault="00692B2D" w:rsidP="008E0A30">
      <w:pPr>
        <w:spacing w:line="240" w:lineRule="auto"/>
        <w:rPr>
          <w:color w:val="000000"/>
          <w:sz w:val="24"/>
          <w:szCs w:val="24"/>
        </w:rPr>
      </w:pPr>
      <w:r w:rsidRPr="008E0A30">
        <w:rPr>
          <w:sz w:val="24"/>
          <w:szCs w:val="24"/>
        </w:rPr>
        <w:t>10. </w:t>
      </w:r>
      <w:hyperlink r:id="rId16" w:history="1">
        <w:r w:rsidRPr="008E0A30">
          <w:rPr>
            <w:color w:val="000000"/>
            <w:sz w:val="24"/>
            <w:szCs w:val="24"/>
          </w:rPr>
          <w:t>Шичиях Р. А.</w:t>
        </w:r>
      </w:hyperlink>
      <w:r w:rsidRPr="008E0A30">
        <w:rPr>
          <w:color w:val="000000"/>
          <w:sz w:val="24"/>
          <w:szCs w:val="24"/>
        </w:rPr>
        <w:t xml:space="preserve"> Совершенствованию программно-целевого управления развит</w:t>
      </w:r>
      <w:r w:rsidRPr="008E0A30">
        <w:rPr>
          <w:color w:val="000000"/>
          <w:sz w:val="24"/>
          <w:szCs w:val="24"/>
        </w:rPr>
        <w:t>и</w:t>
      </w:r>
      <w:r w:rsidRPr="008E0A30">
        <w:rPr>
          <w:color w:val="000000"/>
          <w:sz w:val="24"/>
          <w:szCs w:val="24"/>
        </w:rPr>
        <w:t>ем социально-экономических систем региона (по материалам отрасли плодоводства Кра</w:t>
      </w:r>
      <w:r w:rsidRPr="008E0A30">
        <w:rPr>
          <w:color w:val="000000"/>
          <w:sz w:val="24"/>
          <w:szCs w:val="24"/>
        </w:rPr>
        <w:t>с</w:t>
      </w:r>
      <w:r w:rsidRPr="008E0A30">
        <w:rPr>
          <w:color w:val="000000"/>
          <w:sz w:val="24"/>
          <w:szCs w:val="24"/>
        </w:rPr>
        <w:t>нодарского края). автореф. дисс. канд. экон. наук – Майкоп, 2012. – 28 с.</w:t>
      </w:r>
    </w:p>
    <w:p w:rsidR="00692B2D" w:rsidRPr="008E0A30" w:rsidRDefault="00692B2D" w:rsidP="008E0A30">
      <w:pPr>
        <w:spacing w:line="240" w:lineRule="auto"/>
        <w:rPr>
          <w:sz w:val="24"/>
          <w:szCs w:val="24"/>
        </w:rPr>
      </w:pPr>
      <w:r w:rsidRPr="008E0A30">
        <w:rPr>
          <w:sz w:val="24"/>
          <w:szCs w:val="24"/>
        </w:rPr>
        <w:t>11. Шичиях Р. А. Методические подходы к оценке эффективности программно-целевого управления развитием агроэкономических систем региона (на материалах пл</w:t>
      </w:r>
      <w:r w:rsidRPr="008E0A30">
        <w:rPr>
          <w:sz w:val="24"/>
          <w:szCs w:val="24"/>
        </w:rPr>
        <w:t>о</w:t>
      </w:r>
      <w:r w:rsidRPr="008E0A30">
        <w:rPr>
          <w:sz w:val="24"/>
          <w:szCs w:val="24"/>
        </w:rPr>
        <w:t>дово-ягодного подкомплекса Краснодарского края) / Р. А. Шичиях, И. Н. Путилина, С. Н. Сычанина // Политематический сетевой электронный научный журнал Кубанского государственного аграрного университета (Научный журнал КубГАУ) [Электронный р</w:t>
      </w:r>
      <w:r w:rsidRPr="008E0A30">
        <w:rPr>
          <w:sz w:val="24"/>
          <w:szCs w:val="24"/>
        </w:rPr>
        <w:t>е</w:t>
      </w:r>
      <w:r w:rsidRPr="008E0A30">
        <w:rPr>
          <w:sz w:val="24"/>
          <w:szCs w:val="24"/>
        </w:rPr>
        <w:t xml:space="preserve">сурс]. – Краснодар: КубГАУ, 2013. – №08(092). С. 1044 – 1053. – IDA [article ID]: 0921308070. – Режим доступа: </w:t>
      </w:r>
      <w:hyperlink r:id="rId17" w:history="1">
        <w:r w:rsidRPr="008E0A30">
          <w:rPr>
            <w:rStyle w:val="Hyperlink"/>
            <w:sz w:val="24"/>
            <w:szCs w:val="24"/>
          </w:rPr>
          <w:t>http://ej.kubagro.ru/2013/08/pdf/70.pdf</w:t>
        </w:r>
      </w:hyperlink>
      <w:r w:rsidRPr="008E0A30">
        <w:rPr>
          <w:sz w:val="24"/>
          <w:szCs w:val="24"/>
        </w:rPr>
        <w:t>.</w:t>
      </w:r>
    </w:p>
    <w:p w:rsidR="00692B2D" w:rsidRPr="008E0A30" w:rsidRDefault="00692B2D" w:rsidP="008E0A30">
      <w:pPr>
        <w:spacing w:line="240" w:lineRule="auto"/>
        <w:rPr>
          <w:color w:val="000000"/>
          <w:sz w:val="24"/>
          <w:szCs w:val="24"/>
        </w:rPr>
      </w:pPr>
      <w:r w:rsidRPr="008E0A30">
        <w:rPr>
          <w:color w:val="000000"/>
          <w:sz w:val="24"/>
          <w:szCs w:val="24"/>
        </w:rPr>
        <w:t xml:space="preserve">12. Шичиях Р. А. Совершенствование организационных механизмов управления плодоводством Краснодарского края на основе кластерного подхода / </w:t>
      </w:r>
      <w:hyperlink r:id="rId18" w:history="1">
        <w:r w:rsidRPr="008E0A30">
          <w:rPr>
            <w:rStyle w:val="Hyperlink"/>
            <w:color w:val="000000"/>
            <w:sz w:val="24"/>
            <w:szCs w:val="24"/>
            <w:u w:val="none"/>
          </w:rPr>
          <w:t>Р. А. Шичиях</w:t>
        </w:r>
      </w:hyperlink>
      <w:r w:rsidRPr="008E0A30">
        <w:rPr>
          <w:color w:val="000000"/>
          <w:sz w:val="24"/>
          <w:szCs w:val="24"/>
        </w:rPr>
        <w:t xml:space="preserve">, </w:t>
      </w:r>
      <w:hyperlink r:id="rId19" w:history="1">
        <w:r w:rsidRPr="008E0A30">
          <w:rPr>
            <w:rStyle w:val="Hyperlink"/>
            <w:color w:val="000000"/>
            <w:sz w:val="24"/>
            <w:szCs w:val="24"/>
            <w:u w:val="none"/>
          </w:rPr>
          <w:t>С. Н. Сычанина</w:t>
        </w:r>
      </w:hyperlink>
      <w:r w:rsidRPr="008E0A30">
        <w:rPr>
          <w:color w:val="000000"/>
          <w:sz w:val="24"/>
          <w:szCs w:val="24"/>
        </w:rPr>
        <w:t xml:space="preserve"> / Труды Кубанского государственного аграрного университета. – Красн</w:t>
      </w:r>
      <w:r w:rsidRPr="008E0A30">
        <w:rPr>
          <w:color w:val="000000"/>
          <w:sz w:val="24"/>
          <w:szCs w:val="24"/>
        </w:rPr>
        <w:t>о</w:t>
      </w:r>
      <w:r w:rsidRPr="008E0A30">
        <w:rPr>
          <w:color w:val="000000"/>
          <w:sz w:val="24"/>
          <w:szCs w:val="24"/>
        </w:rPr>
        <w:t>дар. – 2012. – №5. – С. 45-48.</w:t>
      </w:r>
    </w:p>
    <w:p w:rsidR="00692B2D" w:rsidRPr="008E0A30" w:rsidRDefault="00692B2D" w:rsidP="008E0A30">
      <w:pPr>
        <w:spacing w:line="240" w:lineRule="auto"/>
        <w:rPr>
          <w:color w:val="000000"/>
          <w:sz w:val="24"/>
          <w:szCs w:val="24"/>
        </w:rPr>
      </w:pPr>
      <w:r w:rsidRPr="008E0A30">
        <w:rPr>
          <w:color w:val="000000"/>
          <w:sz w:val="24"/>
          <w:szCs w:val="24"/>
        </w:rPr>
        <w:t xml:space="preserve">13. Шичиях Р. А. К вопросу об интеллектуальном обеспечении программно-целевого управления территориально-локализованных экономических систем (на примере плодово-ягодного подкомплекса Краснодарского края) / </w:t>
      </w:r>
      <w:hyperlink r:id="rId20" w:history="1">
        <w:r w:rsidRPr="008E0A30">
          <w:rPr>
            <w:rStyle w:val="Hyperlink"/>
            <w:color w:val="000000"/>
            <w:sz w:val="24"/>
            <w:szCs w:val="24"/>
            <w:u w:val="none"/>
          </w:rPr>
          <w:t>Р. А. Шичиях</w:t>
        </w:r>
      </w:hyperlink>
      <w:r w:rsidRPr="008E0A30">
        <w:rPr>
          <w:color w:val="000000"/>
          <w:sz w:val="24"/>
          <w:szCs w:val="24"/>
        </w:rPr>
        <w:t xml:space="preserve"> // </w:t>
      </w:r>
      <w:hyperlink r:id="rId21" w:tooltip="Политематический сетевой электронный научный журнал Кубанского государственного аграрного университета" w:history="1">
        <w:r w:rsidRPr="008E0A30">
          <w:rPr>
            <w:rStyle w:val="Hyperlink"/>
            <w:color w:val="000000"/>
            <w:sz w:val="24"/>
            <w:szCs w:val="24"/>
            <w:u w:val="none"/>
          </w:rPr>
          <w:t>Экономика и предпринимательство.</w:t>
        </w:r>
      </w:hyperlink>
      <w:r w:rsidRPr="008E0A30">
        <w:rPr>
          <w:color w:val="000000"/>
          <w:sz w:val="24"/>
          <w:szCs w:val="24"/>
        </w:rPr>
        <w:t xml:space="preserve"> –</w:t>
      </w:r>
      <w:r w:rsidRPr="008E0A30">
        <w:rPr>
          <w:sz w:val="24"/>
          <w:szCs w:val="24"/>
        </w:rPr>
        <w:t xml:space="preserve"> </w:t>
      </w:r>
      <w:r w:rsidRPr="008E0A30">
        <w:rPr>
          <w:color w:val="000000"/>
          <w:sz w:val="24"/>
          <w:szCs w:val="24"/>
        </w:rPr>
        <w:t>2013. – № 11-2 (40-2). – С. 133-135.</w:t>
      </w:r>
    </w:p>
    <w:p w:rsidR="00692B2D" w:rsidRPr="008E0A30" w:rsidRDefault="00692B2D" w:rsidP="008E0A30">
      <w:pPr>
        <w:spacing w:line="240" w:lineRule="auto"/>
        <w:rPr>
          <w:color w:val="000000"/>
          <w:sz w:val="24"/>
          <w:szCs w:val="24"/>
        </w:rPr>
      </w:pPr>
      <w:r w:rsidRPr="008E0A30">
        <w:rPr>
          <w:color w:val="000000"/>
          <w:sz w:val="24"/>
          <w:szCs w:val="24"/>
        </w:rPr>
        <w:t xml:space="preserve">14. Шичиях Р. А. Формирование кластерных структур управления региональной экономикой /  Р. А. Шичиях, О. В. Ломакина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2013. – №05(089). С. 1177 – 1184. – IDA [article ID]: 0891305080. – Режим доступа: </w:t>
      </w:r>
      <w:hyperlink r:id="rId22" w:history="1">
        <w:r w:rsidRPr="008E0A30">
          <w:rPr>
            <w:rStyle w:val="Hyperlink"/>
            <w:sz w:val="24"/>
            <w:szCs w:val="24"/>
          </w:rPr>
          <w:t>http://ej.kubagro.ru/2013/05/pdf/80.pdf</w:t>
        </w:r>
      </w:hyperlink>
      <w:r w:rsidRPr="008E0A30">
        <w:rPr>
          <w:color w:val="000000"/>
          <w:sz w:val="24"/>
          <w:szCs w:val="24"/>
        </w:rPr>
        <w:t>.</w:t>
      </w:r>
    </w:p>
    <w:p w:rsidR="00692B2D" w:rsidRPr="008E0A30" w:rsidRDefault="00692B2D" w:rsidP="008E0A30">
      <w:pPr>
        <w:spacing w:line="240" w:lineRule="auto"/>
        <w:rPr>
          <w:color w:val="000000"/>
          <w:sz w:val="24"/>
          <w:szCs w:val="24"/>
        </w:rPr>
      </w:pPr>
      <w:r w:rsidRPr="008E0A30">
        <w:rPr>
          <w:color w:val="000000"/>
          <w:sz w:val="24"/>
          <w:szCs w:val="24"/>
        </w:rPr>
        <w:t>15. Шутилов Ф. В., Прохорова В. В. Территориальное развитие экономических систем на основе кластерного подхода. Краснодар, 2012.</w:t>
      </w:r>
    </w:p>
    <w:p w:rsidR="00692B2D" w:rsidRPr="00840B50" w:rsidRDefault="00692B2D" w:rsidP="008E0A30">
      <w:pPr>
        <w:spacing w:line="240" w:lineRule="auto"/>
        <w:jc w:val="center"/>
        <w:rPr>
          <w:b/>
          <w:color w:val="000000"/>
          <w:sz w:val="24"/>
          <w:szCs w:val="24"/>
        </w:rPr>
      </w:pPr>
    </w:p>
    <w:p w:rsidR="00692B2D" w:rsidRDefault="00692B2D" w:rsidP="008E0A30">
      <w:pPr>
        <w:spacing w:line="240" w:lineRule="auto"/>
        <w:jc w:val="center"/>
        <w:rPr>
          <w:b/>
          <w:color w:val="000000"/>
          <w:sz w:val="24"/>
          <w:szCs w:val="24"/>
          <w:lang w:val="en-US"/>
        </w:rPr>
      </w:pPr>
      <w:r>
        <w:rPr>
          <w:b/>
          <w:color w:val="000000"/>
          <w:sz w:val="24"/>
          <w:szCs w:val="24"/>
          <w:lang w:val="en-US"/>
        </w:rPr>
        <w:t>References</w:t>
      </w:r>
    </w:p>
    <w:p w:rsidR="00692B2D" w:rsidRPr="00A810C2" w:rsidRDefault="00692B2D" w:rsidP="008E0A30">
      <w:pPr>
        <w:spacing w:line="240" w:lineRule="auto"/>
        <w:jc w:val="center"/>
        <w:rPr>
          <w:b/>
          <w:color w:val="000000"/>
          <w:sz w:val="24"/>
          <w:szCs w:val="24"/>
          <w:lang w:val="en-US"/>
        </w:rPr>
      </w:pPr>
    </w:p>
    <w:p w:rsidR="00692B2D" w:rsidRPr="008E0A30" w:rsidRDefault="00692B2D" w:rsidP="008E0A30">
      <w:pPr>
        <w:spacing w:line="240" w:lineRule="auto"/>
        <w:rPr>
          <w:color w:val="000000"/>
          <w:sz w:val="24"/>
          <w:szCs w:val="24"/>
        </w:rPr>
      </w:pPr>
      <w:r w:rsidRPr="008E0A30">
        <w:rPr>
          <w:color w:val="000000"/>
          <w:sz w:val="24"/>
          <w:szCs w:val="24"/>
        </w:rPr>
        <w:t xml:space="preserve">1. </w:t>
      </w:r>
      <w:r w:rsidRPr="008E0A30">
        <w:rPr>
          <w:color w:val="000000"/>
          <w:sz w:val="24"/>
          <w:szCs w:val="24"/>
          <w:lang w:val="en-US"/>
        </w:rPr>
        <w:t>Federal</w:t>
      </w:r>
      <w:r w:rsidRPr="008E0A30">
        <w:rPr>
          <w:color w:val="000000"/>
          <w:sz w:val="24"/>
          <w:szCs w:val="24"/>
        </w:rPr>
        <w:t>'</w:t>
      </w:r>
      <w:r w:rsidRPr="008E0A30">
        <w:rPr>
          <w:color w:val="000000"/>
          <w:sz w:val="24"/>
          <w:szCs w:val="24"/>
          <w:lang w:val="en-US"/>
        </w:rPr>
        <w:t>nyj</w:t>
      </w:r>
      <w:r w:rsidRPr="008E0A30">
        <w:rPr>
          <w:color w:val="000000"/>
          <w:sz w:val="24"/>
          <w:szCs w:val="24"/>
        </w:rPr>
        <w:t xml:space="preserve"> </w:t>
      </w:r>
      <w:r w:rsidRPr="008E0A30">
        <w:rPr>
          <w:color w:val="000000"/>
          <w:sz w:val="24"/>
          <w:szCs w:val="24"/>
          <w:lang w:val="en-US"/>
        </w:rPr>
        <w:t>zakon</w:t>
      </w:r>
      <w:r w:rsidRPr="008E0A30">
        <w:rPr>
          <w:color w:val="000000"/>
          <w:sz w:val="24"/>
          <w:szCs w:val="24"/>
        </w:rPr>
        <w:t xml:space="preserve"> </w:t>
      </w:r>
      <w:r w:rsidRPr="008E0A30">
        <w:rPr>
          <w:color w:val="000000"/>
          <w:sz w:val="24"/>
          <w:szCs w:val="24"/>
          <w:lang w:val="en-US"/>
        </w:rPr>
        <w:t>ot</w:t>
      </w:r>
      <w:r w:rsidRPr="008E0A30">
        <w:rPr>
          <w:color w:val="000000"/>
          <w:sz w:val="24"/>
          <w:szCs w:val="24"/>
        </w:rPr>
        <w:t xml:space="preserve"> 24 </w:t>
      </w:r>
      <w:r w:rsidRPr="008E0A30">
        <w:rPr>
          <w:color w:val="000000"/>
          <w:sz w:val="24"/>
          <w:szCs w:val="24"/>
          <w:lang w:val="en-US"/>
        </w:rPr>
        <w:t>nojabrja</w:t>
      </w:r>
      <w:r w:rsidRPr="008E0A30">
        <w:rPr>
          <w:color w:val="000000"/>
          <w:sz w:val="24"/>
          <w:szCs w:val="24"/>
        </w:rPr>
        <w:t xml:space="preserve"> 1996 </w:t>
      </w:r>
      <w:r w:rsidRPr="008E0A30">
        <w:rPr>
          <w:color w:val="000000"/>
          <w:sz w:val="24"/>
          <w:szCs w:val="24"/>
          <w:lang w:val="en-US"/>
        </w:rPr>
        <w:t>goda</w:t>
      </w:r>
      <w:r w:rsidRPr="008E0A30">
        <w:rPr>
          <w:color w:val="000000"/>
          <w:sz w:val="24"/>
          <w:szCs w:val="24"/>
        </w:rPr>
        <w:t xml:space="preserve"> № 132-</w:t>
      </w:r>
      <w:r w:rsidRPr="008E0A30">
        <w:rPr>
          <w:color w:val="000000"/>
          <w:sz w:val="24"/>
          <w:szCs w:val="24"/>
          <w:lang w:val="en-US"/>
        </w:rPr>
        <w:t>FZ</w:t>
      </w:r>
      <w:r w:rsidRPr="008E0A30">
        <w:rPr>
          <w:color w:val="000000"/>
          <w:sz w:val="24"/>
          <w:szCs w:val="24"/>
        </w:rPr>
        <w:t xml:space="preserve"> «</w:t>
      </w:r>
      <w:r w:rsidRPr="008E0A30">
        <w:rPr>
          <w:color w:val="000000"/>
          <w:sz w:val="24"/>
          <w:szCs w:val="24"/>
          <w:lang w:val="en-US"/>
        </w:rPr>
        <w:t>Ob</w:t>
      </w:r>
      <w:r w:rsidRPr="008E0A30">
        <w:rPr>
          <w:color w:val="000000"/>
          <w:sz w:val="24"/>
          <w:szCs w:val="24"/>
        </w:rPr>
        <w:t xml:space="preserve"> </w:t>
      </w:r>
      <w:r w:rsidRPr="008E0A30">
        <w:rPr>
          <w:color w:val="000000"/>
          <w:sz w:val="24"/>
          <w:szCs w:val="24"/>
          <w:lang w:val="en-US"/>
        </w:rPr>
        <w:t>osnovah</w:t>
      </w:r>
      <w:r w:rsidRPr="008E0A30">
        <w:rPr>
          <w:color w:val="000000"/>
          <w:sz w:val="24"/>
          <w:szCs w:val="24"/>
        </w:rPr>
        <w:t xml:space="preserve"> </w:t>
      </w:r>
      <w:r w:rsidRPr="008E0A30">
        <w:rPr>
          <w:color w:val="000000"/>
          <w:sz w:val="24"/>
          <w:szCs w:val="24"/>
          <w:lang w:val="en-US"/>
        </w:rPr>
        <w:t>turistskoj</w:t>
      </w:r>
      <w:r w:rsidRPr="008E0A30">
        <w:rPr>
          <w:color w:val="000000"/>
          <w:sz w:val="24"/>
          <w:szCs w:val="24"/>
        </w:rPr>
        <w:t xml:space="preserve"> </w:t>
      </w:r>
      <w:r w:rsidRPr="008E0A30">
        <w:rPr>
          <w:color w:val="000000"/>
          <w:sz w:val="24"/>
          <w:szCs w:val="24"/>
          <w:lang w:val="en-US"/>
        </w:rPr>
        <w:t>d</w:t>
      </w:r>
      <w:r w:rsidRPr="008E0A30">
        <w:rPr>
          <w:color w:val="000000"/>
          <w:sz w:val="24"/>
          <w:szCs w:val="24"/>
          <w:lang w:val="en-US"/>
        </w:rPr>
        <w:t>e</w:t>
      </w:r>
      <w:r w:rsidRPr="008E0A30">
        <w:rPr>
          <w:color w:val="000000"/>
          <w:sz w:val="24"/>
          <w:szCs w:val="24"/>
          <w:lang w:val="en-US"/>
        </w:rPr>
        <w:t>jatel</w:t>
      </w:r>
      <w:r w:rsidRPr="008E0A30">
        <w:rPr>
          <w:color w:val="000000"/>
          <w:sz w:val="24"/>
          <w:szCs w:val="24"/>
        </w:rPr>
        <w:t>'</w:t>
      </w:r>
      <w:r w:rsidRPr="008E0A30">
        <w:rPr>
          <w:color w:val="000000"/>
          <w:sz w:val="24"/>
          <w:szCs w:val="24"/>
          <w:lang w:val="en-US"/>
        </w:rPr>
        <w:t>nosti</w:t>
      </w:r>
      <w:r w:rsidRPr="008E0A30">
        <w:rPr>
          <w:color w:val="000000"/>
          <w:sz w:val="24"/>
          <w:szCs w:val="24"/>
        </w:rPr>
        <w:t xml:space="preserve"> </w:t>
      </w:r>
      <w:r w:rsidRPr="008E0A30">
        <w:rPr>
          <w:color w:val="000000"/>
          <w:sz w:val="24"/>
          <w:szCs w:val="24"/>
          <w:lang w:val="en-US"/>
        </w:rPr>
        <w:t>v</w:t>
      </w:r>
      <w:r w:rsidRPr="008E0A30">
        <w:rPr>
          <w:color w:val="000000"/>
          <w:sz w:val="24"/>
          <w:szCs w:val="24"/>
        </w:rPr>
        <w:t xml:space="preserve"> </w:t>
      </w:r>
      <w:r w:rsidRPr="008E0A30">
        <w:rPr>
          <w:color w:val="000000"/>
          <w:sz w:val="24"/>
          <w:szCs w:val="24"/>
          <w:lang w:val="en-US"/>
        </w:rPr>
        <w:t>Rossijskoj</w:t>
      </w:r>
      <w:r w:rsidRPr="008E0A30">
        <w:rPr>
          <w:color w:val="000000"/>
          <w:sz w:val="24"/>
          <w:szCs w:val="24"/>
        </w:rPr>
        <w:t xml:space="preserve"> </w:t>
      </w:r>
      <w:r w:rsidRPr="008E0A30">
        <w:rPr>
          <w:color w:val="000000"/>
          <w:sz w:val="24"/>
          <w:szCs w:val="24"/>
          <w:lang w:val="en-US"/>
        </w:rPr>
        <w:t>Federacii</w:t>
      </w:r>
      <w:r w:rsidRPr="008E0A30">
        <w:rPr>
          <w:color w:val="000000"/>
          <w:sz w:val="24"/>
          <w:szCs w:val="24"/>
        </w:rPr>
        <w:t>».</w:t>
      </w:r>
    </w:p>
    <w:p w:rsidR="00692B2D" w:rsidRPr="008E0A30" w:rsidRDefault="00692B2D" w:rsidP="008E0A30">
      <w:pPr>
        <w:spacing w:line="240" w:lineRule="auto"/>
        <w:rPr>
          <w:color w:val="000000"/>
          <w:sz w:val="24"/>
          <w:szCs w:val="24"/>
        </w:rPr>
      </w:pPr>
      <w:r w:rsidRPr="008E0A30">
        <w:rPr>
          <w:color w:val="000000"/>
          <w:sz w:val="24"/>
          <w:szCs w:val="24"/>
        </w:rPr>
        <w:t xml:space="preserve">2. </w:t>
      </w:r>
      <w:r w:rsidRPr="008E0A30">
        <w:rPr>
          <w:color w:val="000000"/>
          <w:sz w:val="24"/>
          <w:szCs w:val="24"/>
          <w:lang w:val="en-US"/>
        </w:rPr>
        <w:t>Postanovlenie</w:t>
      </w:r>
      <w:r w:rsidRPr="008E0A30">
        <w:rPr>
          <w:color w:val="000000"/>
          <w:sz w:val="24"/>
          <w:szCs w:val="24"/>
        </w:rPr>
        <w:t xml:space="preserve"> </w:t>
      </w:r>
      <w:r w:rsidRPr="008E0A30">
        <w:rPr>
          <w:color w:val="000000"/>
          <w:sz w:val="24"/>
          <w:szCs w:val="24"/>
          <w:lang w:val="en-US"/>
        </w:rPr>
        <w:t>Zakonodatel</w:t>
      </w:r>
      <w:r w:rsidRPr="008E0A30">
        <w:rPr>
          <w:color w:val="000000"/>
          <w:sz w:val="24"/>
          <w:szCs w:val="24"/>
        </w:rPr>
        <w:t>'</w:t>
      </w:r>
      <w:r w:rsidRPr="008E0A30">
        <w:rPr>
          <w:color w:val="000000"/>
          <w:sz w:val="24"/>
          <w:szCs w:val="24"/>
          <w:lang w:val="en-US"/>
        </w:rPr>
        <w:t>nogo</w:t>
      </w:r>
      <w:r w:rsidRPr="008E0A30">
        <w:rPr>
          <w:color w:val="000000"/>
          <w:sz w:val="24"/>
          <w:szCs w:val="24"/>
        </w:rPr>
        <w:t xml:space="preserve"> </w:t>
      </w:r>
      <w:r w:rsidRPr="008E0A30">
        <w:rPr>
          <w:color w:val="000000"/>
          <w:sz w:val="24"/>
          <w:szCs w:val="24"/>
          <w:lang w:val="en-US"/>
        </w:rPr>
        <w:t>Sobranija</w:t>
      </w:r>
      <w:r w:rsidRPr="008E0A30">
        <w:rPr>
          <w:color w:val="000000"/>
          <w:sz w:val="24"/>
          <w:szCs w:val="24"/>
        </w:rPr>
        <w:t xml:space="preserve"> </w:t>
      </w:r>
      <w:r w:rsidRPr="008E0A30">
        <w:rPr>
          <w:color w:val="000000"/>
          <w:sz w:val="24"/>
          <w:szCs w:val="24"/>
          <w:lang w:val="en-US"/>
        </w:rPr>
        <w:t>Krasnodarskogo</w:t>
      </w:r>
      <w:r w:rsidRPr="008E0A30">
        <w:rPr>
          <w:color w:val="000000"/>
          <w:sz w:val="24"/>
          <w:szCs w:val="24"/>
        </w:rPr>
        <w:t xml:space="preserve"> </w:t>
      </w:r>
      <w:r w:rsidRPr="008E0A30">
        <w:rPr>
          <w:color w:val="000000"/>
          <w:sz w:val="24"/>
          <w:szCs w:val="24"/>
          <w:lang w:val="en-US"/>
        </w:rPr>
        <w:t>kraja</w:t>
      </w:r>
      <w:r w:rsidRPr="008E0A30">
        <w:rPr>
          <w:color w:val="000000"/>
          <w:sz w:val="24"/>
          <w:szCs w:val="24"/>
        </w:rPr>
        <w:t xml:space="preserve"> </w:t>
      </w:r>
      <w:r w:rsidRPr="008E0A30">
        <w:rPr>
          <w:color w:val="000000"/>
          <w:sz w:val="24"/>
          <w:szCs w:val="24"/>
          <w:lang w:val="en-US"/>
        </w:rPr>
        <w:t>ot</w:t>
      </w:r>
      <w:r w:rsidRPr="008E0A30">
        <w:rPr>
          <w:color w:val="000000"/>
          <w:sz w:val="24"/>
          <w:szCs w:val="24"/>
        </w:rPr>
        <w:t xml:space="preserve"> 27 </w:t>
      </w:r>
      <w:r w:rsidRPr="008E0A30">
        <w:rPr>
          <w:color w:val="000000"/>
          <w:sz w:val="24"/>
          <w:szCs w:val="24"/>
          <w:lang w:val="en-US"/>
        </w:rPr>
        <w:t>maja</w:t>
      </w:r>
      <w:r w:rsidRPr="008E0A30">
        <w:rPr>
          <w:color w:val="000000"/>
          <w:sz w:val="24"/>
          <w:szCs w:val="24"/>
        </w:rPr>
        <w:t xml:space="preserve"> 2010 </w:t>
      </w:r>
      <w:r w:rsidRPr="008E0A30">
        <w:rPr>
          <w:color w:val="000000"/>
          <w:sz w:val="24"/>
          <w:szCs w:val="24"/>
          <w:lang w:val="en-US"/>
        </w:rPr>
        <w:t>g</w:t>
      </w:r>
      <w:r w:rsidRPr="008E0A30">
        <w:rPr>
          <w:color w:val="000000"/>
          <w:sz w:val="24"/>
          <w:szCs w:val="24"/>
        </w:rPr>
        <w:t xml:space="preserve">. </w:t>
      </w:r>
      <w:r w:rsidRPr="008E0A30">
        <w:rPr>
          <w:color w:val="000000"/>
          <w:sz w:val="24"/>
          <w:szCs w:val="24"/>
          <w:lang w:val="en-US"/>
        </w:rPr>
        <w:t>N</w:t>
      </w:r>
      <w:r w:rsidRPr="008E0A30">
        <w:rPr>
          <w:color w:val="000000"/>
          <w:sz w:val="24"/>
          <w:szCs w:val="24"/>
        </w:rPr>
        <w:t xml:space="preserve"> 400 «</w:t>
      </w:r>
      <w:r w:rsidRPr="008E0A30">
        <w:rPr>
          <w:color w:val="000000"/>
          <w:sz w:val="24"/>
          <w:szCs w:val="24"/>
          <w:lang w:val="en-US"/>
        </w:rPr>
        <w:t>Ob</w:t>
      </w:r>
      <w:r w:rsidRPr="008E0A30">
        <w:rPr>
          <w:color w:val="000000"/>
          <w:sz w:val="24"/>
          <w:szCs w:val="24"/>
        </w:rPr>
        <w:t xml:space="preserve"> </w:t>
      </w:r>
      <w:r w:rsidRPr="008E0A30">
        <w:rPr>
          <w:color w:val="000000"/>
          <w:sz w:val="24"/>
          <w:szCs w:val="24"/>
          <w:lang w:val="en-US"/>
        </w:rPr>
        <w:t>utverzhdenii</w:t>
      </w:r>
      <w:r w:rsidRPr="008E0A30">
        <w:rPr>
          <w:color w:val="000000"/>
          <w:sz w:val="24"/>
          <w:szCs w:val="24"/>
        </w:rPr>
        <w:t xml:space="preserve"> </w:t>
      </w:r>
      <w:r w:rsidRPr="008E0A30">
        <w:rPr>
          <w:color w:val="000000"/>
          <w:sz w:val="24"/>
          <w:szCs w:val="24"/>
          <w:lang w:val="en-US"/>
        </w:rPr>
        <w:t>dolgosrochnoj</w:t>
      </w:r>
      <w:r w:rsidRPr="008E0A30">
        <w:rPr>
          <w:color w:val="000000"/>
          <w:sz w:val="24"/>
          <w:szCs w:val="24"/>
        </w:rPr>
        <w:t xml:space="preserve"> </w:t>
      </w:r>
      <w:r w:rsidRPr="008E0A30">
        <w:rPr>
          <w:color w:val="000000"/>
          <w:sz w:val="24"/>
          <w:szCs w:val="24"/>
          <w:lang w:val="en-US"/>
        </w:rPr>
        <w:t>kraevoj</w:t>
      </w:r>
      <w:r w:rsidRPr="008E0A30">
        <w:rPr>
          <w:color w:val="000000"/>
          <w:sz w:val="24"/>
          <w:szCs w:val="24"/>
        </w:rPr>
        <w:t xml:space="preserve"> </w:t>
      </w:r>
      <w:r w:rsidRPr="008E0A30">
        <w:rPr>
          <w:color w:val="000000"/>
          <w:sz w:val="24"/>
          <w:szCs w:val="24"/>
          <w:lang w:val="en-US"/>
        </w:rPr>
        <w:t>celevoj</w:t>
      </w:r>
      <w:r w:rsidRPr="008E0A30">
        <w:rPr>
          <w:color w:val="000000"/>
          <w:sz w:val="24"/>
          <w:szCs w:val="24"/>
        </w:rPr>
        <w:t xml:space="preserve"> </w:t>
      </w:r>
      <w:r w:rsidRPr="008E0A30">
        <w:rPr>
          <w:color w:val="000000"/>
          <w:sz w:val="24"/>
          <w:szCs w:val="24"/>
          <w:lang w:val="en-US"/>
        </w:rPr>
        <w:t>programmy</w:t>
      </w:r>
      <w:r w:rsidRPr="008E0A30">
        <w:rPr>
          <w:color w:val="000000"/>
          <w:sz w:val="24"/>
          <w:szCs w:val="24"/>
        </w:rPr>
        <w:t xml:space="preserve"> «</w:t>
      </w:r>
      <w:r w:rsidRPr="008E0A30">
        <w:rPr>
          <w:color w:val="000000"/>
          <w:sz w:val="24"/>
          <w:szCs w:val="24"/>
          <w:lang w:val="en-US"/>
        </w:rPr>
        <w:t>Razvitie</w:t>
      </w:r>
      <w:r w:rsidRPr="008E0A30">
        <w:rPr>
          <w:color w:val="000000"/>
          <w:sz w:val="24"/>
          <w:szCs w:val="24"/>
        </w:rPr>
        <w:t xml:space="preserve"> </w:t>
      </w:r>
      <w:r w:rsidRPr="008E0A30">
        <w:rPr>
          <w:color w:val="000000"/>
          <w:sz w:val="24"/>
          <w:szCs w:val="24"/>
          <w:lang w:val="en-US"/>
        </w:rPr>
        <w:t>sanatorno</w:t>
      </w:r>
      <w:r w:rsidRPr="008E0A30">
        <w:rPr>
          <w:color w:val="000000"/>
          <w:sz w:val="24"/>
          <w:szCs w:val="24"/>
        </w:rPr>
        <w:t>-</w:t>
      </w:r>
      <w:r w:rsidRPr="008E0A30">
        <w:rPr>
          <w:color w:val="000000"/>
          <w:sz w:val="24"/>
          <w:szCs w:val="24"/>
          <w:lang w:val="en-US"/>
        </w:rPr>
        <w:t>kurortnogo</w:t>
      </w:r>
      <w:r w:rsidRPr="008E0A30">
        <w:rPr>
          <w:color w:val="000000"/>
          <w:sz w:val="24"/>
          <w:szCs w:val="24"/>
        </w:rPr>
        <w:t xml:space="preserve"> </w:t>
      </w:r>
      <w:r w:rsidRPr="008E0A30">
        <w:rPr>
          <w:color w:val="000000"/>
          <w:sz w:val="24"/>
          <w:szCs w:val="24"/>
          <w:lang w:val="en-US"/>
        </w:rPr>
        <w:t>i</w:t>
      </w:r>
      <w:r w:rsidRPr="008E0A30">
        <w:rPr>
          <w:color w:val="000000"/>
          <w:sz w:val="24"/>
          <w:szCs w:val="24"/>
        </w:rPr>
        <w:t xml:space="preserve"> </w:t>
      </w:r>
      <w:r w:rsidRPr="008E0A30">
        <w:rPr>
          <w:color w:val="000000"/>
          <w:sz w:val="24"/>
          <w:szCs w:val="24"/>
          <w:lang w:val="en-US"/>
        </w:rPr>
        <w:t>turistskogo</w:t>
      </w:r>
      <w:r w:rsidRPr="008E0A30">
        <w:rPr>
          <w:color w:val="000000"/>
          <w:sz w:val="24"/>
          <w:szCs w:val="24"/>
        </w:rPr>
        <w:t xml:space="preserve"> </w:t>
      </w:r>
      <w:r w:rsidRPr="008E0A30">
        <w:rPr>
          <w:color w:val="000000"/>
          <w:sz w:val="24"/>
          <w:szCs w:val="24"/>
          <w:lang w:val="en-US"/>
        </w:rPr>
        <w:t>kompleksa</w:t>
      </w:r>
      <w:r w:rsidRPr="008E0A30">
        <w:rPr>
          <w:color w:val="000000"/>
          <w:sz w:val="24"/>
          <w:szCs w:val="24"/>
        </w:rPr>
        <w:t xml:space="preserve"> </w:t>
      </w:r>
      <w:r w:rsidRPr="008E0A30">
        <w:rPr>
          <w:color w:val="000000"/>
          <w:sz w:val="24"/>
          <w:szCs w:val="24"/>
          <w:lang w:val="en-US"/>
        </w:rPr>
        <w:t>Krasnodarskogo</w:t>
      </w:r>
      <w:r w:rsidRPr="008E0A30">
        <w:rPr>
          <w:color w:val="000000"/>
          <w:sz w:val="24"/>
          <w:szCs w:val="24"/>
        </w:rPr>
        <w:t xml:space="preserve"> </w:t>
      </w:r>
      <w:r w:rsidRPr="008E0A30">
        <w:rPr>
          <w:color w:val="000000"/>
          <w:sz w:val="24"/>
          <w:szCs w:val="24"/>
          <w:lang w:val="en-US"/>
        </w:rPr>
        <w:t>kraja</w:t>
      </w:r>
      <w:r w:rsidRPr="008E0A30">
        <w:rPr>
          <w:color w:val="000000"/>
          <w:sz w:val="24"/>
          <w:szCs w:val="24"/>
        </w:rPr>
        <w:t xml:space="preserve">» </w:t>
      </w:r>
      <w:r w:rsidRPr="008E0A30">
        <w:rPr>
          <w:color w:val="000000"/>
          <w:sz w:val="24"/>
          <w:szCs w:val="24"/>
          <w:lang w:val="en-US"/>
        </w:rPr>
        <w:t>na</w:t>
      </w:r>
      <w:r w:rsidRPr="008E0A30">
        <w:rPr>
          <w:color w:val="000000"/>
          <w:sz w:val="24"/>
          <w:szCs w:val="24"/>
        </w:rPr>
        <w:t xml:space="preserve"> 2011 - 2015 </w:t>
      </w:r>
      <w:r w:rsidRPr="008E0A30">
        <w:rPr>
          <w:color w:val="000000"/>
          <w:sz w:val="24"/>
          <w:szCs w:val="24"/>
          <w:lang w:val="en-US"/>
        </w:rPr>
        <w:t>gody</w:t>
      </w:r>
      <w:r w:rsidRPr="008E0A30">
        <w:rPr>
          <w:color w:val="000000"/>
          <w:sz w:val="24"/>
          <w:szCs w:val="24"/>
        </w:rPr>
        <w:t>».</w:t>
      </w:r>
    </w:p>
    <w:p w:rsidR="00692B2D" w:rsidRPr="00840B50" w:rsidRDefault="00692B2D" w:rsidP="008E0A30">
      <w:pPr>
        <w:spacing w:line="240" w:lineRule="auto"/>
        <w:rPr>
          <w:color w:val="000000"/>
          <w:sz w:val="24"/>
          <w:szCs w:val="24"/>
        </w:rPr>
      </w:pPr>
      <w:r w:rsidRPr="008E0A30">
        <w:rPr>
          <w:color w:val="000000"/>
          <w:sz w:val="24"/>
          <w:szCs w:val="24"/>
        </w:rPr>
        <w:t xml:space="preserve">3. </w:t>
      </w:r>
      <w:r w:rsidRPr="008E0A30">
        <w:rPr>
          <w:color w:val="000000"/>
          <w:sz w:val="24"/>
          <w:szCs w:val="24"/>
          <w:lang w:val="en-US"/>
        </w:rPr>
        <w:t>Ermolenko</w:t>
      </w:r>
      <w:r w:rsidRPr="008E0A30">
        <w:rPr>
          <w:color w:val="000000"/>
          <w:sz w:val="24"/>
          <w:szCs w:val="24"/>
        </w:rPr>
        <w:t xml:space="preserve"> </w:t>
      </w:r>
      <w:r w:rsidRPr="008E0A30">
        <w:rPr>
          <w:color w:val="000000"/>
          <w:sz w:val="24"/>
          <w:szCs w:val="24"/>
          <w:lang w:val="en-US"/>
        </w:rPr>
        <w:t>A</w:t>
      </w:r>
      <w:r w:rsidRPr="008E0A30">
        <w:rPr>
          <w:color w:val="000000"/>
          <w:sz w:val="24"/>
          <w:szCs w:val="24"/>
        </w:rPr>
        <w:t xml:space="preserve">. </w:t>
      </w:r>
      <w:r w:rsidRPr="008E0A30">
        <w:rPr>
          <w:color w:val="000000"/>
          <w:sz w:val="24"/>
          <w:szCs w:val="24"/>
          <w:lang w:val="en-US"/>
        </w:rPr>
        <w:t>A</w:t>
      </w:r>
      <w:r w:rsidRPr="008E0A30">
        <w:rPr>
          <w:color w:val="000000"/>
          <w:sz w:val="24"/>
          <w:szCs w:val="24"/>
        </w:rPr>
        <w:t xml:space="preserve">. </w:t>
      </w:r>
      <w:r w:rsidRPr="008E0A30">
        <w:rPr>
          <w:color w:val="000000"/>
          <w:sz w:val="24"/>
          <w:szCs w:val="24"/>
          <w:lang w:val="en-US"/>
        </w:rPr>
        <w:t>Sfera</w:t>
      </w:r>
      <w:r w:rsidRPr="008E0A30">
        <w:rPr>
          <w:color w:val="000000"/>
          <w:sz w:val="24"/>
          <w:szCs w:val="24"/>
        </w:rPr>
        <w:t xml:space="preserve"> </w:t>
      </w:r>
      <w:r w:rsidRPr="008E0A30">
        <w:rPr>
          <w:color w:val="000000"/>
          <w:sz w:val="24"/>
          <w:szCs w:val="24"/>
          <w:lang w:val="en-US"/>
        </w:rPr>
        <w:t>uslug</w:t>
      </w:r>
      <w:r w:rsidRPr="008E0A30">
        <w:rPr>
          <w:color w:val="000000"/>
          <w:sz w:val="24"/>
          <w:szCs w:val="24"/>
        </w:rPr>
        <w:t xml:space="preserve">: </w:t>
      </w:r>
      <w:r w:rsidRPr="008E0A30">
        <w:rPr>
          <w:color w:val="000000"/>
          <w:sz w:val="24"/>
          <w:szCs w:val="24"/>
          <w:lang w:val="en-US"/>
        </w:rPr>
        <w:t>mehanizmy</w:t>
      </w:r>
      <w:r w:rsidRPr="008E0A30">
        <w:rPr>
          <w:color w:val="000000"/>
          <w:sz w:val="24"/>
          <w:szCs w:val="24"/>
        </w:rPr>
        <w:t xml:space="preserve"> </w:t>
      </w:r>
      <w:r w:rsidRPr="008E0A30">
        <w:rPr>
          <w:color w:val="000000"/>
          <w:sz w:val="24"/>
          <w:szCs w:val="24"/>
          <w:lang w:val="en-US"/>
        </w:rPr>
        <w:t>formirovanija</w:t>
      </w:r>
      <w:r w:rsidRPr="008E0A30">
        <w:rPr>
          <w:color w:val="000000"/>
          <w:sz w:val="24"/>
          <w:szCs w:val="24"/>
        </w:rPr>
        <w:t xml:space="preserve"> </w:t>
      </w:r>
      <w:r w:rsidRPr="008E0A30">
        <w:rPr>
          <w:color w:val="000000"/>
          <w:sz w:val="24"/>
          <w:szCs w:val="24"/>
          <w:lang w:val="en-US"/>
        </w:rPr>
        <w:t>konkurentnyh</w:t>
      </w:r>
      <w:r w:rsidRPr="008E0A30">
        <w:rPr>
          <w:color w:val="000000"/>
          <w:sz w:val="24"/>
          <w:szCs w:val="24"/>
        </w:rPr>
        <w:t xml:space="preserve"> </w:t>
      </w:r>
      <w:r w:rsidRPr="008E0A30">
        <w:rPr>
          <w:color w:val="000000"/>
          <w:sz w:val="24"/>
          <w:szCs w:val="24"/>
          <w:lang w:val="en-US"/>
        </w:rPr>
        <w:t>preimus</w:t>
      </w:r>
      <w:r w:rsidRPr="008E0A30">
        <w:rPr>
          <w:color w:val="000000"/>
          <w:sz w:val="24"/>
          <w:szCs w:val="24"/>
          <w:lang w:val="en-US"/>
        </w:rPr>
        <w:t>h</w:t>
      </w:r>
      <w:r w:rsidRPr="008E0A30">
        <w:rPr>
          <w:color w:val="000000"/>
          <w:sz w:val="24"/>
          <w:szCs w:val="24"/>
          <w:lang w:val="en-US"/>
        </w:rPr>
        <w:t>hestv</w:t>
      </w:r>
      <w:r w:rsidRPr="008E0A30">
        <w:rPr>
          <w:color w:val="000000"/>
          <w:sz w:val="24"/>
          <w:szCs w:val="24"/>
        </w:rPr>
        <w:t xml:space="preserve"> / </w:t>
      </w:r>
      <w:r w:rsidRPr="008E0A30">
        <w:rPr>
          <w:color w:val="000000"/>
          <w:sz w:val="24"/>
          <w:szCs w:val="24"/>
          <w:lang w:val="en-US"/>
        </w:rPr>
        <w:t>A</w:t>
      </w:r>
      <w:r w:rsidRPr="008E0A30">
        <w:rPr>
          <w:color w:val="000000"/>
          <w:sz w:val="24"/>
          <w:szCs w:val="24"/>
        </w:rPr>
        <w:t xml:space="preserve">. </w:t>
      </w:r>
      <w:r w:rsidRPr="008E0A30">
        <w:rPr>
          <w:color w:val="000000"/>
          <w:sz w:val="24"/>
          <w:szCs w:val="24"/>
          <w:lang w:val="en-US"/>
        </w:rPr>
        <w:t>A</w:t>
      </w:r>
      <w:r w:rsidRPr="008E0A30">
        <w:rPr>
          <w:color w:val="000000"/>
          <w:sz w:val="24"/>
          <w:szCs w:val="24"/>
        </w:rPr>
        <w:t xml:space="preserve">. </w:t>
      </w:r>
      <w:r w:rsidRPr="008E0A30">
        <w:rPr>
          <w:color w:val="000000"/>
          <w:sz w:val="24"/>
          <w:szCs w:val="24"/>
          <w:lang w:val="en-US"/>
        </w:rPr>
        <w:t>Ermolenko</w:t>
      </w:r>
      <w:r w:rsidRPr="008E0A30">
        <w:rPr>
          <w:color w:val="000000"/>
          <w:sz w:val="24"/>
          <w:szCs w:val="24"/>
        </w:rPr>
        <w:t xml:space="preserve">, </w:t>
      </w:r>
      <w:r w:rsidRPr="008E0A30">
        <w:rPr>
          <w:color w:val="000000"/>
          <w:sz w:val="24"/>
          <w:szCs w:val="24"/>
          <w:lang w:val="en-US"/>
        </w:rPr>
        <w:t>S</w:t>
      </w:r>
      <w:r w:rsidRPr="008E0A30">
        <w:rPr>
          <w:color w:val="000000"/>
          <w:sz w:val="24"/>
          <w:szCs w:val="24"/>
        </w:rPr>
        <w:t xml:space="preserve">. </w:t>
      </w:r>
      <w:r w:rsidRPr="008E0A30">
        <w:rPr>
          <w:color w:val="000000"/>
          <w:sz w:val="24"/>
          <w:szCs w:val="24"/>
          <w:lang w:val="en-US"/>
        </w:rPr>
        <w:t>V</w:t>
      </w:r>
      <w:r w:rsidRPr="008E0A30">
        <w:rPr>
          <w:color w:val="000000"/>
          <w:sz w:val="24"/>
          <w:szCs w:val="24"/>
        </w:rPr>
        <w:t xml:space="preserve">. </w:t>
      </w:r>
      <w:r w:rsidRPr="008E0A30">
        <w:rPr>
          <w:color w:val="000000"/>
          <w:sz w:val="24"/>
          <w:szCs w:val="24"/>
          <w:lang w:val="en-US"/>
        </w:rPr>
        <w:t>Lazovskaja</w:t>
      </w:r>
      <w:r w:rsidRPr="008E0A30">
        <w:rPr>
          <w:color w:val="000000"/>
          <w:sz w:val="24"/>
          <w:szCs w:val="24"/>
        </w:rPr>
        <w:t xml:space="preserve"> // </w:t>
      </w:r>
      <w:r w:rsidRPr="008E0A30">
        <w:rPr>
          <w:color w:val="000000"/>
          <w:sz w:val="24"/>
          <w:szCs w:val="24"/>
          <w:lang w:val="en-US"/>
        </w:rPr>
        <w:t>Vestnik</w:t>
      </w:r>
      <w:r w:rsidRPr="008E0A30">
        <w:rPr>
          <w:color w:val="000000"/>
          <w:sz w:val="24"/>
          <w:szCs w:val="24"/>
        </w:rPr>
        <w:t xml:space="preserve"> </w:t>
      </w:r>
      <w:r w:rsidRPr="008E0A30">
        <w:rPr>
          <w:color w:val="000000"/>
          <w:sz w:val="24"/>
          <w:szCs w:val="24"/>
          <w:lang w:val="en-US"/>
        </w:rPr>
        <w:t>Adygejskogo</w:t>
      </w:r>
      <w:r w:rsidRPr="008E0A30">
        <w:rPr>
          <w:color w:val="000000"/>
          <w:sz w:val="24"/>
          <w:szCs w:val="24"/>
        </w:rPr>
        <w:t xml:space="preserve"> </w:t>
      </w:r>
      <w:r w:rsidRPr="008E0A30">
        <w:rPr>
          <w:color w:val="000000"/>
          <w:sz w:val="24"/>
          <w:szCs w:val="24"/>
          <w:lang w:val="en-US"/>
        </w:rPr>
        <w:t>gosudarstvennogo</w:t>
      </w:r>
      <w:r w:rsidRPr="008E0A30">
        <w:rPr>
          <w:color w:val="000000"/>
          <w:sz w:val="24"/>
          <w:szCs w:val="24"/>
        </w:rPr>
        <w:t xml:space="preserve"> </w:t>
      </w:r>
      <w:r w:rsidRPr="008E0A30">
        <w:rPr>
          <w:color w:val="000000"/>
          <w:sz w:val="24"/>
          <w:szCs w:val="24"/>
          <w:lang w:val="en-US"/>
        </w:rPr>
        <w:t>unive</w:t>
      </w:r>
      <w:r w:rsidRPr="008E0A30">
        <w:rPr>
          <w:color w:val="000000"/>
          <w:sz w:val="24"/>
          <w:szCs w:val="24"/>
          <w:lang w:val="en-US"/>
        </w:rPr>
        <w:t>r</w:t>
      </w:r>
      <w:r w:rsidRPr="008E0A30">
        <w:rPr>
          <w:color w:val="000000"/>
          <w:sz w:val="24"/>
          <w:szCs w:val="24"/>
          <w:lang w:val="en-US"/>
        </w:rPr>
        <w:t>siteta</w:t>
      </w:r>
      <w:r w:rsidRPr="008E0A30">
        <w:rPr>
          <w:color w:val="000000"/>
          <w:sz w:val="24"/>
          <w:szCs w:val="24"/>
        </w:rPr>
        <w:t xml:space="preserve">. - </w:t>
      </w:r>
      <w:r w:rsidRPr="008E0A30">
        <w:rPr>
          <w:color w:val="000000"/>
          <w:sz w:val="24"/>
          <w:szCs w:val="24"/>
          <w:lang w:val="en-US"/>
        </w:rPr>
        <w:t>Serija</w:t>
      </w:r>
      <w:r w:rsidRPr="008E0A30">
        <w:rPr>
          <w:color w:val="000000"/>
          <w:sz w:val="24"/>
          <w:szCs w:val="24"/>
        </w:rPr>
        <w:t xml:space="preserve"> 5: </w:t>
      </w:r>
      <w:r w:rsidRPr="008E0A30">
        <w:rPr>
          <w:color w:val="000000"/>
          <w:sz w:val="24"/>
          <w:szCs w:val="24"/>
          <w:lang w:val="en-US"/>
        </w:rPr>
        <w:t>Jekonomika</w:t>
      </w:r>
      <w:r w:rsidRPr="008E0A30">
        <w:rPr>
          <w:color w:val="000000"/>
          <w:sz w:val="24"/>
          <w:szCs w:val="24"/>
        </w:rPr>
        <w:t xml:space="preserve">. </w:t>
      </w:r>
      <w:r w:rsidRPr="00840B50">
        <w:rPr>
          <w:color w:val="000000"/>
          <w:sz w:val="24"/>
          <w:szCs w:val="24"/>
        </w:rPr>
        <w:t>2012. -№ 1. -</w:t>
      </w:r>
      <w:r w:rsidRPr="008E0A30">
        <w:rPr>
          <w:color w:val="000000"/>
          <w:sz w:val="24"/>
          <w:szCs w:val="24"/>
          <w:lang w:val="en-US"/>
        </w:rPr>
        <w:t>S</w:t>
      </w:r>
      <w:r w:rsidRPr="00840B50">
        <w:rPr>
          <w:color w:val="000000"/>
          <w:sz w:val="24"/>
          <w:szCs w:val="24"/>
        </w:rPr>
        <w:t>. 227-231.</w:t>
      </w:r>
    </w:p>
    <w:p w:rsidR="00692B2D" w:rsidRPr="00840B50" w:rsidRDefault="00692B2D" w:rsidP="008E0A30">
      <w:pPr>
        <w:spacing w:line="240" w:lineRule="auto"/>
        <w:rPr>
          <w:color w:val="000000"/>
          <w:sz w:val="24"/>
          <w:szCs w:val="24"/>
        </w:rPr>
      </w:pPr>
      <w:r w:rsidRPr="00840B50">
        <w:rPr>
          <w:color w:val="000000"/>
          <w:sz w:val="24"/>
          <w:szCs w:val="24"/>
        </w:rPr>
        <w:t xml:space="preserve">4. </w:t>
      </w:r>
      <w:r w:rsidRPr="008E0A30">
        <w:rPr>
          <w:color w:val="000000"/>
          <w:sz w:val="24"/>
          <w:szCs w:val="24"/>
          <w:lang w:val="en-US"/>
        </w:rPr>
        <w:t>Zhukov</w:t>
      </w:r>
      <w:r w:rsidRPr="00840B50">
        <w:rPr>
          <w:color w:val="000000"/>
          <w:sz w:val="24"/>
          <w:szCs w:val="24"/>
        </w:rPr>
        <w:t xml:space="preserve"> </w:t>
      </w:r>
      <w:r w:rsidRPr="008E0A30">
        <w:rPr>
          <w:color w:val="000000"/>
          <w:sz w:val="24"/>
          <w:szCs w:val="24"/>
          <w:lang w:val="en-US"/>
        </w:rPr>
        <w:t>B</w:t>
      </w:r>
      <w:r w:rsidRPr="00840B50">
        <w:rPr>
          <w:color w:val="000000"/>
          <w:sz w:val="24"/>
          <w:szCs w:val="24"/>
        </w:rPr>
        <w:t xml:space="preserve">. </w:t>
      </w:r>
      <w:r w:rsidRPr="008E0A30">
        <w:rPr>
          <w:color w:val="000000"/>
          <w:sz w:val="24"/>
          <w:szCs w:val="24"/>
          <w:lang w:val="en-US"/>
        </w:rPr>
        <w:t>M</w:t>
      </w:r>
      <w:r w:rsidRPr="00840B50">
        <w:rPr>
          <w:color w:val="000000"/>
          <w:sz w:val="24"/>
          <w:szCs w:val="24"/>
        </w:rPr>
        <w:t xml:space="preserve">. </w:t>
      </w:r>
      <w:r w:rsidRPr="008E0A30">
        <w:rPr>
          <w:color w:val="000000"/>
          <w:sz w:val="24"/>
          <w:szCs w:val="24"/>
          <w:lang w:val="en-US"/>
        </w:rPr>
        <w:t>Povyshenie</w:t>
      </w:r>
      <w:r w:rsidRPr="00840B50">
        <w:rPr>
          <w:color w:val="000000"/>
          <w:sz w:val="24"/>
          <w:szCs w:val="24"/>
        </w:rPr>
        <w:t xml:space="preserve"> </w:t>
      </w:r>
      <w:r w:rsidRPr="008E0A30">
        <w:rPr>
          <w:color w:val="000000"/>
          <w:sz w:val="24"/>
          <w:szCs w:val="24"/>
          <w:lang w:val="en-US"/>
        </w:rPr>
        <w:t>konkurentosposobnosti</w:t>
      </w:r>
      <w:r w:rsidRPr="00840B50">
        <w:rPr>
          <w:color w:val="000000"/>
          <w:sz w:val="24"/>
          <w:szCs w:val="24"/>
        </w:rPr>
        <w:t xml:space="preserve"> </w:t>
      </w:r>
      <w:r w:rsidRPr="008E0A30">
        <w:rPr>
          <w:color w:val="000000"/>
          <w:sz w:val="24"/>
          <w:szCs w:val="24"/>
          <w:lang w:val="en-US"/>
        </w:rPr>
        <w:t>organizacij</w:t>
      </w:r>
      <w:r w:rsidRPr="00840B50">
        <w:rPr>
          <w:color w:val="000000"/>
          <w:sz w:val="24"/>
          <w:szCs w:val="24"/>
        </w:rPr>
        <w:t xml:space="preserve"> </w:t>
      </w:r>
      <w:r w:rsidRPr="008E0A30">
        <w:rPr>
          <w:color w:val="000000"/>
          <w:sz w:val="24"/>
          <w:szCs w:val="24"/>
          <w:lang w:val="en-US"/>
        </w:rPr>
        <w:t>rekreacionno</w:t>
      </w:r>
      <w:r w:rsidRPr="00840B50">
        <w:rPr>
          <w:color w:val="000000"/>
          <w:sz w:val="24"/>
          <w:szCs w:val="24"/>
        </w:rPr>
        <w:t>-</w:t>
      </w:r>
      <w:r w:rsidRPr="008E0A30">
        <w:rPr>
          <w:color w:val="000000"/>
          <w:sz w:val="24"/>
          <w:szCs w:val="24"/>
          <w:lang w:val="en-US"/>
        </w:rPr>
        <w:t>turistskoj</w:t>
      </w:r>
      <w:r w:rsidRPr="00840B50">
        <w:rPr>
          <w:color w:val="000000"/>
          <w:sz w:val="24"/>
          <w:szCs w:val="24"/>
        </w:rPr>
        <w:t xml:space="preserve"> </w:t>
      </w:r>
      <w:r w:rsidRPr="008E0A30">
        <w:rPr>
          <w:color w:val="000000"/>
          <w:sz w:val="24"/>
          <w:szCs w:val="24"/>
          <w:lang w:val="en-US"/>
        </w:rPr>
        <w:t>sfery</w:t>
      </w:r>
      <w:r w:rsidRPr="00840B50">
        <w:rPr>
          <w:color w:val="000000"/>
          <w:sz w:val="24"/>
          <w:szCs w:val="24"/>
        </w:rPr>
        <w:t xml:space="preserve"> </w:t>
      </w:r>
      <w:r w:rsidRPr="008E0A30">
        <w:rPr>
          <w:color w:val="000000"/>
          <w:sz w:val="24"/>
          <w:szCs w:val="24"/>
          <w:lang w:val="en-US"/>
        </w:rPr>
        <w:t>na</w:t>
      </w:r>
      <w:r w:rsidRPr="00840B50">
        <w:rPr>
          <w:color w:val="000000"/>
          <w:sz w:val="24"/>
          <w:szCs w:val="24"/>
        </w:rPr>
        <w:t xml:space="preserve"> </w:t>
      </w:r>
      <w:r w:rsidRPr="008E0A30">
        <w:rPr>
          <w:color w:val="000000"/>
          <w:sz w:val="24"/>
          <w:szCs w:val="24"/>
          <w:lang w:val="en-US"/>
        </w:rPr>
        <w:t>osnove</w:t>
      </w:r>
      <w:r w:rsidRPr="00840B50">
        <w:rPr>
          <w:color w:val="000000"/>
          <w:sz w:val="24"/>
          <w:szCs w:val="24"/>
        </w:rPr>
        <w:t xml:space="preserve"> </w:t>
      </w:r>
      <w:r w:rsidRPr="008E0A30">
        <w:rPr>
          <w:color w:val="000000"/>
          <w:sz w:val="24"/>
          <w:szCs w:val="24"/>
          <w:lang w:val="en-US"/>
        </w:rPr>
        <w:t>gibkogo</w:t>
      </w:r>
      <w:r w:rsidRPr="00840B50">
        <w:rPr>
          <w:color w:val="000000"/>
          <w:sz w:val="24"/>
          <w:szCs w:val="24"/>
        </w:rPr>
        <w:t xml:space="preserve"> </w:t>
      </w:r>
      <w:r w:rsidRPr="008E0A30">
        <w:rPr>
          <w:color w:val="000000"/>
          <w:sz w:val="24"/>
          <w:szCs w:val="24"/>
          <w:lang w:val="en-US"/>
        </w:rPr>
        <w:t>upravlenija</w:t>
      </w:r>
      <w:r w:rsidRPr="00840B50">
        <w:rPr>
          <w:color w:val="000000"/>
          <w:sz w:val="24"/>
          <w:szCs w:val="24"/>
        </w:rPr>
        <w:t xml:space="preserve"> / </w:t>
      </w:r>
      <w:r w:rsidRPr="008E0A30">
        <w:rPr>
          <w:color w:val="000000"/>
          <w:sz w:val="24"/>
          <w:szCs w:val="24"/>
          <w:lang w:val="en-US"/>
        </w:rPr>
        <w:t>B</w:t>
      </w:r>
      <w:r w:rsidRPr="00840B50">
        <w:rPr>
          <w:color w:val="000000"/>
          <w:sz w:val="24"/>
          <w:szCs w:val="24"/>
        </w:rPr>
        <w:t xml:space="preserve">. </w:t>
      </w:r>
      <w:r w:rsidRPr="008E0A30">
        <w:rPr>
          <w:color w:val="000000"/>
          <w:sz w:val="24"/>
          <w:szCs w:val="24"/>
          <w:lang w:val="en-US"/>
        </w:rPr>
        <w:t>M</w:t>
      </w:r>
      <w:r w:rsidRPr="00840B50">
        <w:rPr>
          <w:color w:val="000000"/>
          <w:sz w:val="24"/>
          <w:szCs w:val="24"/>
        </w:rPr>
        <w:t xml:space="preserve">. </w:t>
      </w:r>
      <w:r w:rsidRPr="008E0A30">
        <w:rPr>
          <w:color w:val="000000"/>
          <w:sz w:val="24"/>
          <w:szCs w:val="24"/>
          <w:lang w:val="en-US"/>
        </w:rPr>
        <w:t>Zhukov</w:t>
      </w:r>
      <w:r w:rsidRPr="00840B50">
        <w:rPr>
          <w:color w:val="000000"/>
          <w:sz w:val="24"/>
          <w:szCs w:val="24"/>
        </w:rPr>
        <w:t xml:space="preserve">, </w:t>
      </w:r>
      <w:r w:rsidRPr="008E0A30">
        <w:rPr>
          <w:color w:val="000000"/>
          <w:sz w:val="24"/>
          <w:szCs w:val="24"/>
          <w:lang w:val="en-US"/>
        </w:rPr>
        <w:t>A</w:t>
      </w:r>
      <w:r w:rsidRPr="00840B50">
        <w:rPr>
          <w:color w:val="000000"/>
          <w:sz w:val="24"/>
          <w:szCs w:val="24"/>
        </w:rPr>
        <w:t xml:space="preserve">. </w:t>
      </w:r>
      <w:r w:rsidRPr="008E0A30">
        <w:rPr>
          <w:color w:val="000000"/>
          <w:sz w:val="24"/>
          <w:szCs w:val="24"/>
          <w:lang w:val="en-US"/>
        </w:rPr>
        <w:t>S</w:t>
      </w:r>
      <w:r w:rsidRPr="00840B50">
        <w:rPr>
          <w:color w:val="000000"/>
          <w:sz w:val="24"/>
          <w:szCs w:val="24"/>
        </w:rPr>
        <w:t xml:space="preserve">. </w:t>
      </w:r>
      <w:r w:rsidRPr="008E0A30">
        <w:rPr>
          <w:color w:val="000000"/>
          <w:sz w:val="24"/>
          <w:szCs w:val="24"/>
          <w:lang w:val="en-US"/>
        </w:rPr>
        <w:t>Tjutjunnikov</w:t>
      </w:r>
      <w:r w:rsidRPr="00840B50">
        <w:rPr>
          <w:color w:val="000000"/>
          <w:sz w:val="24"/>
          <w:szCs w:val="24"/>
        </w:rPr>
        <w:t xml:space="preserve"> // </w:t>
      </w:r>
      <w:r w:rsidRPr="008E0A30">
        <w:rPr>
          <w:color w:val="000000"/>
          <w:sz w:val="24"/>
          <w:szCs w:val="24"/>
          <w:lang w:val="en-US"/>
        </w:rPr>
        <w:t>Jekonomika</w:t>
      </w:r>
      <w:r w:rsidRPr="00840B50">
        <w:rPr>
          <w:color w:val="000000"/>
          <w:sz w:val="24"/>
          <w:szCs w:val="24"/>
        </w:rPr>
        <w:t xml:space="preserve"> </w:t>
      </w:r>
      <w:r w:rsidRPr="008E0A30">
        <w:rPr>
          <w:color w:val="000000"/>
          <w:sz w:val="24"/>
          <w:szCs w:val="24"/>
          <w:lang w:val="en-US"/>
        </w:rPr>
        <w:t>i</w:t>
      </w:r>
      <w:r w:rsidRPr="00840B50">
        <w:rPr>
          <w:color w:val="000000"/>
          <w:sz w:val="24"/>
          <w:szCs w:val="24"/>
        </w:rPr>
        <w:t xml:space="preserve"> </w:t>
      </w:r>
      <w:r w:rsidRPr="008E0A30">
        <w:rPr>
          <w:color w:val="000000"/>
          <w:sz w:val="24"/>
          <w:szCs w:val="24"/>
          <w:lang w:val="en-US"/>
        </w:rPr>
        <w:t>pre</w:t>
      </w:r>
      <w:r w:rsidRPr="008E0A30">
        <w:rPr>
          <w:color w:val="000000"/>
          <w:sz w:val="24"/>
          <w:szCs w:val="24"/>
          <w:lang w:val="en-US"/>
        </w:rPr>
        <w:t>d</w:t>
      </w:r>
      <w:r w:rsidRPr="008E0A30">
        <w:rPr>
          <w:color w:val="000000"/>
          <w:sz w:val="24"/>
          <w:szCs w:val="24"/>
          <w:lang w:val="en-US"/>
        </w:rPr>
        <w:t>prinimatel</w:t>
      </w:r>
      <w:r w:rsidRPr="00840B50">
        <w:rPr>
          <w:color w:val="000000"/>
          <w:sz w:val="24"/>
          <w:szCs w:val="24"/>
        </w:rPr>
        <w:t>'</w:t>
      </w:r>
      <w:r w:rsidRPr="008E0A30">
        <w:rPr>
          <w:color w:val="000000"/>
          <w:sz w:val="24"/>
          <w:szCs w:val="24"/>
          <w:lang w:val="en-US"/>
        </w:rPr>
        <w:t>stvo</w:t>
      </w:r>
      <w:r w:rsidRPr="00840B50">
        <w:rPr>
          <w:color w:val="000000"/>
          <w:sz w:val="24"/>
          <w:szCs w:val="24"/>
        </w:rPr>
        <w:t xml:space="preserve">. – 2012. – № 2. – </w:t>
      </w:r>
      <w:r w:rsidRPr="008E0A30">
        <w:rPr>
          <w:color w:val="000000"/>
          <w:sz w:val="24"/>
          <w:szCs w:val="24"/>
          <w:lang w:val="en-US"/>
        </w:rPr>
        <w:t>S</w:t>
      </w:r>
      <w:r w:rsidRPr="00840B50">
        <w:rPr>
          <w:color w:val="000000"/>
          <w:sz w:val="24"/>
          <w:szCs w:val="24"/>
        </w:rPr>
        <w:t>. 126-131.</w:t>
      </w:r>
    </w:p>
    <w:p w:rsidR="00692B2D" w:rsidRPr="00840B50" w:rsidRDefault="00692B2D" w:rsidP="008E0A30">
      <w:pPr>
        <w:spacing w:line="240" w:lineRule="auto"/>
        <w:rPr>
          <w:color w:val="000000"/>
          <w:sz w:val="24"/>
          <w:szCs w:val="24"/>
        </w:rPr>
      </w:pPr>
      <w:r w:rsidRPr="00840B50">
        <w:rPr>
          <w:color w:val="000000"/>
          <w:sz w:val="24"/>
          <w:szCs w:val="24"/>
        </w:rPr>
        <w:t xml:space="preserve">5. </w:t>
      </w:r>
      <w:r w:rsidRPr="008E0A30">
        <w:rPr>
          <w:color w:val="000000"/>
          <w:sz w:val="24"/>
          <w:szCs w:val="24"/>
          <w:lang w:val="en-US"/>
        </w:rPr>
        <w:t>Mironchuk</w:t>
      </w:r>
      <w:r w:rsidRPr="00840B50">
        <w:rPr>
          <w:color w:val="000000"/>
          <w:sz w:val="24"/>
          <w:szCs w:val="24"/>
        </w:rPr>
        <w:t xml:space="preserve"> </w:t>
      </w:r>
      <w:r w:rsidRPr="008E0A30">
        <w:rPr>
          <w:color w:val="000000"/>
          <w:sz w:val="24"/>
          <w:szCs w:val="24"/>
          <w:lang w:val="en-US"/>
        </w:rPr>
        <w:t>V</w:t>
      </w:r>
      <w:r w:rsidRPr="00840B50">
        <w:rPr>
          <w:color w:val="000000"/>
          <w:sz w:val="24"/>
          <w:szCs w:val="24"/>
        </w:rPr>
        <w:t xml:space="preserve">. </w:t>
      </w:r>
      <w:r w:rsidRPr="008E0A30">
        <w:rPr>
          <w:color w:val="000000"/>
          <w:sz w:val="24"/>
          <w:szCs w:val="24"/>
          <w:lang w:val="en-US"/>
        </w:rPr>
        <w:t>A</w:t>
      </w:r>
      <w:r w:rsidRPr="00840B50">
        <w:rPr>
          <w:color w:val="000000"/>
          <w:sz w:val="24"/>
          <w:szCs w:val="24"/>
        </w:rPr>
        <w:t xml:space="preserve">. </w:t>
      </w:r>
      <w:r w:rsidRPr="008E0A30">
        <w:rPr>
          <w:color w:val="000000"/>
          <w:sz w:val="24"/>
          <w:szCs w:val="24"/>
          <w:lang w:val="en-US"/>
        </w:rPr>
        <w:t>Metodicheskie</w:t>
      </w:r>
      <w:r w:rsidRPr="00840B50">
        <w:rPr>
          <w:color w:val="000000"/>
          <w:sz w:val="24"/>
          <w:szCs w:val="24"/>
        </w:rPr>
        <w:t xml:space="preserve"> </w:t>
      </w:r>
      <w:r w:rsidRPr="008E0A30">
        <w:rPr>
          <w:color w:val="000000"/>
          <w:sz w:val="24"/>
          <w:szCs w:val="24"/>
          <w:lang w:val="en-US"/>
        </w:rPr>
        <w:t>podhody</w:t>
      </w:r>
      <w:r w:rsidRPr="00840B50">
        <w:rPr>
          <w:color w:val="000000"/>
          <w:sz w:val="24"/>
          <w:szCs w:val="24"/>
        </w:rPr>
        <w:t xml:space="preserve"> </w:t>
      </w:r>
      <w:r w:rsidRPr="008E0A30">
        <w:rPr>
          <w:color w:val="000000"/>
          <w:sz w:val="24"/>
          <w:szCs w:val="24"/>
          <w:lang w:val="en-US"/>
        </w:rPr>
        <w:t>k</w:t>
      </w:r>
      <w:r w:rsidRPr="00840B50">
        <w:rPr>
          <w:color w:val="000000"/>
          <w:sz w:val="24"/>
          <w:szCs w:val="24"/>
        </w:rPr>
        <w:t xml:space="preserve"> </w:t>
      </w:r>
      <w:r w:rsidRPr="008E0A30">
        <w:rPr>
          <w:color w:val="000000"/>
          <w:sz w:val="24"/>
          <w:szCs w:val="24"/>
          <w:lang w:val="en-US"/>
        </w:rPr>
        <w:t>formirovaniju</w:t>
      </w:r>
      <w:r w:rsidRPr="00840B50">
        <w:rPr>
          <w:color w:val="000000"/>
          <w:sz w:val="24"/>
          <w:szCs w:val="24"/>
        </w:rPr>
        <w:t xml:space="preserve"> </w:t>
      </w:r>
      <w:r w:rsidRPr="008E0A30">
        <w:rPr>
          <w:color w:val="000000"/>
          <w:sz w:val="24"/>
          <w:szCs w:val="24"/>
          <w:lang w:val="en-US"/>
        </w:rPr>
        <w:t>ocenok</w:t>
      </w:r>
      <w:r w:rsidRPr="00840B50">
        <w:rPr>
          <w:color w:val="000000"/>
          <w:sz w:val="24"/>
          <w:szCs w:val="24"/>
        </w:rPr>
        <w:t xml:space="preserve"> </w:t>
      </w:r>
      <w:r w:rsidRPr="008E0A30">
        <w:rPr>
          <w:color w:val="000000"/>
          <w:sz w:val="24"/>
          <w:szCs w:val="24"/>
          <w:lang w:val="en-US"/>
        </w:rPr>
        <w:t>jeffektivnosti</w:t>
      </w:r>
      <w:r w:rsidRPr="00840B50">
        <w:rPr>
          <w:color w:val="000000"/>
          <w:sz w:val="24"/>
          <w:szCs w:val="24"/>
        </w:rPr>
        <w:t xml:space="preserve"> </w:t>
      </w:r>
      <w:r w:rsidRPr="008E0A30">
        <w:rPr>
          <w:color w:val="000000"/>
          <w:sz w:val="24"/>
          <w:szCs w:val="24"/>
          <w:lang w:val="en-US"/>
        </w:rPr>
        <w:t>i</w:t>
      </w:r>
      <w:r w:rsidRPr="008E0A30">
        <w:rPr>
          <w:color w:val="000000"/>
          <w:sz w:val="24"/>
          <w:szCs w:val="24"/>
          <w:lang w:val="en-US"/>
        </w:rPr>
        <w:t>n</w:t>
      </w:r>
      <w:r w:rsidRPr="008E0A30">
        <w:rPr>
          <w:color w:val="000000"/>
          <w:sz w:val="24"/>
          <w:szCs w:val="24"/>
          <w:lang w:val="en-US"/>
        </w:rPr>
        <w:t>novacionnyh</w:t>
      </w:r>
      <w:r w:rsidRPr="00840B50">
        <w:rPr>
          <w:color w:val="000000"/>
          <w:sz w:val="24"/>
          <w:szCs w:val="24"/>
        </w:rPr>
        <w:t xml:space="preserve"> </w:t>
      </w:r>
      <w:r w:rsidRPr="008E0A30">
        <w:rPr>
          <w:color w:val="000000"/>
          <w:sz w:val="24"/>
          <w:szCs w:val="24"/>
          <w:lang w:val="en-US"/>
        </w:rPr>
        <w:t>processov</w:t>
      </w:r>
      <w:r w:rsidRPr="00840B50">
        <w:rPr>
          <w:color w:val="000000"/>
          <w:sz w:val="24"/>
          <w:szCs w:val="24"/>
        </w:rPr>
        <w:t xml:space="preserve"> </w:t>
      </w:r>
      <w:r w:rsidRPr="008E0A30">
        <w:rPr>
          <w:color w:val="000000"/>
          <w:sz w:val="24"/>
          <w:szCs w:val="24"/>
          <w:lang w:val="en-US"/>
        </w:rPr>
        <w:t>organizacionno</w:t>
      </w:r>
      <w:r w:rsidRPr="00840B50">
        <w:rPr>
          <w:color w:val="000000"/>
          <w:sz w:val="24"/>
          <w:szCs w:val="24"/>
        </w:rPr>
        <w:t>-</w:t>
      </w:r>
      <w:r w:rsidRPr="008E0A30">
        <w:rPr>
          <w:color w:val="000000"/>
          <w:sz w:val="24"/>
          <w:szCs w:val="24"/>
          <w:lang w:val="en-US"/>
        </w:rPr>
        <w:t>jekonomicheskih</w:t>
      </w:r>
      <w:r w:rsidRPr="00840B50">
        <w:rPr>
          <w:color w:val="000000"/>
          <w:sz w:val="24"/>
          <w:szCs w:val="24"/>
        </w:rPr>
        <w:t xml:space="preserve"> </w:t>
      </w:r>
      <w:r w:rsidRPr="008E0A30">
        <w:rPr>
          <w:color w:val="000000"/>
          <w:sz w:val="24"/>
          <w:szCs w:val="24"/>
          <w:lang w:val="en-US"/>
        </w:rPr>
        <w:t>sistem</w:t>
      </w:r>
      <w:r w:rsidRPr="00840B50">
        <w:rPr>
          <w:color w:val="000000"/>
          <w:sz w:val="24"/>
          <w:szCs w:val="24"/>
        </w:rPr>
        <w:t xml:space="preserve"> / </w:t>
      </w:r>
      <w:r w:rsidRPr="008E0A30">
        <w:rPr>
          <w:color w:val="000000"/>
          <w:sz w:val="24"/>
          <w:szCs w:val="24"/>
          <w:lang w:val="en-US"/>
        </w:rPr>
        <w:t>V</w:t>
      </w:r>
      <w:r w:rsidRPr="00840B50">
        <w:rPr>
          <w:color w:val="000000"/>
          <w:sz w:val="24"/>
          <w:szCs w:val="24"/>
        </w:rPr>
        <w:t xml:space="preserve">. </w:t>
      </w:r>
      <w:r w:rsidRPr="008E0A30">
        <w:rPr>
          <w:color w:val="000000"/>
          <w:sz w:val="24"/>
          <w:szCs w:val="24"/>
          <w:lang w:val="en-US"/>
        </w:rPr>
        <w:t>A</w:t>
      </w:r>
      <w:r w:rsidRPr="00840B50">
        <w:rPr>
          <w:color w:val="000000"/>
          <w:sz w:val="24"/>
          <w:szCs w:val="24"/>
        </w:rPr>
        <w:t xml:space="preserve">. </w:t>
      </w:r>
      <w:r w:rsidRPr="008E0A30">
        <w:rPr>
          <w:color w:val="000000"/>
          <w:sz w:val="24"/>
          <w:szCs w:val="24"/>
          <w:lang w:val="en-US"/>
        </w:rPr>
        <w:t>Mironchuk</w:t>
      </w:r>
      <w:r w:rsidRPr="00840B50">
        <w:rPr>
          <w:color w:val="000000"/>
          <w:sz w:val="24"/>
          <w:szCs w:val="24"/>
        </w:rPr>
        <w:t xml:space="preserve"> // </w:t>
      </w:r>
      <w:r w:rsidRPr="008E0A30">
        <w:rPr>
          <w:color w:val="000000"/>
          <w:sz w:val="24"/>
          <w:szCs w:val="24"/>
          <w:lang w:val="en-US"/>
        </w:rPr>
        <w:t>Polit</w:t>
      </w:r>
      <w:r w:rsidRPr="008E0A30">
        <w:rPr>
          <w:color w:val="000000"/>
          <w:sz w:val="24"/>
          <w:szCs w:val="24"/>
          <w:lang w:val="en-US"/>
        </w:rPr>
        <w:t>e</w:t>
      </w:r>
      <w:r w:rsidRPr="008E0A30">
        <w:rPr>
          <w:color w:val="000000"/>
          <w:sz w:val="24"/>
          <w:szCs w:val="24"/>
          <w:lang w:val="en-US"/>
        </w:rPr>
        <w:t>maticheskij</w:t>
      </w:r>
      <w:r w:rsidRPr="00840B50">
        <w:rPr>
          <w:color w:val="000000"/>
          <w:sz w:val="24"/>
          <w:szCs w:val="24"/>
        </w:rPr>
        <w:t xml:space="preserve"> </w:t>
      </w:r>
      <w:r w:rsidRPr="008E0A30">
        <w:rPr>
          <w:color w:val="000000"/>
          <w:sz w:val="24"/>
          <w:szCs w:val="24"/>
          <w:lang w:val="en-US"/>
        </w:rPr>
        <w:t>setevoj</w:t>
      </w:r>
      <w:r w:rsidRPr="00840B50">
        <w:rPr>
          <w:color w:val="000000"/>
          <w:sz w:val="24"/>
          <w:szCs w:val="24"/>
        </w:rPr>
        <w:t xml:space="preserve"> </w:t>
      </w:r>
      <w:r w:rsidRPr="008E0A30">
        <w:rPr>
          <w:color w:val="000000"/>
          <w:sz w:val="24"/>
          <w:szCs w:val="24"/>
          <w:lang w:val="en-US"/>
        </w:rPr>
        <w:t>jelektronnyj</w:t>
      </w:r>
      <w:r w:rsidRPr="00840B50">
        <w:rPr>
          <w:color w:val="000000"/>
          <w:sz w:val="24"/>
          <w:szCs w:val="24"/>
        </w:rPr>
        <w:t xml:space="preserve"> </w:t>
      </w:r>
      <w:r w:rsidRPr="008E0A30">
        <w:rPr>
          <w:color w:val="000000"/>
          <w:sz w:val="24"/>
          <w:szCs w:val="24"/>
          <w:lang w:val="en-US"/>
        </w:rPr>
        <w:t>nauchnyj</w:t>
      </w:r>
      <w:r w:rsidRPr="00840B50">
        <w:rPr>
          <w:color w:val="000000"/>
          <w:sz w:val="24"/>
          <w:szCs w:val="24"/>
        </w:rPr>
        <w:t xml:space="preserve"> </w:t>
      </w:r>
      <w:r w:rsidRPr="008E0A30">
        <w:rPr>
          <w:color w:val="000000"/>
          <w:sz w:val="24"/>
          <w:szCs w:val="24"/>
          <w:lang w:val="en-US"/>
        </w:rPr>
        <w:t>zhurnal</w:t>
      </w:r>
      <w:r w:rsidRPr="00840B50">
        <w:rPr>
          <w:color w:val="000000"/>
          <w:sz w:val="24"/>
          <w:szCs w:val="24"/>
        </w:rPr>
        <w:t xml:space="preserve"> </w:t>
      </w:r>
      <w:r w:rsidRPr="008E0A30">
        <w:rPr>
          <w:color w:val="000000"/>
          <w:sz w:val="24"/>
          <w:szCs w:val="24"/>
          <w:lang w:val="en-US"/>
        </w:rPr>
        <w:t>Kubanskogo</w:t>
      </w:r>
      <w:r w:rsidRPr="00840B50">
        <w:rPr>
          <w:color w:val="000000"/>
          <w:sz w:val="24"/>
          <w:szCs w:val="24"/>
        </w:rPr>
        <w:t xml:space="preserve"> </w:t>
      </w:r>
      <w:r w:rsidRPr="008E0A30">
        <w:rPr>
          <w:color w:val="000000"/>
          <w:sz w:val="24"/>
          <w:szCs w:val="24"/>
          <w:lang w:val="en-US"/>
        </w:rPr>
        <w:t>gosudarstvennogo</w:t>
      </w:r>
      <w:r w:rsidRPr="00840B50">
        <w:rPr>
          <w:color w:val="000000"/>
          <w:sz w:val="24"/>
          <w:szCs w:val="24"/>
        </w:rPr>
        <w:t xml:space="preserve"> </w:t>
      </w:r>
      <w:r w:rsidRPr="008E0A30">
        <w:rPr>
          <w:color w:val="000000"/>
          <w:sz w:val="24"/>
          <w:szCs w:val="24"/>
          <w:lang w:val="en-US"/>
        </w:rPr>
        <w:t>agrarnogo</w:t>
      </w:r>
      <w:r w:rsidRPr="00840B50">
        <w:rPr>
          <w:color w:val="000000"/>
          <w:sz w:val="24"/>
          <w:szCs w:val="24"/>
        </w:rPr>
        <w:t xml:space="preserve"> </w:t>
      </w:r>
      <w:r w:rsidRPr="008E0A30">
        <w:rPr>
          <w:color w:val="000000"/>
          <w:sz w:val="24"/>
          <w:szCs w:val="24"/>
          <w:lang w:val="en-US"/>
        </w:rPr>
        <w:t>universiteta</w:t>
      </w:r>
      <w:r w:rsidRPr="00840B50">
        <w:rPr>
          <w:color w:val="000000"/>
          <w:sz w:val="24"/>
          <w:szCs w:val="24"/>
        </w:rPr>
        <w:t xml:space="preserve">. – 2014. – № 96. – </w:t>
      </w:r>
      <w:r w:rsidRPr="008E0A30">
        <w:rPr>
          <w:color w:val="000000"/>
          <w:sz w:val="24"/>
          <w:szCs w:val="24"/>
          <w:lang w:val="en-US"/>
        </w:rPr>
        <w:t>S</w:t>
      </w:r>
      <w:r w:rsidRPr="00840B50">
        <w:rPr>
          <w:color w:val="000000"/>
          <w:sz w:val="24"/>
          <w:szCs w:val="24"/>
        </w:rPr>
        <w:t>. 678-689.</w:t>
      </w:r>
    </w:p>
    <w:p w:rsidR="00692B2D" w:rsidRPr="008E0A30" w:rsidRDefault="00692B2D" w:rsidP="008E0A30">
      <w:pPr>
        <w:spacing w:line="240" w:lineRule="auto"/>
        <w:rPr>
          <w:color w:val="000000"/>
          <w:sz w:val="24"/>
          <w:szCs w:val="24"/>
          <w:lang w:val="en-US"/>
        </w:rPr>
      </w:pPr>
      <w:r w:rsidRPr="008E0A30">
        <w:rPr>
          <w:color w:val="000000"/>
          <w:sz w:val="24"/>
          <w:szCs w:val="24"/>
          <w:lang w:val="en-US"/>
        </w:rPr>
        <w:t>5. Osnovy matematicheskogo modelirovanija social'no-jekonomicheskih processov : ucheb.  posobie / S. N. Kosnikov ; pod red. d-ra jekon. nauk, prof. A. G. Burda. – Krasnodar : KubGAU, 2013. – 93 s.</w:t>
      </w:r>
    </w:p>
    <w:p w:rsidR="00692B2D" w:rsidRPr="008E0A30" w:rsidRDefault="00692B2D" w:rsidP="008E0A30">
      <w:pPr>
        <w:spacing w:line="240" w:lineRule="auto"/>
        <w:rPr>
          <w:color w:val="000000"/>
          <w:sz w:val="24"/>
          <w:szCs w:val="24"/>
          <w:lang w:val="en-US"/>
        </w:rPr>
      </w:pPr>
      <w:r w:rsidRPr="008E0A30">
        <w:rPr>
          <w:color w:val="000000"/>
          <w:sz w:val="24"/>
          <w:szCs w:val="24"/>
          <w:lang w:val="en-US"/>
        </w:rPr>
        <w:t>6. Popova O. G. Upravlenie kachestvom v uslovijah konkurencii / O. G. Popova, V. M. Smolencev // Jekonomika sel'skogo hozjajstva Rossii. – 2006. – №12. – S. 18.</w:t>
      </w:r>
    </w:p>
    <w:p w:rsidR="00692B2D" w:rsidRPr="008E0A30" w:rsidRDefault="00692B2D" w:rsidP="008E0A30">
      <w:pPr>
        <w:spacing w:line="240" w:lineRule="auto"/>
        <w:rPr>
          <w:color w:val="000000"/>
          <w:sz w:val="24"/>
          <w:szCs w:val="24"/>
          <w:lang w:val="en-US"/>
        </w:rPr>
      </w:pPr>
      <w:r w:rsidRPr="008E0A30">
        <w:rPr>
          <w:color w:val="000000"/>
          <w:sz w:val="24"/>
          <w:szCs w:val="24"/>
          <w:lang w:val="en-US"/>
        </w:rPr>
        <w:t>6. Putilina I. N. Problemy povyshenija konkurentosposobnosti proizvodstva plodovoj produkcii v Krasnodarskom krae / I. N. Putilina, S. N. Sychanina, R. A. Shichijah // Polit</w:t>
      </w:r>
      <w:r w:rsidRPr="008E0A30">
        <w:rPr>
          <w:color w:val="000000"/>
          <w:sz w:val="24"/>
          <w:szCs w:val="24"/>
          <w:lang w:val="en-US"/>
        </w:rPr>
        <w:t>e</w:t>
      </w:r>
      <w:r w:rsidRPr="008E0A30">
        <w:rPr>
          <w:color w:val="000000"/>
          <w:sz w:val="24"/>
          <w:szCs w:val="24"/>
          <w:lang w:val="en-US"/>
        </w:rPr>
        <w:t xml:space="preserve">maticheskij setevoj jelektronnyj nauchnyj zhurnal Kubanskogo gosudarstvennogo agrarnogo universiteta (Nauchnyj zhurnal KubGAU) [Jelektronnyj resurs]. – Krasnodar: KubGAU, 2013. – №05(089). S. 1250 – 1257. – IDA [article ID]: 0891305086. – Rezhim dostupa: </w:t>
      </w:r>
      <w:hyperlink r:id="rId23" w:history="1">
        <w:r w:rsidRPr="008E0A30">
          <w:rPr>
            <w:rStyle w:val="Hyperlink"/>
            <w:sz w:val="24"/>
            <w:szCs w:val="24"/>
            <w:lang w:val="en-US"/>
          </w:rPr>
          <w:t>http://ej.kubagro.ru/2013/05/pdf/86.pdf</w:t>
        </w:r>
      </w:hyperlink>
      <w:r w:rsidRPr="008E0A30">
        <w:rPr>
          <w:color w:val="000000"/>
          <w:sz w:val="24"/>
          <w:szCs w:val="24"/>
          <w:lang w:val="en-US"/>
        </w:rPr>
        <w:t xml:space="preserve">. </w:t>
      </w:r>
    </w:p>
    <w:p w:rsidR="00692B2D" w:rsidRPr="008E0A30" w:rsidRDefault="00692B2D" w:rsidP="008E0A30">
      <w:pPr>
        <w:spacing w:line="240" w:lineRule="auto"/>
        <w:rPr>
          <w:color w:val="000000"/>
          <w:sz w:val="24"/>
          <w:szCs w:val="24"/>
          <w:lang w:val="en-US"/>
        </w:rPr>
      </w:pPr>
      <w:r w:rsidRPr="008E0A30">
        <w:rPr>
          <w:color w:val="000000"/>
          <w:sz w:val="24"/>
          <w:szCs w:val="24"/>
          <w:lang w:val="en-US"/>
        </w:rPr>
        <w:t>7. Safronov A. M. Formal'nye i real'nye preobrazovanija v jekonomike sovremennoj Rossii: ocenka s pozicij urokov global'nogo krizisa / A. M. Safronov // Novye tehnologii. – 2013. – № 3. – S. 90-96.</w:t>
      </w:r>
    </w:p>
    <w:p w:rsidR="00692B2D" w:rsidRPr="008E0A30" w:rsidRDefault="00692B2D" w:rsidP="008E0A30">
      <w:pPr>
        <w:spacing w:line="240" w:lineRule="auto"/>
        <w:rPr>
          <w:color w:val="000000"/>
          <w:sz w:val="24"/>
          <w:szCs w:val="24"/>
          <w:lang w:val="en-US"/>
        </w:rPr>
      </w:pPr>
      <w:r w:rsidRPr="008E0A30">
        <w:rPr>
          <w:color w:val="000000"/>
          <w:sz w:val="24"/>
          <w:szCs w:val="24"/>
          <w:lang w:val="en-US"/>
        </w:rPr>
        <w:t>8. Klochko E.N. Sektor virtual'nyh uslug v servisnoj jekonomike Rossii: funkcional'noe soderzhanie, osnovnye institucii, principy upravlenija / E. N. Klochko, V. Ju. Zhukovskaja // J</w:t>
      </w:r>
      <w:r w:rsidRPr="008E0A30">
        <w:rPr>
          <w:color w:val="000000"/>
          <w:sz w:val="24"/>
          <w:szCs w:val="24"/>
          <w:lang w:val="en-US"/>
        </w:rPr>
        <w:t>e</w:t>
      </w:r>
      <w:r w:rsidRPr="008E0A30">
        <w:rPr>
          <w:color w:val="000000"/>
          <w:sz w:val="24"/>
          <w:szCs w:val="24"/>
          <w:lang w:val="en-US"/>
        </w:rPr>
        <w:t>konomika i predprinimatel'stvo. – 2013. – T. 7. – № 1 (30). – S. 125-129.</w:t>
      </w:r>
    </w:p>
    <w:p w:rsidR="00692B2D" w:rsidRPr="008E0A30" w:rsidRDefault="00692B2D" w:rsidP="008E0A30">
      <w:pPr>
        <w:spacing w:line="240" w:lineRule="auto"/>
        <w:rPr>
          <w:color w:val="000000"/>
          <w:sz w:val="24"/>
          <w:szCs w:val="24"/>
          <w:lang w:val="en-US"/>
        </w:rPr>
      </w:pPr>
      <w:r w:rsidRPr="008E0A30">
        <w:rPr>
          <w:color w:val="000000"/>
          <w:sz w:val="24"/>
          <w:szCs w:val="24"/>
          <w:lang w:val="en-US"/>
        </w:rPr>
        <w:t>9. Kosnikov S. N. Sovershenstvovanie metodicheskih podhodov k ocenke urovnja jek</w:t>
      </w:r>
      <w:r w:rsidRPr="008E0A30">
        <w:rPr>
          <w:color w:val="000000"/>
          <w:sz w:val="24"/>
          <w:szCs w:val="24"/>
          <w:lang w:val="en-US"/>
        </w:rPr>
        <w:t>o</w:t>
      </w:r>
      <w:r w:rsidRPr="008E0A30">
        <w:rPr>
          <w:color w:val="000000"/>
          <w:sz w:val="24"/>
          <w:szCs w:val="24"/>
          <w:lang w:val="en-US"/>
        </w:rPr>
        <w:t>nomicheskogo razvitija sel'skih territorij Krasnodarskogo Kraja / Kosnikov S. N. // Polit</w:t>
      </w:r>
      <w:r w:rsidRPr="008E0A30">
        <w:rPr>
          <w:color w:val="000000"/>
          <w:sz w:val="24"/>
          <w:szCs w:val="24"/>
          <w:lang w:val="en-US"/>
        </w:rPr>
        <w:t>e</w:t>
      </w:r>
      <w:r w:rsidRPr="008E0A30">
        <w:rPr>
          <w:color w:val="000000"/>
          <w:sz w:val="24"/>
          <w:szCs w:val="24"/>
          <w:lang w:val="en-US"/>
        </w:rPr>
        <w:t xml:space="preserve">maticheskij setevoj jelektronnyj nauchnyj zhurnal Kubanskogo gosudarstvennogo agrarnogo universiteta (Nauchnyj zhurnal KubGAU) [Jelektronnyj resurs]. – Krasnodar : KubGAU, 2014. – №10(104).  – IDA [article ID]: 1041410007. – Rezhim dostupa : </w:t>
      </w:r>
      <w:hyperlink r:id="rId24" w:history="1">
        <w:r w:rsidRPr="008E0A30">
          <w:rPr>
            <w:rStyle w:val="Hyperlink"/>
            <w:sz w:val="24"/>
            <w:szCs w:val="24"/>
            <w:lang w:val="en-US"/>
          </w:rPr>
          <w:t>http://ej.kubagro.ru/2014/10/pdf/07.pdf</w:t>
        </w:r>
      </w:hyperlink>
      <w:r w:rsidRPr="008E0A30">
        <w:rPr>
          <w:color w:val="000000"/>
          <w:sz w:val="24"/>
          <w:szCs w:val="24"/>
          <w:lang w:val="en-US"/>
        </w:rPr>
        <w:t xml:space="preserve"> </w:t>
      </w:r>
    </w:p>
    <w:p w:rsidR="00692B2D" w:rsidRPr="008E0A30" w:rsidRDefault="00692B2D" w:rsidP="008E0A30">
      <w:pPr>
        <w:spacing w:line="240" w:lineRule="auto"/>
        <w:rPr>
          <w:color w:val="000000"/>
          <w:sz w:val="24"/>
          <w:szCs w:val="24"/>
          <w:lang w:val="en-US"/>
        </w:rPr>
      </w:pPr>
      <w:r w:rsidRPr="008E0A30">
        <w:rPr>
          <w:color w:val="000000"/>
          <w:sz w:val="24"/>
          <w:szCs w:val="24"/>
          <w:lang w:val="en-US"/>
        </w:rPr>
        <w:t>10. Shichijah R. A. Sovershenstvovaniju programmno-celevogo upravlenija razvitiem social'no-jekonomicheskih sistem regiona (po materialam otrasli plodovodstva Krasnodarskogo kraja). avtoref. diss. kand. jekon. nauk – Majkop, 2012. – 28 s.</w:t>
      </w:r>
    </w:p>
    <w:p w:rsidR="00692B2D" w:rsidRPr="008E0A30" w:rsidRDefault="00692B2D" w:rsidP="008E0A30">
      <w:pPr>
        <w:spacing w:line="240" w:lineRule="auto"/>
        <w:rPr>
          <w:color w:val="000000"/>
          <w:sz w:val="24"/>
          <w:szCs w:val="24"/>
          <w:lang w:val="en-US"/>
        </w:rPr>
      </w:pPr>
      <w:r w:rsidRPr="008E0A30">
        <w:rPr>
          <w:color w:val="000000"/>
          <w:sz w:val="24"/>
          <w:szCs w:val="24"/>
          <w:lang w:val="en-US"/>
        </w:rPr>
        <w:t>11. Shichijah R. A. Metodicheskie podhody k ocenke jeffektivnosti programmno-celevogo upravlenija razvitiem agrojekonomicheskih sistem regiona (na materialah plodovo-jagodnogo podkompleksa Krasnodarskogo kraja) / R. A. Shichijah, I. N. Putilina, S. N. Sycha</w:t>
      </w:r>
      <w:r w:rsidRPr="008E0A30">
        <w:rPr>
          <w:color w:val="000000"/>
          <w:sz w:val="24"/>
          <w:szCs w:val="24"/>
          <w:lang w:val="en-US"/>
        </w:rPr>
        <w:t>n</w:t>
      </w:r>
      <w:r w:rsidRPr="008E0A30">
        <w:rPr>
          <w:color w:val="000000"/>
          <w:sz w:val="24"/>
          <w:szCs w:val="24"/>
          <w:lang w:val="en-US"/>
        </w:rPr>
        <w:t>ina // Politematicheskij setevoj jelektronnyj nauchnyj zhurnal Kubanskogo gosudarstvennogo agrarnogo universiteta (Nauchnyj zhurnal KubGAU) [Jelektronnyj resurs]. – Krasnodar: Ku</w:t>
      </w:r>
      <w:r w:rsidRPr="008E0A30">
        <w:rPr>
          <w:color w:val="000000"/>
          <w:sz w:val="24"/>
          <w:szCs w:val="24"/>
          <w:lang w:val="en-US"/>
        </w:rPr>
        <w:t>b</w:t>
      </w:r>
      <w:r w:rsidRPr="008E0A30">
        <w:rPr>
          <w:color w:val="000000"/>
          <w:sz w:val="24"/>
          <w:szCs w:val="24"/>
          <w:lang w:val="en-US"/>
        </w:rPr>
        <w:t xml:space="preserve">GAU, 2013. – №08(092). S. 1044 – 1053. – IDA [article ID]: 0921308070. – Rezhim dostupa: </w:t>
      </w:r>
      <w:hyperlink r:id="rId25" w:history="1">
        <w:r w:rsidRPr="008E0A30">
          <w:rPr>
            <w:rStyle w:val="Hyperlink"/>
            <w:sz w:val="24"/>
            <w:szCs w:val="24"/>
            <w:lang w:val="en-US"/>
          </w:rPr>
          <w:t>http://ej.kubagro.ru/2013/08/pdf/70.pdf</w:t>
        </w:r>
      </w:hyperlink>
      <w:r w:rsidRPr="008E0A30">
        <w:rPr>
          <w:color w:val="000000"/>
          <w:sz w:val="24"/>
          <w:szCs w:val="24"/>
          <w:lang w:val="en-US"/>
        </w:rPr>
        <w:t xml:space="preserve">. </w:t>
      </w:r>
    </w:p>
    <w:p w:rsidR="00692B2D" w:rsidRPr="008E0A30" w:rsidRDefault="00692B2D" w:rsidP="008E0A30">
      <w:pPr>
        <w:spacing w:line="240" w:lineRule="auto"/>
        <w:rPr>
          <w:color w:val="000000"/>
          <w:sz w:val="24"/>
          <w:szCs w:val="24"/>
          <w:lang w:val="en-US"/>
        </w:rPr>
      </w:pPr>
      <w:r w:rsidRPr="008E0A30">
        <w:rPr>
          <w:color w:val="000000"/>
          <w:sz w:val="24"/>
          <w:szCs w:val="24"/>
          <w:lang w:val="en-US"/>
        </w:rPr>
        <w:t>12. Shichijah R. A. Sovershenstvovanie organizacionnyh mehanizmov upravlenija pl</w:t>
      </w:r>
      <w:r w:rsidRPr="008E0A30">
        <w:rPr>
          <w:color w:val="000000"/>
          <w:sz w:val="24"/>
          <w:szCs w:val="24"/>
          <w:lang w:val="en-US"/>
        </w:rPr>
        <w:t>o</w:t>
      </w:r>
      <w:r w:rsidRPr="008E0A30">
        <w:rPr>
          <w:color w:val="000000"/>
          <w:sz w:val="24"/>
          <w:szCs w:val="24"/>
          <w:lang w:val="en-US"/>
        </w:rPr>
        <w:t>dovodstvom Krasnodarskogo kraja na osnove klasternogo podhoda / R. A. Shichijah, S. N. S</w:t>
      </w:r>
      <w:r w:rsidRPr="008E0A30">
        <w:rPr>
          <w:color w:val="000000"/>
          <w:sz w:val="24"/>
          <w:szCs w:val="24"/>
          <w:lang w:val="en-US"/>
        </w:rPr>
        <w:t>y</w:t>
      </w:r>
      <w:r w:rsidRPr="008E0A30">
        <w:rPr>
          <w:color w:val="000000"/>
          <w:sz w:val="24"/>
          <w:szCs w:val="24"/>
          <w:lang w:val="en-US"/>
        </w:rPr>
        <w:t>chanina / Trudy Kubanskogo gosudarstvennogo agrarnogo universiteta. – Krasnodar. – 2012. – №5. – S. 45-48.</w:t>
      </w:r>
    </w:p>
    <w:p w:rsidR="00692B2D" w:rsidRPr="008E0A30" w:rsidRDefault="00692B2D" w:rsidP="008E0A30">
      <w:pPr>
        <w:spacing w:line="240" w:lineRule="auto"/>
        <w:rPr>
          <w:color w:val="000000"/>
          <w:sz w:val="24"/>
          <w:szCs w:val="24"/>
          <w:lang w:val="en-US"/>
        </w:rPr>
      </w:pPr>
      <w:r w:rsidRPr="008E0A30">
        <w:rPr>
          <w:color w:val="000000"/>
          <w:sz w:val="24"/>
          <w:szCs w:val="24"/>
          <w:lang w:val="en-US"/>
        </w:rPr>
        <w:t>13. Shichijah R. A. K voprosu ob intellektual'nom obespechenii programmno-celevogo upravlenija territorial'no-lokalizovannyh jekonomicheskih sistem (na primere plodovo-jagodnogo podkompleksa Krasnodarskogo kraja) / R. A. Shichijah // Jekonomika i predprin</w:t>
      </w:r>
      <w:r w:rsidRPr="008E0A30">
        <w:rPr>
          <w:color w:val="000000"/>
          <w:sz w:val="24"/>
          <w:szCs w:val="24"/>
          <w:lang w:val="en-US"/>
        </w:rPr>
        <w:t>i</w:t>
      </w:r>
      <w:r w:rsidRPr="008E0A30">
        <w:rPr>
          <w:color w:val="000000"/>
          <w:sz w:val="24"/>
          <w:szCs w:val="24"/>
          <w:lang w:val="en-US"/>
        </w:rPr>
        <w:t>matel'stvo. – 2013. – № 11-2 (40-2). – S. 133-135.</w:t>
      </w:r>
    </w:p>
    <w:p w:rsidR="00692B2D" w:rsidRPr="008E0A30" w:rsidRDefault="00692B2D" w:rsidP="008E0A30">
      <w:pPr>
        <w:spacing w:line="240" w:lineRule="auto"/>
        <w:rPr>
          <w:color w:val="000000"/>
          <w:sz w:val="24"/>
          <w:szCs w:val="24"/>
          <w:lang w:val="en-US"/>
        </w:rPr>
      </w:pPr>
      <w:r w:rsidRPr="008E0A30">
        <w:rPr>
          <w:color w:val="000000"/>
          <w:sz w:val="24"/>
          <w:szCs w:val="24"/>
          <w:lang w:val="en-US"/>
        </w:rPr>
        <w:t>14. Shichijah R.A. Formirovanie klasternyh struktur upravlenija regional'noj jek</w:t>
      </w:r>
      <w:r w:rsidRPr="008E0A30">
        <w:rPr>
          <w:color w:val="000000"/>
          <w:sz w:val="24"/>
          <w:szCs w:val="24"/>
          <w:lang w:val="en-US"/>
        </w:rPr>
        <w:t>o</w:t>
      </w:r>
      <w:r w:rsidRPr="008E0A30">
        <w:rPr>
          <w:color w:val="000000"/>
          <w:sz w:val="24"/>
          <w:szCs w:val="24"/>
          <w:lang w:val="en-US"/>
        </w:rPr>
        <w:t xml:space="preserve">nomikoj /  R.A. Shichijah, O.V. Lomakina // Politematicheskij setevoj jelektronnyj nauchnyj zhurnal Kubanskogo gosudarstvennogo agrarnogo universiteta (Nauchnyj zhurnal KubGAU) [Jelektronnyj resurs]. – Krasnodar: KubGAU, 2013. – №05(089). S. 1177 – 1184. – IDA [article ID]: 0891305080. – Rezhim dostupa: </w:t>
      </w:r>
      <w:hyperlink r:id="rId26" w:history="1">
        <w:r w:rsidRPr="008E0A30">
          <w:rPr>
            <w:rStyle w:val="Hyperlink"/>
            <w:sz w:val="24"/>
            <w:szCs w:val="24"/>
            <w:lang w:val="en-US"/>
          </w:rPr>
          <w:t>http://ej.kubagro.ru/2013/05/pdf/80.pdf</w:t>
        </w:r>
      </w:hyperlink>
      <w:r w:rsidRPr="008E0A30">
        <w:rPr>
          <w:color w:val="000000"/>
          <w:sz w:val="24"/>
          <w:szCs w:val="24"/>
          <w:lang w:val="en-US"/>
        </w:rPr>
        <w:t xml:space="preserve">. </w:t>
      </w:r>
    </w:p>
    <w:p w:rsidR="00692B2D" w:rsidRPr="008E0A30" w:rsidRDefault="00692B2D" w:rsidP="008E0A30">
      <w:pPr>
        <w:spacing w:line="240" w:lineRule="auto"/>
        <w:rPr>
          <w:color w:val="000000"/>
          <w:spacing w:val="-2"/>
          <w:sz w:val="24"/>
          <w:szCs w:val="24"/>
        </w:rPr>
      </w:pPr>
      <w:r w:rsidRPr="008E0A30">
        <w:rPr>
          <w:color w:val="000000"/>
          <w:sz w:val="24"/>
          <w:szCs w:val="24"/>
          <w:lang w:val="en-US"/>
        </w:rPr>
        <w:t>15. Shutilov F.V., Prohorova V.V. Territorial'noe razvitie jekonomicheskih sistem na osnove klasternogo podhoda. Krasnodar, 2012.</w:t>
      </w:r>
    </w:p>
    <w:sectPr w:rsidR="00692B2D" w:rsidRPr="008E0A30" w:rsidSect="000C70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2B2D" w:rsidRDefault="00692B2D" w:rsidP="003273ED">
      <w:pPr>
        <w:spacing w:line="240" w:lineRule="auto"/>
      </w:pPr>
      <w:r>
        <w:separator/>
      </w:r>
    </w:p>
  </w:endnote>
  <w:endnote w:type="continuationSeparator" w:id="0">
    <w:p w:rsidR="00692B2D" w:rsidRDefault="00692B2D" w:rsidP="003273E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2B2D" w:rsidRPr="004559CE" w:rsidRDefault="00692B2D" w:rsidP="004559CE">
    <w:pPr>
      <w:pStyle w:val="Footer"/>
      <w:ind w:firstLine="0"/>
      <w:rPr>
        <w:lang w:val="en-US"/>
      </w:rPr>
    </w:pPr>
    <w:bookmarkStart w:id="1" w:name="OLE_LINK11"/>
    <w:bookmarkStart w:id="2" w:name="OLE_LINK12"/>
    <w:r w:rsidRPr="007B0B6E">
      <w:rPr>
        <w:sz w:val="24"/>
      </w:rPr>
      <w:t>http://ej.kubagro.ru/2015/0</w:t>
    </w:r>
    <w:r>
      <w:rPr>
        <w:sz w:val="24"/>
        <w:lang w:val="en-US"/>
      </w:rPr>
      <w:t>2</w:t>
    </w:r>
    <w:r w:rsidRPr="007B0B6E">
      <w:rPr>
        <w:sz w:val="24"/>
      </w:rPr>
      <w:t>/pdf/0</w:t>
    </w:r>
    <w:r>
      <w:rPr>
        <w:sz w:val="24"/>
        <w:lang w:val="en-US"/>
      </w:rPr>
      <w:t>22</w:t>
    </w:r>
    <w:r w:rsidRPr="007B0B6E">
      <w:rPr>
        <w:sz w:val="24"/>
      </w:rPr>
      <w:t>.pdf</w:t>
    </w:r>
    <w:bookmarkEnd w:id="1"/>
    <w:bookmarkEnd w:id="2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2B2D" w:rsidRDefault="00692B2D" w:rsidP="003273ED">
      <w:pPr>
        <w:spacing w:line="240" w:lineRule="auto"/>
      </w:pPr>
      <w:r>
        <w:separator/>
      </w:r>
    </w:p>
  </w:footnote>
  <w:footnote w:type="continuationSeparator" w:id="0">
    <w:p w:rsidR="00692B2D" w:rsidRDefault="00692B2D" w:rsidP="003273ED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2B2D" w:rsidRDefault="00692B2D" w:rsidP="0099609A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92B2D" w:rsidRDefault="00692B2D" w:rsidP="00BC785D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2B2D" w:rsidRDefault="00692B2D" w:rsidP="0099609A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14</w:t>
    </w:r>
    <w:r>
      <w:rPr>
        <w:rStyle w:val="PageNumber"/>
      </w:rPr>
      <w:fldChar w:fldCharType="end"/>
    </w:r>
  </w:p>
  <w:p w:rsidR="00692B2D" w:rsidRPr="00BC785D" w:rsidRDefault="00692B2D" w:rsidP="00BC785D">
    <w:pPr>
      <w:pStyle w:val="Header"/>
      <w:ind w:right="360" w:firstLine="0"/>
      <w:rPr>
        <w:sz w:val="24"/>
        <w:szCs w:val="24"/>
        <w:lang w:val="en-US"/>
      </w:rPr>
    </w:pPr>
    <w:r w:rsidRPr="00BC785D">
      <w:rPr>
        <w:sz w:val="24"/>
        <w:szCs w:val="24"/>
      </w:rPr>
      <w:t>Научный журнал КубГАУ, №</w:t>
    </w:r>
    <w:r w:rsidRPr="00BC785D">
      <w:rPr>
        <w:sz w:val="24"/>
        <w:szCs w:val="24"/>
        <w:lang w:val="en-US"/>
      </w:rPr>
      <w:t>106(</w:t>
    </w:r>
    <w:r w:rsidRPr="00BC785D">
      <w:rPr>
        <w:sz w:val="24"/>
        <w:szCs w:val="24"/>
      </w:rPr>
      <w:t>0</w:t>
    </w:r>
    <w:r w:rsidRPr="00BC785D">
      <w:rPr>
        <w:sz w:val="24"/>
        <w:szCs w:val="24"/>
        <w:lang w:val="en-US"/>
      </w:rPr>
      <w:t>2</w:t>
    </w:r>
    <w:r w:rsidRPr="00BC785D">
      <w:rPr>
        <w:sz w:val="24"/>
        <w:szCs w:val="24"/>
      </w:rPr>
      <w:t>), 201</w:t>
    </w:r>
    <w:r w:rsidRPr="00BC785D">
      <w:rPr>
        <w:sz w:val="24"/>
        <w:szCs w:val="24"/>
        <w:lang w:val="en-US"/>
      </w:rPr>
      <w:t>5</w:t>
    </w:r>
    <w:r w:rsidRPr="00BC785D">
      <w:rPr>
        <w:sz w:val="24"/>
        <w:szCs w:val="24"/>
      </w:rPr>
      <w:t xml:space="preserve"> года</w:t>
    </w:r>
  </w:p>
  <w:p w:rsidR="00692B2D" w:rsidRDefault="00692B2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9561C"/>
    <w:multiLevelType w:val="hybridMultilevel"/>
    <w:tmpl w:val="8482FE78"/>
    <w:lvl w:ilvl="0" w:tplc="F71447E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B886B6" w:tentative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CEC10FA" w:tentative="1">
      <w:start w:val="1"/>
      <w:numFmt w:val="bullet"/>
      <w:lvlText w:val="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AE8FDEC" w:tentative="1">
      <w:start w:val="1"/>
      <w:numFmt w:val="bullet"/>
      <w:lvlText w:val="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B6E8B4" w:tentative="1">
      <w:start w:val="1"/>
      <w:numFmt w:val="bullet"/>
      <w:lvlText w:val="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EAE7794" w:tentative="1">
      <w:start w:val="1"/>
      <w:numFmt w:val="bullet"/>
      <w:lvlText w:val="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185F56" w:tentative="1">
      <w:start w:val="1"/>
      <w:numFmt w:val="bullet"/>
      <w:lvlText w:val="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30BC04" w:tentative="1">
      <w:start w:val="1"/>
      <w:numFmt w:val="bullet"/>
      <w:lvlText w:val="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AE254E" w:tentative="1">
      <w:start w:val="1"/>
      <w:numFmt w:val="bullet"/>
      <w:lvlText w:val="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5E5647A6"/>
    <w:multiLevelType w:val="multilevel"/>
    <w:tmpl w:val="E648E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715D40B6"/>
    <w:multiLevelType w:val="hybridMultilevel"/>
    <w:tmpl w:val="8DF45D78"/>
    <w:lvl w:ilvl="0" w:tplc="6E60D746">
      <w:numFmt w:val="bullet"/>
      <w:lvlText w:val="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34D2760"/>
    <w:multiLevelType w:val="multilevel"/>
    <w:tmpl w:val="A37EC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4441327"/>
    <w:multiLevelType w:val="hybridMultilevel"/>
    <w:tmpl w:val="3FEA8484"/>
    <w:lvl w:ilvl="0" w:tplc="63A05480">
      <w:start w:val="1"/>
      <w:numFmt w:val="bullet"/>
      <w:lvlText w:val=""/>
      <w:lvlJc w:val="left"/>
      <w:pPr>
        <w:ind w:left="1571" w:hanging="360"/>
      </w:pPr>
      <w:rPr>
        <w:rFonts w:ascii="Wingdings" w:hAnsi="Wingdings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7AAE3075"/>
    <w:multiLevelType w:val="hybridMultilevel"/>
    <w:tmpl w:val="113A3114"/>
    <w:lvl w:ilvl="0" w:tplc="6E60D746">
      <w:numFmt w:val="bullet"/>
      <w:lvlText w:val=""/>
      <w:lvlJc w:val="left"/>
      <w:pPr>
        <w:ind w:left="1211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63924"/>
    <w:rsid w:val="00025712"/>
    <w:rsid w:val="00033CDB"/>
    <w:rsid w:val="00043312"/>
    <w:rsid w:val="00047124"/>
    <w:rsid w:val="000513AA"/>
    <w:rsid w:val="00056FEE"/>
    <w:rsid w:val="000900D6"/>
    <w:rsid w:val="0009399D"/>
    <w:rsid w:val="000B5A6E"/>
    <w:rsid w:val="000C7084"/>
    <w:rsid w:val="000D6977"/>
    <w:rsid w:val="000D6F49"/>
    <w:rsid w:val="000F617E"/>
    <w:rsid w:val="0010423E"/>
    <w:rsid w:val="00105C61"/>
    <w:rsid w:val="00114383"/>
    <w:rsid w:val="00143779"/>
    <w:rsid w:val="00151984"/>
    <w:rsid w:val="00161077"/>
    <w:rsid w:val="001836DD"/>
    <w:rsid w:val="00187301"/>
    <w:rsid w:val="001B5F9F"/>
    <w:rsid w:val="001C0AC0"/>
    <w:rsid w:val="001F2EB1"/>
    <w:rsid w:val="0020295F"/>
    <w:rsid w:val="0020695B"/>
    <w:rsid w:val="00225566"/>
    <w:rsid w:val="002357C1"/>
    <w:rsid w:val="0024381B"/>
    <w:rsid w:val="0024673E"/>
    <w:rsid w:val="002921F2"/>
    <w:rsid w:val="00294FA8"/>
    <w:rsid w:val="002A22F8"/>
    <w:rsid w:val="002D6EA2"/>
    <w:rsid w:val="002E2ED9"/>
    <w:rsid w:val="002E6348"/>
    <w:rsid w:val="00305653"/>
    <w:rsid w:val="0031673A"/>
    <w:rsid w:val="003273ED"/>
    <w:rsid w:val="00333579"/>
    <w:rsid w:val="00346CA2"/>
    <w:rsid w:val="00347DF3"/>
    <w:rsid w:val="00364A05"/>
    <w:rsid w:val="003B413D"/>
    <w:rsid w:val="003D0FD2"/>
    <w:rsid w:val="003F1610"/>
    <w:rsid w:val="004011E8"/>
    <w:rsid w:val="004051F9"/>
    <w:rsid w:val="004447AC"/>
    <w:rsid w:val="004559CE"/>
    <w:rsid w:val="00457408"/>
    <w:rsid w:val="00472640"/>
    <w:rsid w:val="00476583"/>
    <w:rsid w:val="00496B88"/>
    <w:rsid w:val="004A403A"/>
    <w:rsid w:val="004A4693"/>
    <w:rsid w:val="004A5B44"/>
    <w:rsid w:val="004A6B25"/>
    <w:rsid w:val="004C2C67"/>
    <w:rsid w:val="004D6378"/>
    <w:rsid w:val="004D6574"/>
    <w:rsid w:val="004F7FA3"/>
    <w:rsid w:val="0050680C"/>
    <w:rsid w:val="005119A4"/>
    <w:rsid w:val="00516275"/>
    <w:rsid w:val="0051733C"/>
    <w:rsid w:val="0052127D"/>
    <w:rsid w:val="005240A1"/>
    <w:rsid w:val="00525DB8"/>
    <w:rsid w:val="005411FE"/>
    <w:rsid w:val="005511DE"/>
    <w:rsid w:val="0056601C"/>
    <w:rsid w:val="005811F7"/>
    <w:rsid w:val="005A098D"/>
    <w:rsid w:val="005B6B47"/>
    <w:rsid w:val="005B7596"/>
    <w:rsid w:val="005C4559"/>
    <w:rsid w:val="005E7DD2"/>
    <w:rsid w:val="005F44BE"/>
    <w:rsid w:val="006020E4"/>
    <w:rsid w:val="0063045D"/>
    <w:rsid w:val="00643CFB"/>
    <w:rsid w:val="00647B92"/>
    <w:rsid w:val="00650960"/>
    <w:rsid w:val="00650F03"/>
    <w:rsid w:val="00672378"/>
    <w:rsid w:val="00685D6D"/>
    <w:rsid w:val="00692481"/>
    <w:rsid w:val="00692B2D"/>
    <w:rsid w:val="006A204C"/>
    <w:rsid w:val="006A29CE"/>
    <w:rsid w:val="006A343C"/>
    <w:rsid w:val="006C23E0"/>
    <w:rsid w:val="006E40ED"/>
    <w:rsid w:val="006E5137"/>
    <w:rsid w:val="0070223F"/>
    <w:rsid w:val="00705242"/>
    <w:rsid w:val="0071034A"/>
    <w:rsid w:val="00711C13"/>
    <w:rsid w:val="00725D22"/>
    <w:rsid w:val="00742820"/>
    <w:rsid w:val="00745F03"/>
    <w:rsid w:val="007610EE"/>
    <w:rsid w:val="00763A75"/>
    <w:rsid w:val="00780287"/>
    <w:rsid w:val="00784AE6"/>
    <w:rsid w:val="00785DEC"/>
    <w:rsid w:val="00793961"/>
    <w:rsid w:val="007A1F92"/>
    <w:rsid w:val="007B0B6E"/>
    <w:rsid w:val="007B2217"/>
    <w:rsid w:val="007C5C55"/>
    <w:rsid w:val="007D1E24"/>
    <w:rsid w:val="007D296D"/>
    <w:rsid w:val="007D6EDE"/>
    <w:rsid w:val="007E4854"/>
    <w:rsid w:val="00802C0D"/>
    <w:rsid w:val="00803B2B"/>
    <w:rsid w:val="008233B3"/>
    <w:rsid w:val="00831D46"/>
    <w:rsid w:val="00832970"/>
    <w:rsid w:val="00840B50"/>
    <w:rsid w:val="00852943"/>
    <w:rsid w:val="008538FC"/>
    <w:rsid w:val="00856907"/>
    <w:rsid w:val="00861667"/>
    <w:rsid w:val="00862896"/>
    <w:rsid w:val="00863BC9"/>
    <w:rsid w:val="00864B93"/>
    <w:rsid w:val="00873807"/>
    <w:rsid w:val="00884B96"/>
    <w:rsid w:val="0089118A"/>
    <w:rsid w:val="008933F7"/>
    <w:rsid w:val="008A06DA"/>
    <w:rsid w:val="008A1B73"/>
    <w:rsid w:val="008B657F"/>
    <w:rsid w:val="008C187A"/>
    <w:rsid w:val="008E0A30"/>
    <w:rsid w:val="008E5C26"/>
    <w:rsid w:val="008F3079"/>
    <w:rsid w:val="00963752"/>
    <w:rsid w:val="00963924"/>
    <w:rsid w:val="0096497D"/>
    <w:rsid w:val="00972993"/>
    <w:rsid w:val="00980E2B"/>
    <w:rsid w:val="0099609A"/>
    <w:rsid w:val="00997D41"/>
    <w:rsid w:val="009A27F3"/>
    <w:rsid w:val="009B0DBB"/>
    <w:rsid w:val="009B1237"/>
    <w:rsid w:val="009C260C"/>
    <w:rsid w:val="009D153E"/>
    <w:rsid w:val="009D4FF0"/>
    <w:rsid w:val="009D559E"/>
    <w:rsid w:val="009D593B"/>
    <w:rsid w:val="009E6279"/>
    <w:rsid w:val="009F027C"/>
    <w:rsid w:val="00A247E6"/>
    <w:rsid w:val="00A321FE"/>
    <w:rsid w:val="00A40B4D"/>
    <w:rsid w:val="00A455AA"/>
    <w:rsid w:val="00A5510E"/>
    <w:rsid w:val="00A810C2"/>
    <w:rsid w:val="00A85075"/>
    <w:rsid w:val="00A93F6A"/>
    <w:rsid w:val="00AA3D8E"/>
    <w:rsid w:val="00AC7A6C"/>
    <w:rsid w:val="00AD2238"/>
    <w:rsid w:val="00AD2DD7"/>
    <w:rsid w:val="00AE508B"/>
    <w:rsid w:val="00AE7AFF"/>
    <w:rsid w:val="00AF054C"/>
    <w:rsid w:val="00AF26FB"/>
    <w:rsid w:val="00B03745"/>
    <w:rsid w:val="00B450E7"/>
    <w:rsid w:val="00B511DC"/>
    <w:rsid w:val="00B51851"/>
    <w:rsid w:val="00B55E1A"/>
    <w:rsid w:val="00B63DDD"/>
    <w:rsid w:val="00B70FBF"/>
    <w:rsid w:val="00B72E95"/>
    <w:rsid w:val="00B81E23"/>
    <w:rsid w:val="00B913F3"/>
    <w:rsid w:val="00BB24FB"/>
    <w:rsid w:val="00BB3EFE"/>
    <w:rsid w:val="00BC1699"/>
    <w:rsid w:val="00BC3295"/>
    <w:rsid w:val="00BC63FA"/>
    <w:rsid w:val="00BC785D"/>
    <w:rsid w:val="00BF5129"/>
    <w:rsid w:val="00C01E33"/>
    <w:rsid w:val="00C02A73"/>
    <w:rsid w:val="00C02B85"/>
    <w:rsid w:val="00C10D1B"/>
    <w:rsid w:val="00C42D19"/>
    <w:rsid w:val="00C520BC"/>
    <w:rsid w:val="00C86A57"/>
    <w:rsid w:val="00CA4126"/>
    <w:rsid w:val="00CA4E0A"/>
    <w:rsid w:val="00CC2B19"/>
    <w:rsid w:val="00CC3858"/>
    <w:rsid w:val="00CC3CFA"/>
    <w:rsid w:val="00CE4035"/>
    <w:rsid w:val="00D07FB4"/>
    <w:rsid w:val="00D22ED0"/>
    <w:rsid w:val="00D50209"/>
    <w:rsid w:val="00D85213"/>
    <w:rsid w:val="00D92992"/>
    <w:rsid w:val="00DA0E5D"/>
    <w:rsid w:val="00DA4CF1"/>
    <w:rsid w:val="00DB25D4"/>
    <w:rsid w:val="00DE2687"/>
    <w:rsid w:val="00DF098E"/>
    <w:rsid w:val="00DF7040"/>
    <w:rsid w:val="00DF7511"/>
    <w:rsid w:val="00E02967"/>
    <w:rsid w:val="00E15872"/>
    <w:rsid w:val="00E178B4"/>
    <w:rsid w:val="00E24764"/>
    <w:rsid w:val="00E31238"/>
    <w:rsid w:val="00E47F6B"/>
    <w:rsid w:val="00E5563F"/>
    <w:rsid w:val="00E621EB"/>
    <w:rsid w:val="00E66E83"/>
    <w:rsid w:val="00E96E6E"/>
    <w:rsid w:val="00EA15E9"/>
    <w:rsid w:val="00EA45D4"/>
    <w:rsid w:val="00ED094B"/>
    <w:rsid w:val="00ED49D5"/>
    <w:rsid w:val="00F01B76"/>
    <w:rsid w:val="00F90680"/>
    <w:rsid w:val="00F95B46"/>
    <w:rsid w:val="00FB10E3"/>
    <w:rsid w:val="00FC3235"/>
    <w:rsid w:val="00FD4580"/>
    <w:rsid w:val="00FE5757"/>
    <w:rsid w:val="00FF30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City"/>
  <w:smartTagType w:namespaceuri="urn:schemas-microsoft-com:office:smarttags" w:name="place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084"/>
    <w:pPr>
      <w:spacing w:line="360" w:lineRule="auto"/>
      <w:ind w:firstLine="851"/>
      <w:jc w:val="both"/>
    </w:pPr>
    <w:rPr>
      <w:sz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ertext">
    <w:name w:val="headertext"/>
    <w:basedOn w:val="Normal"/>
    <w:uiPriority w:val="99"/>
    <w:rsid w:val="00CC3858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5811F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346CA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46CA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831D46"/>
    <w:rPr>
      <w:sz w:val="24"/>
      <w:szCs w:val="24"/>
    </w:rPr>
  </w:style>
  <w:style w:type="character" w:customStyle="1" w:styleId="hps">
    <w:name w:val="hps"/>
    <w:basedOn w:val="DefaultParagraphFont"/>
    <w:uiPriority w:val="99"/>
    <w:rsid w:val="00294FA8"/>
    <w:rPr>
      <w:rFonts w:cs="Times New Roman"/>
    </w:rPr>
  </w:style>
  <w:style w:type="paragraph" w:styleId="Header">
    <w:name w:val="header"/>
    <w:basedOn w:val="Normal"/>
    <w:link w:val="HeaderChar"/>
    <w:uiPriority w:val="99"/>
    <w:rsid w:val="003273ED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273ED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273ED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273ED"/>
    <w:rPr>
      <w:rFonts w:cs="Times New Roman"/>
    </w:rPr>
  </w:style>
  <w:style w:type="character" w:styleId="Hyperlink">
    <w:name w:val="Hyperlink"/>
    <w:basedOn w:val="DefaultParagraphFont"/>
    <w:uiPriority w:val="99"/>
    <w:rsid w:val="00516275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CA4126"/>
    <w:rPr>
      <w:rFonts w:cs="Times New Roman"/>
      <w:color w:val="800080"/>
      <w:u w:val="single"/>
    </w:rPr>
  </w:style>
  <w:style w:type="character" w:styleId="PlaceholderText">
    <w:name w:val="Placeholder Text"/>
    <w:basedOn w:val="DefaultParagraphFont"/>
    <w:uiPriority w:val="99"/>
    <w:semiHidden/>
    <w:rsid w:val="004011E8"/>
    <w:rPr>
      <w:rFonts w:cs="Times New Roman"/>
      <w:color w:val="808080"/>
    </w:rPr>
  </w:style>
  <w:style w:type="paragraph" w:styleId="ListParagraph">
    <w:name w:val="List Paragraph"/>
    <w:basedOn w:val="Normal"/>
    <w:uiPriority w:val="99"/>
    <w:qFormat/>
    <w:rsid w:val="00114383"/>
    <w:pPr>
      <w:ind w:left="720"/>
      <w:contextualSpacing/>
    </w:pPr>
  </w:style>
  <w:style w:type="character" w:styleId="PageNumber">
    <w:name w:val="page number"/>
    <w:basedOn w:val="DefaultParagraphFont"/>
    <w:uiPriority w:val="99"/>
    <w:rsid w:val="00BC785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7851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5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85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5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851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851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851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7851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7851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7851755">
                                          <w:marLeft w:val="0"/>
                                          <w:marRight w:val="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78517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7851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85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51812">
                  <w:marLeft w:val="187"/>
                  <w:marRight w:val="28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851837">
                      <w:marLeft w:val="337"/>
                      <w:marRight w:val="150"/>
                      <w:marTop w:val="0"/>
                      <w:marBottom w:val="67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851785">
                          <w:marLeft w:val="0"/>
                          <w:marRight w:val="0"/>
                          <w:marTop w:val="0"/>
                          <w:marBottom w:val="89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7851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5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85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51795">
                  <w:marLeft w:val="187"/>
                  <w:marRight w:val="28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851789">
                      <w:marLeft w:val="337"/>
                      <w:marRight w:val="150"/>
                      <w:marTop w:val="0"/>
                      <w:marBottom w:val="67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851814">
                          <w:marLeft w:val="0"/>
                          <w:marRight w:val="0"/>
                          <w:marTop w:val="0"/>
                          <w:marBottom w:val="89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7851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5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85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51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85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851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851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7851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7851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7851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78516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78518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7851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5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85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51730">
                  <w:marLeft w:val="187"/>
                  <w:marRight w:val="28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851758">
                      <w:marLeft w:val="337"/>
                      <w:marRight w:val="150"/>
                      <w:marTop w:val="0"/>
                      <w:marBottom w:val="67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851874">
                          <w:marLeft w:val="0"/>
                          <w:marRight w:val="0"/>
                          <w:marTop w:val="0"/>
                          <w:marBottom w:val="89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7851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5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85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51826">
                  <w:marLeft w:val="187"/>
                  <w:marRight w:val="28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851706">
                      <w:marLeft w:val="337"/>
                      <w:marRight w:val="150"/>
                      <w:marTop w:val="0"/>
                      <w:marBottom w:val="67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851700">
                          <w:marLeft w:val="0"/>
                          <w:marRight w:val="0"/>
                          <w:marTop w:val="0"/>
                          <w:marBottom w:val="89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7851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5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85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51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85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85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851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7851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7851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7851776">
                                          <w:marLeft w:val="0"/>
                                          <w:marRight w:val="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7851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785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5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85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7851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5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85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51784">
                  <w:marLeft w:val="187"/>
                  <w:marRight w:val="28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851754">
                      <w:marLeft w:val="337"/>
                      <w:marRight w:val="150"/>
                      <w:marTop w:val="0"/>
                      <w:marBottom w:val="67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851853">
                          <w:marLeft w:val="0"/>
                          <w:marRight w:val="0"/>
                          <w:marTop w:val="0"/>
                          <w:marBottom w:val="89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7851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5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85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7851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5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85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51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851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85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851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7851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7851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7851720">
                                          <w:marLeft w:val="0"/>
                                          <w:marRight w:val="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78518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7851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51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5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85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51777">
                  <w:marLeft w:val="187"/>
                  <w:marRight w:val="28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851748">
                      <w:marLeft w:val="337"/>
                      <w:marRight w:val="150"/>
                      <w:marTop w:val="0"/>
                      <w:marBottom w:val="67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851797">
                          <w:marLeft w:val="0"/>
                          <w:marRight w:val="0"/>
                          <w:marTop w:val="0"/>
                          <w:marBottom w:val="89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7851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5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85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51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85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851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851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7851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7851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7851838">
                                          <w:marLeft w:val="0"/>
                                          <w:marRight w:val="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78517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7851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51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5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85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7851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5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85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51852">
                  <w:marLeft w:val="187"/>
                  <w:marRight w:val="28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851846">
                      <w:marLeft w:val="337"/>
                      <w:marRight w:val="150"/>
                      <w:marTop w:val="0"/>
                      <w:marBottom w:val="67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851821">
                          <w:marLeft w:val="0"/>
                          <w:marRight w:val="0"/>
                          <w:marTop w:val="0"/>
                          <w:marBottom w:val="89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7851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5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85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7851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5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85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51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85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851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851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7851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7851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7851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78517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78517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7851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5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85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51833">
                  <w:marLeft w:val="187"/>
                  <w:marRight w:val="28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851773">
                      <w:marLeft w:val="337"/>
                      <w:marRight w:val="150"/>
                      <w:marTop w:val="0"/>
                      <w:marBottom w:val="67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851804">
                          <w:marLeft w:val="0"/>
                          <w:marRight w:val="0"/>
                          <w:marTop w:val="0"/>
                          <w:marBottom w:val="89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7851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5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85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5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851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7851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5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85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5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851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7851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5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851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51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851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851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85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7851839">
                                  <w:marLeft w:val="4301"/>
                                  <w:marRight w:val="3927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7851735">
                                      <w:marLeft w:val="150"/>
                                      <w:marRight w:val="150"/>
                                      <w:marTop w:val="0"/>
                                      <w:marBottom w:val="299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7851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8" w:space="9" w:color="DFDFDF"/>
                                            <w:left w:val="single" w:sz="8" w:space="9" w:color="DFDFDF"/>
                                            <w:bottom w:val="single" w:sz="8" w:space="9" w:color="DFDFDF"/>
                                            <w:right w:val="single" w:sz="8" w:space="9" w:color="DFDFDF"/>
                                          </w:divBdr>
                                          <w:divsChild>
                                            <w:div w:id="14478518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7851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7851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5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85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5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851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851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851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7851732">
                                  <w:marLeft w:val="4301"/>
                                  <w:marRight w:val="3927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7851753">
                                      <w:marLeft w:val="150"/>
                                      <w:marRight w:val="150"/>
                                      <w:marTop w:val="0"/>
                                      <w:marBottom w:val="299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78518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8" w:space="9" w:color="DFDFDF"/>
                                            <w:left w:val="single" w:sz="8" w:space="9" w:color="DFDFDF"/>
                                            <w:bottom w:val="single" w:sz="8" w:space="9" w:color="DFDFDF"/>
                                            <w:right w:val="single" w:sz="8" w:space="9" w:color="DFDFDF"/>
                                          </w:divBdr>
                                          <w:divsChild>
                                            <w:div w:id="14478518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78518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7851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5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85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5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85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851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851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7851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7851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7851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7851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5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85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51857">
                  <w:marLeft w:val="187"/>
                  <w:marRight w:val="28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851734">
                      <w:marLeft w:val="337"/>
                      <w:marRight w:val="150"/>
                      <w:marTop w:val="0"/>
                      <w:marBottom w:val="67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851724">
                          <w:marLeft w:val="0"/>
                          <w:marRight w:val="0"/>
                          <w:marTop w:val="0"/>
                          <w:marBottom w:val="89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7851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5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8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51794">
                  <w:marLeft w:val="187"/>
                  <w:marRight w:val="28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851847">
                      <w:marLeft w:val="337"/>
                      <w:marRight w:val="150"/>
                      <w:marTop w:val="0"/>
                      <w:marBottom w:val="67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851827">
                          <w:marLeft w:val="0"/>
                          <w:marRight w:val="0"/>
                          <w:marTop w:val="0"/>
                          <w:marBottom w:val="89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://ej.kubagro.ru/2013/05/pdf/86.pdf" TargetMode="External"/><Relationship Id="rId18" Type="http://schemas.openxmlformats.org/officeDocument/2006/relationships/hyperlink" Target="http://elibrary.ru/author_items.asp?refid=241182436&amp;fam=%D0%A8%D0%B8%D1%87%D0%B8%D1%8F%D1%85&amp;init=%D0%A0+%D0%90" TargetMode="External"/><Relationship Id="rId26" Type="http://schemas.openxmlformats.org/officeDocument/2006/relationships/hyperlink" Target="http://ej.kubagro.ru/2013/05/pdf/80.pdf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elibrary.ru/contents.asp?titleid=27783" TargetMode="External"/><Relationship Id="rId7" Type="http://schemas.openxmlformats.org/officeDocument/2006/relationships/header" Target="header1.xml"/><Relationship Id="rId12" Type="http://schemas.openxmlformats.org/officeDocument/2006/relationships/hyperlink" Target="http://elibrary.ru/contents.asp?issueid=1266642&amp;selid=21527205" TargetMode="External"/><Relationship Id="rId17" Type="http://schemas.openxmlformats.org/officeDocument/2006/relationships/hyperlink" Target="http://ej.kubagro.ru/2013/08/pdf/70.pdf" TargetMode="External"/><Relationship Id="rId25" Type="http://schemas.openxmlformats.org/officeDocument/2006/relationships/hyperlink" Target="http://ej.kubagro.ru/2013/08/pdf/70.pdf" TargetMode="External"/><Relationship Id="rId2" Type="http://schemas.openxmlformats.org/officeDocument/2006/relationships/styles" Target="styles.xml"/><Relationship Id="rId16" Type="http://schemas.openxmlformats.org/officeDocument/2006/relationships/hyperlink" Target="http://elibrary.ru/author_items.asp?refid=241182456&amp;fam=%D0%A8%D0%B8%D1%87%D0%B8%D1%8F%D1%85&amp;init=%D0%A0+%D0%90" TargetMode="External"/><Relationship Id="rId20" Type="http://schemas.openxmlformats.org/officeDocument/2006/relationships/hyperlink" Target="http://elibrary.ru/author_items.asp?refid=211969237&amp;fam=%D0%A8%D0%B8%D1%87%D0%B8%D1%8F%D1%85&amp;init=%D0%A0+%D0%9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elibrary.ru/contents.asp?titleid=27783" TargetMode="External"/><Relationship Id="rId24" Type="http://schemas.openxmlformats.org/officeDocument/2006/relationships/hyperlink" Target="http://ej.kubagro.ru/2014/10/pdf/07.pdf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ej.kubagro.ru/2014/10/pdf/07.pdf" TargetMode="External"/><Relationship Id="rId23" Type="http://schemas.openxmlformats.org/officeDocument/2006/relationships/hyperlink" Target="http://ej.kubagro.ru/2013/05/pdf/86.pdf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elibrary.ru/author_items.asp?refid=203523398&amp;fam=%D0%96%D1%83%D0%BA%D0%BE%D0%B2&amp;init=%D0%91+%D0%9C" TargetMode="External"/><Relationship Id="rId19" Type="http://schemas.openxmlformats.org/officeDocument/2006/relationships/hyperlink" Target="http://elibrary.ru/author_items.asp?refid=241182436&amp;fam=%D0%A1%D1%8B%D1%87%D0%B0%D0%BD%D0%B8%D0%BD%D0%B0&amp;init=%D0%A1+%D0%9D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elibrary.ru/contents.asp?titleid=27783" TargetMode="External"/><Relationship Id="rId22" Type="http://schemas.openxmlformats.org/officeDocument/2006/relationships/hyperlink" Target="http://ej.kubagro.ru/2013/05/pdf/80.pdf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267</TotalTime>
  <Pages>14</Pages>
  <Words>4659</Words>
  <Characters>26561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Sergey</cp:lastModifiedBy>
  <cp:revision>34</cp:revision>
  <cp:lastPrinted>2015-01-27T07:14:00Z</cp:lastPrinted>
  <dcterms:created xsi:type="dcterms:W3CDTF">2015-01-26T07:52:00Z</dcterms:created>
  <dcterms:modified xsi:type="dcterms:W3CDTF">2015-02-25T11:27:00Z</dcterms:modified>
</cp:coreProperties>
</file>