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A0"/>
      </w:tblPr>
      <w:tblGrid>
        <w:gridCol w:w="4612"/>
        <w:gridCol w:w="4612"/>
      </w:tblGrid>
      <w:tr w:rsidR="00084628" w:rsidRPr="00A83513" w:rsidTr="00A83513">
        <w:trPr>
          <w:trHeight w:val="28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</w:rPr>
            </w:pPr>
            <w:bookmarkStart w:id="0" w:name="OLE_LINK30"/>
            <w:bookmarkStart w:id="1" w:name="OLE_LINK31"/>
            <w:bookmarkStart w:id="2" w:name="OLE_LINK32"/>
            <w:r w:rsidRPr="00A83513">
              <w:rPr>
                <w:rFonts w:ascii="Times New Roman" w:hAnsi="Times New Roman" w:cs="Times New Roman"/>
                <w:lang w:val="ru-RU"/>
              </w:rPr>
              <w:t>УДК 343.533</w:t>
            </w:r>
            <w:bookmarkEnd w:id="0"/>
            <w:bookmarkEnd w:id="1"/>
            <w:bookmarkEnd w:id="2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</w:rPr>
            </w:pPr>
            <w:r w:rsidRPr="00A83513">
              <w:rPr>
                <w:rFonts w:ascii="Times New Roman" w:hAnsi="Times New Roman" w:cs="Times New Roman"/>
              </w:rPr>
              <w:t>UD</w:t>
            </w:r>
            <w:r>
              <w:rPr>
                <w:rFonts w:ascii="Times New Roman" w:hAnsi="Times New Roman" w:cs="Times New Roman"/>
              </w:rPr>
              <w:t>C</w:t>
            </w:r>
            <w:r w:rsidRPr="00A83513">
              <w:rPr>
                <w:rFonts w:ascii="Times New Roman" w:hAnsi="Times New Roman" w:cs="Times New Roman"/>
              </w:rPr>
              <w:t xml:space="preserve"> 343.533</w:t>
            </w:r>
          </w:p>
        </w:tc>
      </w:tr>
      <w:tr w:rsidR="00084628" w:rsidRPr="00A83513" w:rsidTr="00A83513">
        <w:trPr>
          <w:trHeight w:val="652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НАРУШЕНИЕ ИЗОБРЕТАТЕЛЬСКИХ </w:t>
            </w:r>
          </w:p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ПАТЕНТНЫХ ПРАВ: ПОНЯТИЕ </w:t>
            </w:r>
          </w:p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513">
              <w:rPr>
                <w:rFonts w:ascii="Times New Roman" w:hAnsi="Times New Roman" w:cs="Times New Roman"/>
                <w:b/>
                <w:sz w:val="20"/>
                <w:szCs w:val="20"/>
              </w:rPr>
              <w:t>И ПРОБЛЕМЫ КВАЛИФИКАЦИИ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  <w:b/>
              </w:rPr>
            </w:pPr>
            <w:r w:rsidRPr="00A83513">
              <w:rPr>
                <w:rFonts w:ascii="Times New Roman" w:hAnsi="Times New Roman" w:cs="Times New Roman"/>
                <w:b/>
              </w:rPr>
              <w:t>VIOLATION OF INVENTIVE AND PATENT RIGHTS: CONCEPT AND PROBLEMS OF QUALIFICATION</w:t>
            </w:r>
          </w:p>
        </w:tc>
      </w:tr>
      <w:tr w:rsidR="00084628" w:rsidRPr="00A83513" w:rsidTr="00A83513">
        <w:trPr>
          <w:trHeight w:val="6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</w:tr>
      <w:tr w:rsidR="00084628" w:rsidRPr="00A83513" w:rsidTr="00A83513">
        <w:trPr>
          <w:trHeight w:val="53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</w:rPr>
            </w:pPr>
            <w:r w:rsidRPr="00A83513">
              <w:rPr>
                <w:rFonts w:ascii="Times New Roman" w:hAnsi="Times New Roman" w:cs="Times New Roman"/>
                <w:lang w:val="ru-RU"/>
              </w:rPr>
              <w:t>Шищенко Елена Андреевна</w:t>
            </w:r>
          </w:p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  <w:lang w:val="ru-RU"/>
              </w:rPr>
            </w:pPr>
            <w:r w:rsidRPr="00A83513">
              <w:rPr>
                <w:rFonts w:ascii="Times New Roman" w:hAnsi="Times New Roman" w:cs="Times New Roman"/>
                <w:lang w:val="ru-RU"/>
              </w:rPr>
              <w:t xml:space="preserve">к.ю.н., старший преподаватель кафедры уголовного права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  <w:color w:val="0B1B1A"/>
              </w:rPr>
            </w:pPr>
            <w:r w:rsidRPr="00A83513">
              <w:rPr>
                <w:rFonts w:ascii="Times New Roman" w:hAnsi="Times New Roman" w:cs="Times New Roman"/>
                <w:color w:val="0B1B1A"/>
              </w:rPr>
              <w:t>Shishchenko Elena Andreevna,</w:t>
            </w:r>
          </w:p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</w:rPr>
            </w:pPr>
            <w:r w:rsidRPr="00A83513">
              <w:rPr>
                <w:rFonts w:ascii="Times New Roman" w:hAnsi="Times New Roman" w:cs="Times New Roman"/>
                <w:color w:val="0B1B1A"/>
              </w:rPr>
              <w:t xml:space="preserve">Cand.Leg.Sci., senior lecturer of the Criminal Law Department </w:t>
            </w:r>
          </w:p>
        </w:tc>
      </w:tr>
      <w:tr w:rsidR="00084628" w:rsidRPr="00A83513" w:rsidTr="00A83513">
        <w:trPr>
          <w:trHeight w:val="39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  <w:i/>
                <w:iCs/>
              </w:rPr>
            </w:pPr>
            <w:r w:rsidRPr="00A83513">
              <w:rPr>
                <w:rFonts w:ascii="Times New Roman" w:hAnsi="Times New Roman" w:cs="Times New Roman"/>
                <w:i/>
                <w:iCs/>
                <w:lang w:val="ru-RU"/>
              </w:rPr>
              <w:t>Кубанский государственный аграрный университет, Краснодар, Россия</w:t>
            </w:r>
          </w:p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a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rPr>
                <w:rFonts w:ascii="Times New Roman" w:hAnsi="Times New Roman" w:cs="Times New Roman"/>
              </w:rPr>
            </w:pPr>
            <w:r w:rsidRPr="00A83513">
              <w:rPr>
                <w:rFonts w:ascii="Times New Roman" w:hAnsi="Times New Roman" w:cs="Times New Roman"/>
                <w:i/>
                <w:iCs/>
                <w:color w:val="09030A"/>
              </w:rPr>
              <w:t>Kuban State Agrarian University, Krasnodar, Russia</w:t>
            </w:r>
          </w:p>
        </w:tc>
      </w:tr>
      <w:tr w:rsidR="00084628" w:rsidRPr="00A83513" w:rsidTr="00A83513">
        <w:trPr>
          <w:trHeight w:val="1563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 w:after="0"/>
              <w:rPr>
                <w:rFonts w:ascii="Times New Roman" w:hAnsi="Times New Roman" w:cs="Times New Roman"/>
                <w:lang w:val="ru-RU"/>
              </w:rPr>
            </w:pPr>
            <w:bookmarkStart w:id="3" w:name="OLE_LINK33"/>
            <w:bookmarkStart w:id="4" w:name="OLE_LINK34"/>
            <w:bookmarkStart w:id="5" w:name="OLE_LINK35"/>
            <w:r w:rsidRPr="00A83513">
              <w:rPr>
                <w:rFonts w:ascii="Times New Roman" w:hAnsi="Times New Roman" w:cs="Times New Roman"/>
                <w:kern w:val="0"/>
                <w:lang w:val="ru-RU"/>
              </w:rPr>
              <w:t>Статья посвящена некоторым проблемам, возникающим при квалификации преступлений в сфере изобретательских и патентных прав. Приведены различные точки зрения, и на их основании предложены способы совершенствования действующего законодательства</w:t>
            </w:r>
            <w:bookmarkEnd w:id="3"/>
            <w:bookmarkEnd w:id="4"/>
            <w:bookmarkEnd w:id="5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The a</w:t>
            </w:r>
            <w:r w:rsidRPr="00A83513">
              <w:rPr>
                <w:rFonts w:ascii="Times New Roman" w:hAnsi="Times New Roman" w:cs="Times New Roman"/>
                <w:kern w:val="0"/>
              </w:rPr>
              <w:t xml:space="preserve">rticle is dedicated to some troubles witch arising in the qualification of crimes in the sphere of inventive and patent rights. </w:t>
            </w:r>
            <w:r>
              <w:rPr>
                <w:rFonts w:ascii="Times New Roman" w:hAnsi="Times New Roman" w:cs="Times New Roman"/>
                <w:kern w:val="0"/>
              </w:rPr>
              <w:t>It s</w:t>
            </w:r>
            <w:r w:rsidRPr="00A83513">
              <w:rPr>
                <w:rFonts w:ascii="Times New Roman" w:hAnsi="Times New Roman" w:cs="Times New Roman"/>
                <w:kern w:val="0"/>
              </w:rPr>
              <w:t xml:space="preserve">hows different points of view, and on this ground </w:t>
            </w:r>
            <w:r>
              <w:rPr>
                <w:rFonts w:ascii="Times New Roman" w:hAnsi="Times New Roman" w:cs="Times New Roman"/>
                <w:kern w:val="0"/>
              </w:rPr>
              <w:t xml:space="preserve">it is </w:t>
            </w:r>
            <w:r w:rsidRPr="00A83513">
              <w:rPr>
                <w:rFonts w:ascii="Times New Roman" w:hAnsi="Times New Roman" w:cs="Times New Roman"/>
                <w:kern w:val="0"/>
              </w:rPr>
              <w:t xml:space="preserve">proposing </w:t>
            </w:r>
            <w:r>
              <w:rPr>
                <w:rFonts w:ascii="Times New Roman" w:hAnsi="Times New Roman" w:cs="Times New Roman"/>
                <w:kern w:val="0"/>
              </w:rPr>
              <w:t xml:space="preserve">the </w:t>
            </w:r>
            <w:r w:rsidRPr="00A83513">
              <w:rPr>
                <w:rFonts w:ascii="Times New Roman" w:hAnsi="Times New Roman" w:cs="Times New Roman"/>
                <w:kern w:val="0"/>
              </w:rPr>
              <w:t xml:space="preserve">ways of improving </w:t>
            </w:r>
            <w:r>
              <w:rPr>
                <w:rFonts w:ascii="Times New Roman" w:hAnsi="Times New Roman" w:cs="Times New Roman"/>
                <w:kern w:val="0"/>
              </w:rPr>
              <w:t xml:space="preserve">the </w:t>
            </w:r>
            <w:r w:rsidRPr="00A83513">
              <w:rPr>
                <w:rFonts w:ascii="Times New Roman" w:hAnsi="Times New Roman" w:cs="Times New Roman"/>
                <w:kern w:val="0"/>
              </w:rPr>
              <w:t>current legislation</w:t>
            </w:r>
          </w:p>
        </w:tc>
      </w:tr>
      <w:tr w:rsidR="00084628" w:rsidRPr="00A83513" w:rsidTr="00A83513">
        <w:trPr>
          <w:trHeight w:val="24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</w:tr>
      <w:tr w:rsidR="00084628" w:rsidRPr="00A83513" w:rsidTr="00A83513">
        <w:trPr>
          <w:trHeight w:val="834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Style w:val="NormalWe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A83513">
              <w:rPr>
                <w:rFonts w:ascii="Times New Roman" w:hAnsi="Times New Roman" w:cs="Times New Roman"/>
                <w:lang w:val="ru-RU"/>
              </w:rPr>
              <w:t>Ключевые слова: ИЗОБРЕТАТЕЛЬСКИЕ ПРАВА, ИНТЕЛЛЕКТУАЛЬНАЯ СОБСТВЕННОСТЬ, ПРЕСТУПНОСТЬ, УГОЛОВНОЕ ЗАКОНОДАТЕЛЬСТВО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628" w:rsidRPr="00A83513" w:rsidRDefault="00084628" w:rsidP="00EC01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8849"/>
              </w:tabs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513">
              <w:rPr>
                <w:rFonts w:ascii="Times New Roman" w:hAnsi="Times New Roman" w:cs="Times New Roman"/>
                <w:color w:val="07030A"/>
                <w:kern w:val="1"/>
                <w:sz w:val="20"/>
                <w:szCs w:val="20"/>
                <w:lang w:val="en-US"/>
              </w:rPr>
              <w:t>Keywords: INVENTION RIGHTS, INTELLECTUAL PROPERTY, CRIMINALITY, THE CRIMINAL LEGISLATION</w:t>
            </w:r>
          </w:p>
        </w:tc>
      </w:tr>
    </w:tbl>
    <w:p w:rsidR="00084628" w:rsidRPr="00FC0B85" w:rsidRDefault="00084628" w:rsidP="00EC01BE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lang w:val="en-US"/>
        </w:rPr>
      </w:pPr>
    </w:p>
    <w:p w:rsidR="00084628" w:rsidRPr="00FC0B85" w:rsidRDefault="00084628" w:rsidP="00EC01BE">
      <w:pPr>
        <w:pStyle w:val="A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lang w:val="en-US"/>
        </w:rPr>
      </w:pP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Российский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законодатель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устанавливает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ответственность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посягательства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[1]. </w:t>
      </w:r>
      <w:r>
        <w:rPr>
          <w:rFonts w:hAnsi="Times New Roman"/>
          <w:sz w:val="28"/>
          <w:szCs w:val="28"/>
        </w:rPr>
        <w:t>Эта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помещена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гл</w:t>
      </w:r>
      <w:r>
        <w:rPr>
          <w:rFonts w:ascii="Times New Roman"/>
          <w:sz w:val="28"/>
          <w:szCs w:val="28"/>
        </w:rPr>
        <w:t xml:space="preserve">. 19 </w:t>
      </w:r>
      <w:r>
        <w:rPr>
          <w:rFonts w:hAnsi="Times New Roman"/>
          <w:sz w:val="28"/>
          <w:szCs w:val="28"/>
        </w:rPr>
        <w:t>«Преступления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против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конституционных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свобод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человека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гражданина»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раздела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XII </w:t>
      </w:r>
      <w:r>
        <w:rPr>
          <w:rFonts w:hAnsi="Times New Roman"/>
          <w:sz w:val="28"/>
          <w:szCs w:val="28"/>
        </w:rPr>
        <w:t>«Преступления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против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личности»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Основным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непосредственным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рассматриваемого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общественные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отношения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обеспечивающие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возникающие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созданием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круг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предметов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рассматриваемого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входят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образец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Согласно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1350 </w:t>
      </w:r>
      <w:r>
        <w:rPr>
          <w:rFonts w:hAnsi="Times New Roman"/>
          <w:sz w:val="28"/>
          <w:szCs w:val="28"/>
        </w:rPr>
        <w:t>ГК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[2],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следует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понимать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техническое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любой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относящееся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продукту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устройству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веществу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штамму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микроорганизма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культуре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клеток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растений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животных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способу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процессу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осуществления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помощью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средств</w:t>
      </w:r>
      <w:r>
        <w:rPr>
          <w:rFonts w:ascii="Times New Roman"/>
          <w:sz w:val="28"/>
          <w:szCs w:val="28"/>
        </w:rPr>
        <w:t xml:space="preserve">). </w:t>
      </w:r>
      <w:r>
        <w:rPr>
          <w:rFonts w:hAnsi="Times New Roman"/>
          <w:sz w:val="28"/>
          <w:szCs w:val="28"/>
        </w:rPr>
        <w:t>Полезной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техническое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решение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относящееся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устройству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1351 </w:t>
      </w:r>
      <w:r>
        <w:rPr>
          <w:rFonts w:hAnsi="Times New Roman"/>
          <w:sz w:val="28"/>
          <w:szCs w:val="28"/>
        </w:rPr>
        <w:t>ГК</w:t>
      </w:r>
      <w:r>
        <w:rPr>
          <w:rFonts w:ascii="Times New Roman"/>
          <w:sz w:val="28"/>
          <w:szCs w:val="28"/>
        </w:rPr>
        <w:t xml:space="preserve">). </w:t>
      </w:r>
      <w:r>
        <w:rPr>
          <w:rFonts w:hAnsi="Times New Roman"/>
          <w:sz w:val="28"/>
          <w:szCs w:val="28"/>
        </w:rPr>
        <w:t>Промышленным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1352 </w:t>
      </w:r>
      <w:r>
        <w:rPr>
          <w:rFonts w:hAnsi="Times New Roman"/>
          <w:sz w:val="28"/>
          <w:szCs w:val="28"/>
        </w:rPr>
        <w:t>ГК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художественно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конструкторское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изделия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кустарно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ремесленного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производства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определяющее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внешний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[3].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Однако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перечисленные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предметы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исчерпывают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множество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возможных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творческой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заслуживающих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правовой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охраны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Многие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отмечают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круг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предметов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остро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нуждается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расширении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[4].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Сопоставление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перечней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охраняемых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1225 </w:t>
      </w:r>
      <w:r>
        <w:rPr>
          <w:rFonts w:hAnsi="Times New Roman"/>
          <w:sz w:val="28"/>
          <w:szCs w:val="28"/>
        </w:rPr>
        <w:t>ГК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показывает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правовой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подлежат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топологии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Между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относятся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должны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взяты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Данный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пробел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необходимо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устранить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поскольку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1225 </w:t>
      </w:r>
      <w:r>
        <w:rPr>
          <w:rFonts w:hAnsi="Times New Roman"/>
          <w:sz w:val="28"/>
          <w:szCs w:val="28"/>
        </w:rPr>
        <w:t>ГК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закреплено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любого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правовую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[5].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Топологией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зафиксированное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носителе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пространственно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геометрическое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расположение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совокупности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элементов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между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ними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микроэлектронное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изделие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окончательной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промежуточной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предназначено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функций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электронной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схемы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элементы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нераздельно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сформированы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объеме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изготовлено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изделие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Особую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группу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составляют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достижения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Исходя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классификации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средств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индивидуализации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принятой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</w:t>
      </w:r>
      <w:r>
        <w:rPr>
          <w:rFonts w:ascii="Times New Roman"/>
          <w:sz w:val="28"/>
          <w:szCs w:val="28"/>
        </w:rPr>
        <w:t xml:space="preserve">. 4 </w:t>
      </w:r>
      <w:r>
        <w:rPr>
          <w:rFonts w:hAnsi="Times New Roman"/>
          <w:sz w:val="28"/>
          <w:szCs w:val="28"/>
        </w:rPr>
        <w:t>ГК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объединены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родовым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понятием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«интеллектуальные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[6].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Селекционная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разновидностью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творческой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природе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близка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изобретательской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однако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отличие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последней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имеет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дело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природы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[7]. </w:t>
      </w:r>
      <w:r>
        <w:rPr>
          <w:rFonts w:hAnsi="Times New Roman"/>
          <w:sz w:val="28"/>
          <w:szCs w:val="28"/>
        </w:rPr>
        <w:t>Селекция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–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наука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методах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создания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улучшения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животных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сортов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растений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штаммов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микроорганизмов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Объектами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сорта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растений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породы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животных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зарегистрированные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Государственном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реестре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охраняемых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если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отвечают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требованиям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Анализируя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вопрос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топологии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необходимо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отметить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творческий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характер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создания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нельзя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отрицать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лишь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потому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топологии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имеют</w:t>
      </w:r>
      <w:r>
        <w:rPr>
          <w:rFonts w:hAns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прежде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всего</w:t>
      </w:r>
      <w:r>
        <w:rPr>
          <w:rFonts w:hAns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прикладное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назначение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Законодатель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1448 </w:t>
      </w:r>
      <w:r>
        <w:rPr>
          <w:rFonts w:hAnsi="Times New Roman"/>
          <w:sz w:val="28"/>
          <w:szCs w:val="28"/>
        </w:rPr>
        <w:t>ГК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подчеркивая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правовая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распространяется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только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оригинальные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топологии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раскрывает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через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традиционное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указание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необходимость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творческого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характера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создания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[8].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Действительно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специфика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правового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режима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позволяют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относить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Вместе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труда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произведения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литературы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фонограммы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изобретения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другие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взывает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сомнений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общественная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опасность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незаконного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[9].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правовой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охраны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максимально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широкого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круга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необходимо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предусмотреть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ответственность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[10].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учитывая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распространенность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подобных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причиняющих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правообладателям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представляется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целесообразным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расширение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круга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предметов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предусмотренного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счет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включения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диспозицию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наравне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селекционных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топологий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</w:t>
      </w:r>
      <w:r>
        <w:rPr>
          <w:rFonts w:ascii="Times New Roman"/>
          <w:sz w:val="28"/>
          <w:szCs w:val="28"/>
        </w:rPr>
        <w:t xml:space="preserve">. 1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предусмотрено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наказание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незаконное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разглашение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без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согласия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заявителя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сущности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официальной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публикации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сведений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присвоение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принуждение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соавторству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если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следует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понимать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подачу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имени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чужое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противозаконным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способом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документа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являющимся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автором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Присвоение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совершено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обмана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путем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воспроизведения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рационализаторского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предложения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документы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свидетельствующие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авторстве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Принуждение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соавторству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выражено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предложении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включить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список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соавторов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руководителя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лаборатории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отдела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института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ведомства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угрозой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понижения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службе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непредоставлении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вознаграждений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проделанную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обещании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представить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поощрению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</w:t>
      </w:r>
      <w:r>
        <w:rPr>
          <w:rFonts w:asci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>д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Разглашение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без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согласия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заявителя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сущности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официальной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публикации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сведений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предполагает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огласку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различной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форме</w:t>
      </w:r>
      <w:r>
        <w:rPr>
          <w:rFonts w:ascii="Times New Roman"/>
          <w:sz w:val="28"/>
          <w:szCs w:val="28"/>
        </w:rPr>
        <w:t xml:space="preserve">: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выступлениях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печатных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работах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радио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телевидению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д</w:t>
      </w:r>
      <w:r>
        <w:rPr>
          <w:rFonts w:ascii="Times New Roman"/>
          <w:sz w:val="28"/>
          <w:szCs w:val="28"/>
        </w:rPr>
        <w:t>. [11].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будет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наказуемым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только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владельцу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указанных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рассматриваемого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конструкции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материальный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Преступление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считается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оконченным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момента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потерпевшему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любым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вышеперечисленных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деяний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Таким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последствия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обязательным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предусмотренного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[12].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Существует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сложность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процессе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ответственности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заключается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понятие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«крупный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раскрывается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тексте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разъяснении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Пленума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Признак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«крупный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оценочным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рассматривается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негативно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практиками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Использование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тексте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оценочных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вызывает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одобрения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сложностью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толкования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применения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Ранее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некоторыми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практическими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работниками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предпринимались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попытки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«крупный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через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примечания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даваемые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другим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статьям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Однако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аналогии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применяются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3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ссылаться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какие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либо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</w:t>
      </w:r>
      <w:r>
        <w:rPr>
          <w:rFonts w:ascii="Times New Roman"/>
          <w:sz w:val="28"/>
          <w:szCs w:val="28"/>
        </w:rPr>
        <w:t xml:space="preserve">. 1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некорректно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[13].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практике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возникают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проблемы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поводу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того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стоимость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следует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принять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</w:t>
      </w:r>
      <w:r>
        <w:rPr>
          <w:rFonts w:hAnsi="Times New Roman"/>
          <w:sz w:val="28"/>
          <w:szCs w:val="28"/>
        </w:rPr>
        <w:t>оптовую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розничную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среднерозничную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аналогичных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экземпляров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произведений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фонограмм</w:t>
      </w:r>
      <w:r>
        <w:rPr>
          <w:rFonts w:ascii="Times New Roman"/>
          <w:sz w:val="28"/>
          <w:szCs w:val="28"/>
        </w:rPr>
        <w:t xml:space="preserve">].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ряде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случаев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правоохранительные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ошибочно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исходят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стоимости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пиратской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продукции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[14]. </w:t>
      </w:r>
      <w:r>
        <w:rPr>
          <w:rFonts w:hAnsi="Times New Roman"/>
          <w:sz w:val="28"/>
          <w:szCs w:val="28"/>
        </w:rPr>
        <w:t>Существует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разъяснение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Пленума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Верховного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соответствии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должны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исходить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обстоятельств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каждого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конкретного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дела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наличия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размера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упущенной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выгоды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размера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доходов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полученных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индивидуализации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[15].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Необходимо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отметить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«ущерб»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имеет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относительно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против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против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собственности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Преступный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хищении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состоит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собственнику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размер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стоимостью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изъятого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преступником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имущества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оценке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случаях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учитываются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понесенные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прямые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убытки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упущенная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выгода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рассчитываемая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пределах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финансовой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выгоды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была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реализации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произведения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если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было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нарушено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Помимо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учитываются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моральные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издержки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правообладателя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[16].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Таким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ущерб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заключаться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конституционных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граждан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Материальный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выражается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упущенной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выгоды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недополучение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суммы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денег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мог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основаниях</w:t>
      </w:r>
      <w:r>
        <w:rPr>
          <w:rFonts w:ascii="Times New Roman"/>
          <w:sz w:val="28"/>
          <w:szCs w:val="28"/>
        </w:rPr>
        <w:t>) [11].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Нельзя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отметить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неимущественных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вред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причиняемый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потерпевшему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носит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неимущественный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характер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[17].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затрагиваться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могут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интересы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нематериального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характера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предлагают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критически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посмотреть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формулировку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используемую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Поэтому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ставят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вопрос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существенном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интересов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правообладателя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Отдельные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считают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редакции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</w:t>
      </w:r>
      <w:r>
        <w:rPr>
          <w:rFonts w:ascii="Times New Roman"/>
          <w:sz w:val="28"/>
          <w:szCs w:val="28"/>
        </w:rPr>
        <w:t xml:space="preserve">. 1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признаваться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только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исходя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потерпевшему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морального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вреда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Право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относится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неимущественным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правам</w:t>
      </w:r>
      <w:r>
        <w:rPr>
          <w:rFonts w:hAns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нравственные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страдания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потерпевший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Деление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: </w:t>
      </w:r>
      <w:r>
        <w:rPr>
          <w:rFonts w:hAnsi="Times New Roman"/>
          <w:sz w:val="28"/>
          <w:szCs w:val="28"/>
        </w:rPr>
        <w:t>имущественные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неимущественные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представляет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единственную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легальную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классификацию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Вместе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следует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отметить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наличие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взгляда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оспаривающего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самостоятельное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существование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произведения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Некоторые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предлагают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выделение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самостоятельного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предусматривающего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ответственность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плагиат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чужое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произведение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науки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литературы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искусства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присвоение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открытие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рационализаторское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предложение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промышленный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образец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топологию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интегральной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микросхемы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селекционное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достижение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имеющее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самостоятельное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значение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воспроизведения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опубликования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сообщения</w:t>
      </w:r>
      <w:r>
        <w:rPr>
          <w:rFonts w:hAnsi="Times New Roman"/>
          <w:sz w:val="28"/>
          <w:szCs w:val="28"/>
        </w:rPr>
        <w:t xml:space="preserve">  </w:t>
      </w:r>
      <w:r>
        <w:rPr>
          <w:rFonts w:ascii="Times New Roman"/>
          <w:sz w:val="28"/>
          <w:szCs w:val="28"/>
        </w:rPr>
        <w:t>[18].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pacing w:val="4"/>
          <w:sz w:val="28"/>
          <w:szCs w:val="28"/>
        </w:rPr>
        <w:t>Другие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исследователи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предлагают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с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целью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преодоления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существующих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проблем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квалификации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преступлений</w:t>
      </w:r>
      <w:r>
        <w:rPr>
          <w:rFonts w:ascii="Times New Roman"/>
          <w:spacing w:val="4"/>
          <w:sz w:val="28"/>
          <w:szCs w:val="28"/>
        </w:rPr>
        <w:t xml:space="preserve">, </w:t>
      </w:r>
      <w:r>
        <w:rPr>
          <w:rFonts w:hAnsi="Times New Roman"/>
          <w:spacing w:val="4"/>
          <w:sz w:val="28"/>
          <w:szCs w:val="28"/>
        </w:rPr>
        <w:t>посягающих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на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изобретательские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и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патентные</w:t>
      </w:r>
      <w:r>
        <w:rPr>
          <w:rFonts w:hAnsi="Times New Roman"/>
          <w:spacing w:val="4"/>
          <w:sz w:val="28"/>
          <w:szCs w:val="28"/>
        </w:rPr>
        <w:t xml:space="preserve"> </w:t>
      </w:r>
      <w:r>
        <w:rPr>
          <w:rFonts w:hAnsi="Times New Roman"/>
          <w:spacing w:val="4"/>
          <w:sz w:val="28"/>
          <w:szCs w:val="28"/>
        </w:rPr>
        <w:t>права</w:t>
      </w:r>
      <w:r>
        <w:rPr>
          <w:rFonts w:ascii="Times New Roman"/>
          <w:spacing w:val="4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</w:t>
      </w:r>
      <w:r>
        <w:rPr>
          <w:rFonts w:ascii="Times New Roman"/>
          <w:sz w:val="28"/>
          <w:szCs w:val="28"/>
        </w:rPr>
        <w:t xml:space="preserve">. 1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исключить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сконструировать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типу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формального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качестве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отграничивающего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административного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правонарушения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включить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совершения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дохода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вознаграждения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[5; 18, 19].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Так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забывать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большинстве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присваивается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–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доход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благо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поэтому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установлении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обращать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внимание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выяснение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доказывание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между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наступившими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общественно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опасными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последствиями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[13].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Субъективная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сторона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характеризуется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умышленной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формой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вины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Умысел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прямым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косвенным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Виновный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осознает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незаконно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полезную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образец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либо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разглашает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сущность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объектов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либо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присваивает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авторство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принуждает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соавторству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предвидит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возможность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результате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желает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допускает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последствия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Мотив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обязательными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корысть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тщеславие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зависть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ложно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понятые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интересы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</w:t>
      </w:r>
      <w:r>
        <w:rPr>
          <w:rFonts w:asci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>п</w:t>
      </w:r>
      <w:r>
        <w:rPr>
          <w:rFonts w:ascii="Times New Roman"/>
          <w:sz w:val="28"/>
          <w:szCs w:val="28"/>
        </w:rPr>
        <w:t xml:space="preserve">. [11, </w:t>
      </w:r>
      <w:r>
        <w:rPr>
          <w:rFonts w:hAnsi="Times New Roman"/>
          <w:sz w:val="28"/>
          <w:szCs w:val="28"/>
        </w:rPr>
        <w:t>с</w:t>
      </w:r>
      <w:r>
        <w:rPr>
          <w:rFonts w:ascii="Times New Roman"/>
          <w:sz w:val="28"/>
          <w:szCs w:val="28"/>
        </w:rPr>
        <w:t>. 229].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Субъект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общий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любое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достигшее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16-</w:t>
      </w:r>
      <w:r>
        <w:rPr>
          <w:rFonts w:hAnsi="Times New Roman"/>
          <w:sz w:val="28"/>
          <w:szCs w:val="28"/>
        </w:rPr>
        <w:t>летнего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возраста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обладающее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вменяемостью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Часть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вторая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включает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признака</w:t>
      </w:r>
      <w:r>
        <w:rPr>
          <w:rFonts w:ascii="Times New Roman"/>
          <w:sz w:val="28"/>
          <w:szCs w:val="28"/>
        </w:rPr>
        <w:t xml:space="preserve">: </w:t>
      </w:r>
      <w:r>
        <w:rPr>
          <w:rFonts w:hAnsi="Times New Roman"/>
          <w:sz w:val="28"/>
          <w:szCs w:val="28"/>
        </w:rPr>
        <w:t>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группой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предварительному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сговору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организованной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группой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касается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набор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недостаточен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отсутствуют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необходимые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служебного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положения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Нарушение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имеет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родственную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природу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смежных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одном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другом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случае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речь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идет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посягательстве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интеллектуальную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собственность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было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отмечено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целесообразно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конструировать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схеме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Отсутствие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признака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служебного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положения»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следует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рассматривать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правовой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пробел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[12, </w:t>
      </w:r>
      <w:r>
        <w:rPr>
          <w:rFonts w:hAnsi="Times New Roman"/>
          <w:sz w:val="28"/>
          <w:szCs w:val="28"/>
        </w:rPr>
        <w:t>с</w:t>
      </w:r>
      <w:r>
        <w:rPr>
          <w:rFonts w:ascii="Times New Roman"/>
          <w:sz w:val="28"/>
          <w:szCs w:val="28"/>
        </w:rPr>
        <w:t xml:space="preserve">. 213].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сегодняшний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должностным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корыстной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личной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заинтересованности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злоупотребление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должностными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полномочиями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285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злоупотребление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полномочиями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201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) [11, </w:t>
      </w:r>
      <w:r>
        <w:rPr>
          <w:rFonts w:hAnsi="Times New Roman"/>
          <w:sz w:val="28"/>
          <w:szCs w:val="28"/>
        </w:rPr>
        <w:t>с</w:t>
      </w:r>
      <w:r>
        <w:rPr>
          <w:rFonts w:ascii="Times New Roman"/>
          <w:sz w:val="28"/>
          <w:szCs w:val="28"/>
        </w:rPr>
        <w:t xml:space="preserve">. 228].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Отдельные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предлагают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ввести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аналогии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146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часть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третью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указать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служебного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квалифицирующий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нововведение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мотивируется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обстоятельство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встречается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ничуть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реже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случаях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Чаще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встречаются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случаи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когда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используя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служебное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принуждает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соавторству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Наряду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предлагается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ввести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изобретательских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патентных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того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предметом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промышленный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образец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изобретение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стоимость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исчисляться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миллионами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рублей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вызывает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сомнений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возможность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причинения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ущерба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[20].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включении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текст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размере»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необходимо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будет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законодательное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толкование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Целесообразнее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поместить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примечание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</w:t>
      </w:r>
      <w:r>
        <w:rPr>
          <w:rFonts w:ascii="Times New Roman"/>
          <w:sz w:val="28"/>
          <w:szCs w:val="28"/>
        </w:rPr>
        <w:t xml:space="preserve">. 146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раскрываются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подобные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146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. 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Анализ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материалов</w:t>
      </w:r>
      <w:r>
        <w:rPr>
          <w:rFonts w:hAns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рассмотренных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судами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смежных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показывает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чаще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практике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встречаются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крупном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служебного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положения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[21]. </w:t>
      </w:r>
      <w:r>
        <w:rPr>
          <w:rFonts w:hAnsi="Times New Roman"/>
          <w:sz w:val="28"/>
          <w:szCs w:val="28"/>
        </w:rPr>
        <w:t>Признаки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группового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нарушения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авторских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смежных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наблюдаются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намного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реже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еще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аргументом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пользу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введения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новых</w:t>
      </w:r>
      <w:r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>квалифицирующих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обстоятельств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147 </w:t>
      </w:r>
      <w:r>
        <w:rPr>
          <w:rFonts w:hAnsi="Times New Roman"/>
          <w:sz w:val="28"/>
          <w:szCs w:val="28"/>
        </w:rPr>
        <w:t>УК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Кроме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того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помещение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законодателем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группой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предварительному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сговору»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«совершение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организованной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группой»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147 </w:t>
      </w:r>
      <w:r>
        <w:rPr>
          <w:rFonts w:hAnsi="Times New Roman"/>
          <w:sz w:val="28"/>
          <w:szCs w:val="28"/>
        </w:rPr>
        <w:t>УК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РФ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также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вызывает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массу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вопросов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Как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отмечалось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обычно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конструировании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преступления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обстоятельства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помещаются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квалифицированный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особо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квалифицированный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составы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предусматривающие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соответственно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наказание</w:t>
      </w:r>
      <w:r>
        <w:rPr>
          <w:rFonts w:ascii="Times New Roman"/>
          <w:sz w:val="28"/>
          <w:szCs w:val="28"/>
        </w:rPr>
        <w:t xml:space="preserve">. 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Поэтому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непонятно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почему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квалифицирующие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имеющие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различие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степени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общественной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опасности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помещены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[12, </w:t>
      </w:r>
      <w:r>
        <w:rPr>
          <w:rFonts w:hAnsi="Times New Roman"/>
          <w:sz w:val="28"/>
          <w:szCs w:val="28"/>
        </w:rPr>
        <w:t>с</w:t>
      </w:r>
      <w:r>
        <w:rPr>
          <w:rFonts w:ascii="Times New Roman"/>
          <w:sz w:val="28"/>
          <w:szCs w:val="28"/>
        </w:rPr>
        <w:t xml:space="preserve">. 170]. </w:t>
      </w:r>
      <w:r>
        <w:rPr>
          <w:rFonts w:hAnsi="Times New Roman"/>
          <w:sz w:val="28"/>
          <w:szCs w:val="28"/>
        </w:rPr>
        <w:t>Было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более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точным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разделить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признаки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частям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статьи</w:t>
      </w:r>
      <w:r>
        <w:rPr>
          <w:rFonts w:ascii="Times New Roman"/>
          <w:sz w:val="28"/>
          <w:szCs w:val="28"/>
        </w:rPr>
        <w:t>.</w:t>
      </w:r>
    </w:p>
    <w:p w:rsidR="00084628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/>
          <w:sz w:val="28"/>
          <w:szCs w:val="28"/>
          <w:lang w:val="en-US"/>
        </w:rPr>
      </w:pPr>
      <w:r>
        <w:rPr>
          <w:rFonts w:hAnsi="Times New Roman"/>
          <w:sz w:val="28"/>
          <w:szCs w:val="28"/>
        </w:rPr>
        <w:t>Внесение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предложенных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изменений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действующее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законодательство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поможет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устранить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отдельные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пробелы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избежать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некоторых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трудностей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ошибок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применении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норм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российского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уголовного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кодекса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правоохранительными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органами</w:t>
      </w:r>
      <w:r>
        <w:rPr>
          <w:rFonts w:ascii="Times New Roman"/>
          <w:sz w:val="28"/>
          <w:szCs w:val="28"/>
        </w:rPr>
        <w:t xml:space="preserve">. </w:t>
      </w:r>
    </w:p>
    <w:p w:rsidR="00084628" w:rsidRPr="00A83513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4628" w:rsidRPr="00EC01BE" w:rsidRDefault="00084628" w:rsidP="00A83513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1BE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Уголовный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кодекс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Российской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Федерации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13.06.1996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63-</w:t>
      </w:r>
      <w:r>
        <w:rPr>
          <w:rFonts w:hAnsi="Times New Roman"/>
          <w:sz w:val="24"/>
          <w:szCs w:val="24"/>
        </w:rPr>
        <w:t>ФЗ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Собрание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законодательства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РФ</w:t>
      </w:r>
      <w:r>
        <w:rPr>
          <w:rFonts w:ascii="Times New Roman"/>
          <w:sz w:val="24"/>
          <w:szCs w:val="24"/>
        </w:rPr>
        <w:t xml:space="preserve">, 17.06.1996,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25, </w:t>
      </w:r>
      <w:r>
        <w:rPr>
          <w:rFonts w:hAnsi="Times New Roman"/>
          <w:sz w:val="24"/>
          <w:szCs w:val="24"/>
        </w:rPr>
        <w:t>ст</w:t>
      </w:r>
      <w:r>
        <w:rPr>
          <w:rFonts w:ascii="Times New Roman"/>
          <w:sz w:val="24"/>
          <w:szCs w:val="24"/>
        </w:rPr>
        <w:t>. 2954.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Гражданский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кодекс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Российской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Федерации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(</w:t>
      </w:r>
      <w:r>
        <w:rPr>
          <w:rFonts w:hAnsi="Times New Roman"/>
          <w:sz w:val="24"/>
          <w:szCs w:val="24"/>
        </w:rPr>
        <w:t>часть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первая</w:t>
      </w:r>
      <w:r>
        <w:rPr>
          <w:rFonts w:ascii="Times New Roman"/>
          <w:sz w:val="24"/>
          <w:szCs w:val="24"/>
        </w:rPr>
        <w:t xml:space="preserve">) </w:t>
      </w:r>
      <w:r>
        <w:rPr>
          <w:rFonts w:hAnsi="Times New Roman"/>
          <w:sz w:val="24"/>
          <w:szCs w:val="24"/>
        </w:rPr>
        <w:t>от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30.11.1994 N 51-</w:t>
      </w:r>
      <w:r>
        <w:rPr>
          <w:rFonts w:hAnsi="Times New Roman"/>
          <w:sz w:val="24"/>
          <w:szCs w:val="24"/>
        </w:rPr>
        <w:t>ФЗ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Собрание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законодательства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РФ</w:t>
      </w:r>
      <w:r>
        <w:rPr>
          <w:rFonts w:ascii="Times New Roman"/>
          <w:sz w:val="24"/>
          <w:szCs w:val="24"/>
        </w:rPr>
        <w:t xml:space="preserve">. 05.12.1994, N 32, </w:t>
      </w:r>
      <w:r>
        <w:rPr>
          <w:rFonts w:hAnsi="Times New Roman"/>
          <w:sz w:val="24"/>
          <w:szCs w:val="24"/>
        </w:rPr>
        <w:t>ст</w:t>
      </w:r>
      <w:r>
        <w:rPr>
          <w:rFonts w:ascii="Times New Roman"/>
          <w:sz w:val="24"/>
          <w:szCs w:val="24"/>
        </w:rPr>
        <w:t>. 3301.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Комментарий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Уголовному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кодексу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Российской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Федерации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(</w:t>
      </w:r>
      <w:r>
        <w:rPr>
          <w:rFonts w:hAnsi="Times New Roman"/>
          <w:sz w:val="24"/>
          <w:szCs w:val="24"/>
        </w:rPr>
        <w:t>постатейный</w:t>
      </w:r>
      <w:r>
        <w:rPr>
          <w:rFonts w:ascii="Times New Roman"/>
          <w:sz w:val="24"/>
          <w:szCs w:val="24"/>
        </w:rPr>
        <w:t xml:space="preserve">) /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Ашин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П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Войтович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Б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Волженкин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др</w:t>
      </w:r>
      <w:r>
        <w:rPr>
          <w:rFonts w:ascii="Times New Roman"/>
          <w:sz w:val="24"/>
          <w:szCs w:val="24"/>
        </w:rPr>
        <w:t xml:space="preserve">.; </w:t>
      </w:r>
      <w:r>
        <w:rPr>
          <w:rFonts w:hAnsi="Times New Roman"/>
          <w:sz w:val="24"/>
          <w:szCs w:val="24"/>
        </w:rPr>
        <w:t>под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ред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И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Чучаева</w:t>
      </w:r>
      <w:r>
        <w:rPr>
          <w:rFonts w:ascii="Times New Roman"/>
          <w:sz w:val="24"/>
          <w:szCs w:val="24"/>
        </w:rPr>
        <w:t>. 2-</w:t>
      </w:r>
      <w:r>
        <w:rPr>
          <w:rFonts w:hAnsi="Times New Roman"/>
          <w:sz w:val="24"/>
          <w:szCs w:val="24"/>
        </w:rPr>
        <w:t>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изд</w:t>
      </w:r>
      <w:r>
        <w:rPr>
          <w:rFonts w:ascii="Times New Roman"/>
          <w:sz w:val="24"/>
          <w:szCs w:val="24"/>
        </w:rPr>
        <w:t xml:space="preserve">., </w:t>
      </w:r>
      <w:r>
        <w:rPr>
          <w:rFonts w:hAnsi="Times New Roman"/>
          <w:sz w:val="24"/>
          <w:szCs w:val="24"/>
        </w:rPr>
        <w:t>испр</w:t>
      </w:r>
      <w:r>
        <w:rPr>
          <w:rFonts w:ascii="Times New Roman"/>
          <w:sz w:val="24"/>
          <w:szCs w:val="24"/>
        </w:rPr>
        <w:t xml:space="preserve">., </w:t>
      </w:r>
      <w:r>
        <w:rPr>
          <w:rFonts w:hAnsi="Times New Roman"/>
          <w:sz w:val="24"/>
          <w:szCs w:val="24"/>
        </w:rPr>
        <w:t>перераб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доп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.: </w:t>
      </w:r>
      <w:r>
        <w:rPr>
          <w:rFonts w:hAnsi="Times New Roman"/>
          <w:sz w:val="24"/>
          <w:szCs w:val="24"/>
        </w:rPr>
        <w:t>КОНТРАКТ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ИНФРА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, 2010. VIII. 1032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Доступ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справочно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«КонсультантПлюс»</w:t>
      </w:r>
      <w:r>
        <w:rPr>
          <w:rFonts w:hAns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Мачковский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Л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Г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Интеллектуальная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собственность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Законодательство</w:t>
      </w:r>
      <w:r>
        <w:rPr>
          <w:rFonts w:ascii="Times New Roman"/>
          <w:sz w:val="24"/>
          <w:szCs w:val="24"/>
        </w:rPr>
        <w:t xml:space="preserve">. 2005.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11, </w:t>
      </w:r>
      <w:r>
        <w:rPr>
          <w:rFonts w:hAnsi="Times New Roman"/>
          <w:sz w:val="24"/>
          <w:szCs w:val="24"/>
        </w:rPr>
        <w:t>ноябрь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Доступ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справочно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«Гарант»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Кузьмина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К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авторских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смежных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изобретательских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патентных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Автореф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дис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…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канд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Самара</w:t>
      </w:r>
      <w:r>
        <w:rPr>
          <w:rFonts w:ascii="Times New Roman"/>
          <w:sz w:val="24"/>
          <w:szCs w:val="24"/>
        </w:rPr>
        <w:t xml:space="preserve">, 2010.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8</w:t>
      </w:r>
      <w:r>
        <w:rPr>
          <w:rFonts w:ascii="Times New Roman"/>
          <w:sz w:val="24"/>
          <w:szCs w:val="24"/>
        </w:rPr>
        <w:t>–</w:t>
      </w:r>
      <w:r>
        <w:rPr>
          <w:rFonts w:ascii="Times New Roman"/>
          <w:sz w:val="24"/>
          <w:szCs w:val="24"/>
        </w:rPr>
        <w:t>9.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Еременко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И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Права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авторов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селекционных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достижений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соответствии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частью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четвертой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Гражданского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кодекса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РФ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Законодательство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экономика</w:t>
      </w:r>
      <w:r>
        <w:rPr>
          <w:rFonts w:ascii="Times New Roman"/>
          <w:sz w:val="24"/>
          <w:szCs w:val="24"/>
        </w:rPr>
        <w:t>. 2008. N 12.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Гришаев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П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селекционных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достижений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Подготовлен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для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Консультант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Плюс</w:t>
      </w:r>
      <w:r>
        <w:rPr>
          <w:rFonts w:ascii="Times New Roman"/>
          <w:sz w:val="24"/>
          <w:szCs w:val="24"/>
        </w:rPr>
        <w:t>, 2007.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Корнеев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Программы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для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ЭВМ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базы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данных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топологии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интегральных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микросхем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основания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возникновения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авторского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Законодательство</w:t>
      </w:r>
      <w:r>
        <w:rPr>
          <w:rFonts w:ascii="Times New Roman"/>
          <w:sz w:val="24"/>
          <w:szCs w:val="24"/>
        </w:rPr>
        <w:t xml:space="preserve">. 2006. N 11, </w:t>
      </w:r>
      <w:r>
        <w:rPr>
          <w:rFonts w:hAnsi="Times New Roman"/>
          <w:sz w:val="24"/>
          <w:szCs w:val="24"/>
        </w:rPr>
        <w:t>ноябрь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Доступ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справочно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«Гарант»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Мачковский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Л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Г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Интеллектуальная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собственность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Законодательство</w:t>
      </w:r>
      <w:r>
        <w:rPr>
          <w:rFonts w:ascii="Times New Roman"/>
          <w:sz w:val="24"/>
          <w:szCs w:val="24"/>
        </w:rPr>
        <w:t xml:space="preserve">. 2005.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11, </w:t>
      </w:r>
      <w:r>
        <w:rPr>
          <w:rFonts w:hAnsi="Times New Roman"/>
          <w:sz w:val="24"/>
          <w:szCs w:val="24"/>
        </w:rPr>
        <w:t>ноябрь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Доступ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справочно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«Гарант»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Бондарев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интеллектуальных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Автореф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дис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…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канд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2008. 27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11.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 </w:t>
      </w:r>
      <w:r>
        <w:rPr>
          <w:rFonts w:hAnsi="Times New Roman"/>
          <w:sz w:val="24"/>
          <w:szCs w:val="24"/>
        </w:rPr>
        <w:t>Комментарий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Уголовному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кодексу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Российской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Федерации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(</w:t>
      </w:r>
      <w:r>
        <w:rPr>
          <w:rFonts w:hAnsi="Times New Roman"/>
          <w:sz w:val="24"/>
          <w:szCs w:val="24"/>
        </w:rPr>
        <w:t>под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ред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Лебедева</w:t>
      </w:r>
      <w:r>
        <w:rPr>
          <w:rFonts w:ascii="Times New Roman"/>
          <w:sz w:val="24"/>
          <w:szCs w:val="24"/>
        </w:rPr>
        <w:t xml:space="preserve">). 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., 2007.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229</w:t>
      </w:r>
      <w:r>
        <w:rPr>
          <w:rFonts w:ascii="Times New Roman"/>
          <w:sz w:val="24"/>
          <w:szCs w:val="24"/>
        </w:rPr>
        <w:t>–</w:t>
      </w:r>
      <w:r>
        <w:rPr>
          <w:rFonts w:ascii="Times New Roman"/>
          <w:sz w:val="24"/>
          <w:szCs w:val="24"/>
        </w:rPr>
        <w:t>231.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Скребец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правовые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аспекты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борьбы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преступлениями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против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изобретательских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патентных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Дис…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канд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Саратов</w:t>
      </w:r>
      <w:r>
        <w:rPr>
          <w:rFonts w:ascii="Times New Roman"/>
          <w:sz w:val="24"/>
          <w:szCs w:val="24"/>
        </w:rPr>
        <w:t xml:space="preserve">. 2008. 244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154.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Кузнецов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Некоторые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проблемы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определения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крупного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ущерба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как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признака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объективной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стороны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нарушения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авторских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смежных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Российская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юстиция</w:t>
      </w:r>
      <w:r>
        <w:rPr>
          <w:rFonts w:ascii="Times New Roman"/>
          <w:sz w:val="24"/>
          <w:szCs w:val="24"/>
        </w:rPr>
        <w:t xml:space="preserve">. 2006.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9, </w:t>
      </w:r>
      <w:r>
        <w:rPr>
          <w:rFonts w:hAnsi="Times New Roman"/>
          <w:sz w:val="24"/>
          <w:szCs w:val="24"/>
        </w:rPr>
        <w:t>сентябрь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Доступ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справочно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«Гарант»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Юсуфов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Ш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Правоприменительная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практика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уголовным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делам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делам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об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административных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правонарушениях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сфере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оборота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объектов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интеллектуальной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Сборник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материалов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конференции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для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работников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судов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прокуратур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Министерства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внутренних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дел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таможенных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служб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«Защита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интеллектуальной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собственности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Законодательство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его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применение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борьбе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пиратством»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[</w:t>
      </w:r>
      <w:r>
        <w:rPr>
          <w:rFonts w:hAnsi="Times New Roman"/>
          <w:sz w:val="24"/>
          <w:szCs w:val="24"/>
        </w:rPr>
        <w:t>тезисы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докладов</w:t>
      </w:r>
      <w:r>
        <w:rPr>
          <w:rFonts w:ascii="Times New Roman"/>
          <w:sz w:val="24"/>
          <w:szCs w:val="24"/>
        </w:rPr>
        <w:t xml:space="preserve">]. 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., 2004.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29</w:t>
      </w:r>
      <w:r>
        <w:rPr>
          <w:rFonts w:ascii="Times New Roman"/>
          <w:sz w:val="24"/>
          <w:szCs w:val="24"/>
        </w:rPr>
        <w:t>–</w:t>
      </w:r>
      <w:r>
        <w:rPr>
          <w:rFonts w:ascii="Times New Roman"/>
          <w:sz w:val="24"/>
          <w:szCs w:val="24"/>
        </w:rPr>
        <w:t>30.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Постановление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Пленума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Верховного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26 </w:t>
      </w:r>
      <w:r>
        <w:rPr>
          <w:rFonts w:hAnsi="Times New Roman"/>
          <w:sz w:val="24"/>
          <w:szCs w:val="24"/>
        </w:rPr>
        <w:t>апреля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2007 </w:t>
      </w:r>
      <w:r>
        <w:rPr>
          <w:rFonts w:hAnsi="Times New Roman"/>
          <w:sz w:val="24"/>
          <w:szCs w:val="24"/>
        </w:rPr>
        <w:t>года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N 14 </w:t>
      </w:r>
      <w:r>
        <w:rPr>
          <w:rFonts w:hAnsi="Times New Roman"/>
          <w:sz w:val="24"/>
          <w:szCs w:val="24"/>
        </w:rPr>
        <w:t>«О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практике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рассмотрения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судами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уголовных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дел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нарушении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авторских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смежных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изобретательских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патентных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также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незаконном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использовании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товарного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знака»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Бюллетень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Верховного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РФ</w:t>
      </w:r>
      <w:r>
        <w:rPr>
          <w:rFonts w:ascii="Times New Roman"/>
          <w:sz w:val="24"/>
          <w:szCs w:val="24"/>
        </w:rPr>
        <w:t xml:space="preserve">. 2007. N 7, </w:t>
      </w:r>
      <w:r>
        <w:rPr>
          <w:rFonts w:hAnsi="Times New Roman"/>
          <w:sz w:val="24"/>
          <w:szCs w:val="24"/>
        </w:rPr>
        <w:t>июль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Истомин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Ф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защита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интеллектуальной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// </w:t>
      </w:r>
      <w:r>
        <w:rPr>
          <w:rFonts w:hAnsi="Times New Roman"/>
          <w:sz w:val="24"/>
          <w:szCs w:val="24"/>
        </w:rPr>
        <w:t>Журнал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российского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права</w:t>
      </w:r>
      <w:r>
        <w:rPr>
          <w:rFonts w:ascii="Times New Roman"/>
          <w:sz w:val="24"/>
          <w:szCs w:val="24"/>
        </w:rPr>
        <w:t xml:space="preserve">. 2002.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8.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Козлов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авторских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смежных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Дисс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канд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Новгород</w:t>
      </w:r>
      <w:r>
        <w:rPr>
          <w:rFonts w:ascii="Times New Roman"/>
          <w:sz w:val="24"/>
          <w:szCs w:val="24"/>
        </w:rPr>
        <w:t xml:space="preserve">, 2002.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182.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Филиппов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защита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интеллектуальной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собственности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Автореф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дис…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канд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 xml:space="preserve">., 2003. -32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Молчанов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В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Уголовно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охрана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интеллектуальной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собственности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Автореф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дис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…канд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М</w:t>
      </w:r>
      <w:r>
        <w:rPr>
          <w:rFonts w:ascii="Times New Roman"/>
          <w:sz w:val="24"/>
          <w:szCs w:val="24"/>
        </w:rPr>
        <w:t>., 2009. 29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</w:t>
      </w:r>
    </w:p>
    <w:p w:rsidR="00084628" w:rsidRDefault="00084628" w:rsidP="00EC01BE">
      <w:pPr>
        <w:pStyle w:val="ConsPlusNormal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274"/>
          <w:tab w:val="num" w:pos="937"/>
          <w:tab w:val="left" w:pos="982"/>
          <w:tab w:val="left" w:pos="1036"/>
          <w:tab w:val="left" w:pos="1101"/>
        </w:tabs>
        <w:ind w:left="0" w:firstLine="4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Курманов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Состояние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перспективы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развития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уголовного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законодательства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России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защите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конституционных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прав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свобод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человека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сравнительное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теоретико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правовое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исследование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Автореф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дис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…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докт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юрид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наук</w:t>
      </w:r>
      <w:r>
        <w:rPr>
          <w:rFonts w:ascii="Times New Roman"/>
          <w:sz w:val="24"/>
          <w:szCs w:val="24"/>
        </w:rPr>
        <w:t xml:space="preserve">.  </w:t>
      </w:r>
      <w:r>
        <w:rPr>
          <w:rFonts w:hAnsi="Times New Roman"/>
          <w:sz w:val="24"/>
          <w:szCs w:val="24"/>
        </w:rPr>
        <w:t>Екатеринбург</w:t>
      </w:r>
      <w:r>
        <w:rPr>
          <w:rFonts w:ascii="Times New Roman"/>
          <w:sz w:val="24"/>
          <w:szCs w:val="24"/>
        </w:rPr>
        <w:t xml:space="preserve">. 2008. 54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С</w:t>
      </w:r>
      <w:r>
        <w:rPr>
          <w:rFonts w:ascii="Times New Roman"/>
          <w:sz w:val="24"/>
          <w:szCs w:val="24"/>
        </w:rPr>
        <w:t>. 17.</w:t>
      </w:r>
    </w:p>
    <w:p w:rsidR="00084628" w:rsidRDefault="00084628" w:rsidP="00EC01BE">
      <w:pPr>
        <w:pStyle w:val="ConsPlusNormal"/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393"/>
          <w:tab w:val="num" w:pos="1036"/>
          <w:tab w:val="left" w:pos="1101"/>
        </w:tabs>
        <w:ind w:left="0" w:firstLine="3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 </w:t>
      </w:r>
      <w:r>
        <w:rPr>
          <w:rFonts w:hAnsi="Times New Roman"/>
          <w:sz w:val="24"/>
          <w:szCs w:val="24"/>
        </w:rPr>
        <w:t>Дело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№</w:t>
      </w:r>
      <w:r>
        <w:rPr>
          <w:rFonts w:ascii="Times New Roman"/>
          <w:sz w:val="24"/>
          <w:szCs w:val="24"/>
        </w:rPr>
        <w:t>1-594\2011 (</w:t>
      </w:r>
      <w:r>
        <w:rPr>
          <w:rFonts w:hAnsi="Times New Roman"/>
          <w:sz w:val="24"/>
          <w:szCs w:val="24"/>
        </w:rPr>
        <w:t>Архив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Бутырского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районного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Москвы</w:t>
      </w:r>
      <w:r>
        <w:rPr>
          <w:rFonts w:ascii="Times New Roman"/>
          <w:sz w:val="24"/>
          <w:szCs w:val="24"/>
        </w:rPr>
        <w:t xml:space="preserve">); </w:t>
      </w:r>
      <w:r>
        <w:rPr>
          <w:rFonts w:hAnsi="Times New Roman"/>
          <w:sz w:val="24"/>
          <w:szCs w:val="24"/>
        </w:rPr>
        <w:t>дело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1-131/11 (</w:t>
      </w:r>
      <w:r>
        <w:rPr>
          <w:rFonts w:hAnsi="Times New Roman"/>
          <w:sz w:val="24"/>
          <w:szCs w:val="24"/>
        </w:rPr>
        <w:t>Архив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Бутырского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районного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города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Москвы</w:t>
      </w:r>
      <w:r>
        <w:rPr>
          <w:rFonts w:ascii="Times New Roman"/>
          <w:sz w:val="24"/>
          <w:szCs w:val="24"/>
        </w:rPr>
        <w:t xml:space="preserve">); </w:t>
      </w:r>
      <w:r>
        <w:rPr>
          <w:rFonts w:hAnsi="Times New Roman"/>
          <w:sz w:val="24"/>
          <w:szCs w:val="24"/>
        </w:rPr>
        <w:t>дело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№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1-477/11 (</w:t>
      </w:r>
      <w:r>
        <w:rPr>
          <w:rFonts w:hAnsi="Times New Roman"/>
          <w:sz w:val="24"/>
          <w:szCs w:val="24"/>
        </w:rPr>
        <w:t>Архив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Бутырского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районного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города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Москвы</w:t>
      </w:r>
      <w:r>
        <w:rPr>
          <w:rFonts w:ascii="Times New Roman"/>
          <w:sz w:val="24"/>
          <w:szCs w:val="24"/>
        </w:rPr>
        <w:t xml:space="preserve">); </w:t>
      </w:r>
      <w:r>
        <w:rPr>
          <w:rFonts w:hAnsi="Times New Roman"/>
          <w:sz w:val="24"/>
          <w:szCs w:val="24"/>
        </w:rPr>
        <w:t>дело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№</w:t>
      </w:r>
      <w:r>
        <w:rPr>
          <w:rFonts w:ascii="Times New Roman"/>
          <w:sz w:val="24"/>
          <w:szCs w:val="24"/>
        </w:rPr>
        <w:t>1-400-2010 (</w:t>
      </w:r>
      <w:r>
        <w:rPr>
          <w:rFonts w:hAnsi="Times New Roman"/>
          <w:sz w:val="24"/>
          <w:szCs w:val="24"/>
        </w:rPr>
        <w:t>Архив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Учалинского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районного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суда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Республики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Башкортостан</w:t>
      </w:r>
      <w:r>
        <w:rPr>
          <w:rFonts w:ascii="Times New Roman"/>
          <w:sz w:val="24"/>
          <w:szCs w:val="24"/>
        </w:rPr>
        <w:t>).</w:t>
      </w:r>
    </w:p>
    <w:p w:rsidR="00084628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628" w:rsidRPr="00FC0B85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/>
          <w:b/>
          <w:sz w:val="24"/>
          <w:szCs w:val="24"/>
          <w:lang w:val="en-US"/>
        </w:rPr>
        <w:t>References</w:t>
      </w:r>
    </w:p>
    <w:p w:rsidR="00084628" w:rsidRPr="00FC0B85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1. Ugolovnyj kodeks Rossijskoj Federacii ot 13.06.1996 </w:t>
      </w:r>
      <w:r w:rsidRPr="00FC0B85">
        <w:rPr>
          <w:rFonts w:hAnsi="Times New Roman"/>
          <w:sz w:val="24"/>
          <w:szCs w:val="24"/>
          <w:lang w:val="en-US"/>
        </w:rPr>
        <w:t>№</w:t>
      </w:r>
      <w:r w:rsidRPr="00FC0B85">
        <w:rPr>
          <w:rFonts w:hAnsi="Times New Roman"/>
          <w:sz w:val="24"/>
          <w:szCs w:val="24"/>
          <w:lang w:val="en-US"/>
        </w:rPr>
        <w:t xml:space="preserve"> </w:t>
      </w:r>
      <w:r w:rsidRPr="00FC0B85">
        <w:rPr>
          <w:rFonts w:ascii="Times New Roman"/>
          <w:sz w:val="24"/>
          <w:szCs w:val="24"/>
          <w:lang w:val="en-US"/>
        </w:rPr>
        <w:t xml:space="preserve">63-FZ // Sobranie zakonodatel'stva RF, 17.06.1996, </w:t>
      </w:r>
      <w:r w:rsidRPr="00FC0B85">
        <w:rPr>
          <w:rFonts w:hAnsi="Times New Roman"/>
          <w:sz w:val="24"/>
          <w:szCs w:val="24"/>
          <w:lang w:val="en-US"/>
        </w:rPr>
        <w:t>№</w:t>
      </w:r>
      <w:r w:rsidRPr="00FC0B85">
        <w:rPr>
          <w:rFonts w:hAnsi="Times New Roman"/>
          <w:sz w:val="24"/>
          <w:szCs w:val="24"/>
          <w:lang w:val="en-US"/>
        </w:rPr>
        <w:t xml:space="preserve"> </w:t>
      </w:r>
      <w:r w:rsidRPr="00FC0B85">
        <w:rPr>
          <w:rFonts w:ascii="Times New Roman"/>
          <w:sz w:val="24"/>
          <w:szCs w:val="24"/>
          <w:lang w:val="en-US"/>
        </w:rPr>
        <w:t>25, st. 2954.</w:t>
      </w:r>
    </w:p>
    <w:p w:rsidR="00084628" w:rsidRPr="00FC0B85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>2. Grazhdanskij kodeks Rossijskoj Federacii (chast' pervaja) ot 30.11.1994 N 51-FZ // Sobranie zakonodatel'stva RF. 05.12.1994, N 32, st. 3301.</w:t>
      </w:r>
    </w:p>
    <w:p w:rsidR="00084628" w:rsidRPr="00FC0B85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3. Kommentarij k Ugolovnomu kodeksu Rossijskoj Federacii (postatejnyj) / A.A. Ashin, A.P. Vojtovich, B.V. Volzhenkin i dr.; pod. red. </w:t>
      </w:r>
      <w:r w:rsidRPr="00D517CC">
        <w:rPr>
          <w:rFonts w:ascii="Times New Roman"/>
          <w:sz w:val="24"/>
          <w:szCs w:val="24"/>
          <w:lang w:val="en-US"/>
        </w:rPr>
        <w:t xml:space="preserve">A.I. Chuchaeva. 2-e izd., ispr., pererab. </w:t>
      </w:r>
      <w:r w:rsidRPr="00FC0B85">
        <w:rPr>
          <w:rFonts w:ascii="Times New Roman"/>
          <w:sz w:val="24"/>
          <w:szCs w:val="24"/>
          <w:lang w:val="en-US"/>
        </w:rPr>
        <w:t xml:space="preserve">I dop. M.: KONTRAKT, INFRA-M, 2010. VIII. 1032 s. Dostup iz spravochno-pravovoj sistemy </w:t>
      </w:r>
      <w:r w:rsidRPr="00FC0B85">
        <w:rPr>
          <w:rFonts w:hAnsi="Times New Roman"/>
          <w:sz w:val="24"/>
          <w:szCs w:val="24"/>
          <w:lang w:val="en-US"/>
        </w:rPr>
        <w:t>«</w:t>
      </w:r>
      <w:r w:rsidRPr="00FC0B85">
        <w:rPr>
          <w:rFonts w:ascii="Times New Roman"/>
          <w:sz w:val="24"/>
          <w:szCs w:val="24"/>
          <w:lang w:val="en-US"/>
        </w:rPr>
        <w:t>Konsul'tantPljus</w:t>
      </w:r>
      <w:r w:rsidRPr="00FC0B85">
        <w:rPr>
          <w:rFonts w:hAnsi="Times New Roman"/>
          <w:sz w:val="24"/>
          <w:szCs w:val="24"/>
          <w:lang w:val="en-US"/>
        </w:rPr>
        <w:t>»</w:t>
      </w:r>
    </w:p>
    <w:p w:rsidR="00084628" w:rsidRPr="00D517CC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4. Machkovskij L.G. Intellektual'naja sobstvennost': ugolovno-pravovaja ohrana // Zakonodatel'stvo. </w:t>
      </w:r>
      <w:r w:rsidRPr="00D517CC">
        <w:rPr>
          <w:rFonts w:ascii="Times New Roman"/>
          <w:sz w:val="24"/>
          <w:szCs w:val="24"/>
          <w:lang w:val="en-US"/>
        </w:rPr>
        <w:t xml:space="preserve">2005.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 xml:space="preserve">11, nojabr'. Dostup iz spravochno-pravovoj sistemy </w:t>
      </w:r>
      <w:r w:rsidRPr="00D517CC">
        <w:rPr>
          <w:rFonts w:hAnsi="Times New Roman"/>
          <w:sz w:val="24"/>
          <w:szCs w:val="24"/>
          <w:lang w:val="en-US"/>
        </w:rPr>
        <w:t>«</w:t>
      </w:r>
      <w:r w:rsidRPr="00D517CC">
        <w:rPr>
          <w:rFonts w:ascii="Times New Roman"/>
          <w:sz w:val="24"/>
          <w:szCs w:val="24"/>
          <w:lang w:val="en-US"/>
        </w:rPr>
        <w:t>Garant</w:t>
      </w:r>
      <w:r w:rsidRPr="00D517CC">
        <w:rPr>
          <w:rFonts w:hAnsi="Times New Roman"/>
          <w:sz w:val="24"/>
          <w:szCs w:val="24"/>
          <w:lang w:val="en-US"/>
        </w:rPr>
        <w:t>»</w:t>
      </w:r>
      <w:r w:rsidRPr="00D517CC">
        <w:rPr>
          <w:rFonts w:ascii="Times New Roman"/>
          <w:sz w:val="24"/>
          <w:szCs w:val="24"/>
          <w:lang w:val="en-US"/>
        </w:rPr>
        <w:t>.</w:t>
      </w:r>
    </w:p>
    <w:p w:rsidR="00084628" w:rsidRPr="00D517CC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>5. Kuz</w:t>
      </w:r>
      <w:r w:rsidRPr="00D517CC">
        <w:rPr>
          <w:rFonts w:hAnsi="Times New Roman"/>
          <w:sz w:val="24"/>
          <w:szCs w:val="24"/>
          <w:lang w:val="en-US"/>
        </w:rPr>
        <w:t>’</w:t>
      </w:r>
      <w:r w:rsidRPr="00D517CC">
        <w:rPr>
          <w:rFonts w:ascii="Times New Roman"/>
          <w:sz w:val="24"/>
          <w:szCs w:val="24"/>
          <w:lang w:val="en-US"/>
        </w:rPr>
        <w:t xml:space="preserve">mina I.K. Ugolovno-pravovaja ohrana avtorskih, smezhnyh, izobretatel'skih i patentnyh prav: Avtoref. dis. </w:t>
      </w:r>
      <w:r w:rsidRPr="00D517CC">
        <w:rPr>
          <w:rFonts w:hAnsi="Times New Roman"/>
          <w:sz w:val="24"/>
          <w:szCs w:val="24"/>
          <w:lang w:val="en-US"/>
        </w:rPr>
        <w:t>…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>kand. jurid. nauk. Samara, 2010. S. 8-9.</w:t>
      </w:r>
    </w:p>
    <w:p w:rsidR="00084628" w:rsidRPr="00D517CC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>6. Eremenko V.I. Prava avtorov selekcionnyh dostizhenij v sootvetstvii s chast'ju chetvertoj Grazhdanskogo kodeksa RF // Zakonodatel'stvo i jekonomika. 2008. N 12.</w:t>
      </w:r>
    </w:p>
    <w:p w:rsidR="00084628" w:rsidRPr="00D517CC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>7. Grishaev S.P. Pravovaja ohrana selekcionnyh dostizhenij // Podgotovlen dlja sistemy Konsul'tantPljus, 2007.</w:t>
      </w:r>
    </w:p>
    <w:p w:rsidR="00084628" w:rsidRPr="00D517CC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 xml:space="preserve">8. Korneev V.A. Programmy dlja JeVM, bazy dannyh i topologii integral'nyh mikroshem: osnovanija vozniknovenija avtorskogo prava // Zakonodatel'stvo. 2006. N 11, nojabr'. Dostup iz spravochno-pravovoj sistemy </w:t>
      </w:r>
      <w:r w:rsidRPr="00D517CC">
        <w:rPr>
          <w:rFonts w:hAnsi="Times New Roman"/>
          <w:sz w:val="24"/>
          <w:szCs w:val="24"/>
          <w:lang w:val="en-US"/>
        </w:rPr>
        <w:t>«</w:t>
      </w:r>
      <w:r w:rsidRPr="00D517CC">
        <w:rPr>
          <w:rFonts w:ascii="Times New Roman"/>
          <w:sz w:val="24"/>
          <w:szCs w:val="24"/>
          <w:lang w:val="en-US"/>
        </w:rPr>
        <w:t>Garant</w:t>
      </w:r>
      <w:r w:rsidRPr="00D517CC">
        <w:rPr>
          <w:rFonts w:hAnsi="Times New Roman"/>
          <w:sz w:val="24"/>
          <w:szCs w:val="24"/>
          <w:lang w:val="en-US"/>
        </w:rPr>
        <w:t>»</w:t>
      </w:r>
      <w:r w:rsidRPr="00D517CC">
        <w:rPr>
          <w:rFonts w:ascii="Times New Roman"/>
          <w:sz w:val="24"/>
          <w:szCs w:val="24"/>
          <w:lang w:val="en-US"/>
        </w:rPr>
        <w:t>.</w:t>
      </w:r>
    </w:p>
    <w:p w:rsidR="00084628" w:rsidRPr="00FC0B85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 xml:space="preserve">9. Machkovskij L.G. Intellektual'naja sobstvennost': ugolovno-pravovaja ohrana // Zakonodatel'stvo. 2005.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 xml:space="preserve">11, nojabr'. </w:t>
      </w:r>
      <w:r w:rsidRPr="00FC0B85">
        <w:rPr>
          <w:rFonts w:ascii="Times New Roman"/>
          <w:sz w:val="24"/>
          <w:szCs w:val="24"/>
          <w:lang w:val="en-US"/>
        </w:rPr>
        <w:t xml:space="preserve">Dostup iz spravochno-pravovoj sistemy </w:t>
      </w:r>
      <w:r w:rsidRPr="00FC0B85">
        <w:rPr>
          <w:rFonts w:hAnsi="Times New Roman"/>
          <w:sz w:val="24"/>
          <w:szCs w:val="24"/>
          <w:lang w:val="en-US"/>
        </w:rPr>
        <w:t>«</w:t>
      </w:r>
      <w:r w:rsidRPr="00FC0B85">
        <w:rPr>
          <w:rFonts w:ascii="Times New Roman"/>
          <w:sz w:val="24"/>
          <w:szCs w:val="24"/>
          <w:lang w:val="en-US"/>
        </w:rPr>
        <w:t>Garant</w:t>
      </w:r>
      <w:r w:rsidRPr="00FC0B85">
        <w:rPr>
          <w:rFonts w:hAnsi="Times New Roman"/>
          <w:sz w:val="24"/>
          <w:szCs w:val="24"/>
          <w:lang w:val="en-US"/>
        </w:rPr>
        <w:t>»</w:t>
      </w:r>
      <w:r w:rsidRPr="00FC0B85">
        <w:rPr>
          <w:rFonts w:ascii="Times New Roman"/>
          <w:sz w:val="24"/>
          <w:szCs w:val="24"/>
          <w:lang w:val="en-US"/>
        </w:rPr>
        <w:t>.</w:t>
      </w:r>
    </w:p>
    <w:p w:rsidR="00084628" w:rsidRPr="00FC0B85" w:rsidRDefault="00084628" w:rsidP="00EC01BE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 10. Bondarev, M. Ju. Ugolovno-pravovaja ohrana intellektual'nyh prav. </w:t>
      </w:r>
      <w:r w:rsidRPr="00D517CC">
        <w:rPr>
          <w:rFonts w:ascii="Times New Roman"/>
          <w:sz w:val="24"/>
          <w:szCs w:val="24"/>
          <w:lang w:val="en-US"/>
        </w:rPr>
        <w:t xml:space="preserve">Avtoref. dis. </w:t>
      </w:r>
      <w:r w:rsidRPr="00D517CC">
        <w:rPr>
          <w:rFonts w:hAnsi="Times New Roman"/>
          <w:sz w:val="24"/>
          <w:szCs w:val="24"/>
          <w:lang w:val="en-US"/>
        </w:rPr>
        <w:t>…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 xml:space="preserve">kand. jurid. nauk. 2008. </w:t>
      </w:r>
      <w:r w:rsidRPr="00FC0B85">
        <w:rPr>
          <w:rFonts w:ascii="Times New Roman"/>
          <w:sz w:val="24"/>
          <w:szCs w:val="24"/>
          <w:lang w:val="en-US"/>
        </w:rPr>
        <w:t>27 s. S. 11.</w:t>
      </w:r>
    </w:p>
    <w:p w:rsidR="00084628" w:rsidRPr="00FC0B85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 11. Kommentarij k Ugolovnomu kodeksu Rossijskoj Federacii (pod red. V.M. Lebedeva). M., 2007. S. 229-231.</w:t>
      </w:r>
    </w:p>
    <w:p w:rsidR="00084628" w:rsidRPr="00D517CC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 12. Skrebec D.D. Ugolovno-pravovye aspekty bor'by s prestuplenijami protiv izobretatel'skih i patentnyh prav: Dis</w:t>
      </w:r>
      <w:r w:rsidRPr="00FC0B85">
        <w:rPr>
          <w:rFonts w:hAnsi="Times New Roman"/>
          <w:sz w:val="24"/>
          <w:szCs w:val="24"/>
          <w:lang w:val="en-US"/>
        </w:rPr>
        <w:t>…</w:t>
      </w:r>
      <w:r w:rsidRPr="00FC0B85">
        <w:rPr>
          <w:rFonts w:hAnsi="Times New Roman"/>
          <w:sz w:val="24"/>
          <w:szCs w:val="24"/>
          <w:lang w:val="en-US"/>
        </w:rPr>
        <w:t xml:space="preserve"> </w:t>
      </w:r>
      <w:r w:rsidRPr="00FC0B85">
        <w:rPr>
          <w:rFonts w:ascii="Times New Roman"/>
          <w:sz w:val="24"/>
          <w:szCs w:val="24"/>
          <w:lang w:val="en-US"/>
        </w:rPr>
        <w:t xml:space="preserve">kand. jurid. nauk. </w:t>
      </w:r>
      <w:r w:rsidRPr="00D517CC">
        <w:rPr>
          <w:rFonts w:ascii="Times New Roman"/>
          <w:sz w:val="24"/>
          <w:szCs w:val="24"/>
          <w:lang w:val="en-US"/>
        </w:rPr>
        <w:t>Saratov. 2008. 244 s. S. 154.</w:t>
      </w:r>
    </w:p>
    <w:p w:rsidR="00084628" w:rsidRPr="00D517CC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 xml:space="preserve"> 13. Kuznecov K.V. Nekotorye problemy opredelenija krupnogo ushherba kak priznaka ob#ektivnoj storony narushenija avtorskih i smezhnyh prav // Rossijskaja justicija. 2006.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 xml:space="preserve">9, sentjabr'. Dostup iz spravochno-pravovoj sistemy </w:t>
      </w:r>
      <w:r w:rsidRPr="00D517CC">
        <w:rPr>
          <w:rFonts w:hAnsi="Times New Roman"/>
          <w:sz w:val="24"/>
          <w:szCs w:val="24"/>
          <w:lang w:val="en-US"/>
        </w:rPr>
        <w:t>«</w:t>
      </w:r>
      <w:r w:rsidRPr="00D517CC">
        <w:rPr>
          <w:rFonts w:ascii="Times New Roman"/>
          <w:sz w:val="24"/>
          <w:szCs w:val="24"/>
          <w:lang w:val="en-US"/>
        </w:rPr>
        <w:t>Garant</w:t>
      </w:r>
      <w:r w:rsidRPr="00D517CC">
        <w:rPr>
          <w:rFonts w:hAnsi="Times New Roman"/>
          <w:sz w:val="24"/>
          <w:szCs w:val="24"/>
          <w:lang w:val="en-US"/>
        </w:rPr>
        <w:t>»</w:t>
      </w:r>
      <w:r w:rsidRPr="00D517CC">
        <w:rPr>
          <w:rFonts w:ascii="Times New Roman"/>
          <w:sz w:val="24"/>
          <w:szCs w:val="24"/>
          <w:lang w:val="en-US"/>
        </w:rPr>
        <w:t>.</w:t>
      </w:r>
    </w:p>
    <w:p w:rsidR="00084628" w:rsidRPr="00FC0B85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 xml:space="preserve"> 14. Jusufov A.Sh. Pravoprimenitel'naja praktika po ugolovnym delam i delam ob administrativnyh pravonarushenijah v sfere oborota ob#ektov intellektual'noj sobstvennosti // Sbornik materialov konferencii dlja rabotnikov sudov, prokuratur, Ministerstva vnutrennih del i tamozhennyh sluzhb </w:t>
      </w:r>
      <w:r w:rsidRPr="00D517CC">
        <w:rPr>
          <w:rFonts w:hAnsi="Times New Roman"/>
          <w:sz w:val="24"/>
          <w:szCs w:val="24"/>
          <w:lang w:val="en-US"/>
        </w:rPr>
        <w:t>«</w:t>
      </w:r>
      <w:r w:rsidRPr="00D517CC">
        <w:rPr>
          <w:rFonts w:ascii="Times New Roman"/>
          <w:sz w:val="24"/>
          <w:szCs w:val="24"/>
          <w:lang w:val="en-US"/>
        </w:rPr>
        <w:t xml:space="preserve">Zashhita intellektual'noj sobstvennosti. </w:t>
      </w:r>
      <w:r w:rsidRPr="00FC0B85">
        <w:rPr>
          <w:rFonts w:ascii="Times New Roman"/>
          <w:sz w:val="24"/>
          <w:szCs w:val="24"/>
          <w:lang w:val="en-US"/>
        </w:rPr>
        <w:t>Zakonodatel'stvo i ego primenenie v bor'be s piratstvom</w:t>
      </w:r>
      <w:r w:rsidRPr="00FC0B85">
        <w:rPr>
          <w:rFonts w:hAnsi="Times New Roman"/>
          <w:sz w:val="24"/>
          <w:szCs w:val="24"/>
          <w:lang w:val="en-US"/>
        </w:rPr>
        <w:t>»</w:t>
      </w:r>
      <w:r w:rsidRPr="00FC0B85">
        <w:rPr>
          <w:rFonts w:hAnsi="Times New Roman"/>
          <w:sz w:val="24"/>
          <w:szCs w:val="24"/>
          <w:lang w:val="en-US"/>
        </w:rPr>
        <w:t xml:space="preserve"> </w:t>
      </w:r>
      <w:r w:rsidRPr="00FC0B85">
        <w:rPr>
          <w:rFonts w:ascii="Times New Roman"/>
          <w:sz w:val="24"/>
          <w:szCs w:val="24"/>
          <w:lang w:val="en-US"/>
        </w:rPr>
        <w:t>[tezisy dokladov]. M., 2004. S. 29 - 30.</w:t>
      </w:r>
    </w:p>
    <w:p w:rsidR="00084628" w:rsidRPr="00FC0B85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 15. Postanovlenie Plenuma Verhovnogo Suda ot 26 aprelja 2007 goda N 14 </w:t>
      </w:r>
      <w:r w:rsidRPr="00FC0B85">
        <w:rPr>
          <w:rFonts w:hAnsi="Times New Roman"/>
          <w:sz w:val="24"/>
          <w:szCs w:val="24"/>
          <w:lang w:val="en-US"/>
        </w:rPr>
        <w:t>«</w:t>
      </w:r>
      <w:r w:rsidRPr="00FC0B85">
        <w:rPr>
          <w:rFonts w:ascii="Times New Roman"/>
          <w:sz w:val="24"/>
          <w:szCs w:val="24"/>
          <w:lang w:val="en-US"/>
        </w:rPr>
        <w:t>O praktike rassmotrenija sudami ugolovnyh del o narushenii avtorskih, smezhnyh, izobretatel'skih i patentnyh prav, a takzhe o nezakonnom ispol'zovanii tovarnogo znaka</w:t>
      </w:r>
      <w:r w:rsidRPr="00FC0B85">
        <w:rPr>
          <w:rFonts w:hAnsi="Times New Roman"/>
          <w:sz w:val="24"/>
          <w:szCs w:val="24"/>
          <w:lang w:val="en-US"/>
        </w:rPr>
        <w:t>»</w:t>
      </w:r>
      <w:r w:rsidRPr="00FC0B85">
        <w:rPr>
          <w:rFonts w:hAnsi="Times New Roman"/>
          <w:sz w:val="24"/>
          <w:szCs w:val="24"/>
          <w:lang w:val="en-US"/>
        </w:rPr>
        <w:t xml:space="preserve"> </w:t>
      </w:r>
      <w:r w:rsidRPr="00FC0B85">
        <w:rPr>
          <w:rFonts w:ascii="Times New Roman"/>
          <w:sz w:val="24"/>
          <w:szCs w:val="24"/>
          <w:lang w:val="en-US"/>
        </w:rPr>
        <w:t>// Bjulleten' Verhovnogo Suda RF. 2007. N 7, ijul'.</w:t>
      </w:r>
    </w:p>
    <w:p w:rsidR="00084628" w:rsidRPr="00D517CC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16. Istomin A.F. Ugolovno-pravovaja zashhita intellektual'noj sobstvennosti // Zhurnal rossijskogo prava. </w:t>
      </w:r>
      <w:r w:rsidRPr="00D517CC">
        <w:rPr>
          <w:rFonts w:ascii="Times New Roman"/>
          <w:sz w:val="24"/>
          <w:szCs w:val="24"/>
          <w:lang w:val="en-US"/>
        </w:rPr>
        <w:t xml:space="preserve">2002.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>8.</w:t>
      </w:r>
    </w:p>
    <w:p w:rsidR="00084628" w:rsidRPr="00FC0B85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17. Kozlov A.V. Ugolovno-pravovaja ohrana avtorskih i smezhnyh prav: Dis. kand. jurid. nauk. </w:t>
      </w:r>
      <w:r w:rsidRPr="00FC0B85">
        <w:rPr>
          <w:rFonts w:hAnsi="Times New Roman"/>
          <w:sz w:val="24"/>
          <w:szCs w:val="24"/>
          <w:lang w:val="en-US"/>
        </w:rPr>
        <w:t>–</w:t>
      </w:r>
      <w:r w:rsidRPr="00FC0B85">
        <w:rPr>
          <w:rFonts w:hAnsi="Times New Roman"/>
          <w:sz w:val="24"/>
          <w:szCs w:val="24"/>
          <w:lang w:val="en-US"/>
        </w:rPr>
        <w:t xml:space="preserve"> </w:t>
      </w:r>
      <w:r w:rsidRPr="00FC0B85">
        <w:rPr>
          <w:rFonts w:ascii="Times New Roman"/>
          <w:sz w:val="24"/>
          <w:szCs w:val="24"/>
          <w:lang w:val="en-US"/>
        </w:rPr>
        <w:t>N. Novgorod, 2002. S. 182.</w:t>
      </w:r>
    </w:p>
    <w:p w:rsidR="00084628" w:rsidRPr="00FC0B85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>18. Filippov. P. A. Ugolovno-pravovaja zashhita prava intellektual'noj sobstvennosti: Avtoref. dis</w:t>
      </w:r>
      <w:r w:rsidRPr="00FC0B85">
        <w:rPr>
          <w:rFonts w:hAnsi="Times New Roman"/>
          <w:sz w:val="24"/>
          <w:szCs w:val="24"/>
          <w:lang w:val="en-US"/>
        </w:rPr>
        <w:t>…</w:t>
      </w:r>
      <w:r w:rsidRPr="00FC0B85">
        <w:rPr>
          <w:rFonts w:ascii="Times New Roman"/>
          <w:sz w:val="24"/>
          <w:szCs w:val="24"/>
          <w:lang w:val="en-US"/>
        </w:rPr>
        <w:t>. kand. jurid. nauk. M., 2003. -32 s.</w:t>
      </w:r>
    </w:p>
    <w:p w:rsidR="00084628" w:rsidRPr="00D517CC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0B85">
        <w:rPr>
          <w:rFonts w:ascii="Times New Roman"/>
          <w:sz w:val="24"/>
          <w:szCs w:val="24"/>
          <w:lang w:val="en-US"/>
        </w:rPr>
        <w:t xml:space="preserve">19. Molchanov D.V. Ugolovno-pravovaja ohrana intellektual'noj sobstvennosti: Avtoref. dis. </w:t>
      </w:r>
      <w:r w:rsidRPr="00FC0B85">
        <w:rPr>
          <w:rFonts w:hAnsi="Times New Roman"/>
          <w:sz w:val="24"/>
          <w:szCs w:val="24"/>
          <w:lang w:val="en-US"/>
        </w:rPr>
        <w:t>…</w:t>
      </w:r>
      <w:r w:rsidRPr="00FC0B85">
        <w:rPr>
          <w:rFonts w:ascii="Times New Roman"/>
          <w:sz w:val="24"/>
          <w:szCs w:val="24"/>
          <w:lang w:val="en-US"/>
        </w:rPr>
        <w:t xml:space="preserve">kand. jurid. nauk. </w:t>
      </w:r>
      <w:r w:rsidRPr="00D517CC">
        <w:rPr>
          <w:rFonts w:ascii="Times New Roman"/>
          <w:sz w:val="24"/>
          <w:szCs w:val="24"/>
          <w:lang w:val="en-US"/>
        </w:rPr>
        <w:t>M., 2009. 29s.</w:t>
      </w:r>
    </w:p>
    <w:p w:rsidR="00084628" w:rsidRPr="00D517CC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 xml:space="preserve">20. Kurmanov A.S. Sostojanie i perspektivy razvitija ugolovnogo zakonodatel'stva Rossii o zashhite konstitucionnyh prav i svobod cheloveka: sravnitel'noe teoretiko-pravovoe issledovanie. Avtoref. dis. </w:t>
      </w:r>
      <w:r w:rsidRPr="00D517CC">
        <w:rPr>
          <w:rFonts w:hAnsi="Times New Roman"/>
          <w:sz w:val="24"/>
          <w:szCs w:val="24"/>
          <w:lang w:val="en-US"/>
        </w:rPr>
        <w:t>…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>dokt. jurid. nauk.  Ekaterinburg. 2008. 54 s. S. 17.</w:t>
      </w:r>
    </w:p>
    <w:p w:rsidR="00084628" w:rsidRPr="00D517CC" w:rsidRDefault="00084628">
      <w:pPr>
        <w:pStyle w:val="ConsPlusNormal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36"/>
          <w:tab w:val="left" w:pos="1101"/>
        </w:tabs>
        <w:ind w:firstLine="708"/>
        <w:jc w:val="both"/>
        <w:rPr>
          <w:lang w:val="en-US"/>
        </w:rPr>
      </w:pPr>
      <w:r w:rsidRPr="00D517CC">
        <w:rPr>
          <w:rFonts w:ascii="Times New Roman"/>
          <w:sz w:val="24"/>
          <w:szCs w:val="24"/>
          <w:lang w:val="en-US"/>
        </w:rPr>
        <w:t xml:space="preserve">21.  Delo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ascii="Times New Roman"/>
          <w:sz w:val="24"/>
          <w:szCs w:val="24"/>
          <w:lang w:val="en-US"/>
        </w:rPr>
        <w:t xml:space="preserve">1-594\2011 (Arhiv Butyrskogo rajonnogo suda g.Moskvy); delo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 xml:space="preserve">1-131/11 (Arhiv Butyrskogo rajonnogo suda goroda Moskvy); delo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hAnsi="Times New Roman"/>
          <w:sz w:val="24"/>
          <w:szCs w:val="24"/>
          <w:lang w:val="en-US"/>
        </w:rPr>
        <w:t xml:space="preserve"> </w:t>
      </w:r>
      <w:r w:rsidRPr="00D517CC">
        <w:rPr>
          <w:rFonts w:ascii="Times New Roman"/>
          <w:sz w:val="24"/>
          <w:szCs w:val="24"/>
          <w:lang w:val="en-US"/>
        </w:rPr>
        <w:t xml:space="preserve">1-477/11 (Arhiv Butyrskogo rajonnogo suda goroda Moskvy); delo </w:t>
      </w:r>
      <w:r w:rsidRPr="00D517CC">
        <w:rPr>
          <w:rFonts w:hAnsi="Times New Roman"/>
          <w:sz w:val="24"/>
          <w:szCs w:val="24"/>
          <w:lang w:val="en-US"/>
        </w:rPr>
        <w:t>№</w:t>
      </w:r>
      <w:r w:rsidRPr="00D517CC">
        <w:rPr>
          <w:rFonts w:ascii="Times New Roman"/>
          <w:sz w:val="24"/>
          <w:szCs w:val="24"/>
          <w:lang w:val="en-US"/>
        </w:rPr>
        <w:t>1-400-2010 (Arhiv Uchalinskogo rajonnogo suda Respubliki Bashkortostan).</w:t>
      </w:r>
    </w:p>
    <w:sectPr w:rsidR="00084628" w:rsidRPr="00D517CC" w:rsidSect="004B47E6">
      <w:headerReference w:type="even" r:id="rId7"/>
      <w:headerReference w:type="default" r:id="rId8"/>
      <w:footerReference w:type="default" r:id="rId9"/>
      <w:pgSz w:w="11900" w:h="1684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628" w:rsidRDefault="00084628" w:rsidP="00E866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separator/>
      </w:r>
    </w:p>
  </w:endnote>
  <w:endnote w:type="continuationSeparator" w:id="1">
    <w:p w:rsidR="00084628" w:rsidRDefault="00084628" w:rsidP="00E866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628" w:rsidRDefault="00084628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  <w:r w:rsidRPr="000D0223">
      <w:rPr>
        <w:rFonts w:ascii="Times New Roman" w:hAnsi="Times New Roman"/>
      </w:rPr>
      <w:t>http://ej.kubagro.ru/201</w:t>
    </w:r>
    <w:r w:rsidRPr="000D0223">
      <w:rPr>
        <w:rFonts w:ascii="Times New Roman" w:hAnsi="Times New Roman"/>
        <w:lang w:val="en-US"/>
      </w:rPr>
      <w:t>4</w:t>
    </w:r>
    <w:r w:rsidRPr="000D0223">
      <w:rPr>
        <w:rFonts w:ascii="Times New Roman" w:hAnsi="Times New Roman"/>
      </w:rPr>
      <w:t>/</w:t>
    </w:r>
    <w:r w:rsidRPr="000D0223">
      <w:rPr>
        <w:rFonts w:ascii="Times New Roman" w:hAnsi="Times New Roman"/>
        <w:lang w:val="en-US"/>
      </w:rPr>
      <w:t>07</w:t>
    </w:r>
    <w:r w:rsidRPr="000D0223">
      <w:rPr>
        <w:rFonts w:ascii="Times New Roman" w:hAnsi="Times New Roman"/>
      </w:rPr>
      <w:t>/pdf/</w:t>
    </w:r>
    <w:r>
      <w:rPr>
        <w:rFonts w:ascii="Times New Roman" w:hAnsi="Times New Roman"/>
      </w:rPr>
      <w:t>1</w:t>
    </w:r>
    <w:r>
      <w:rPr>
        <w:rFonts w:ascii="Times New Roman" w:hAnsi="Times New Roman"/>
        <w:lang w:val="en-US"/>
      </w:rPr>
      <w:t>33</w:t>
    </w:r>
    <w:r w:rsidRPr="000D0223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628" w:rsidRDefault="00084628" w:rsidP="00E866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separator/>
      </w:r>
    </w:p>
  </w:footnote>
  <w:footnote w:type="continuationSeparator" w:id="1">
    <w:p w:rsidR="00084628" w:rsidRDefault="00084628" w:rsidP="00E866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lang w:val="en-US" w:eastAsia="en-US"/>
        </w:rPr>
      </w:pPr>
      <w:r>
        <w:rPr>
          <w:rFonts w:ascii="Times New Roman" w:hAnsi="Times New Roman" w:cs="Times New Roman"/>
          <w:color w:val="auto"/>
          <w:lang w:val="en-US" w:eastAsia="en-US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628" w:rsidRDefault="00084628" w:rsidP="00D517CC">
    <w:pPr>
      <w:pStyle w:val="Header"/>
      <w:framePr w:wrap="around" w:vAnchor="text" w:hAnchor="margin" w:xAlign="right" w:y="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Style w:val="PageNumber"/>
        <w:rFonts w:cs="Arial Unicode MS"/>
      </w:rPr>
    </w:pPr>
    <w:r>
      <w:rPr>
        <w:rStyle w:val="PageNumber"/>
        <w:rFonts w:cs="Arial Unicode MS"/>
      </w:rPr>
      <w:fldChar w:fldCharType="begin"/>
    </w:r>
    <w:r>
      <w:rPr>
        <w:rStyle w:val="PageNumber"/>
        <w:rFonts w:cs="Arial Unicode MS"/>
      </w:rPr>
      <w:instrText xml:space="preserve">PAGE  </w:instrText>
    </w:r>
    <w:r>
      <w:rPr>
        <w:rStyle w:val="PageNumber"/>
        <w:rFonts w:cs="Arial Unicode MS"/>
      </w:rPr>
      <w:fldChar w:fldCharType="end"/>
    </w:r>
  </w:p>
  <w:p w:rsidR="00084628" w:rsidRDefault="00084628" w:rsidP="00D517CC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628" w:rsidRPr="00D517CC" w:rsidRDefault="00084628" w:rsidP="00D517CC">
    <w:pPr>
      <w:pStyle w:val="Header"/>
      <w:framePr w:h="1019" w:hRule="exact" w:wrap="around" w:vAnchor="text" w:hAnchor="page" w:x="10347" w:y="-668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Style w:val="PageNumber"/>
        <w:rFonts w:ascii="Times New Roman" w:hAnsi="Times New Roman"/>
        <w:sz w:val="28"/>
        <w:szCs w:val="28"/>
      </w:rPr>
    </w:pPr>
    <w:r w:rsidRPr="00D517CC">
      <w:rPr>
        <w:rStyle w:val="PageNumber"/>
        <w:rFonts w:ascii="Times New Roman" w:hAnsi="Times New Roman"/>
        <w:sz w:val="28"/>
        <w:szCs w:val="28"/>
      </w:rPr>
      <w:fldChar w:fldCharType="begin"/>
    </w:r>
    <w:r w:rsidRPr="00D517C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517C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D517CC">
      <w:rPr>
        <w:rStyle w:val="PageNumber"/>
        <w:rFonts w:ascii="Times New Roman" w:hAnsi="Times New Roman"/>
        <w:sz w:val="28"/>
        <w:szCs w:val="28"/>
      </w:rPr>
      <w:fldChar w:fldCharType="end"/>
    </w:r>
  </w:p>
  <w:p w:rsidR="00084628" w:rsidRPr="002E2B2B" w:rsidRDefault="00084628" w:rsidP="00D517CC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ind w:right="360"/>
      <w:rPr>
        <w:lang w:val="en-US"/>
      </w:rPr>
    </w:pPr>
    <w:r w:rsidRPr="008D37F6">
      <w:rPr>
        <w:rFonts w:ascii="Times New Roman" w:hAnsi="Times New Roman"/>
      </w:rPr>
      <w:t>Научный журнал КубГАУ, №</w:t>
    </w:r>
    <w:r w:rsidRPr="008D37F6">
      <w:rPr>
        <w:rFonts w:ascii="Times New Roman" w:hAnsi="Times New Roman"/>
        <w:lang w:val="en-US"/>
      </w:rPr>
      <w:t>101</w:t>
    </w:r>
    <w:r w:rsidRPr="008D37F6">
      <w:rPr>
        <w:rFonts w:ascii="Times New Roman" w:hAnsi="Times New Roman"/>
      </w:rPr>
      <w:t>(</w:t>
    </w:r>
    <w:r w:rsidRPr="008D37F6">
      <w:rPr>
        <w:rFonts w:ascii="Times New Roman" w:hAnsi="Times New Roman"/>
        <w:lang w:val="en-US"/>
      </w:rPr>
      <w:t>07</w:t>
    </w:r>
    <w:r w:rsidRPr="008D37F6">
      <w:rPr>
        <w:rFonts w:ascii="Times New Roman" w:hAnsi="Times New Roman"/>
      </w:rPr>
      <w:t>), 201</w:t>
    </w:r>
    <w:r w:rsidRPr="008D37F6">
      <w:rPr>
        <w:rFonts w:ascii="Times New Roman" w:hAnsi="Times New Roman"/>
        <w:lang w:val="en-US"/>
      </w:rPr>
      <w:t>4</w:t>
    </w:r>
    <w:r w:rsidRPr="008D37F6">
      <w:rPr>
        <w:rFonts w:ascii="Times New Roman" w:hAnsi="Times New Roman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AB"/>
    <w:multiLevelType w:val="multilevel"/>
    <w:tmpl w:val="FFFFFFFF"/>
    <w:lvl w:ilvl="0">
      <w:start w:val="1"/>
      <w:numFmt w:val="decimal"/>
      <w:lvlText w:val="%1."/>
      <w:lvlJc w:val="left"/>
      <w:rPr>
        <w:rFonts w:cs="Times New Roman"/>
        <w:position w:val="0"/>
      </w:rPr>
    </w:lvl>
    <w:lvl w:ilvl="1">
      <w:start w:val="1"/>
      <w:numFmt w:val="decimal"/>
      <w:lvlText w:val="%2."/>
      <w:lvlJc w:val="left"/>
      <w:rPr>
        <w:rFonts w:cs="Times New Roman"/>
        <w:position w:val="0"/>
      </w:rPr>
    </w:lvl>
    <w:lvl w:ilvl="2">
      <w:start w:val="1"/>
      <w:numFmt w:val="decimal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decimal"/>
      <w:lvlText w:val="%5."/>
      <w:lvlJc w:val="left"/>
      <w:rPr>
        <w:rFonts w:cs="Times New Roman"/>
        <w:position w:val="0"/>
      </w:rPr>
    </w:lvl>
    <w:lvl w:ilvl="5">
      <w:start w:val="1"/>
      <w:numFmt w:val="decimal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decimal"/>
      <w:lvlText w:val="%8."/>
      <w:lvlJc w:val="left"/>
      <w:rPr>
        <w:rFonts w:cs="Times New Roman"/>
        <w:position w:val="0"/>
      </w:rPr>
    </w:lvl>
    <w:lvl w:ilvl="8">
      <w:start w:val="1"/>
      <w:numFmt w:val="decimal"/>
      <w:lvlText w:val="%9."/>
      <w:lvlJc w:val="left"/>
      <w:rPr>
        <w:rFonts w:cs="Times New Roman"/>
        <w:position w:val="0"/>
      </w:rPr>
    </w:lvl>
  </w:abstractNum>
  <w:abstractNum w:abstractNumId="1">
    <w:nsid w:val="15AF141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274"/>
        </w:tabs>
        <w:ind w:left="274" w:hanging="272"/>
      </w:pPr>
      <w:rPr>
        <w:rFonts w:cs="Times New Roman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/>
      </w:pPr>
      <w:rPr>
        <w:rFonts w:cs="Times New Roman"/>
        <w:position w:val="0"/>
        <w:sz w:val="24"/>
        <w:szCs w:val="24"/>
      </w:rPr>
    </w:lvl>
  </w:abstractNum>
  <w:abstractNum w:abstractNumId="2">
    <w:nsid w:val="469E5B36"/>
    <w:multiLevelType w:val="multilevel"/>
    <w:tmpl w:val="FFFFFFFF"/>
    <w:lvl w:ilvl="0">
      <w:start w:val="1"/>
      <w:numFmt w:val="decimal"/>
      <w:lvlText w:val="%1."/>
      <w:lvlJc w:val="left"/>
      <w:rPr>
        <w:rFonts w:cs="Times New Roman"/>
        <w:position w:val="0"/>
      </w:rPr>
    </w:lvl>
    <w:lvl w:ilvl="1">
      <w:start w:val="1"/>
      <w:numFmt w:val="decimal"/>
      <w:lvlText w:val="%2."/>
      <w:lvlJc w:val="left"/>
      <w:rPr>
        <w:rFonts w:cs="Times New Roman"/>
        <w:position w:val="0"/>
      </w:rPr>
    </w:lvl>
    <w:lvl w:ilvl="2">
      <w:start w:val="1"/>
      <w:numFmt w:val="decimal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decimal"/>
      <w:lvlText w:val="%5."/>
      <w:lvlJc w:val="left"/>
      <w:rPr>
        <w:rFonts w:cs="Times New Roman"/>
        <w:position w:val="0"/>
      </w:rPr>
    </w:lvl>
    <w:lvl w:ilvl="5">
      <w:start w:val="1"/>
      <w:numFmt w:val="decimal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decimal"/>
      <w:lvlText w:val="%8."/>
      <w:lvlJc w:val="left"/>
      <w:rPr>
        <w:rFonts w:cs="Times New Roman"/>
        <w:position w:val="0"/>
      </w:rPr>
    </w:lvl>
    <w:lvl w:ilvl="8">
      <w:start w:val="1"/>
      <w:numFmt w:val="decimal"/>
      <w:lvlText w:val="%9."/>
      <w:lvlJc w:val="left"/>
      <w:rPr>
        <w:rFonts w:cs="Times New Roman"/>
        <w:position w:val="0"/>
      </w:rPr>
    </w:lvl>
  </w:abstractNum>
  <w:abstractNum w:abstractNumId="3">
    <w:nsid w:val="5913689F"/>
    <w:multiLevelType w:val="multilevel"/>
    <w:tmpl w:val="FFFFFFFF"/>
    <w:styleLink w:val="List0"/>
    <w:lvl w:ilvl="0">
      <w:start w:val="1"/>
      <w:numFmt w:val="decimal"/>
      <w:lvlText w:val="%1."/>
      <w:lvlJc w:val="left"/>
      <w:pPr>
        <w:tabs>
          <w:tab w:val="num" w:pos="274"/>
        </w:tabs>
        <w:ind w:left="274" w:hanging="272"/>
      </w:pPr>
      <w:rPr>
        <w:rFonts w:cs="Times New Roman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/>
      </w:pPr>
      <w:rPr>
        <w:rFonts w:cs="Times New Roman"/>
        <w:position w:val="0"/>
        <w:sz w:val="24"/>
        <w:szCs w:val="24"/>
      </w:rPr>
    </w:lvl>
  </w:abstractNum>
  <w:abstractNum w:abstractNumId="4">
    <w:nsid w:val="65861B85"/>
    <w:multiLevelType w:val="multilevel"/>
    <w:tmpl w:val="FFFFFFFF"/>
    <w:styleLink w:val="List1"/>
    <w:lvl w:ilvl="0">
      <w:start w:val="21"/>
      <w:numFmt w:val="decimal"/>
      <w:lvlText w:val="%1."/>
      <w:lvlJc w:val="left"/>
      <w:pPr>
        <w:tabs>
          <w:tab w:val="num" w:pos="393"/>
        </w:tabs>
        <w:ind w:left="393" w:hanging="392"/>
      </w:pPr>
      <w:rPr>
        <w:rFonts w:cs="Times New Roman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/>
      </w:pPr>
      <w:rPr>
        <w:rFonts w:cs="Times New Roman"/>
        <w:position w:val="0"/>
        <w:sz w:val="24"/>
        <w:szCs w:val="24"/>
      </w:rPr>
    </w:lvl>
  </w:abstractNum>
  <w:abstractNum w:abstractNumId="5">
    <w:nsid w:val="768D63A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2"/>
      </w:pPr>
      <w:rPr>
        <w:rFonts w:cs="Times New Roman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/>
      </w:pPr>
      <w:rPr>
        <w:rFonts w:cs="Times New Roman"/>
        <w:position w:val="0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667"/>
    <w:rsid w:val="00084628"/>
    <w:rsid w:val="000D0223"/>
    <w:rsid w:val="000E2B5F"/>
    <w:rsid w:val="00243A58"/>
    <w:rsid w:val="002E2B2B"/>
    <w:rsid w:val="00317348"/>
    <w:rsid w:val="004B47E6"/>
    <w:rsid w:val="00586BC6"/>
    <w:rsid w:val="00646DD4"/>
    <w:rsid w:val="007B1972"/>
    <w:rsid w:val="008D37F6"/>
    <w:rsid w:val="00A83513"/>
    <w:rsid w:val="00A96ECD"/>
    <w:rsid w:val="00C1047A"/>
    <w:rsid w:val="00CA5F7A"/>
    <w:rsid w:val="00D517CC"/>
    <w:rsid w:val="00E86667"/>
    <w:rsid w:val="00EC01BE"/>
    <w:rsid w:val="00FC0B85"/>
    <w:rsid w:val="00FE378D"/>
    <w:rsid w:val="00FE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86667"/>
    <w:rPr>
      <w:rFonts w:cs="Times New Roman"/>
      <w:u w:val="single"/>
    </w:rPr>
  </w:style>
  <w:style w:type="paragraph" w:customStyle="1" w:styleId="a">
    <w:name w:val="Колонтитулы"/>
    <w:uiPriority w:val="99"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  <w:u w:color="000000"/>
    </w:rPr>
  </w:style>
  <w:style w:type="paragraph" w:customStyle="1" w:styleId="a0">
    <w:name w:val="Текстовый блок"/>
    <w:uiPriority w:val="99"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sz w:val="24"/>
      <w:szCs w:val="24"/>
      <w:u w:color="000000"/>
    </w:rPr>
  </w:style>
  <w:style w:type="paragraph" w:customStyle="1" w:styleId="a1">
    <w:name w:val="Содержимое таблицы"/>
    <w:uiPriority w:val="99"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Arial Unicode MS" w:hAnsi="Arial Unicode MS" w:cs="Arial Unicode MS"/>
      <w:color w:val="000000"/>
      <w:kern w:val="1"/>
      <w:sz w:val="20"/>
      <w:szCs w:val="20"/>
      <w:u w:color="000000"/>
      <w:lang w:val="en-US"/>
    </w:rPr>
  </w:style>
  <w:style w:type="paragraph" w:styleId="NormalWeb">
    <w:name w:val="Normal (Web)"/>
    <w:basedOn w:val="Normal"/>
    <w:uiPriority w:val="99"/>
    <w:rsid w:val="00E86667"/>
    <w:pPr>
      <w:suppressAutoHyphens/>
      <w:spacing w:before="280" w:after="280"/>
    </w:pPr>
    <w:rPr>
      <w:kern w:val="1"/>
      <w:sz w:val="20"/>
      <w:szCs w:val="20"/>
      <w:lang w:val="en-US"/>
    </w:rPr>
  </w:style>
  <w:style w:type="paragraph" w:customStyle="1" w:styleId="A2">
    <w:name w:val="Текстовый блок A"/>
    <w:uiPriority w:val="99"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sz w:val="24"/>
      <w:szCs w:val="24"/>
      <w:u w:color="000000"/>
    </w:rPr>
  </w:style>
  <w:style w:type="paragraph" w:customStyle="1" w:styleId="AA">
    <w:name w:val="Текстовый блок A A"/>
    <w:uiPriority w:val="99"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sz w:val="24"/>
      <w:szCs w:val="24"/>
      <w:u w:color="000000"/>
    </w:rPr>
  </w:style>
  <w:style w:type="paragraph" w:customStyle="1" w:styleId="AAA">
    <w:name w:val="Текстовый блок A A A"/>
    <w:uiPriority w:val="99"/>
    <w:rsid w:val="00E8666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sz w:val="24"/>
      <w:szCs w:val="24"/>
      <w:u w:color="000000"/>
    </w:rPr>
  </w:style>
  <w:style w:type="paragraph" w:customStyle="1" w:styleId="ConsPlusNormal">
    <w:name w:val="ConsPlusNormal"/>
    <w:uiPriority w:val="99"/>
    <w:rsid w:val="00E86667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firstLine="720"/>
    </w:pPr>
    <w:rPr>
      <w:rFonts w:ascii="Arial Unicode MS" w:hAnsi="Arial Unicode MS" w:cs="Arial Unicode MS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rsid w:val="002E2B2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Footer">
    <w:name w:val="footer"/>
    <w:basedOn w:val="Normal"/>
    <w:link w:val="FooterChar"/>
    <w:uiPriority w:val="99"/>
    <w:rsid w:val="002E2B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 Unicode MS" w:eastAsia="Arial Unicode MS" w:cs="Arial Unicode MS"/>
      <w:color w:val="000000"/>
      <w:sz w:val="24"/>
      <w:szCs w:val="24"/>
      <w:u w:color="000000"/>
    </w:rPr>
  </w:style>
  <w:style w:type="character" w:styleId="PageNumber">
    <w:name w:val="page number"/>
    <w:basedOn w:val="DefaultParagraphFont"/>
    <w:uiPriority w:val="99"/>
    <w:rsid w:val="00D517CC"/>
    <w:rPr>
      <w:rFonts w:cs="Times New Roman"/>
    </w:rPr>
  </w:style>
  <w:style w:type="numbering" w:customStyle="1" w:styleId="List0">
    <w:name w:val="List 0"/>
    <w:rsid w:val="00ED2B73"/>
    <w:pPr>
      <w:numPr>
        <w:numId w:val="3"/>
      </w:numPr>
    </w:pPr>
  </w:style>
  <w:style w:type="numbering" w:customStyle="1" w:styleId="List1">
    <w:name w:val="List 1"/>
    <w:rsid w:val="00ED2B73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13</Pages>
  <Words>3725</Words>
  <Characters>21233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8</cp:revision>
  <dcterms:created xsi:type="dcterms:W3CDTF">2014-09-11T12:06:00Z</dcterms:created>
  <dcterms:modified xsi:type="dcterms:W3CDTF">2014-09-22T08:48:00Z</dcterms:modified>
</cp:coreProperties>
</file>