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765CB" w:rsidRPr="00C30DC6" w:rsidTr="00E90BD3"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621.384 </w:t>
            </w:r>
          </w:p>
        </w:tc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UDC </w:t>
            </w: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>621.384</w:t>
            </w:r>
          </w:p>
        </w:tc>
      </w:tr>
      <w:tr w:rsidR="009765CB" w:rsidRPr="00C30DC6" w:rsidTr="00E90BD3"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9765CB" w:rsidRPr="0064564D" w:rsidTr="00E90BD3"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ВЛИЯНИЕ ЭЛЕКТРИЧЕСКОГО РЕЗОНАНСА НА РАБОТУ ГЕНЕРАТОРА ОЗОНА</w:t>
            </w:r>
          </w:p>
        </w:tc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30DC6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 w:eastAsia="ru-RU"/>
              </w:rPr>
              <w:t xml:space="preserve">INFLUENCE OF ELECTRIC RESONANCE ON </w:t>
            </w:r>
            <w:r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 w:eastAsia="ru-RU"/>
              </w:rPr>
              <w:t xml:space="preserve">A </w:t>
            </w:r>
            <w:r w:rsidRPr="00C30DC6"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 w:eastAsia="ru-RU"/>
              </w:rPr>
              <w:t xml:space="preserve">GENERATOR OF OZONE  </w:t>
            </w:r>
          </w:p>
        </w:tc>
      </w:tr>
      <w:tr w:rsidR="009765CB" w:rsidRPr="0064564D" w:rsidTr="00E90BD3"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</w:p>
        </w:tc>
      </w:tr>
      <w:tr w:rsidR="009765CB" w:rsidRPr="0064564D" w:rsidTr="00E90BD3">
        <w:tc>
          <w:tcPr>
            <w:tcW w:w="4643" w:type="dxa"/>
          </w:tcPr>
          <w:p w:rsidR="009765CB" w:rsidRPr="0064564D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>Шевченко Андрей Андреевич</w:t>
            </w:r>
          </w:p>
          <w:p w:rsidR="009765CB" w:rsidRPr="0064564D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>доцент,</w:t>
            </w:r>
            <w:r w:rsidRPr="006456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hyperlink r:id="rId6" w:history="1">
              <w:r w:rsidRPr="00C30DC6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mnpkkgau</w:t>
              </w:r>
              <w:r w:rsidRPr="00C30DC6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@</w:t>
              </w:r>
              <w:r w:rsidRPr="00C30DC6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mail</w:t>
              </w:r>
              <w:r w:rsidRPr="00C30DC6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.</w:t>
              </w:r>
              <w:r w:rsidRPr="00C30DC6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  <w:p w:rsidR="009765CB" w:rsidRPr="0064564D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765CB" w:rsidRPr="0064564D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>Кожокарь Александр Геннадьевич</w:t>
            </w:r>
          </w:p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>студент</w:t>
            </w:r>
            <w:r w:rsidRPr="006456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C30DC6">
              <w:rPr>
                <w:rFonts w:ascii="Times New Roman" w:hAnsi="Times New Roman"/>
                <w:sz w:val="20"/>
                <w:szCs w:val="20"/>
              </w:rPr>
              <w:t>9284421533@mail.ru</w:t>
            </w: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765CB" w:rsidRPr="0064564D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765CB" w:rsidRPr="00316393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>Федоров Игорь Игоревич</w:t>
            </w:r>
          </w:p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>студент</w:t>
            </w:r>
            <w:r w:rsidRPr="0031639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C30DC6">
              <w:rPr>
                <w:rFonts w:ascii="Times New Roman" w:hAnsi="Times New Roman"/>
                <w:sz w:val="20"/>
                <w:szCs w:val="20"/>
              </w:rPr>
              <w:t>9284421533@mail.ru</w:t>
            </w: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9765CB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val="en-US"/>
              </w:rPr>
              <w:t>Shevchenko AndreyAndreevich</w:t>
            </w:r>
          </w:p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C30DC6">
              <w:rPr>
                <w:rFonts w:ascii="Times New Roman" w:hAnsi="Times New Roman"/>
                <w:sz w:val="20"/>
                <w:szCs w:val="20"/>
                <w:lang w:val="en-US"/>
              </w:rPr>
              <w:t>mnpkkgau@mail.ru</w:t>
            </w:r>
          </w:p>
          <w:p w:rsidR="009765CB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65CB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val="en-US"/>
              </w:rPr>
              <w:t>Kozhokar Alexander Gennadevich</w:t>
            </w:r>
          </w:p>
          <w:p w:rsidR="009765CB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C30DC6">
              <w:rPr>
                <w:rFonts w:ascii="Times New Roman" w:hAnsi="Times New Roman"/>
                <w:sz w:val="20"/>
                <w:szCs w:val="20"/>
                <w:lang w:val="en-US"/>
              </w:rPr>
              <w:t>9284421533@mail.ru</w:t>
            </w: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9765CB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val="en-US"/>
              </w:rPr>
              <w:t>Fedorov Igor Igorevich</w:t>
            </w:r>
          </w:p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C30DC6">
              <w:rPr>
                <w:rFonts w:ascii="Times New Roman" w:hAnsi="Times New Roman"/>
                <w:sz w:val="20"/>
                <w:szCs w:val="20"/>
                <w:lang w:val="en-US"/>
              </w:rPr>
              <w:t>9284421533@mail.ru</w:t>
            </w: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  <w:r w:rsidRPr="00C30DC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9765CB" w:rsidRPr="0064564D" w:rsidTr="00E90BD3"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</w:p>
        </w:tc>
      </w:tr>
      <w:tr w:rsidR="009765CB" w:rsidRPr="0064564D" w:rsidTr="00E90BD3">
        <w:trPr>
          <w:trHeight w:val="1176"/>
        </w:trPr>
        <w:tc>
          <w:tcPr>
            <w:tcW w:w="4643" w:type="dxa"/>
          </w:tcPr>
          <w:p w:rsidR="009765CB" w:rsidRPr="00316393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статье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рассмотрены </w:t>
            </w: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представленные вопросы теоретического исследования процессов электрического резонанса генератора озона и определено их влияние на производит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ельность и КПД электроозонатора</w:t>
            </w:r>
          </w:p>
        </w:tc>
        <w:tc>
          <w:tcPr>
            <w:tcW w:w="4643" w:type="dxa"/>
          </w:tcPr>
          <w:p w:rsidR="009765CB" w:rsidRPr="00C30DC6" w:rsidRDefault="009765CB" w:rsidP="00C30DC6">
            <w:pPr>
              <w:tabs>
                <w:tab w:val="left" w:pos="45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article the presented questions of theoretical research of processes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</w:t>
            </w: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electric resonance of the generator of ozone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were discussed and </w:t>
            </w: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their influence on productivity and electro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ozonizer efficiency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was </w:t>
            </w: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>also defined</w:t>
            </w:r>
          </w:p>
        </w:tc>
      </w:tr>
      <w:tr w:rsidR="009765CB" w:rsidRPr="0064564D" w:rsidTr="00E90BD3"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9765CB" w:rsidRPr="0064564D" w:rsidTr="00E90BD3"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ГЕНЕРАТОР ОЗОНА, КОЭФФИЦИЕНТ ПОЛЕЗНОГО ДЕЙСТВИЯ, ЭЛЕКТРИЧЕСКИЙ РЕЗОНАНС</w:t>
            </w:r>
          </w:p>
        </w:tc>
        <w:tc>
          <w:tcPr>
            <w:tcW w:w="4643" w:type="dxa"/>
          </w:tcPr>
          <w:p w:rsidR="009765CB" w:rsidRPr="00C30DC6" w:rsidRDefault="009765CB" w:rsidP="00C30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30DC6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OZONE GENERATOR, EFFICIENCY, ELECTRIC RESONANCE</w:t>
            </w:r>
          </w:p>
        </w:tc>
      </w:tr>
    </w:tbl>
    <w:p w:rsidR="009765CB" w:rsidRPr="00C30DC6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765CB" w:rsidRPr="00703900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03900">
        <w:rPr>
          <w:rFonts w:ascii="Times New Roman" w:hAnsi="Times New Roman"/>
          <w:color w:val="000000"/>
          <w:sz w:val="28"/>
          <w:szCs w:val="28"/>
        </w:rPr>
        <w:t>Явление резонанса в электрических цепях весьма широко используется в совре</w:t>
      </w:r>
      <w:r w:rsidRPr="00703900">
        <w:rPr>
          <w:rFonts w:ascii="Times New Roman" w:hAnsi="Times New Roman"/>
          <w:color w:val="000000"/>
          <w:sz w:val="28"/>
          <w:szCs w:val="28"/>
        </w:rPr>
        <w:softHyphen/>
        <w:t>менной электротехнике и, особенно в технике высокой частоты.</w:t>
      </w:r>
    </w:p>
    <w:p w:rsidR="009765CB" w:rsidRPr="00703900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03900">
        <w:rPr>
          <w:rFonts w:ascii="Times New Roman" w:hAnsi="Times New Roman"/>
          <w:color w:val="000000"/>
          <w:sz w:val="28"/>
          <w:szCs w:val="28"/>
        </w:rPr>
        <w:t>Генераторы высокой частоты, применяемые в радиотехнике, содержат в себе в качестве основного элемента колебательный контур, колебания тока и напряжения в котором происходят с резонансной частотой или с частотой, весьма близкой к резонансной. Антенны передающих и приемных радиостанций вместе с включенными в их цепь катушками или конденсаторами также представляют собой колебательные контуры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30DC6">
        <w:rPr>
          <w:rFonts w:ascii="Times New Roman" w:hAnsi="Times New Roman"/>
          <w:color w:val="000000"/>
          <w:sz w:val="28"/>
          <w:szCs w:val="28"/>
        </w:rPr>
        <w:t>[2]</w:t>
      </w:r>
      <w:r w:rsidRPr="00703900">
        <w:rPr>
          <w:rFonts w:ascii="Times New Roman" w:hAnsi="Times New Roman"/>
          <w:color w:val="000000"/>
          <w:sz w:val="28"/>
          <w:szCs w:val="28"/>
        </w:rPr>
        <w:t>.</w:t>
      </w:r>
    </w:p>
    <w:p w:rsidR="009765CB" w:rsidRPr="00703900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03900">
        <w:rPr>
          <w:rFonts w:ascii="Times New Roman" w:hAnsi="Times New Roman"/>
          <w:sz w:val="28"/>
          <w:szCs w:val="28"/>
        </w:rPr>
        <w:t>Электрический резонанс можно так же использовать и в электроозонаторах,</w:t>
      </w:r>
      <w:r w:rsidRPr="00703900">
        <w:rPr>
          <w:rFonts w:ascii="Times New Roman" w:hAnsi="Times New Roman"/>
          <w:color w:val="000000"/>
          <w:sz w:val="28"/>
          <w:szCs w:val="28"/>
        </w:rPr>
        <w:t xml:space="preserve"> например, прибегая к эффекту резонансной частоты.</w:t>
      </w:r>
    </w:p>
    <w:p w:rsidR="009765CB" w:rsidRPr="00703900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03900">
        <w:rPr>
          <w:rFonts w:ascii="Times New Roman" w:hAnsi="Times New Roman"/>
          <w:color w:val="000000"/>
          <w:sz w:val="28"/>
          <w:szCs w:val="28"/>
        </w:rPr>
        <w:t xml:space="preserve">Подбор резонансной частоты позволит вводить в резонанс электроозонаторы любых размеров и, как следствие, повышать их </w:t>
      </w:r>
      <w:r>
        <w:rPr>
          <w:rFonts w:ascii="Times New Roman" w:hAnsi="Times New Roman"/>
          <w:color w:val="000000"/>
          <w:sz w:val="28"/>
          <w:szCs w:val="28"/>
        </w:rPr>
        <w:t>коэффициент полезного действия</w:t>
      </w:r>
      <w:r w:rsidRPr="00703900">
        <w:rPr>
          <w:rFonts w:ascii="Times New Roman" w:hAnsi="Times New Roman"/>
          <w:color w:val="000000"/>
          <w:sz w:val="28"/>
          <w:szCs w:val="28"/>
        </w:rPr>
        <w:t xml:space="preserve"> и производительность</w:t>
      </w:r>
      <w:r w:rsidRPr="00C30DC6">
        <w:rPr>
          <w:rFonts w:ascii="Times New Roman" w:hAnsi="Times New Roman"/>
          <w:color w:val="000000"/>
          <w:sz w:val="28"/>
          <w:szCs w:val="28"/>
        </w:rPr>
        <w:t xml:space="preserve"> [4]</w:t>
      </w:r>
      <w:r w:rsidRPr="00703900">
        <w:rPr>
          <w:rFonts w:ascii="Times New Roman" w:hAnsi="Times New Roman"/>
          <w:color w:val="000000"/>
          <w:sz w:val="28"/>
          <w:szCs w:val="28"/>
        </w:rPr>
        <w:t xml:space="preserve">. Эта проблема актуальна, так как </w:t>
      </w:r>
      <w:r>
        <w:rPr>
          <w:rFonts w:ascii="Times New Roman" w:hAnsi="Times New Roman"/>
          <w:color w:val="000000"/>
          <w:sz w:val="28"/>
          <w:szCs w:val="28"/>
        </w:rPr>
        <w:t>коэффициент полезного действия</w:t>
      </w:r>
      <w:r w:rsidRPr="00703900">
        <w:rPr>
          <w:rFonts w:ascii="Times New Roman" w:hAnsi="Times New Roman"/>
          <w:color w:val="000000"/>
          <w:sz w:val="28"/>
          <w:szCs w:val="28"/>
        </w:rPr>
        <w:t xml:space="preserve"> генераторов озона очень мал (до 10%)</w:t>
      </w:r>
      <w:r w:rsidRPr="00C30DC6">
        <w:rPr>
          <w:rFonts w:ascii="Times New Roman" w:hAnsi="Times New Roman"/>
          <w:color w:val="000000"/>
          <w:sz w:val="28"/>
          <w:szCs w:val="28"/>
        </w:rPr>
        <w:t xml:space="preserve"> [1]</w:t>
      </w:r>
      <w:r w:rsidRPr="00703900">
        <w:rPr>
          <w:rFonts w:ascii="Times New Roman" w:hAnsi="Times New Roman"/>
          <w:color w:val="000000"/>
          <w:sz w:val="28"/>
          <w:szCs w:val="28"/>
        </w:rPr>
        <w:t>.</w:t>
      </w:r>
    </w:p>
    <w:p w:rsidR="009765CB" w:rsidRPr="00703900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Рассмотрим теоретические положения электрического резонанса для электрического контура. </w:t>
      </w:r>
      <w:r w:rsidRPr="00703900">
        <w:rPr>
          <w:rFonts w:ascii="Times New Roman" w:hAnsi="Times New Roman"/>
          <w:color w:val="000000"/>
          <w:sz w:val="28"/>
          <w:szCs w:val="28"/>
        </w:rPr>
        <w:t>Резонанс в контуре наступает при совпадении входного тока и напряжения по фазе, при этом емкостная и индуктивная составляющая равны между собой. Это говорит о том, что резонанса можно достичь, подобрав емкость или индуктивность</w:t>
      </w:r>
      <w:r w:rsidRPr="00C30DC6">
        <w:rPr>
          <w:rFonts w:ascii="Times New Roman" w:hAnsi="Times New Roman"/>
          <w:color w:val="000000"/>
          <w:sz w:val="28"/>
          <w:szCs w:val="28"/>
        </w:rPr>
        <w:t xml:space="preserve"> [5]</w:t>
      </w:r>
      <w:r w:rsidRPr="00703900">
        <w:rPr>
          <w:rFonts w:ascii="Times New Roman" w:hAnsi="Times New Roman"/>
          <w:color w:val="000000"/>
          <w:sz w:val="28"/>
          <w:szCs w:val="28"/>
        </w:rPr>
        <w:t>. Но емкость и индуктивность, как известно, зависят от геометрических размеров, однако конструкция озонирующего блока не всегда позволяет варьировать размером диэлектрических пластин и воздушного зазора. Подбор емкости усложняется также и тем, что озонатор работает на напряжениях от 7 до 10 кВ. Трансформатор с небольшим изменением индуктивности при таких напряжениях значительно увеличивается в размерах, что нежелательно, так как снижается мобильность установки</w:t>
      </w:r>
      <w:r w:rsidRPr="00C30DC6">
        <w:rPr>
          <w:rFonts w:ascii="Times New Roman" w:hAnsi="Times New Roman"/>
          <w:color w:val="000000"/>
          <w:sz w:val="28"/>
          <w:szCs w:val="28"/>
        </w:rPr>
        <w:t xml:space="preserve"> [6]</w:t>
      </w:r>
      <w:r w:rsidRPr="00703900">
        <w:rPr>
          <w:rFonts w:ascii="Times New Roman" w:hAnsi="Times New Roman"/>
          <w:color w:val="000000"/>
          <w:sz w:val="28"/>
          <w:szCs w:val="28"/>
        </w:rPr>
        <w:t>.</w:t>
      </w:r>
    </w:p>
    <w:p w:rsidR="009765CB" w:rsidRPr="00703900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03900">
        <w:rPr>
          <w:rFonts w:ascii="Times New Roman" w:hAnsi="Times New Roman"/>
          <w:color w:val="000000"/>
          <w:sz w:val="28"/>
          <w:szCs w:val="28"/>
        </w:rPr>
        <w:t>Одним из выходов из этого положения, как было сказано выше, является подбор частоты, при которой ток и напряжение совпали бы по фазе. Это позволит добиваться эффекта резонанса без существенного изменения конструкции устройства. Современная радиоэлектроника позволяет собрать генератор частоты небольшого размера, который без труда можно установить в блок управления генератора озона</w:t>
      </w:r>
      <w:r w:rsidRPr="00C30DC6">
        <w:rPr>
          <w:rFonts w:ascii="Times New Roman" w:hAnsi="Times New Roman"/>
          <w:color w:val="000000"/>
          <w:sz w:val="28"/>
          <w:szCs w:val="28"/>
        </w:rPr>
        <w:t xml:space="preserve"> [3]</w:t>
      </w:r>
      <w:r w:rsidRPr="00703900">
        <w:rPr>
          <w:rFonts w:ascii="Times New Roman" w:hAnsi="Times New Roman"/>
          <w:color w:val="000000"/>
          <w:sz w:val="28"/>
          <w:szCs w:val="28"/>
        </w:rPr>
        <w:t>.</w:t>
      </w:r>
    </w:p>
    <w:p w:rsidR="009765CB" w:rsidRPr="00703900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03900">
        <w:rPr>
          <w:rFonts w:ascii="Times New Roman" w:hAnsi="Times New Roman"/>
          <w:color w:val="000000"/>
          <w:sz w:val="28"/>
          <w:szCs w:val="28"/>
        </w:rPr>
        <w:t>Подбор частоты в зависимости от размеров разрядного устройства и трансформатора позволит без проведения специальных электрических измерений рассчитывать частоту резонанса. Частоту резонанса можно будет рассчитать, зная размеры диэлектрических барьеров, воздушного промежутка и паспортных данных трансформатора.</w:t>
      </w:r>
    </w:p>
    <w:p w:rsidR="009765CB" w:rsidRPr="00703900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03900">
        <w:rPr>
          <w:rFonts w:ascii="Times New Roman" w:hAnsi="Times New Roman"/>
          <w:color w:val="000000"/>
          <w:sz w:val="28"/>
          <w:szCs w:val="28"/>
        </w:rPr>
        <w:t xml:space="preserve">Этот расчет позволит уменьшить затраты энергии обыкновенного пользователя. Это является актуальным вопросом, так как электроозонаторы в последнее время находят применение в быту и сельском хозяйстве. </w:t>
      </w:r>
    </w:p>
    <w:p w:rsidR="009765CB" w:rsidRPr="00703900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03900">
        <w:rPr>
          <w:rFonts w:ascii="Times New Roman" w:hAnsi="Times New Roman"/>
          <w:color w:val="000000"/>
          <w:sz w:val="28"/>
          <w:szCs w:val="28"/>
        </w:rPr>
        <w:t>Для того, что бы исследовать явление резонанса в озонаторе, необходимо рассмотреть электрическую схему устройства</w:t>
      </w:r>
      <w:r w:rsidRPr="00C30DC6">
        <w:rPr>
          <w:rFonts w:ascii="Times New Roman" w:hAnsi="Times New Roman"/>
          <w:color w:val="000000"/>
          <w:sz w:val="28"/>
          <w:szCs w:val="28"/>
        </w:rPr>
        <w:t xml:space="preserve"> [1]</w:t>
      </w:r>
      <w:r>
        <w:rPr>
          <w:rFonts w:ascii="Times New Roman" w:hAnsi="Times New Roman"/>
          <w:color w:val="000000"/>
          <w:sz w:val="28"/>
          <w:szCs w:val="28"/>
        </w:rPr>
        <w:t>. Составим схему замещения электроозонатора</w:t>
      </w:r>
      <w:r w:rsidRPr="00703900">
        <w:rPr>
          <w:rFonts w:ascii="Times New Roman" w:hAnsi="Times New Roman"/>
          <w:color w:val="000000"/>
          <w:sz w:val="28"/>
          <w:szCs w:val="28"/>
        </w:rPr>
        <w:t xml:space="preserve"> (рисунок 1): </w:t>
      </w:r>
    </w:p>
    <w:p w:rsidR="009765CB" w:rsidRDefault="009765CB" w:rsidP="00703900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5pt;height:242.25pt">
            <v:imagedata r:id="rId7" o:title="" croptop="2958f" cropbottom="2731f"/>
          </v:shape>
        </w:pict>
      </w:r>
    </w:p>
    <w:p w:rsidR="009765CB" w:rsidRPr="00122E0F" w:rsidRDefault="009765CB" w:rsidP="00703900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22E0F">
        <w:rPr>
          <w:rFonts w:ascii="Times New Roman" w:hAnsi="Times New Roman"/>
          <w:sz w:val="28"/>
          <w:szCs w:val="28"/>
        </w:rPr>
        <w:t xml:space="preserve">исунок </w:t>
      </w:r>
      <w:r>
        <w:rPr>
          <w:rFonts w:ascii="Times New Roman" w:hAnsi="Times New Roman"/>
          <w:sz w:val="28"/>
          <w:szCs w:val="28"/>
        </w:rPr>
        <w:t>1 -</w:t>
      </w:r>
      <w:r w:rsidRPr="00122E0F">
        <w:rPr>
          <w:rFonts w:ascii="Times New Roman" w:hAnsi="Times New Roman"/>
          <w:sz w:val="28"/>
          <w:szCs w:val="28"/>
        </w:rPr>
        <w:t xml:space="preserve"> Схема замещения электроозонатора</w: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где </w:t>
      </w:r>
      <w:r w:rsidRPr="00122E0F">
        <w:rPr>
          <w:rFonts w:ascii="Times New Roman" w:hAnsi="Times New Roman"/>
          <w:sz w:val="28"/>
          <w:szCs w:val="28"/>
          <w:lang w:val="en-US"/>
        </w:rPr>
        <w:t>R</w:t>
      </w:r>
      <w:r w:rsidRPr="00122E0F">
        <w:rPr>
          <w:rFonts w:ascii="Times New Roman" w:hAnsi="Times New Roman"/>
          <w:sz w:val="28"/>
          <w:szCs w:val="28"/>
          <w:vertAlign w:val="subscript"/>
        </w:rPr>
        <w:t>1</w:t>
      </w:r>
      <w:r w:rsidRPr="00122E0F">
        <w:rPr>
          <w:rFonts w:ascii="Times New Roman" w:hAnsi="Times New Roman"/>
          <w:sz w:val="28"/>
          <w:szCs w:val="28"/>
        </w:rPr>
        <w:t xml:space="preserve"> – активное сопротивление рассеяния первичной обмотки трансформатора; </w:t>
      </w:r>
      <w:r w:rsidRPr="00122E0F">
        <w:rPr>
          <w:rFonts w:ascii="Times New Roman" w:hAnsi="Times New Roman"/>
          <w:sz w:val="28"/>
          <w:szCs w:val="28"/>
          <w:lang w:val="en-US"/>
        </w:rPr>
        <w:t>R</w:t>
      </w:r>
      <w:r w:rsidRPr="00122E0F">
        <w:rPr>
          <w:rFonts w:ascii="Times New Roman" w:hAnsi="Times New Roman"/>
          <w:sz w:val="28"/>
          <w:szCs w:val="28"/>
          <w:vertAlign w:val="superscript"/>
        </w:rPr>
        <w:t>/</w:t>
      </w:r>
      <w:r w:rsidRPr="00122E0F">
        <w:rPr>
          <w:rFonts w:ascii="Times New Roman" w:hAnsi="Times New Roman"/>
          <w:sz w:val="28"/>
          <w:szCs w:val="28"/>
          <w:vertAlign w:val="subscript"/>
        </w:rPr>
        <w:t>2</w:t>
      </w:r>
      <w:r w:rsidRPr="00122E0F">
        <w:rPr>
          <w:rFonts w:ascii="Times New Roman" w:hAnsi="Times New Roman"/>
          <w:sz w:val="28"/>
          <w:szCs w:val="28"/>
        </w:rPr>
        <w:t xml:space="preserve"> – приведенное активное сопротивление рассеяния вторичной обмотки трансформатора; </w:t>
      </w:r>
      <w:r w:rsidRPr="00122E0F">
        <w:rPr>
          <w:rFonts w:ascii="Times New Roman" w:hAnsi="Times New Roman"/>
          <w:sz w:val="28"/>
          <w:szCs w:val="28"/>
          <w:lang w:val="en-US"/>
        </w:rPr>
        <w:t>R</w:t>
      </w:r>
      <w:r w:rsidRPr="00122E0F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122E0F">
        <w:rPr>
          <w:rFonts w:ascii="Times New Roman" w:hAnsi="Times New Roman"/>
          <w:sz w:val="28"/>
          <w:szCs w:val="28"/>
        </w:rPr>
        <w:t xml:space="preserve"> – активная сопротивление рассеяния контура намагничивания; </w:t>
      </w:r>
      <w:r w:rsidRPr="00122E0F">
        <w:rPr>
          <w:rFonts w:ascii="Times New Roman" w:hAnsi="Times New Roman"/>
          <w:sz w:val="28"/>
          <w:szCs w:val="28"/>
          <w:lang w:val="en-US"/>
        </w:rPr>
        <w:t>L</w:t>
      </w:r>
      <w:r w:rsidRPr="00122E0F">
        <w:rPr>
          <w:rFonts w:ascii="Times New Roman" w:hAnsi="Times New Roman"/>
          <w:sz w:val="28"/>
          <w:szCs w:val="28"/>
          <w:vertAlign w:val="subscript"/>
        </w:rPr>
        <w:t>1</w:t>
      </w:r>
      <w:r w:rsidRPr="00122E0F">
        <w:rPr>
          <w:rFonts w:ascii="Times New Roman" w:hAnsi="Times New Roman"/>
          <w:sz w:val="28"/>
          <w:szCs w:val="28"/>
        </w:rPr>
        <w:t xml:space="preserve"> – индуктивность рассеяния первичной обмотки трансформатора; </w:t>
      </w:r>
      <w:r w:rsidRPr="00122E0F">
        <w:rPr>
          <w:rFonts w:ascii="Times New Roman" w:hAnsi="Times New Roman"/>
          <w:sz w:val="28"/>
          <w:szCs w:val="28"/>
          <w:lang w:val="en-US"/>
        </w:rPr>
        <w:t>L</w:t>
      </w:r>
      <w:r w:rsidRPr="00122E0F">
        <w:rPr>
          <w:rFonts w:ascii="Times New Roman" w:hAnsi="Times New Roman"/>
          <w:sz w:val="28"/>
          <w:szCs w:val="28"/>
          <w:vertAlign w:val="superscript"/>
        </w:rPr>
        <w:t>/</w:t>
      </w:r>
      <w:r w:rsidRPr="00122E0F">
        <w:rPr>
          <w:rFonts w:ascii="Times New Roman" w:hAnsi="Times New Roman"/>
          <w:sz w:val="28"/>
          <w:szCs w:val="28"/>
          <w:vertAlign w:val="subscript"/>
        </w:rPr>
        <w:t>2</w:t>
      </w:r>
      <w:r w:rsidRPr="00122E0F">
        <w:rPr>
          <w:rFonts w:ascii="Times New Roman" w:hAnsi="Times New Roman"/>
          <w:sz w:val="28"/>
          <w:szCs w:val="28"/>
        </w:rPr>
        <w:t xml:space="preserve"> – приведенная индуктивность рассеяния вторичной обмотки трансформатора; </w:t>
      </w:r>
      <w:r w:rsidRPr="00122E0F">
        <w:rPr>
          <w:rFonts w:ascii="Times New Roman" w:hAnsi="Times New Roman"/>
          <w:sz w:val="28"/>
          <w:szCs w:val="28"/>
          <w:lang w:val="en-US"/>
        </w:rPr>
        <w:t>L</w:t>
      </w:r>
      <w:r w:rsidRPr="00122E0F">
        <w:rPr>
          <w:rFonts w:ascii="Times New Roman" w:hAnsi="Times New Roman"/>
          <w:sz w:val="28"/>
          <w:szCs w:val="28"/>
          <w:vertAlign w:val="subscript"/>
        </w:rPr>
        <w:t>3</w:t>
      </w:r>
      <w:r w:rsidRPr="00122E0F">
        <w:rPr>
          <w:rFonts w:ascii="Times New Roman" w:hAnsi="Times New Roman"/>
          <w:sz w:val="28"/>
          <w:szCs w:val="28"/>
        </w:rPr>
        <w:t xml:space="preserve"> – индуктивность рассеяния контура намагничивания; С</w:t>
      </w:r>
      <w:r w:rsidRPr="00122E0F">
        <w:rPr>
          <w:rFonts w:ascii="Times New Roman" w:hAnsi="Times New Roman"/>
          <w:sz w:val="28"/>
          <w:szCs w:val="28"/>
          <w:vertAlign w:val="subscript"/>
        </w:rPr>
        <w:t>б</w:t>
      </w:r>
      <w:r w:rsidRPr="00122E0F">
        <w:rPr>
          <w:rFonts w:ascii="Times New Roman" w:hAnsi="Times New Roman"/>
          <w:sz w:val="28"/>
          <w:szCs w:val="28"/>
        </w:rPr>
        <w:t xml:space="preserve"> – емкость барьеров пластинчатого озонатора;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122E0F">
        <w:rPr>
          <w:rFonts w:ascii="Times New Roman" w:hAnsi="Times New Roman"/>
          <w:sz w:val="28"/>
          <w:szCs w:val="28"/>
        </w:rPr>
        <w:t>С</w:t>
      </w:r>
      <w:r w:rsidRPr="00122E0F">
        <w:rPr>
          <w:rFonts w:ascii="Times New Roman" w:hAnsi="Times New Roman"/>
          <w:sz w:val="28"/>
          <w:szCs w:val="28"/>
          <w:vertAlign w:val="subscript"/>
        </w:rPr>
        <w:t>г</w:t>
      </w:r>
      <w:r w:rsidRPr="00122E0F">
        <w:rPr>
          <w:rFonts w:ascii="Times New Roman" w:hAnsi="Times New Roman"/>
          <w:sz w:val="28"/>
          <w:szCs w:val="28"/>
        </w:rPr>
        <w:t xml:space="preserve"> – емкость газового промежутка электроозонатора; </w:t>
      </w:r>
      <w:r w:rsidRPr="00122E0F">
        <w:rPr>
          <w:rFonts w:ascii="Times New Roman" w:hAnsi="Times New Roman"/>
          <w:sz w:val="28"/>
          <w:szCs w:val="28"/>
          <w:lang w:val="en-US"/>
        </w:rPr>
        <w:t>R</w:t>
      </w:r>
      <w:r w:rsidRPr="00122E0F">
        <w:rPr>
          <w:rFonts w:ascii="Times New Roman" w:hAnsi="Times New Roman"/>
          <w:sz w:val="28"/>
          <w:szCs w:val="28"/>
          <w:vertAlign w:val="subscript"/>
        </w:rPr>
        <w:t>г</w:t>
      </w:r>
      <w:r w:rsidRPr="00122E0F">
        <w:rPr>
          <w:rFonts w:ascii="Times New Roman" w:hAnsi="Times New Roman"/>
          <w:sz w:val="28"/>
          <w:szCs w:val="28"/>
        </w:rPr>
        <w:t xml:space="preserve"> – активная составляющая газового промежутка электроозонатора; </w:t>
      </w:r>
      <w:r w:rsidRPr="00122E0F">
        <w:rPr>
          <w:rFonts w:ascii="Times New Roman" w:hAnsi="Times New Roman"/>
          <w:sz w:val="28"/>
          <w:szCs w:val="28"/>
          <w:lang w:val="en-US"/>
        </w:rPr>
        <w:t>u</w:t>
      </w:r>
      <w:r w:rsidRPr="00122E0F">
        <w:rPr>
          <w:rFonts w:ascii="Times New Roman" w:hAnsi="Times New Roman"/>
          <w:sz w:val="28"/>
          <w:szCs w:val="28"/>
        </w:rPr>
        <w:t>(</w:t>
      </w:r>
      <w:r w:rsidRPr="00122E0F">
        <w:rPr>
          <w:rFonts w:ascii="Times New Roman" w:hAnsi="Times New Roman"/>
          <w:sz w:val="28"/>
          <w:szCs w:val="28"/>
          <w:lang w:val="en-US"/>
        </w:rPr>
        <w:t>t</w:t>
      </w:r>
      <w:r w:rsidRPr="00122E0F">
        <w:rPr>
          <w:rFonts w:ascii="Times New Roman" w:hAnsi="Times New Roman"/>
          <w:sz w:val="28"/>
          <w:szCs w:val="28"/>
        </w:rPr>
        <w:t>) – напряжение питающей сети.</w:t>
      </w:r>
    </w:p>
    <w:p w:rsidR="009765CB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765CB" w:rsidRPr="00122E0F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Представленная схема содержит трансформатор, емкостные составляющие газоразрядного промежутка и диэлектрических барьеров. </w:t>
      </w:r>
      <w:r w:rsidRPr="00122E0F">
        <w:rPr>
          <w:rFonts w:ascii="Times New Roman" w:hAnsi="Times New Roman"/>
          <w:sz w:val="28"/>
          <w:szCs w:val="28"/>
        </w:rPr>
        <w:t>Активное сопротивление газо</w:t>
      </w:r>
      <w:r>
        <w:rPr>
          <w:rFonts w:ascii="Times New Roman" w:hAnsi="Times New Roman"/>
          <w:sz w:val="28"/>
          <w:szCs w:val="28"/>
        </w:rPr>
        <w:t>разрядного</w:t>
      </w:r>
      <w:r w:rsidRPr="00122E0F">
        <w:rPr>
          <w:rFonts w:ascii="Times New Roman" w:hAnsi="Times New Roman"/>
          <w:sz w:val="28"/>
          <w:szCs w:val="28"/>
        </w:rPr>
        <w:t xml:space="preserve"> промежутка изображено пунктирной линией (рисунок </w:t>
      </w:r>
      <w:r>
        <w:rPr>
          <w:rFonts w:ascii="Times New Roman" w:hAnsi="Times New Roman"/>
          <w:sz w:val="28"/>
          <w:szCs w:val="28"/>
        </w:rPr>
        <w:t>1</w:t>
      </w:r>
      <w:r w:rsidRPr="00122E0F">
        <w:rPr>
          <w:rFonts w:ascii="Times New Roman" w:hAnsi="Times New Roman"/>
          <w:sz w:val="28"/>
          <w:szCs w:val="28"/>
        </w:rPr>
        <w:t>), потому что оно появляется в момент зажигания разряда.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Для проведения расчетов схема замещения электроозонатора преобразуется в эквивалентную электрическую схему</w:t>
      </w:r>
      <w:r>
        <w:rPr>
          <w:rFonts w:ascii="Times New Roman" w:hAnsi="Times New Roman"/>
          <w:sz w:val="28"/>
          <w:szCs w:val="28"/>
        </w:rPr>
        <w:t xml:space="preserve"> (рисунок 2)</w:t>
      </w:r>
      <w:r w:rsidRPr="00C30DC6">
        <w:rPr>
          <w:rFonts w:ascii="Times New Roman" w:hAnsi="Times New Roman"/>
          <w:sz w:val="28"/>
          <w:szCs w:val="28"/>
        </w:rPr>
        <w:t xml:space="preserve"> [6]</w:t>
      </w:r>
      <w:r w:rsidRPr="00122E0F">
        <w:rPr>
          <w:rFonts w:ascii="Times New Roman" w:hAnsi="Times New Roman"/>
          <w:sz w:val="28"/>
          <w:szCs w:val="28"/>
        </w:rPr>
        <w:t xml:space="preserve">: </w: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6.5pt;margin-top:90pt;width:32.45pt;height:35.2pt;z-index:251658240;mso-wrap-style:none" stroked="f">
            <v:textbox style="mso-fit-shape-to-text:t">
              <w:txbxContent>
                <w:p w:rsidR="009765CB" w:rsidRPr="000D6E0D" w:rsidRDefault="009765CB" w:rsidP="00122E0F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99357D">
                    <w:rPr>
                      <w:color w:val="000000"/>
                      <w:position w:val="-14"/>
                    </w:rPr>
                    <w:object w:dxaOrig="360" w:dyaOrig="560">
                      <v:shape id="_x0000_i1027" type="#_x0000_t75" style="width:18pt;height:27.75pt" o:ole="">
                        <v:imagedata r:id="rId8" o:title=""/>
                      </v:shape>
                      <o:OLEObject Type="Embed" ProgID="Equation.3" ShapeID="_x0000_i1027" DrawAspect="Content" ObjectID="_1474548061" r:id="rId9"/>
                    </w:object>
                  </w:r>
                </w:p>
              </w:txbxContent>
            </v:textbox>
          </v:shape>
        </w:pict>
      </w:r>
      <w:r>
        <w:rPr>
          <w:noProof/>
          <w:lang w:eastAsia="ru-RU"/>
        </w:rPr>
      </w:r>
      <w:r w:rsidRPr="007579CE">
        <w:rPr>
          <w:rFonts w:ascii="Times New Roman" w:hAnsi="Times New Roman"/>
          <w:sz w:val="28"/>
          <w:szCs w:val="28"/>
        </w:rPr>
        <w:pict>
          <v:group id="_x0000_s1027" editas="canvas" style="width:459pt;height:189pt;mso-position-horizontal-relative:char;mso-position-vertical-relative:line" coordorigin="1701,774" coordsize="9180,3780">
            <o:lock v:ext="edit" aspectratio="t"/>
            <v:shape id="_x0000_s1028" type="#_x0000_t75" style="position:absolute;left:1701;top:774;width:9180;height:3780" o:preferrelative="f">
              <v:fill o:detectmouseclick="t"/>
              <v:path o:extrusionok="t" o:connecttype="none"/>
              <o:lock v:ext="edit" text="t"/>
            </v:shape>
            <v:line id="_x0000_s1029" style="position:absolute" from="2421,1674" to="10161,1675" strokeweight="2.25pt"/>
            <v:oval id="_x0000_s1030" style="position:absolute;left:2242;top:1569;width:179;height:179" strokeweight="2.25pt"/>
            <v:rect id="_x0000_s1031" style="position:absolute;left:4041;top:1584;width:720;height:180" strokeweight="2.25pt"/>
            <v:oval id="_x0000_s1032" style="position:absolute;left:5661;top:1584;width:179;height:179" fillcolor="black"/>
            <v:line id="_x0000_s1033" style="position:absolute" from="3141,1674" to="3321,1675" strokeweight="3pt">
              <v:stroke endarrow="open"/>
            </v:line>
            <v:line id="_x0000_s1034" style="position:absolute" from="5751,1749" to="5752,4269" strokeweight="2.25pt"/>
            <v:rect id="_x0000_s1035" style="position:absolute;left:5391;top:3024;width:720;height:180;rotation:270" strokeweight="2.25pt"/>
            <v:rect id="_x0000_s1036" style="position:absolute;left:8001;top:1569;width:720;height:180" strokeweight="2.25pt"/>
            <v:rect id="_x0000_s1037" style="position:absolute;left:6381;top:1569;width:720;height:180" strokeweight="2.25pt"/>
            <v:oval id="_x0000_s1038" style="position:absolute;left:5661;top:4089;width:179;height:179" fillcolor="black"/>
            <v:line id="_x0000_s1039" style="position:absolute" from="2421,4194" to="10161,4195" strokeweight="2.25pt"/>
            <v:line id="_x0000_s1040" style="position:absolute" from="10161,1689" to="10162,4209" strokeweight="2.25pt"/>
            <v:rect id="_x0000_s1041" style="position:absolute;left:9801;top:2964;width:720;height:180;rotation:270" strokeweight="2.25pt"/>
            <v:oval id="_x0000_s1042" style="position:absolute;left:2242;top:4104;width:179;height:179" strokeweight="2.25pt"/>
            <v:line id="_x0000_s1043" style="position:absolute" from="5751,2034" to="5752,2394" strokeweight="3pt">
              <v:stroke endarrow="open"/>
            </v:line>
            <v:line id="_x0000_s1044" style="position:absolute" from="7491,1674" to="7671,1675" strokeweight="3pt">
              <v:stroke endarrow="open"/>
            </v:line>
            <v:line id="_x0000_s1045" style="position:absolute" from="2346,2124" to="2347,3744" strokeweight="2.25pt">
              <v:stroke endarrow="open"/>
            </v:line>
            <v:line id="_x0000_s1046" style="position:absolute" from="5301,2079" to="5302,3699" strokeweight="2.25pt">
              <v:stroke endarrow="open"/>
            </v:line>
            <v:line id="_x0000_s1047" style="position:absolute" from="9801,2214" to="9802,3609" strokeweight="2.25pt">
              <v:stroke endarrow="open"/>
            </v:line>
            <v:shape id="_x0000_s1048" type="#_x0000_t202" style="position:absolute;left:8001;top:2034;width:720;height:720" filled="f" stroked="f">
              <v:textbox style="mso-next-textbox:#_x0000_s1048">
                <w:txbxContent>
                  <w:p w:rsidR="009765CB" w:rsidRDefault="009765CB" w:rsidP="00122E0F">
                    <w:r w:rsidRPr="00145463">
                      <w:rPr>
                        <w:position w:val="-20"/>
                      </w:rPr>
                      <w:object w:dxaOrig="460" w:dyaOrig="560">
                        <v:shape id="_x0000_i1029" type="#_x0000_t75" style="width:21pt;height:25.5pt" o:ole="">
                          <v:imagedata r:id="rId10" o:title=""/>
                        </v:shape>
                        <o:OLEObject Type="Embed" ProgID="Equation.3" ShapeID="_x0000_i1029" DrawAspect="Content" ObjectID="_1474548062" r:id="rId11"/>
                      </w:object>
                    </w:r>
                  </w:p>
                </w:txbxContent>
              </v:textbox>
            </v:shape>
            <v:shape id="_x0000_s1049" type="#_x0000_t202" style="position:absolute;left:1701;top:2574;width:720;height:540;mso-wrap-style:none" filled="f" strokecolor="white">
              <v:textbox style="mso-next-textbox:#_x0000_s1049">
                <w:txbxContent>
                  <w:p w:rsidR="009765CB" w:rsidRDefault="009765CB" w:rsidP="00122E0F">
                    <w:r w:rsidRPr="00145463">
                      <w:rPr>
                        <w:position w:val="-6"/>
                      </w:rPr>
                      <w:object w:dxaOrig="380" w:dyaOrig="420">
                        <v:shape id="_x0000_i1031" type="#_x0000_t75" style="width:21pt;height:23.25pt" o:ole="">
                          <v:imagedata r:id="rId12" o:title=""/>
                        </v:shape>
                        <o:OLEObject Type="Embed" ProgID="Equation.3" ShapeID="_x0000_i1031" DrawAspect="Content" ObjectID="_1474548063" r:id="rId13"/>
                      </w:object>
                    </w:r>
                  </w:p>
                </w:txbxContent>
              </v:textbox>
            </v:shape>
            <v:line id="_x0000_s1050" style="position:absolute" from="8001,1929" to="8721,1930" strokeweight="2.25pt">
              <v:stroke endarrow="open"/>
            </v:line>
            <v:shape id="_x0000_s1051" type="#_x0000_t202" style="position:absolute;left:9111;top:2394;width:630;height:900" stroked="f">
              <v:textbox style="mso-next-textbox:#_x0000_s1051">
                <w:txbxContent>
                  <w:p w:rsidR="009765CB" w:rsidRDefault="009765CB" w:rsidP="00122E0F">
                    <w:r w:rsidRPr="00145463">
                      <w:rPr>
                        <w:position w:val="-20"/>
                      </w:rPr>
                      <w:object w:dxaOrig="420" w:dyaOrig="560">
                        <v:shape id="_x0000_i1033" type="#_x0000_t75" style="width:21pt;height:27.75pt" o:ole="">
                          <v:imagedata r:id="rId14" o:title=""/>
                        </v:shape>
                        <o:OLEObject Type="Embed" ProgID="Equation.3" ShapeID="_x0000_i1033" DrawAspect="Content" ObjectID="_1474548064" r:id="rId15"/>
                      </w:object>
                    </w:r>
                  </w:p>
                </w:txbxContent>
              </v:textbox>
            </v:shape>
            <v:shape id="_x0000_s1052" type="#_x0000_t202" style="position:absolute;left:4536;top:2514;width:720;height:645" stroked="f">
              <v:textbox style="mso-next-textbox:#_x0000_s1052">
                <w:txbxContent>
                  <w:p w:rsidR="009765CB" w:rsidRDefault="009765CB" w:rsidP="00122E0F">
                    <w:r w:rsidRPr="00145463">
                      <w:rPr>
                        <w:position w:val="-20"/>
                      </w:rPr>
                      <w:object w:dxaOrig="440" w:dyaOrig="560">
                        <v:shape id="_x0000_i1035" type="#_x0000_t75" style="width:21pt;height:25.5pt" o:ole="">
                          <v:imagedata r:id="rId16" o:title=""/>
                        </v:shape>
                        <o:OLEObject Type="Embed" ProgID="Equation.3" ShapeID="_x0000_i1035" DrawAspect="Content" ObjectID="_1474548065" r:id="rId17"/>
                      </w:object>
                    </w:r>
                  </w:p>
                </w:txbxContent>
              </v:textbox>
            </v:shape>
            <v:shape id="_x0000_s1053" type="#_x0000_t202" style="position:absolute;left:2421;top:954;width:664;height:540;mso-wrap-style:none" stroked="f">
              <v:textbox style="mso-next-textbox:#_x0000_s1053">
                <w:txbxContent>
                  <w:p w:rsidR="009765CB" w:rsidRDefault="009765CB" w:rsidP="00122E0F">
                    <w:r w:rsidRPr="00145463">
                      <w:rPr>
                        <w:position w:val="-18"/>
                      </w:rPr>
                      <w:object w:dxaOrig="320" w:dyaOrig="540">
                        <v:shape id="_x0000_i1037" type="#_x0000_t75" style="width:18.75pt;height:22.5pt" o:ole="">
                          <v:imagedata r:id="rId18" o:title=""/>
                        </v:shape>
                        <o:OLEObject Type="Embed" ProgID="Equation.3" ShapeID="_x0000_i1037" DrawAspect="Content" ObjectID="_1474548066" r:id="rId19"/>
                      </w:object>
                    </w:r>
                  </w:p>
                </w:txbxContent>
              </v:textbox>
            </v:shape>
            <v:shape id="_x0000_s1054" type="#_x0000_t202" style="position:absolute;left:7281;top:834;width:664;height:720;mso-wrap-style:none" stroked="f">
              <v:textbox style="mso-next-textbox:#_x0000_s1054">
                <w:txbxContent>
                  <w:p w:rsidR="009765CB" w:rsidRDefault="009765CB" w:rsidP="00122E0F">
                    <w:r w:rsidRPr="00145463">
                      <w:rPr>
                        <w:position w:val="-18"/>
                      </w:rPr>
                      <w:object w:dxaOrig="340" w:dyaOrig="540">
                        <v:shape id="_x0000_i1039" type="#_x0000_t75" style="width:18.75pt;height:26.25pt" o:ole="">
                          <v:imagedata r:id="rId20" o:title=""/>
                        </v:shape>
                        <o:OLEObject Type="Embed" ProgID="Equation.3" ShapeID="_x0000_i1039" DrawAspect="Content" ObjectID="_1474548067" r:id="rId21"/>
                      </w:object>
                    </w:r>
                  </w:p>
                </w:txbxContent>
              </v:textbox>
            </v:shape>
            <v:shape id="_x0000_s1055" type="#_x0000_t202" style="position:absolute;left:5886;top:1809;width:670;height:540;mso-wrap-style:none" stroked="f">
              <v:textbox style="mso-next-textbox:#_x0000_s1055">
                <w:txbxContent>
                  <w:p w:rsidR="009765CB" w:rsidRDefault="009765CB" w:rsidP="00122E0F">
                    <w:r w:rsidRPr="00145463">
                      <w:rPr>
                        <w:position w:val="-20"/>
                      </w:rPr>
                      <w:object w:dxaOrig="340" w:dyaOrig="560">
                        <v:shape id="_x0000_i1041" type="#_x0000_t75" style="width:18.75pt;height:23.25pt" o:ole="">
                          <v:imagedata r:id="rId22" o:title=""/>
                        </v:shape>
                        <o:OLEObject Type="Embed" ProgID="Equation.3" ShapeID="_x0000_i1041" DrawAspect="Content" ObjectID="_1474548068" r:id="rId23"/>
                      </w:object>
                    </w:r>
                  </w:p>
                </w:txbxContent>
              </v:textbox>
            </v:shape>
            <v:shape id="_x0000_s1056" type="#_x0000_t202" style="position:absolute;left:4107;top:1044;width:649;height:439;mso-wrap-style:none" stroked="f">
              <v:textbox style="mso-next-textbox:#_x0000_s1056">
                <w:txbxContent>
                  <w:p w:rsidR="009765CB" w:rsidRPr="0048186F" w:rsidRDefault="009765CB" w:rsidP="00122E0F">
                    <w:pPr>
                      <w:rPr>
                        <w:color w:val="000000"/>
                        <w:sz w:val="28"/>
                        <w:szCs w:val="28"/>
                      </w:rPr>
                    </w:pPr>
                    <w:r w:rsidRPr="00DC077C">
                      <w:rPr>
                        <w:color w:val="000000"/>
                        <w:position w:val="-14"/>
                      </w:rPr>
                      <w:object w:dxaOrig="360" w:dyaOrig="460">
                        <v:shape id="_x0000_i1043" type="#_x0000_t75" style="width:18pt;height:23.25pt" o:ole="">
                          <v:imagedata r:id="rId24" o:title=""/>
                        </v:shape>
                        <o:OLEObject Type="Embed" ProgID="Equation.3" ShapeID="_x0000_i1043" DrawAspect="Content" ObjectID="_1474548069" r:id="rId25"/>
                      </w:object>
                    </w:r>
                  </w:p>
                </w:txbxContent>
              </v:textbox>
            </v:shape>
            <v:shape id="_x0000_s1057" type="#_x0000_t202" style="position:absolute;left:6373;top:849;width:661;height:671;mso-wrap-style:none" stroked="f">
              <v:textbox style="mso-next-textbox:#_x0000_s1057">
                <w:txbxContent>
                  <w:p w:rsidR="009765CB" w:rsidRDefault="009765CB" w:rsidP="00122E0F">
                    <w:r w:rsidRPr="00145463">
                      <w:rPr>
                        <w:position w:val="-14"/>
                      </w:rPr>
                      <w:object w:dxaOrig="380" w:dyaOrig="560">
                        <v:shape id="_x0000_i1045" type="#_x0000_t75" style="width:18.75pt;height:30pt" o:ole="">
                          <v:imagedata r:id="rId26" o:title=""/>
                        </v:shape>
                        <o:OLEObject Type="Embed" ProgID="Equation.3" ShapeID="_x0000_i1045" DrawAspect="Content" ObjectID="_1474548070" r:id="rId27"/>
                      </w:object>
                    </w:r>
                  </w:p>
                </w:txbxContent>
              </v:textbox>
            </v:shape>
            <v:shape id="_x0000_s1058" type="#_x0000_t202" style="position:absolute;left:7992;top:819;width:720;height:720" stroked="f">
              <v:textbox>
                <w:txbxContent>
                  <w:p w:rsidR="009765CB" w:rsidRDefault="009765CB" w:rsidP="00122E0F">
                    <w:r w:rsidRPr="0099357D">
                      <w:rPr>
                        <w:color w:val="000000"/>
                        <w:position w:val="-14"/>
                      </w:rPr>
                      <w:object w:dxaOrig="380" w:dyaOrig="560">
                        <v:shape id="_x0000_i1047" type="#_x0000_t75" style="width:21pt;height:30pt" o:ole="">
                          <v:imagedata r:id="rId28" o:title=""/>
                        </v:shape>
                        <o:OLEObject Type="Embed" ProgID="Equation.3" ShapeID="_x0000_i1047" DrawAspect="Content" ObjectID="_1474548071" r:id="rId29"/>
                      </w:object>
                    </w:r>
                  </w:p>
                </w:txbxContent>
              </v:textbox>
            </v:shape>
            <v:shape id="_x0000_s1059" type="#_x0000_t202" style="position:absolute;left:5908;top:2634;width:653;height:720" stroked="f">
              <v:textbox>
                <w:txbxContent>
                  <w:p w:rsidR="009765CB" w:rsidRPr="000D6E0D" w:rsidRDefault="009765CB" w:rsidP="00122E0F">
                    <w:pPr>
                      <w:rPr>
                        <w:color w:val="000000"/>
                        <w:sz w:val="28"/>
                        <w:szCs w:val="28"/>
                      </w:rPr>
                    </w:pPr>
                    <w:r w:rsidRPr="0099357D">
                      <w:rPr>
                        <w:color w:val="000000"/>
                        <w:position w:val="-14"/>
                      </w:rPr>
                      <w:object w:dxaOrig="440" w:dyaOrig="560">
                        <v:shape id="_x0000_i1049" type="#_x0000_t75" style="width:21.75pt;height:27.75pt" o:ole="">
                          <v:imagedata r:id="rId30" o:title=""/>
                        </v:shape>
                        <o:OLEObject Type="Embed" ProgID="Equation.3" ShapeID="_x0000_i1049" DrawAspect="Content" ObjectID="_1474548072" r:id="rId31"/>
                      </w:object>
                    </w:r>
                  </w:p>
                </w:txbxContent>
              </v:textbox>
            </v:shape>
            <w10:anchorlock/>
          </v:group>
        </w:pic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2 -</w:t>
      </w:r>
      <w:r w:rsidRPr="00122E0F">
        <w:rPr>
          <w:rFonts w:ascii="Times New Roman" w:hAnsi="Times New Roman"/>
          <w:sz w:val="28"/>
          <w:szCs w:val="28"/>
        </w:rPr>
        <w:t xml:space="preserve"> Эквивалентная схема замещения генератора озона</w: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где </w:t>
      </w:r>
      <w:r w:rsidRPr="00DA0D72">
        <w:rPr>
          <w:rFonts w:ascii="Times New Roman" w:hAnsi="Times New Roman"/>
          <w:position w:val="-10"/>
          <w:sz w:val="28"/>
          <w:szCs w:val="28"/>
        </w:rPr>
        <w:pict>
          <v:shape id="_x0000_i1051" type="#_x0000_t75" style="width:71.25pt;height:17.25pt">
            <v:imagedata r:id="rId32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 - комплекс полного сопротивления первичной обмотки трансформатора; </w:t>
      </w:r>
      <w:r w:rsidRPr="00DA0D72">
        <w:rPr>
          <w:rFonts w:ascii="Times New Roman" w:hAnsi="Times New Roman"/>
          <w:position w:val="-12"/>
          <w:sz w:val="28"/>
          <w:szCs w:val="28"/>
        </w:rPr>
        <w:pict>
          <v:shape id="_x0000_i1052" type="#_x0000_t75" style="width:78pt;height:17.25pt">
            <v:imagedata r:id="rId33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 - комплекс полного сопротивления вторичной обмотки трансформатора; </w:t>
      </w:r>
      <w:r w:rsidRPr="00DA0D72">
        <w:rPr>
          <w:rFonts w:ascii="Times New Roman" w:hAnsi="Times New Roman"/>
          <w:position w:val="-12"/>
          <w:sz w:val="28"/>
          <w:szCs w:val="28"/>
        </w:rPr>
        <w:pict>
          <v:shape id="_x0000_i1053" type="#_x0000_t75" style="width:78pt;height:17.25pt">
            <v:imagedata r:id="rId34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 – комплекс полного сопротивления контура намагничивания; </w:t>
      </w:r>
      <w:r w:rsidRPr="00DA0D72">
        <w:rPr>
          <w:rFonts w:ascii="Times New Roman" w:hAnsi="Times New Roman"/>
          <w:position w:val="-30"/>
          <w:sz w:val="28"/>
          <w:szCs w:val="28"/>
        </w:rPr>
        <w:pict>
          <v:shape id="_x0000_i1054" type="#_x0000_t75" style="width:60.75pt;height:27.75pt">
            <v:imagedata r:id="rId35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, </w:t>
      </w:r>
      <w:r w:rsidRPr="00DA0D72">
        <w:rPr>
          <w:rFonts w:ascii="Times New Roman" w:hAnsi="Times New Roman"/>
          <w:position w:val="-30"/>
          <w:sz w:val="28"/>
          <w:szCs w:val="28"/>
        </w:rPr>
        <w:pict>
          <v:shape id="_x0000_i1055" type="#_x0000_t75" style="width:60.75pt;height:27.75pt">
            <v:imagedata r:id="rId36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 - эквивалентные сопротивления газового промежутка и диэлектрических барьеров озонирующего блока генератора озона; </w:t>
      </w:r>
      <w:r w:rsidRPr="00DA0D72">
        <w:rPr>
          <w:rFonts w:ascii="Times New Roman" w:hAnsi="Times New Roman"/>
          <w:position w:val="-12"/>
          <w:sz w:val="28"/>
          <w:szCs w:val="28"/>
        </w:rPr>
        <w:pict>
          <v:shape id="_x0000_i1056" type="#_x0000_t75" style="width:43.5pt;height:17.25pt">
            <v:imagedata r:id="rId37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 – комплексные токи в электрических ветвях эквивалентной схемы замещения; </w:t>
      </w:r>
      <w:r w:rsidRPr="00DA0D72">
        <w:rPr>
          <w:rFonts w:ascii="Times New Roman" w:hAnsi="Times New Roman"/>
          <w:position w:val="-6"/>
          <w:sz w:val="28"/>
          <w:szCs w:val="28"/>
        </w:rPr>
        <w:pict>
          <v:shape id="_x0000_i1057" type="#_x0000_t75" style="width:10.5pt;height:12.75pt">
            <v:imagedata r:id="rId38" o:title=""/>
          </v:shape>
        </w:pict>
      </w:r>
      <w:r w:rsidRPr="00122E0F">
        <w:rPr>
          <w:rFonts w:ascii="Times New Roman" w:hAnsi="Times New Roman"/>
          <w:sz w:val="28"/>
          <w:szCs w:val="28"/>
          <w:vertAlign w:val="subscript"/>
        </w:rPr>
        <w:t>3</w:t>
      </w:r>
      <w:r w:rsidRPr="00122E0F">
        <w:rPr>
          <w:rFonts w:ascii="Times New Roman" w:hAnsi="Times New Roman"/>
          <w:sz w:val="28"/>
          <w:szCs w:val="28"/>
        </w:rPr>
        <w:t xml:space="preserve">, </w:t>
      </w:r>
      <w:r w:rsidRPr="00DA0D72">
        <w:rPr>
          <w:rFonts w:ascii="Times New Roman" w:hAnsi="Times New Roman"/>
          <w:position w:val="-6"/>
          <w:sz w:val="28"/>
          <w:szCs w:val="28"/>
        </w:rPr>
        <w:pict>
          <v:shape id="_x0000_i1058" type="#_x0000_t75" style="width:10.5pt;height:12.75pt">
            <v:imagedata r:id="rId38" o:title=""/>
          </v:shape>
        </w:pict>
      </w:r>
      <w:r w:rsidRPr="00122E0F">
        <w:rPr>
          <w:rFonts w:ascii="Times New Roman" w:hAnsi="Times New Roman"/>
          <w:sz w:val="28"/>
          <w:szCs w:val="28"/>
          <w:vertAlign w:val="subscript"/>
        </w:rPr>
        <w:t>б</w:t>
      </w:r>
      <w:r w:rsidRPr="00122E0F">
        <w:rPr>
          <w:rFonts w:ascii="Times New Roman" w:hAnsi="Times New Roman"/>
          <w:sz w:val="28"/>
          <w:szCs w:val="28"/>
        </w:rPr>
        <w:t xml:space="preserve">, </w:t>
      </w:r>
      <w:r w:rsidRPr="00DA0D72">
        <w:rPr>
          <w:rFonts w:ascii="Times New Roman" w:hAnsi="Times New Roman"/>
          <w:position w:val="-6"/>
          <w:sz w:val="28"/>
          <w:szCs w:val="28"/>
        </w:rPr>
        <w:pict>
          <v:shape id="_x0000_i1059" type="#_x0000_t75" style="width:10.5pt;height:12.75pt">
            <v:imagedata r:id="rId38" o:title=""/>
          </v:shape>
        </w:pict>
      </w:r>
      <w:r w:rsidRPr="00122E0F">
        <w:rPr>
          <w:rFonts w:ascii="Times New Roman" w:hAnsi="Times New Roman"/>
          <w:sz w:val="28"/>
          <w:szCs w:val="28"/>
          <w:vertAlign w:val="subscript"/>
        </w:rPr>
        <w:t>г</w:t>
      </w:r>
      <w:r w:rsidRPr="00122E0F">
        <w:rPr>
          <w:rFonts w:ascii="Times New Roman" w:hAnsi="Times New Roman"/>
          <w:sz w:val="28"/>
          <w:szCs w:val="28"/>
        </w:rPr>
        <w:t xml:space="preserve"> – падение напряжения на вторичной обмотке трансформатора, на барьерах электроозонотора и в газовом промежутке; </w:t>
      </w:r>
      <w:r w:rsidRPr="00DA0D72">
        <w:rPr>
          <w:rFonts w:ascii="Times New Roman" w:hAnsi="Times New Roman"/>
          <w:position w:val="-6"/>
          <w:sz w:val="28"/>
          <w:szCs w:val="28"/>
        </w:rPr>
        <w:pict>
          <v:shape id="_x0000_i1060" type="#_x0000_t75" style="width:10.5pt;height:12.75pt">
            <v:imagedata r:id="rId39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 – напряжение питающей сети в комплексном выражении.</w: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765CB" w:rsidRPr="00122E0F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Генератор озона питается сетевым напряжением, следовательно, питающее напряжение в формульном выражении имеет вид: 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position w:val="-20"/>
          <w:sz w:val="28"/>
          <w:szCs w:val="28"/>
        </w:rPr>
        <w:object w:dxaOrig="2820" w:dyaOrig="440">
          <v:shape id="_x0000_i1061" type="#_x0000_t75" style="width:176.25pt;height:27.75pt" o:ole="">
            <v:imagedata r:id="rId40" o:title=""/>
          </v:shape>
          <o:OLEObject Type="Embed" ProgID="Equation.3" ShapeID="_x0000_i1061" DrawAspect="Content" ObjectID="_1474548055" r:id="rId41"/>
        </w:object>
      </w:r>
      <w:r w:rsidRPr="00122E0F">
        <w:rPr>
          <w:rFonts w:ascii="Times New Roman" w:hAnsi="Times New Roman"/>
          <w:sz w:val="28"/>
          <w:szCs w:val="28"/>
        </w:rPr>
        <w:t>,                                (</w:t>
      </w:r>
      <w:r>
        <w:rPr>
          <w:rFonts w:ascii="Times New Roman" w:hAnsi="Times New Roman"/>
          <w:sz w:val="28"/>
          <w:szCs w:val="28"/>
        </w:rPr>
        <w:t>1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где </w:t>
      </w:r>
      <w:r w:rsidRPr="00122E0F">
        <w:rPr>
          <w:rFonts w:ascii="Times New Roman" w:hAnsi="Times New Roman"/>
          <w:sz w:val="28"/>
          <w:szCs w:val="28"/>
          <w:lang w:val="en-US"/>
        </w:rPr>
        <w:t>U</w:t>
      </w:r>
      <w:r w:rsidRPr="00122E0F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122E0F">
        <w:rPr>
          <w:rFonts w:ascii="Times New Roman" w:hAnsi="Times New Roman"/>
          <w:sz w:val="28"/>
          <w:szCs w:val="28"/>
        </w:rPr>
        <w:t xml:space="preserve"> – амплитудное значение питающего напряжения.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22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Напряжение </w:t>
      </w:r>
      <w:r w:rsidRPr="00DA0D72">
        <w:rPr>
          <w:rFonts w:ascii="Times New Roman" w:hAnsi="Times New Roman"/>
          <w:position w:val="-12"/>
          <w:sz w:val="28"/>
          <w:szCs w:val="28"/>
        </w:rPr>
        <w:pict>
          <v:shape id="_x0000_i1062" type="#_x0000_t75" style="width:17.25pt;height:17.25pt">
            <v:imagedata r:id="rId42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, </w:t>
      </w:r>
      <w:r w:rsidRPr="00DA0D72">
        <w:rPr>
          <w:rFonts w:ascii="Times New Roman" w:hAnsi="Times New Roman"/>
          <w:position w:val="-12"/>
          <w:sz w:val="28"/>
          <w:szCs w:val="28"/>
        </w:rPr>
        <w:pict>
          <v:shape id="_x0000_i1063" type="#_x0000_t75" style="width:12.75pt;height:17.25pt">
            <v:imagedata r:id="rId43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 и ток, протекающий через озонирующий блок, определяются по формулам: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position w:val="-10"/>
          <w:sz w:val="28"/>
          <w:szCs w:val="28"/>
        </w:rPr>
        <w:object w:dxaOrig="1240" w:dyaOrig="380">
          <v:shape id="_x0000_i1064" type="#_x0000_t75" style="width:75.75pt;height:24pt" o:ole="">
            <v:imagedata r:id="rId44" o:title=""/>
          </v:shape>
          <o:OLEObject Type="Embed" ProgID="Equation.3" ShapeID="_x0000_i1064" DrawAspect="Content" ObjectID="_1474548056" r:id="rId45"/>
        </w:object>
      </w:r>
      <w:r w:rsidRPr="00122E0F">
        <w:rPr>
          <w:rFonts w:ascii="Times New Roman" w:hAnsi="Times New Roman"/>
          <w:sz w:val="28"/>
          <w:szCs w:val="28"/>
        </w:rPr>
        <w:t>,                                                         (2)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position w:val="-10"/>
          <w:sz w:val="28"/>
          <w:szCs w:val="28"/>
        </w:rPr>
        <w:object w:dxaOrig="1200" w:dyaOrig="380">
          <v:shape id="_x0000_i1065" type="#_x0000_t75" style="width:75pt;height:24pt" o:ole="">
            <v:imagedata r:id="rId46" o:title=""/>
          </v:shape>
          <o:OLEObject Type="Embed" ProgID="Equation.3" ShapeID="_x0000_i1065" DrawAspect="Content" ObjectID="_1474548057" r:id="rId47"/>
        </w:object>
      </w:r>
      <w:r w:rsidRPr="00122E0F">
        <w:rPr>
          <w:rFonts w:ascii="Times New Roman" w:hAnsi="Times New Roman"/>
          <w:sz w:val="28"/>
          <w:szCs w:val="28"/>
        </w:rPr>
        <w:t>,                                                          (</w:t>
      </w:r>
      <w:r>
        <w:rPr>
          <w:rFonts w:ascii="Times New Roman" w:hAnsi="Times New Roman"/>
          <w:sz w:val="28"/>
          <w:szCs w:val="28"/>
        </w:rPr>
        <w:t>3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position w:val="-30"/>
          <w:sz w:val="28"/>
          <w:szCs w:val="28"/>
        </w:rPr>
        <w:object w:dxaOrig="1740" w:dyaOrig="740">
          <v:shape id="_x0000_i1066" type="#_x0000_t75" style="width:108pt;height:45.75pt" o:ole="">
            <v:imagedata r:id="rId48" o:title=""/>
          </v:shape>
          <o:OLEObject Type="Embed" ProgID="Equation.3" ShapeID="_x0000_i1066" DrawAspect="Content" ObjectID="_1474548058" r:id="rId49"/>
        </w:object>
      </w:r>
      <w:r w:rsidRPr="00122E0F">
        <w:rPr>
          <w:rFonts w:ascii="Times New Roman" w:hAnsi="Times New Roman"/>
          <w:sz w:val="28"/>
          <w:szCs w:val="28"/>
        </w:rPr>
        <w:t>,                                                    (</w:t>
      </w:r>
      <w:r>
        <w:rPr>
          <w:rFonts w:ascii="Times New Roman" w:hAnsi="Times New Roman"/>
          <w:sz w:val="28"/>
          <w:szCs w:val="28"/>
        </w:rPr>
        <w:t>4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Исходя из метода узловых потенциалов, напряжение </w:t>
      </w:r>
      <w:r w:rsidRPr="00DA0D72">
        <w:rPr>
          <w:rFonts w:ascii="Times New Roman" w:hAnsi="Times New Roman"/>
          <w:position w:val="-12"/>
          <w:sz w:val="28"/>
          <w:szCs w:val="28"/>
        </w:rPr>
        <w:pict>
          <v:shape id="_x0000_i1067" type="#_x0000_t75" style="width:12.75pt;height:17.25pt">
            <v:imagedata r:id="rId50" o:title=""/>
          </v:shape>
        </w:pic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position w:val="-62"/>
          <w:sz w:val="28"/>
          <w:szCs w:val="28"/>
        </w:rPr>
        <w:object w:dxaOrig="5260" w:dyaOrig="1340">
          <v:shape id="_x0000_i1068" type="#_x0000_t75" style="width:326.25pt;height:84pt" o:ole="">
            <v:imagedata r:id="rId51" o:title=""/>
          </v:shape>
          <o:OLEObject Type="Embed" ProgID="Equation.3" ShapeID="_x0000_i1068" DrawAspect="Content" ObjectID="_1474548059" r:id="rId52"/>
        </w:object>
      </w:r>
      <w:r w:rsidRPr="00122E0F">
        <w:rPr>
          <w:rFonts w:ascii="Times New Roman" w:hAnsi="Times New Roman"/>
          <w:sz w:val="28"/>
          <w:szCs w:val="28"/>
        </w:rPr>
        <w:t>,            (</w:t>
      </w:r>
      <w:r>
        <w:rPr>
          <w:rFonts w:ascii="Times New Roman" w:hAnsi="Times New Roman"/>
          <w:sz w:val="28"/>
          <w:szCs w:val="28"/>
        </w:rPr>
        <w:t>5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Подставив в выражение (</w:t>
      </w:r>
      <w:r>
        <w:rPr>
          <w:rFonts w:ascii="Times New Roman" w:hAnsi="Times New Roman"/>
          <w:sz w:val="28"/>
          <w:szCs w:val="28"/>
        </w:rPr>
        <w:t>5</w:t>
      </w:r>
      <w:r w:rsidRPr="00122E0F">
        <w:rPr>
          <w:rFonts w:ascii="Times New Roman" w:hAnsi="Times New Roman"/>
          <w:sz w:val="28"/>
          <w:szCs w:val="28"/>
        </w:rPr>
        <w:t>) значения эквивалентных сопротивлений и питающего напряжения, получим зависимость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100"/>
          <w:sz w:val="28"/>
          <w:szCs w:val="28"/>
        </w:rPr>
        <w:pict>
          <v:shape id="_x0000_i1069" type="#_x0000_t75" style="width:334.5pt;height:88.5pt">
            <v:imagedata r:id="rId53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(</w:t>
      </w:r>
      <w:r>
        <w:rPr>
          <w:rFonts w:ascii="Times New Roman" w:hAnsi="Times New Roman"/>
          <w:sz w:val="28"/>
          <w:szCs w:val="28"/>
        </w:rPr>
        <w:t>6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Таким образом, зная значение напряжения </w:t>
      </w:r>
      <w:r w:rsidRPr="00122E0F">
        <w:rPr>
          <w:rFonts w:ascii="Times New Roman" w:hAnsi="Times New Roman"/>
          <w:sz w:val="28"/>
          <w:szCs w:val="28"/>
          <w:lang w:val="en-US"/>
        </w:rPr>
        <w:t>U</w:t>
      </w:r>
      <w:r w:rsidRPr="00122E0F">
        <w:rPr>
          <w:rFonts w:ascii="Times New Roman" w:hAnsi="Times New Roman"/>
          <w:sz w:val="28"/>
          <w:szCs w:val="28"/>
          <w:vertAlign w:val="subscript"/>
        </w:rPr>
        <w:t>3</w:t>
      </w:r>
      <w:r w:rsidRPr="00122E0F">
        <w:rPr>
          <w:rFonts w:ascii="Times New Roman" w:hAnsi="Times New Roman"/>
          <w:sz w:val="28"/>
          <w:szCs w:val="28"/>
        </w:rPr>
        <w:t>, определяется ток, проходящий через озонирующий блок озоногенератора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72"/>
          <w:sz w:val="28"/>
          <w:szCs w:val="28"/>
        </w:rPr>
        <w:pict>
          <v:shape id="_x0000_i1070" type="#_x0000_t75" style="width:255pt;height:71.25pt">
            <v:imagedata r:id="rId54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(</w:t>
      </w:r>
      <w:r>
        <w:rPr>
          <w:rFonts w:ascii="Times New Roman" w:hAnsi="Times New Roman"/>
          <w:sz w:val="28"/>
          <w:szCs w:val="28"/>
        </w:rPr>
        <w:t>7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Подставив в уравнение (</w:t>
      </w:r>
      <w:r>
        <w:rPr>
          <w:rFonts w:ascii="Times New Roman" w:hAnsi="Times New Roman"/>
          <w:sz w:val="28"/>
          <w:szCs w:val="28"/>
        </w:rPr>
        <w:t>4</w:t>
      </w:r>
      <w:r w:rsidRPr="00122E0F">
        <w:rPr>
          <w:rFonts w:ascii="Times New Roman" w:hAnsi="Times New Roman"/>
          <w:sz w:val="28"/>
          <w:szCs w:val="28"/>
        </w:rPr>
        <w:t>) значения комплексных сопротивлений, получим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68"/>
          <w:sz w:val="28"/>
          <w:szCs w:val="28"/>
        </w:rPr>
        <w:pict>
          <v:shape id="_x0000_i1071" type="#_x0000_t75" style="width:369pt;height:71.25pt">
            <v:imagedata r:id="rId55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(</w:t>
      </w:r>
      <w:r>
        <w:rPr>
          <w:rFonts w:ascii="Times New Roman" w:hAnsi="Times New Roman"/>
          <w:sz w:val="28"/>
          <w:szCs w:val="28"/>
        </w:rPr>
        <w:t>8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Следовательно, падение напряжения на емкости диэлектрических барьеров и воздушного промежутка</w: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72"/>
          <w:sz w:val="28"/>
          <w:szCs w:val="28"/>
        </w:rPr>
        <w:pict>
          <v:shape id="_x0000_i1072" type="#_x0000_t75" style="width:402pt;height:81.75pt">
            <v:imagedata r:id="rId56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(</w:t>
      </w:r>
      <w:r>
        <w:rPr>
          <w:rFonts w:ascii="Times New Roman" w:hAnsi="Times New Roman"/>
          <w:sz w:val="28"/>
          <w:szCs w:val="28"/>
        </w:rPr>
        <w:t>9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72"/>
          <w:sz w:val="28"/>
          <w:szCs w:val="28"/>
        </w:rPr>
        <w:pict>
          <v:shape id="_x0000_i1073" type="#_x0000_t75" style="width:380.25pt;height:81.75pt">
            <v:imagedata r:id="rId57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(</w:t>
      </w:r>
      <w:r>
        <w:rPr>
          <w:rFonts w:ascii="Times New Roman" w:hAnsi="Times New Roman"/>
          <w:sz w:val="28"/>
          <w:szCs w:val="28"/>
        </w:rPr>
        <w:t>10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Для упрощения расчетов введем коэффициенты А и В, равные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А=</w:t>
      </w:r>
      <w:r w:rsidRPr="00DA0D72">
        <w:rPr>
          <w:rFonts w:ascii="Times New Roman" w:hAnsi="Times New Roman"/>
          <w:position w:val="-34"/>
          <w:sz w:val="28"/>
          <w:szCs w:val="28"/>
        </w:rPr>
        <w:pict>
          <v:shape id="_x0000_i1074" type="#_x0000_t75" style="width:272.25pt;height:49.5pt">
            <v:imagedata r:id="rId58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(</w:t>
      </w:r>
      <w:r>
        <w:rPr>
          <w:rFonts w:ascii="Times New Roman" w:hAnsi="Times New Roman"/>
          <w:sz w:val="28"/>
          <w:szCs w:val="28"/>
        </w:rPr>
        <w:t>11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В=</w:t>
      </w:r>
      <w:r w:rsidRPr="00DA0D72">
        <w:rPr>
          <w:rFonts w:ascii="Times New Roman" w:hAnsi="Times New Roman"/>
          <w:position w:val="-34"/>
          <w:sz w:val="28"/>
          <w:szCs w:val="28"/>
        </w:rPr>
        <w:pict>
          <v:shape id="_x0000_i1075" type="#_x0000_t75" style="width:309pt;height:54pt">
            <v:imagedata r:id="rId59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(</w:t>
      </w:r>
      <w:r>
        <w:rPr>
          <w:rFonts w:ascii="Times New Roman" w:hAnsi="Times New Roman"/>
          <w:sz w:val="28"/>
          <w:szCs w:val="28"/>
        </w:rPr>
        <w:t>12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Таким образом, знаменатель уравнения (</w:t>
      </w:r>
      <w:r>
        <w:rPr>
          <w:rFonts w:ascii="Times New Roman" w:hAnsi="Times New Roman"/>
          <w:sz w:val="28"/>
          <w:szCs w:val="28"/>
        </w:rPr>
        <w:t>9</w:t>
      </w:r>
      <w:r w:rsidRPr="00122E0F">
        <w:rPr>
          <w:rFonts w:ascii="Times New Roman" w:hAnsi="Times New Roman"/>
          <w:sz w:val="28"/>
          <w:szCs w:val="28"/>
        </w:rPr>
        <w:t>), (</w:t>
      </w:r>
      <w:r>
        <w:rPr>
          <w:rFonts w:ascii="Times New Roman" w:hAnsi="Times New Roman"/>
          <w:sz w:val="28"/>
          <w:szCs w:val="28"/>
        </w:rPr>
        <w:t>10</w:t>
      </w:r>
      <w:r w:rsidRPr="00122E0F">
        <w:rPr>
          <w:rFonts w:ascii="Times New Roman" w:hAnsi="Times New Roman"/>
          <w:sz w:val="28"/>
          <w:szCs w:val="28"/>
        </w:rPr>
        <w:t>) примет вид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10"/>
          <w:sz w:val="28"/>
          <w:szCs w:val="28"/>
        </w:rPr>
        <w:pict>
          <v:shape id="_x0000_i1076" type="#_x0000_t75" style="width:186pt;height:34.5pt">
            <v:imagedata r:id="rId60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    (</w:t>
      </w:r>
      <w:r>
        <w:rPr>
          <w:rFonts w:ascii="Times New Roman" w:hAnsi="Times New Roman"/>
          <w:sz w:val="28"/>
          <w:szCs w:val="28"/>
        </w:rPr>
        <w:t>13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Подставив полученное выражение в уравнения (</w:t>
      </w:r>
      <w:r>
        <w:rPr>
          <w:rFonts w:ascii="Times New Roman" w:hAnsi="Times New Roman"/>
          <w:sz w:val="28"/>
          <w:szCs w:val="28"/>
        </w:rPr>
        <w:t>9</w:t>
      </w:r>
      <w:r w:rsidRPr="00122E0F">
        <w:rPr>
          <w:rFonts w:ascii="Times New Roman" w:hAnsi="Times New Roman"/>
          <w:sz w:val="28"/>
          <w:szCs w:val="28"/>
        </w:rPr>
        <w:t>) и (</w:t>
      </w:r>
      <w:r>
        <w:rPr>
          <w:rFonts w:ascii="Times New Roman" w:hAnsi="Times New Roman"/>
          <w:sz w:val="28"/>
          <w:szCs w:val="28"/>
        </w:rPr>
        <w:t>10</w:t>
      </w:r>
      <w:r w:rsidRPr="00122E0F">
        <w:rPr>
          <w:rFonts w:ascii="Times New Roman" w:hAnsi="Times New Roman"/>
          <w:sz w:val="28"/>
          <w:szCs w:val="28"/>
        </w:rPr>
        <w:t xml:space="preserve">), получим выражение для </w:t>
      </w:r>
      <w:r w:rsidRPr="00DA0D72">
        <w:rPr>
          <w:rFonts w:ascii="Times New Roman" w:hAnsi="Times New Roman"/>
          <w:position w:val="-12"/>
          <w:sz w:val="28"/>
          <w:szCs w:val="28"/>
        </w:rPr>
        <w:pict>
          <v:shape id="_x0000_i1077" type="#_x0000_t75" style="width:34.5pt;height:17.25pt">
            <v:imagedata r:id="rId61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 в комплексной форме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36"/>
          <w:sz w:val="28"/>
          <w:szCs w:val="28"/>
        </w:rPr>
        <w:pict>
          <v:shape id="_x0000_i1078" type="#_x0000_t75" style="width:313.5pt;height:56.25pt">
            <v:imagedata r:id="rId62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(</w:t>
      </w:r>
      <w:r>
        <w:rPr>
          <w:rFonts w:ascii="Times New Roman" w:hAnsi="Times New Roman"/>
          <w:sz w:val="28"/>
          <w:szCs w:val="28"/>
        </w:rPr>
        <w:t>14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position w:val="-36"/>
          <w:sz w:val="28"/>
          <w:szCs w:val="28"/>
        </w:rPr>
        <w:object w:dxaOrig="5060" w:dyaOrig="880">
          <v:shape id="_x0000_i1079" type="#_x0000_t75" style="width:316.5pt;height:57pt" o:ole="">
            <v:imagedata r:id="rId63" o:title=""/>
          </v:shape>
          <o:OLEObject Type="Embed" ProgID="Equation.3" ShapeID="_x0000_i1079" DrawAspect="Content" ObjectID="_1474548060" r:id="rId64"/>
        </w:object>
      </w:r>
      <w:r w:rsidRPr="00122E0F">
        <w:rPr>
          <w:rFonts w:ascii="Times New Roman" w:hAnsi="Times New Roman"/>
          <w:sz w:val="28"/>
          <w:szCs w:val="28"/>
        </w:rPr>
        <w:t>,                 (</w:t>
      </w:r>
      <w:r>
        <w:rPr>
          <w:rFonts w:ascii="Times New Roman" w:hAnsi="Times New Roman"/>
          <w:sz w:val="28"/>
          <w:szCs w:val="28"/>
        </w:rPr>
        <w:t>15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Введем в расчет величину φ</w:t>
      </w:r>
      <w:r w:rsidRPr="00122E0F">
        <w:rPr>
          <w:rFonts w:ascii="Times New Roman" w:hAnsi="Times New Roman"/>
          <w:sz w:val="28"/>
          <w:szCs w:val="28"/>
          <w:vertAlign w:val="subscript"/>
        </w:rPr>
        <w:t>1</w:t>
      </w:r>
      <w:r w:rsidRPr="00122E0F">
        <w:rPr>
          <w:rFonts w:ascii="Times New Roman" w:hAnsi="Times New Roman"/>
          <w:sz w:val="28"/>
          <w:szCs w:val="28"/>
        </w:rPr>
        <w:t>, имеющую значение: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 </w:t>
      </w:r>
      <w:r w:rsidRPr="00DA0D72">
        <w:rPr>
          <w:rFonts w:ascii="Times New Roman" w:hAnsi="Times New Roman"/>
          <w:position w:val="-30"/>
          <w:sz w:val="28"/>
          <w:szCs w:val="28"/>
        </w:rPr>
        <w:pict>
          <v:shape id="_x0000_i1080" type="#_x0000_t75" style="width:205.5pt;height:39pt">
            <v:imagedata r:id="rId65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         (</w:t>
      </w:r>
      <w:r>
        <w:rPr>
          <w:rFonts w:ascii="Times New Roman" w:hAnsi="Times New Roman"/>
          <w:sz w:val="28"/>
          <w:szCs w:val="28"/>
        </w:rPr>
        <w:t>16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Перейдя к мгновенным значениям напряжения, получим</w:t>
      </w:r>
      <w:r>
        <w:rPr>
          <w:rFonts w:ascii="Times New Roman" w:hAnsi="Times New Roman"/>
          <w:sz w:val="28"/>
          <w:szCs w:val="28"/>
        </w:rPr>
        <w:t>: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 </w:t>
      </w:r>
      <w:r w:rsidRPr="00DA0D72">
        <w:rPr>
          <w:rFonts w:ascii="Times New Roman" w:hAnsi="Times New Roman"/>
          <w:position w:val="-36"/>
          <w:sz w:val="28"/>
          <w:szCs w:val="28"/>
        </w:rPr>
        <w:pict>
          <v:shape id="_x0000_i1081" type="#_x0000_t75" style="width:280.5pt;height:49.5pt">
            <v:imagedata r:id="rId66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(</w:t>
      </w:r>
      <w:r>
        <w:rPr>
          <w:rFonts w:ascii="Times New Roman" w:hAnsi="Times New Roman"/>
          <w:sz w:val="28"/>
          <w:szCs w:val="28"/>
        </w:rPr>
        <w:t>17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36"/>
          <w:sz w:val="28"/>
          <w:szCs w:val="28"/>
        </w:rPr>
        <w:pict>
          <v:shape id="_x0000_i1082" type="#_x0000_t75" style="width:280.5pt;height:54pt">
            <v:imagedata r:id="rId67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(</w:t>
      </w:r>
      <w:r>
        <w:rPr>
          <w:rFonts w:ascii="Times New Roman" w:hAnsi="Times New Roman"/>
          <w:sz w:val="28"/>
          <w:szCs w:val="28"/>
        </w:rPr>
        <w:t>18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Таким образом, используя уравнения (</w:t>
      </w:r>
      <w:r>
        <w:rPr>
          <w:rFonts w:ascii="Times New Roman" w:hAnsi="Times New Roman"/>
          <w:sz w:val="28"/>
          <w:szCs w:val="28"/>
        </w:rPr>
        <w:t>8</w:t>
      </w:r>
      <w:r w:rsidRPr="00122E0F">
        <w:rPr>
          <w:rFonts w:ascii="Times New Roman" w:hAnsi="Times New Roman"/>
          <w:sz w:val="28"/>
          <w:szCs w:val="28"/>
        </w:rPr>
        <w:t>), (</w:t>
      </w:r>
      <w:r>
        <w:rPr>
          <w:rFonts w:ascii="Times New Roman" w:hAnsi="Times New Roman"/>
          <w:sz w:val="28"/>
          <w:szCs w:val="28"/>
        </w:rPr>
        <w:t>17</w:t>
      </w:r>
      <w:r w:rsidRPr="00122E0F">
        <w:rPr>
          <w:rFonts w:ascii="Times New Roman" w:hAnsi="Times New Roman"/>
          <w:sz w:val="28"/>
          <w:szCs w:val="28"/>
        </w:rPr>
        <w:t xml:space="preserve">) и </w:t>
      </w:r>
      <w:r>
        <w:rPr>
          <w:rFonts w:ascii="Times New Roman" w:hAnsi="Times New Roman"/>
          <w:sz w:val="28"/>
          <w:szCs w:val="28"/>
        </w:rPr>
        <w:t>18</w:t>
      </w:r>
      <w:r w:rsidRPr="00122E0F">
        <w:rPr>
          <w:rFonts w:ascii="Times New Roman" w:hAnsi="Times New Roman"/>
          <w:sz w:val="28"/>
          <w:szCs w:val="28"/>
        </w:rPr>
        <w:t xml:space="preserve">), можно определить токи и напряжения озонирующего блока генератора озона. Следовательно, можно рассчитать величину электрических параметров, при которых озонатор войдет в режим резонанса до зажигания разряда. 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Электрический резонанс в озонаторе можно получить, если будет соблюдаться условие </w:t>
      </w:r>
      <w:r w:rsidRPr="00122E0F">
        <w:rPr>
          <w:rFonts w:ascii="Times New Roman" w:hAnsi="Times New Roman"/>
          <w:sz w:val="28"/>
          <w:szCs w:val="28"/>
          <w:lang w:val="en-US"/>
        </w:rPr>
        <w:t>X</w:t>
      </w:r>
      <w:r w:rsidRPr="00122E0F">
        <w:rPr>
          <w:rFonts w:ascii="Times New Roman" w:hAnsi="Times New Roman"/>
          <w:sz w:val="28"/>
          <w:szCs w:val="28"/>
          <w:vertAlign w:val="subscript"/>
          <w:lang w:val="en-US"/>
        </w:rPr>
        <w:t>L</w:t>
      </w:r>
      <w:r w:rsidRPr="00122E0F">
        <w:rPr>
          <w:rFonts w:ascii="Times New Roman" w:hAnsi="Times New Roman"/>
          <w:sz w:val="28"/>
          <w:szCs w:val="28"/>
        </w:rPr>
        <w:t>=</w:t>
      </w:r>
      <w:r w:rsidRPr="00122E0F">
        <w:rPr>
          <w:rFonts w:ascii="Times New Roman" w:hAnsi="Times New Roman"/>
          <w:sz w:val="28"/>
          <w:szCs w:val="28"/>
          <w:lang w:val="en-US"/>
        </w:rPr>
        <w:t>X</w:t>
      </w:r>
      <w:r w:rsidRPr="00122E0F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122E0F">
        <w:rPr>
          <w:rFonts w:ascii="Times New Roman" w:hAnsi="Times New Roman"/>
          <w:sz w:val="28"/>
          <w:szCs w:val="28"/>
        </w:rPr>
        <w:t>, при этом резонансная частота будет равна: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28"/>
          <w:sz w:val="28"/>
          <w:szCs w:val="28"/>
        </w:rPr>
        <w:pict>
          <v:shape id="_x0000_i1083" type="#_x0000_t75" style="width:71.25pt;height:34.5pt" fillcolor="window">
            <v:imagedata r:id="rId68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                          (</w:t>
      </w:r>
      <w:r>
        <w:rPr>
          <w:rFonts w:ascii="Times New Roman" w:hAnsi="Times New Roman"/>
          <w:sz w:val="28"/>
          <w:szCs w:val="28"/>
        </w:rPr>
        <w:t>19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где ω</w:t>
      </w:r>
      <w:r w:rsidRPr="00122E0F">
        <w:rPr>
          <w:rFonts w:ascii="Times New Roman" w:hAnsi="Times New Roman"/>
          <w:sz w:val="28"/>
          <w:szCs w:val="28"/>
          <w:vertAlign w:val="subscript"/>
        </w:rPr>
        <w:t>рез.</w:t>
      </w:r>
      <w:r w:rsidRPr="00122E0F">
        <w:rPr>
          <w:rFonts w:ascii="Times New Roman" w:hAnsi="Times New Roman"/>
          <w:sz w:val="28"/>
          <w:szCs w:val="28"/>
        </w:rPr>
        <w:t xml:space="preserve"> – частота резонанса; </w:t>
      </w:r>
      <w:r w:rsidRPr="00122E0F">
        <w:rPr>
          <w:rFonts w:ascii="Times New Roman" w:hAnsi="Times New Roman"/>
          <w:sz w:val="28"/>
          <w:szCs w:val="28"/>
          <w:lang w:val="en-US"/>
        </w:rPr>
        <w:t>L</w:t>
      </w:r>
      <w:r w:rsidRPr="00122E0F">
        <w:rPr>
          <w:rFonts w:ascii="Times New Roman" w:hAnsi="Times New Roman"/>
          <w:sz w:val="28"/>
          <w:szCs w:val="28"/>
        </w:rPr>
        <w:t xml:space="preserve"> – индуктивность контура; </w:t>
      </w:r>
      <w:r w:rsidRPr="00122E0F">
        <w:rPr>
          <w:rFonts w:ascii="Times New Roman" w:hAnsi="Times New Roman"/>
          <w:sz w:val="28"/>
          <w:szCs w:val="28"/>
          <w:lang w:val="en-US"/>
        </w:rPr>
        <w:t>C</w:t>
      </w:r>
      <w:r w:rsidRPr="00122E0F">
        <w:rPr>
          <w:rFonts w:ascii="Times New Roman" w:hAnsi="Times New Roman"/>
          <w:sz w:val="28"/>
          <w:szCs w:val="28"/>
        </w:rPr>
        <w:t xml:space="preserve"> – полная емкость контура.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Как известно, до зажигания разряда озонирующий блок можно описать следующими уравнениями: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62"/>
          <w:sz w:val="28"/>
          <w:szCs w:val="28"/>
        </w:rPr>
        <w:pict>
          <v:shape id="_x0000_i1084" type="#_x0000_t75" style="width:93pt;height:56.25pt" fillcolor="window">
            <v:imagedata r:id="rId69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                    (</w:t>
      </w:r>
      <w:r>
        <w:rPr>
          <w:rFonts w:ascii="Times New Roman" w:hAnsi="Times New Roman"/>
          <w:sz w:val="28"/>
          <w:szCs w:val="28"/>
        </w:rPr>
        <w:t>20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62"/>
          <w:sz w:val="28"/>
          <w:szCs w:val="28"/>
        </w:rPr>
        <w:pict>
          <v:shape id="_x0000_i1085" type="#_x0000_t75" style="width:93pt;height:54pt">
            <v:imagedata r:id="rId70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                    (</w:t>
      </w:r>
      <w:r>
        <w:rPr>
          <w:rFonts w:ascii="Times New Roman" w:hAnsi="Times New Roman"/>
          <w:sz w:val="28"/>
          <w:szCs w:val="28"/>
        </w:rPr>
        <w:t>21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где </w:t>
      </w:r>
      <w:r w:rsidRPr="00122E0F">
        <w:rPr>
          <w:rFonts w:ascii="Times New Roman" w:hAnsi="Times New Roman"/>
          <w:sz w:val="28"/>
          <w:szCs w:val="28"/>
          <w:lang w:val="en-US"/>
        </w:rPr>
        <w:t>U</w:t>
      </w:r>
      <w:r w:rsidRPr="00122E0F">
        <w:rPr>
          <w:rFonts w:ascii="Times New Roman" w:hAnsi="Times New Roman"/>
          <w:sz w:val="28"/>
          <w:szCs w:val="28"/>
          <w:vertAlign w:val="subscript"/>
        </w:rPr>
        <w:t>3</w:t>
      </w:r>
      <w:r w:rsidRPr="00122E0F">
        <w:rPr>
          <w:rFonts w:ascii="Times New Roman" w:hAnsi="Times New Roman"/>
          <w:sz w:val="28"/>
          <w:szCs w:val="28"/>
        </w:rPr>
        <w:t xml:space="preserve"> – действующее значение напряжения на озонаторе; </w:t>
      </w:r>
      <w:r w:rsidRPr="00122E0F">
        <w:rPr>
          <w:rFonts w:ascii="Times New Roman" w:hAnsi="Times New Roman"/>
          <w:sz w:val="28"/>
          <w:szCs w:val="28"/>
          <w:lang w:val="en-US"/>
        </w:rPr>
        <w:t>U</w:t>
      </w:r>
      <w:r w:rsidRPr="00122E0F">
        <w:rPr>
          <w:rFonts w:ascii="Times New Roman" w:hAnsi="Times New Roman"/>
          <w:sz w:val="28"/>
          <w:szCs w:val="28"/>
          <w:vertAlign w:val="subscript"/>
        </w:rPr>
        <w:t>б</w:t>
      </w:r>
      <w:r w:rsidRPr="00122E0F">
        <w:rPr>
          <w:rFonts w:ascii="Times New Roman" w:hAnsi="Times New Roman"/>
          <w:sz w:val="28"/>
          <w:szCs w:val="28"/>
        </w:rPr>
        <w:t xml:space="preserve"> – мгновенное значение напряжения на барьере; </w:t>
      </w:r>
      <w:r w:rsidRPr="00122E0F">
        <w:rPr>
          <w:rFonts w:ascii="Times New Roman" w:hAnsi="Times New Roman"/>
          <w:sz w:val="28"/>
          <w:szCs w:val="28"/>
          <w:lang w:val="en-US"/>
        </w:rPr>
        <w:t>U</w:t>
      </w:r>
      <w:r w:rsidRPr="00122E0F">
        <w:rPr>
          <w:rFonts w:ascii="Times New Roman" w:hAnsi="Times New Roman"/>
          <w:sz w:val="28"/>
          <w:szCs w:val="28"/>
          <w:vertAlign w:val="subscript"/>
        </w:rPr>
        <w:t>г</w:t>
      </w:r>
      <w:r w:rsidRPr="00122E0F">
        <w:rPr>
          <w:rFonts w:ascii="Times New Roman" w:hAnsi="Times New Roman"/>
          <w:sz w:val="28"/>
          <w:szCs w:val="28"/>
        </w:rPr>
        <w:t xml:space="preserve"> - мгновенное значение напряжения в газовом промежутке; С</w:t>
      </w:r>
      <w:r w:rsidRPr="00122E0F">
        <w:rPr>
          <w:rFonts w:ascii="Times New Roman" w:hAnsi="Times New Roman"/>
          <w:sz w:val="28"/>
          <w:szCs w:val="28"/>
          <w:vertAlign w:val="subscript"/>
        </w:rPr>
        <w:t>об</w:t>
      </w:r>
      <w:r w:rsidRPr="00122E0F">
        <w:rPr>
          <w:rFonts w:ascii="Times New Roman" w:hAnsi="Times New Roman"/>
          <w:sz w:val="28"/>
          <w:szCs w:val="28"/>
        </w:rPr>
        <w:t xml:space="preserve"> – общая емкость озонирующего блока; С</w:t>
      </w:r>
      <w:r w:rsidRPr="00122E0F">
        <w:rPr>
          <w:rFonts w:ascii="Times New Roman" w:hAnsi="Times New Roman"/>
          <w:sz w:val="28"/>
          <w:szCs w:val="28"/>
          <w:vertAlign w:val="subscript"/>
        </w:rPr>
        <w:t>б</w:t>
      </w:r>
      <w:r w:rsidRPr="00122E0F">
        <w:rPr>
          <w:rFonts w:ascii="Times New Roman" w:hAnsi="Times New Roman"/>
          <w:sz w:val="28"/>
          <w:szCs w:val="28"/>
        </w:rPr>
        <w:t xml:space="preserve"> – емкость диэлектрического барьера; С</w:t>
      </w:r>
      <w:r w:rsidRPr="00122E0F">
        <w:rPr>
          <w:rFonts w:ascii="Times New Roman" w:hAnsi="Times New Roman"/>
          <w:sz w:val="28"/>
          <w:szCs w:val="28"/>
          <w:vertAlign w:val="subscript"/>
        </w:rPr>
        <w:t>г</w:t>
      </w:r>
      <w:r w:rsidRPr="00122E0F">
        <w:rPr>
          <w:rFonts w:ascii="Times New Roman" w:hAnsi="Times New Roman"/>
          <w:sz w:val="28"/>
          <w:szCs w:val="28"/>
        </w:rPr>
        <w:t xml:space="preserve"> – емкость газового промежутка.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22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Приравняв правые части уравнений (</w:t>
      </w:r>
      <w:r>
        <w:rPr>
          <w:rFonts w:ascii="Times New Roman" w:hAnsi="Times New Roman"/>
          <w:sz w:val="28"/>
          <w:szCs w:val="28"/>
        </w:rPr>
        <w:t>20</w:t>
      </w:r>
      <w:r w:rsidRPr="00122E0F">
        <w:rPr>
          <w:rFonts w:ascii="Times New Roman" w:hAnsi="Times New Roman"/>
          <w:sz w:val="28"/>
          <w:szCs w:val="28"/>
        </w:rPr>
        <w:t>) и (</w:t>
      </w:r>
      <w:r>
        <w:rPr>
          <w:rFonts w:ascii="Times New Roman" w:hAnsi="Times New Roman"/>
          <w:sz w:val="28"/>
          <w:szCs w:val="28"/>
        </w:rPr>
        <w:t>21</w:t>
      </w:r>
      <w:r w:rsidRPr="00122E0F">
        <w:rPr>
          <w:rFonts w:ascii="Times New Roman" w:hAnsi="Times New Roman"/>
          <w:sz w:val="28"/>
          <w:szCs w:val="28"/>
        </w:rPr>
        <w:t>), можно определить емкость С</w:t>
      </w:r>
      <w:r w:rsidRPr="00122E0F">
        <w:rPr>
          <w:rFonts w:ascii="Times New Roman" w:hAnsi="Times New Roman"/>
          <w:sz w:val="28"/>
          <w:szCs w:val="28"/>
          <w:vertAlign w:val="subscript"/>
        </w:rPr>
        <w:t>об</w:t>
      </w:r>
      <w:r w:rsidRPr="00122E0F">
        <w:rPr>
          <w:rFonts w:ascii="Times New Roman" w:hAnsi="Times New Roman"/>
          <w:sz w:val="28"/>
          <w:szCs w:val="28"/>
        </w:rPr>
        <w:t>: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32"/>
          <w:sz w:val="28"/>
          <w:szCs w:val="28"/>
        </w:rPr>
        <w:pict>
          <v:shape id="_x0000_i1086" type="#_x0000_t75" style="width:118.5pt;height:43.5pt" fillcolor="window">
            <v:imagedata r:id="rId71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                (</w:t>
      </w:r>
      <w:r>
        <w:rPr>
          <w:rFonts w:ascii="Times New Roman" w:hAnsi="Times New Roman"/>
          <w:sz w:val="28"/>
          <w:szCs w:val="28"/>
        </w:rPr>
        <w:t>22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Поскольку величина конденсатора зависит от геометрических размеров, емкость его можно определять по формуле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24"/>
          <w:sz w:val="28"/>
          <w:szCs w:val="28"/>
        </w:rPr>
        <w:pict>
          <v:shape id="_x0000_i1087" type="#_x0000_t75" style="width:60.75pt;height:39pt" fillcolor="window">
            <v:imagedata r:id="rId72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                       (</w:t>
      </w:r>
      <w:r>
        <w:rPr>
          <w:rFonts w:ascii="Times New Roman" w:hAnsi="Times New Roman"/>
          <w:sz w:val="28"/>
          <w:szCs w:val="28"/>
        </w:rPr>
        <w:t>23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где ε</w:t>
      </w:r>
      <w:r w:rsidRPr="00122E0F">
        <w:rPr>
          <w:rFonts w:ascii="Times New Roman" w:hAnsi="Times New Roman"/>
          <w:sz w:val="28"/>
          <w:szCs w:val="28"/>
          <w:vertAlign w:val="subscript"/>
        </w:rPr>
        <w:t>0</w:t>
      </w:r>
      <w:r w:rsidRPr="00122E0F">
        <w:rPr>
          <w:rFonts w:ascii="Times New Roman" w:hAnsi="Times New Roman"/>
          <w:sz w:val="28"/>
          <w:szCs w:val="28"/>
        </w:rPr>
        <w:t xml:space="preserve"> – электрическая постоянная, 8,85*10</w:t>
      </w:r>
      <w:r w:rsidRPr="00122E0F">
        <w:rPr>
          <w:rFonts w:ascii="Times New Roman" w:hAnsi="Times New Roman"/>
          <w:sz w:val="28"/>
          <w:szCs w:val="28"/>
          <w:vertAlign w:val="superscript"/>
        </w:rPr>
        <w:t>-12</w:t>
      </w:r>
      <w:r w:rsidRPr="00122E0F">
        <w:rPr>
          <w:rFonts w:ascii="Times New Roman" w:hAnsi="Times New Roman"/>
          <w:sz w:val="28"/>
          <w:szCs w:val="28"/>
        </w:rPr>
        <w:t xml:space="preserve"> Ф/м; ε – диэлектрическая проницаемость; </w:t>
      </w:r>
      <w:r w:rsidRPr="00122E0F">
        <w:rPr>
          <w:rFonts w:ascii="Times New Roman" w:hAnsi="Times New Roman"/>
          <w:sz w:val="28"/>
          <w:szCs w:val="28"/>
          <w:lang w:val="en-US"/>
        </w:rPr>
        <w:t>S</w:t>
      </w:r>
      <w:r w:rsidRPr="00122E0F">
        <w:rPr>
          <w:rFonts w:ascii="Times New Roman" w:hAnsi="Times New Roman"/>
          <w:sz w:val="28"/>
          <w:szCs w:val="28"/>
        </w:rPr>
        <w:t xml:space="preserve"> – площадь диэлектрика; </w:t>
      </w:r>
      <w:r w:rsidRPr="00122E0F">
        <w:rPr>
          <w:rFonts w:ascii="Times New Roman" w:hAnsi="Times New Roman"/>
          <w:sz w:val="28"/>
          <w:szCs w:val="28"/>
          <w:lang w:val="en-US"/>
        </w:rPr>
        <w:t>d</w:t>
      </w:r>
      <w:r w:rsidRPr="00122E0F">
        <w:rPr>
          <w:rFonts w:ascii="Times New Roman" w:hAnsi="Times New Roman"/>
          <w:sz w:val="28"/>
          <w:szCs w:val="28"/>
        </w:rPr>
        <w:t xml:space="preserve"> – расстояние между диэлектриками.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С учетом (</w:t>
      </w:r>
      <w:r>
        <w:rPr>
          <w:rFonts w:ascii="Times New Roman" w:hAnsi="Times New Roman"/>
          <w:sz w:val="28"/>
          <w:szCs w:val="28"/>
        </w:rPr>
        <w:t>23</w:t>
      </w:r>
      <w:r w:rsidRPr="00122E0F">
        <w:rPr>
          <w:rFonts w:ascii="Times New Roman" w:hAnsi="Times New Roman"/>
          <w:sz w:val="28"/>
          <w:szCs w:val="28"/>
        </w:rPr>
        <w:t>) резонансная частота озонатора до зажигания разряда, если озонирующий блок состоит из двух пластин, будет равна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68"/>
          <w:sz w:val="28"/>
          <w:szCs w:val="28"/>
        </w:rPr>
        <w:pict>
          <v:shape id="_x0000_i1088" type="#_x0000_t75" style="width:129.75pt;height:60.75pt" fillcolor="window">
            <v:imagedata r:id="rId73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,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22E0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22E0F">
        <w:rPr>
          <w:rFonts w:ascii="Times New Roman" w:hAnsi="Times New Roman"/>
          <w:sz w:val="28"/>
          <w:szCs w:val="28"/>
        </w:rPr>
        <w:t xml:space="preserve">                   (</w:t>
      </w:r>
      <w:r>
        <w:rPr>
          <w:rFonts w:ascii="Times New Roman" w:hAnsi="Times New Roman"/>
          <w:sz w:val="28"/>
          <w:szCs w:val="28"/>
        </w:rPr>
        <w:t>24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В случае, когда озонирующий блок состоит более чем из двух диэлектрических пластин, формула приобретает вид:</w:t>
      </w:r>
    </w:p>
    <w:p w:rsidR="009765CB" w:rsidRPr="00122E0F" w:rsidRDefault="009765CB" w:rsidP="00122E0F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68"/>
          <w:sz w:val="28"/>
          <w:szCs w:val="28"/>
        </w:rPr>
        <w:pict>
          <v:shape id="_x0000_i1089" type="#_x0000_t75" style="width:164.25pt;height:64.5pt" fillcolor="window">
            <v:imagedata r:id="rId74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,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22E0F">
        <w:rPr>
          <w:rFonts w:ascii="Times New Roman" w:hAnsi="Times New Roman"/>
          <w:sz w:val="28"/>
          <w:szCs w:val="28"/>
        </w:rPr>
        <w:t xml:space="preserve">                     (</w:t>
      </w:r>
      <w:r>
        <w:rPr>
          <w:rFonts w:ascii="Times New Roman" w:hAnsi="Times New Roman"/>
          <w:sz w:val="28"/>
          <w:szCs w:val="28"/>
        </w:rPr>
        <w:t>25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где </w:t>
      </w:r>
      <w:r w:rsidRPr="00122E0F">
        <w:rPr>
          <w:rFonts w:ascii="Times New Roman" w:hAnsi="Times New Roman"/>
          <w:sz w:val="28"/>
          <w:szCs w:val="28"/>
          <w:lang w:val="en-US"/>
        </w:rPr>
        <w:t>n</w:t>
      </w:r>
      <w:r w:rsidRPr="00122E0F">
        <w:rPr>
          <w:rFonts w:ascii="Times New Roman" w:hAnsi="Times New Roman"/>
          <w:sz w:val="28"/>
          <w:szCs w:val="28"/>
        </w:rPr>
        <w:t xml:space="preserve"> – количество диэлектрических барьеров.</w:t>
      </w:r>
    </w:p>
    <w:p w:rsidR="009765CB" w:rsidRPr="00122E0F" w:rsidRDefault="009765CB" w:rsidP="00122E0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 xml:space="preserve">Приведенное значение </w:t>
      </w:r>
      <w:r w:rsidRPr="00122E0F">
        <w:rPr>
          <w:rFonts w:ascii="Times New Roman" w:hAnsi="Times New Roman"/>
          <w:sz w:val="28"/>
          <w:szCs w:val="28"/>
          <w:lang w:val="en-US"/>
        </w:rPr>
        <w:t>L</w:t>
      </w:r>
      <w:r w:rsidRPr="00122E0F">
        <w:rPr>
          <w:rFonts w:ascii="Times New Roman" w:hAnsi="Times New Roman"/>
          <w:sz w:val="28"/>
          <w:szCs w:val="28"/>
          <w:vertAlign w:val="superscript"/>
        </w:rPr>
        <w:t>/</w:t>
      </w:r>
      <w:r w:rsidRPr="00122E0F">
        <w:rPr>
          <w:rFonts w:ascii="Times New Roman" w:hAnsi="Times New Roman"/>
          <w:sz w:val="28"/>
          <w:szCs w:val="28"/>
          <w:vertAlign w:val="subscript"/>
        </w:rPr>
        <w:t>2</w:t>
      </w:r>
      <w:r w:rsidRPr="00122E0F">
        <w:rPr>
          <w:rFonts w:ascii="Times New Roman" w:hAnsi="Times New Roman"/>
          <w:sz w:val="28"/>
          <w:szCs w:val="28"/>
        </w:rPr>
        <w:t xml:space="preserve"> вторичной обмотки трансформатора может быть рассчитано по следующей формуле:</w:t>
      </w:r>
    </w:p>
    <w:p w:rsidR="009765CB" w:rsidRPr="00122E0F" w:rsidRDefault="009765CB" w:rsidP="00122E0F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32"/>
          <w:sz w:val="28"/>
          <w:szCs w:val="28"/>
        </w:rPr>
        <w:pict>
          <v:shape id="_x0000_i1090" type="#_x0000_t75" style="width:147pt;height:43.5pt">
            <v:imagedata r:id="rId75" o:title=""/>
          </v:shape>
        </w:pict>
      </w:r>
      <w:r w:rsidRPr="00122E0F">
        <w:rPr>
          <w:rFonts w:ascii="Times New Roman" w:hAnsi="Times New Roman"/>
          <w:sz w:val="28"/>
          <w:szCs w:val="28"/>
        </w:rPr>
        <w:t xml:space="preserve">,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22E0F">
        <w:rPr>
          <w:rFonts w:ascii="Times New Roman" w:hAnsi="Times New Roman"/>
          <w:sz w:val="28"/>
          <w:szCs w:val="28"/>
        </w:rPr>
        <w:t xml:space="preserve">                    (</w:t>
      </w:r>
      <w:r>
        <w:rPr>
          <w:rFonts w:ascii="Times New Roman" w:hAnsi="Times New Roman"/>
          <w:sz w:val="28"/>
          <w:szCs w:val="28"/>
        </w:rPr>
        <w:t>26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122E0F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где μ</w:t>
      </w:r>
      <w:r w:rsidRPr="00122E0F">
        <w:rPr>
          <w:rFonts w:ascii="Times New Roman" w:hAnsi="Times New Roman"/>
          <w:sz w:val="28"/>
          <w:szCs w:val="28"/>
          <w:vertAlign w:val="subscript"/>
        </w:rPr>
        <w:t>0</w:t>
      </w:r>
      <w:r w:rsidRPr="00122E0F">
        <w:rPr>
          <w:rFonts w:ascii="Times New Roman" w:hAnsi="Times New Roman"/>
          <w:sz w:val="28"/>
          <w:szCs w:val="28"/>
        </w:rPr>
        <w:t xml:space="preserve"> – магнитная проницаемость сердечника трансформатора; </w:t>
      </w:r>
      <w:r w:rsidRPr="00122E0F">
        <w:rPr>
          <w:rFonts w:ascii="Times New Roman" w:hAnsi="Times New Roman"/>
          <w:sz w:val="28"/>
          <w:szCs w:val="28"/>
          <w:lang w:val="en-US"/>
        </w:rPr>
        <w:t>w</w:t>
      </w:r>
      <w:r w:rsidRPr="00122E0F">
        <w:rPr>
          <w:rFonts w:ascii="Times New Roman" w:hAnsi="Times New Roman"/>
          <w:sz w:val="28"/>
          <w:szCs w:val="28"/>
        </w:rPr>
        <w:t xml:space="preserve"> – число витков обмотки трансформатора; </w:t>
      </w:r>
      <w:r w:rsidRPr="00122E0F">
        <w:rPr>
          <w:rFonts w:ascii="Times New Roman" w:hAnsi="Times New Roman"/>
          <w:sz w:val="28"/>
          <w:szCs w:val="28"/>
          <w:lang w:val="en-US"/>
        </w:rPr>
        <w:t>d</w:t>
      </w:r>
      <w:r w:rsidRPr="00122E0F">
        <w:rPr>
          <w:rFonts w:ascii="Times New Roman" w:hAnsi="Times New Roman"/>
          <w:sz w:val="28"/>
          <w:szCs w:val="28"/>
        </w:rPr>
        <w:t xml:space="preserve"> – диметр проволоки обмотки трансформатора; </w:t>
      </w:r>
      <w:r w:rsidRPr="00122E0F">
        <w:rPr>
          <w:rFonts w:ascii="Times New Roman" w:hAnsi="Times New Roman"/>
          <w:sz w:val="28"/>
          <w:szCs w:val="28"/>
          <w:lang w:val="en-US"/>
        </w:rPr>
        <w:t>D</w:t>
      </w:r>
      <w:r w:rsidRPr="00122E0F">
        <w:rPr>
          <w:rFonts w:ascii="Times New Roman" w:hAnsi="Times New Roman"/>
          <w:sz w:val="28"/>
          <w:szCs w:val="28"/>
        </w:rPr>
        <w:t xml:space="preserve"> – диметр витка обмотки трансформатора.</w:t>
      </w:r>
    </w:p>
    <w:p w:rsidR="009765CB" w:rsidRPr="00122E0F" w:rsidRDefault="009765CB" w:rsidP="0089255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Подставив значение индуктивности в выражение (</w:t>
      </w:r>
      <w:r>
        <w:rPr>
          <w:rFonts w:ascii="Times New Roman" w:hAnsi="Times New Roman"/>
          <w:sz w:val="28"/>
          <w:szCs w:val="28"/>
        </w:rPr>
        <w:t>26</w:t>
      </w:r>
      <w:r w:rsidRPr="00122E0F">
        <w:rPr>
          <w:rFonts w:ascii="Times New Roman" w:hAnsi="Times New Roman"/>
          <w:sz w:val="28"/>
          <w:szCs w:val="28"/>
        </w:rPr>
        <w:t>), получим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2E0F">
        <w:rPr>
          <w:rFonts w:ascii="Times New Roman" w:hAnsi="Times New Roman"/>
          <w:sz w:val="28"/>
          <w:szCs w:val="28"/>
        </w:rPr>
        <w:t>формулу для определения резонансной частоты электроозонатора до м</w:t>
      </w:r>
      <w:r>
        <w:rPr>
          <w:rFonts w:ascii="Times New Roman" w:hAnsi="Times New Roman"/>
          <w:sz w:val="28"/>
          <w:szCs w:val="28"/>
        </w:rPr>
        <w:t>омента зажигания разряда:</w:t>
      </w:r>
    </w:p>
    <w:p w:rsidR="009765CB" w:rsidRPr="00122E0F" w:rsidRDefault="009765CB" w:rsidP="00122E0F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position w:val="-74"/>
          <w:sz w:val="28"/>
          <w:szCs w:val="28"/>
        </w:rPr>
        <w:pict>
          <v:shape id="_x0000_i1091" type="#_x0000_t75" style="width:272.25pt;height:66.75pt" fillcolor="window">
            <v:imagedata r:id="rId76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(</w:t>
      </w:r>
      <w:r>
        <w:rPr>
          <w:rFonts w:ascii="Times New Roman" w:hAnsi="Times New Roman"/>
          <w:sz w:val="28"/>
          <w:szCs w:val="28"/>
        </w:rPr>
        <w:t>27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Pr="00122E0F" w:rsidRDefault="009765CB" w:rsidP="00E90BD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22E0F">
        <w:rPr>
          <w:rFonts w:ascii="Times New Roman" w:hAnsi="Times New Roman"/>
          <w:sz w:val="28"/>
          <w:szCs w:val="28"/>
        </w:rPr>
        <w:t>При горящем разряде в озонирующем блоке появляется активная составляющая представленная на схеме замещения (рис</w:t>
      </w:r>
      <w:r>
        <w:rPr>
          <w:rFonts w:ascii="Times New Roman" w:hAnsi="Times New Roman"/>
          <w:sz w:val="28"/>
          <w:szCs w:val="28"/>
        </w:rPr>
        <w:t>унок</w:t>
      </w:r>
      <w:r w:rsidRPr="00122E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122E0F">
        <w:rPr>
          <w:rFonts w:ascii="Times New Roman" w:hAnsi="Times New Roman"/>
          <w:sz w:val="28"/>
          <w:szCs w:val="28"/>
        </w:rPr>
        <w:t xml:space="preserve">) в виде сопротивления. В связи, с появлением активной составляющей, изменятся электрические параметры, необходимые для расчета частоты резонанса при горящем разряде в озонаторе, поэтому сопротивление газоразрядного промежутка </w:t>
      </w:r>
      <w:r w:rsidRPr="00122E0F">
        <w:rPr>
          <w:rFonts w:ascii="Times New Roman" w:hAnsi="Times New Roman"/>
          <w:sz w:val="28"/>
          <w:szCs w:val="28"/>
          <w:u w:val="single"/>
          <w:lang w:val="en-US"/>
        </w:rPr>
        <w:t>z</w:t>
      </w:r>
      <w:r w:rsidRPr="00122E0F">
        <w:rPr>
          <w:rFonts w:ascii="Times New Roman" w:hAnsi="Times New Roman"/>
          <w:sz w:val="28"/>
          <w:szCs w:val="28"/>
          <w:vertAlign w:val="subscript"/>
        </w:rPr>
        <w:t>г</w:t>
      </w:r>
      <w:r w:rsidRPr="00122E0F">
        <w:rPr>
          <w:rFonts w:ascii="Times New Roman" w:hAnsi="Times New Roman"/>
          <w:sz w:val="28"/>
          <w:szCs w:val="28"/>
        </w:rPr>
        <w:t xml:space="preserve"> примет следующий вид:</w:t>
      </w:r>
    </w:p>
    <w:p w:rsidR="009765CB" w:rsidRDefault="009765CB" w:rsidP="00E90BD3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noProof/>
          <w:position w:val="-30"/>
          <w:sz w:val="28"/>
          <w:szCs w:val="28"/>
          <w:lang w:eastAsia="ru-RU"/>
        </w:rPr>
        <w:pict>
          <v:shape id="Рисунок 68" o:spid="_x0000_i1092" type="#_x0000_t75" style="width:140.25pt;height:45pt;visibility:visible">
            <v:imagedata r:id="rId77" o:title=""/>
          </v:shape>
        </w:pict>
      </w:r>
      <w:r w:rsidRPr="00122E0F">
        <w:rPr>
          <w:rFonts w:ascii="Times New Roman" w:hAnsi="Times New Roman"/>
          <w:sz w:val="28"/>
          <w:szCs w:val="28"/>
        </w:rPr>
        <w:t>,                                           (</w:t>
      </w:r>
      <w:r>
        <w:rPr>
          <w:rFonts w:ascii="Times New Roman" w:hAnsi="Times New Roman"/>
          <w:sz w:val="28"/>
          <w:szCs w:val="28"/>
        </w:rPr>
        <w:t>28</w:t>
      </w:r>
      <w:r w:rsidRPr="00122E0F">
        <w:rPr>
          <w:rFonts w:ascii="Times New Roman" w:hAnsi="Times New Roman"/>
          <w:sz w:val="28"/>
          <w:szCs w:val="28"/>
        </w:rPr>
        <w:t>)</w:t>
      </w:r>
    </w:p>
    <w:p w:rsidR="009765CB" w:rsidRDefault="009765CB" w:rsidP="00E90B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приведет к изменению формулы для определения резонансной частоты:</w:t>
      </w:r>
    </w:p>
    <w:p w:rsidR="009765CB" w:rsidRPr="00122E0F" w:rsidRDefault="009765CB" w:rsidP="00E90B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0D72">
        <w:rPr>
          <w:rFonts w:ascii="Times New Roman" w:hAnsi="Times New Roman"/>
          <w:noProof/>
          <w:position w:val="-202"/>
          <w:sz w:val="28"/>
          <w:szCs w:val="28"/>
          <w:lang w:eastAsia="ru-RU"/>
        </w:rPr>
        <w:pict>
          <v:shape id="Рисунок 73" o:spid="_x0000_i1093" type="#_x0000_t75" style="width:427.5pt;height:135.75pt;visibility:visible">
            <v:imagedata r:id="rId78" o:title=""/>
          </v:shape>
        </w:pict>
      </w:r>
      <w:r>
        <w:rPr>
          <w:rFonts w:ascii="Times New Roman" w:hAnsi="Times New Roman"/>
          <w:sz w:val="28"/>
          <w:szCs w:val="28"/>
        </w:rPr>
        <w:t>, (29)</w:t>
      </w:r>
    </w:p>
    <w:p w:rsidR="009765CB" w:rsidRDefault="009765CB" w:rsidP="008925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данного выражения позволит определить величину частоты питающего сигнала электроозонатора, при которой данное устройство будет входить в режим электрического резонанса.</w:t>
      </w:r>
    </w:p>
    <w:p w:rsidR="009765CB" w:rsidRPr="0014238F" w:rsidRDefault="009765CB" w:rsidP="0014238F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14238F">
        <w:rPr>
          <w:rFonts w:ascii="Times New Roman" w:hAnsi="Times New Roman"/>
          <w:b/>
          <w:sz w:val="24"/>
          <w:szCs w:val="24"/>
        </w:rPr>
        <w:t>Литература</w:t>
      </w:r>
    </w:p>
    <w:p w:rsidR="009765CB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0590">
        <w:rPr>
          <w:rFonts w:ascii="Times New Roman" w:hAnsi="Times New Roman"/>
          <w:sz w:val="24"/>
          <w:szCs w:val="24"/>
        </w:rPr>
        <w:t>1. Андрейчук В.К. Озонатор / В.К. Андрейчук, Д.А. Нормов, С.В. Вербицкая, Д.А. Овсянников, В.В. Лисицин, А.А. Шевченко, Т.А. Нормова/ патент на изобретение RUS 2198134 30.10.2001.</w:t>
      </w: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0590">
        <w:rPr>
          <w:rFonts w:ascii="Times New Roman" w:hAnsi="Times New Roman"/>
          <w:sz w:val="24"/>
          <w:szCs w:val="24"/>
        </w:rPr>
        <w:t>2. Григораш О.В. Особенности расчета КПД и массогабаритных показателей статических преобразователей /О.В. Григораш, А.А. Шевченко, А.Е. Усков, В.В. Энговатова/ Труды Кубанского государственного аграрного университета. –Краснодар: КубГАУ, 2011. Т. 1. № 30. С. 248-252.</w:t>
      </w: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0590">
        <w:rPr>
          <w:rFonts w:ascii="Times New Roman" w:hAnsi="Times New Roman"/>
          <w:sz w:val="24"/>
          <w:szCs w:val="24"/>
        </w:rPr>
        <w:t>3. Нормов Д.А. Расчет резонансной частоты электроразрядного промежутка озонатора /Д.А. Нормов, А.А. Шевченко, Р.С. Шхалахов, А.В. Квитко/ Механизация и электрификация сельского хозяйства. – М.: 2007. – №8, С. 23-24.</w:t>
      </w: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0590">
        <w:rPr>
          <w:rFonts w:ascii="Times New Roman" w:hAnsi="Times New Roman"/>
          <w:sz w:val="24"/>
          <w:szCs w:val="24"/>
        </w:rPr>
        <w:t>4. Степура Ю.П. Расчет показателей надежности электротехнических устройств /Ю.П. Степура, А.А. Шевченко, А.В. Квитко, Д.В. Солодкий/ Труды Кубанского государственного аграрного университета. – Краснодар: КубГАУ, 2011. Т. 1. № 31. С. 246-249.</w:t>
      </w: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0590">
        <w:rPr>
          <w:rFonts w:ascii="Times New Roman" w:hAnsi="Times New Roman"/>
          <w:sz w:val="24"/>
          <w:szCs w:val="24"/>
        </w:rPr>
        <w:t>5. Шевченко А.А. Влияние диэлектрических барьеров на электрические параметры электроозонатора / А.А. Шевченко, А.В. Квитко / Труды Кубанского государственного аграрного университета. – Краснодар: КубГАУ, 2008. – № 1, С. 92-94.</w:t>
      </w: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0590">
        <w:rPr>
          <w:rFonts w:ascii="Times New Roman" w:hAnsi="Times New Roman"/>
          <w:sz w:val="24"/>
          <w:szCs w:val="24"/>
        </w:rPr>
        <w:t>6. Шевченко А.А. Параметры электроозонирования для предпосевной обработки семян кукурузы /А.А. Шевченко/ автореферат на соискание ученой степени кандидат технических наук. – Краснодар: КубГАУ, 2005</w:t>
      </w:r>
    </w:p>
    <w:p w:rsidR="009765CB" w:rsidRPr="00340590" w:rsidRDefault="009765CB" w:rsidP="0014238F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9765CB" w:rsidRDefault="009765CB" w:rsidP="0014238F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9765CB" w:rsidRPr="00C30DC6" w:rsidRDefault="009765CB" w:rsidP="0014238F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40590">
        <w:rPr>
          <w:rFonts w:ascii="Times New Roman" w:hAnsi="Times New Roman"/>
          <w:sz w:val="24"/>
          <w:szCs w:val="24"/>
          <w:lang w:val="en-US"/>
        </w:rPr>
        <w:t>1. Andrejchuk V.K. Ozonator / V.K. Andrejchuk, D.A. Normov, S.V. Verbickaja, D.A. Ovsjannikov, V.V. Lisicin, A.A. Shevchenko, T.A. Normova/ patent na izobretenie RUS 2198134 30.10.2001.</w:t>
      </w: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40590">
        <w:rPr>
          <w:rFonts w:ascii="Times New Roman" w:hAnsi="Times New Roman"/>
          <w:sz w:val="24"/>
          <w:szCs w:val="24"/>
          <w:lang w:val="en-US"/>
        </w:rPr>
        <w:t>2. Grigorash O.V. Osobennosti rascheta KPD i massogabaritnyh pokazatelej staticheskih preobrazovatelej /O.V. Grigorash, A.A. Shevchenko, A.E. Uskov, V.V. Jengovatova/ Trudy Kubanskogo gosudarstvennogo agrarnogo universiteta. –Krasnodar: KubGAU, 2011. T. 1. № 30. S. 248-252.</w:t>
      </w: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40590">
        <w:rPr>
          <w:rFonts w:ascii="Times New Roman" w:hAnsi="Times New Roman"/>
          <w:sz w:val="24"/>
          <w:szCs w:val="24"/>
          <w:lang w:val="en-US"/>
        </w:rPr>
        <w:t>3. Normov D.A. Raschet rezonansnoj chastoty jelektrorazrjadnogo promezhutka ozonatora /D.A. Normov, A.A. Shevchenko, R.S. Shhalahov, A.V. Kvitko/ Mehanizacija i jelektrifikacija sel'skogo hozjajstva. – M.: 2007. – №8, S. 23-24.</w:t>
      </w: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40590">
        <w:rPr>
          <w:rFonts w:ascii="Times New Roman" w:hAnsi="Times New Roman"/>
          <w:sz w:val="24"/>
          <w:szCs w:val="24"/>
          <w:lang w:val="en-US"/>
        </w:rPr>
        <w:t>4. Stepura Ju.P. Raschet pokazatelej nadezhnosti jelektrotehnicheskih ustrojstv /Ju.P. Stepura, A.A. Shevchenko, A.V. Kvitko, D.V. Solodkij/ Trudy Kubanskogo gosudarstvennogo agrarnogo universiteta. – Krasnodar: KubGAU, 2011. T. 1. № 31. S. 246-249.</w:t>
      </w:r>
    </w:p>
    <w:p w:rsidR="009765CB" w:rsidRPr="00340590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40590">
        <w:rPr>
          <w:rFonts w:ascii="Times New Roman" w:hAnsi="Times New Roman"/>
          <w:sz w:val="24"/>
          <w:szCs w:val="24"/>
          <w:lang w:val="en-US"/>
        </w:rPr>
        <w:t>5. Shevchenko A.A. Vlijanie dijelektricheskih bar'erov na jelektricheskie parametry jelektroozonatora / A.A. Shevchenko, A.V. Kvitko / Trudy Kubanskogo gosudarstvennogo agrarnogo universiteta. – Krasnodar: KubGAU, 2008. – № 1, S. 92-94.</w:t>
      </w:r>
    </w:p>
    <w:p w:rsidR="009765CB" w:rsidRPr="00C30DC6" w:rsidRDefault="009765CB" w:rsidP="0034059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340590">
        <w:rPr>
          <w:rFonts w:ascii="Times New Roman" w:hAnsi="Times New Roman"/>
          <w:sz w:val="24"/>
          <w:szCs w:val="24"/>
          <w:lang w:val="en-US"/>
        </w:rPr>
        <w:t>6. Shevchenko A.A. Parametry jelektroozonirovanija dlja predposevnoj obrabotki semjan kukuruzy /A.A. Shevchenko/ avtoreferat na soiskanie uchenoj stepeni kandidat tehnicheskih nauk. – Krasnodar: KubGAU, 2005</w:t>
      </w:r>
    </w:p>
    <w:sectPr w:rsidR="009765CB" w:rsidRPr="00C30DC6" w:rsidSect="00277186">
      <w:headerReference w:type="even" r:id="rId79"/>
      <w:headerReference w:type="default" r:id="rId80"/>
      <w:footerReference w:type="default" r:id="rId8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5CB" w:rsidRDefault="009765CB" w:rsidP="00892559">
      <w:pPr>
        <w:spacing w:after="0" w:line="240" w:lineRule="auto"/>
      </w:pPr>
      <w:r>
        <w:separator/>
      </w:r>
    </w:p>
  </w:endnote>
  <w:endnote w:type="continuationSeparator" w:id="0">
    <w:p w:rsidR="009765CB" w:rsidRDefault="009765CB" w:rsidP="00892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5CB" w:rsidRDefault="009765CB">
    <w:pPr>
      <w:pStyle w:val="Footer"/>
    </w:pPr>
    <w:r w:rsidRPr="000D0223">
      <w:rPr>
        <w:rFonts w:ascii="Times New Roman" w:hAnsi="Times New Roman"/>
        <w:sz w:val="24"/>
        <w:szCs w:val="24"/>
      </w:rPr>
      <w:t>http://ej.kubagro.ru/201</w:t>
    </w:r>
    <w:r w:rsidRPr="000D0223">
      <w:rPr>
        <w:rFonts w:ascii="Times New Roman" w:hAnsi="Times New Roman"/>
        <w:sz w:val="24"/>
        <w:szCs w:val="24"/>
        <w:lang w:val="en-US"/>
      </w:rPr>
      <w:t>4</w:t>
    </w:r>
    <w:r w:rsidRPr="000D0223">
      <w:rPr>
        <w:rFonts w:ascii="Times New Roman" w:hAnsi="Times New Roman"/>
        <w:sz w:val="24"/>
        <w:szCs w:val="24"/>
      </w:rPr>
      <w:t>/</w:t>
    </w:r>
    <w:r w:rsidRPr="000D0223">
      <w:rPr>
        <w:rFonts w:ascii="Times New Roman" w:hAnsi="Times New Roman"/>
        <w:sz w:val="24"/>
        <w:szCs w:val="24"/>
        <w:lang w:val="en-US"/>
      </w:rPr>
      <w:t>07</w:t>
    </w:r>
    <w:r w:rsidRPr="000D0223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1</w:t>
    </w:r>
    <w:r>
      <w:rPr>
        <w:rFonts w:ascii="Times New Roman" w:hAnsi="Times New Roman"/>
        <w:sz w:val="24"/>
        <w:szCs w:val="24"/>
        <w:lang w:val="en-US"/>
      </w:rPr>
      <w:t>27</w:t>
    </w:r>
    <w:r w:rsidRPr="000D022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5CB" w:rsidRDefault="009765CB" w:rsidP="00892559">
      <w:pPr>
        <w:spacing w:after="0" w:line="240" w:lineRule="auto"/>
      </w:pPr>
      <w:r>
        <w:separator/>
      </w:r>
    </w:p>
  </w:footnote>
  <w:footnote w:type="continuationSeparator" w:id="0">
    <w:p w:rsidR="009765CB" w:rsidRDefault="009765CB" w:rsidP="00892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5CB" w:rsidRDefault="009765CB" w:rsidP="003075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65CB" w:rsidRDefault="009765CB" w:rsidP="00C30DC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5CB" w:rsidRPr="00C30DC6" w:rsidRDefault="009765CB" w:rsidP="0030753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30DC6">
      <w:rPr>
        <w:rStyle w:val="PageNumber"/>
        <w:rFonts w:ascii="Times New Roman" w:hAnsi="Times New Roman"/>
        <w:sz w:val="28"/>
        <w:szCs w:val="28"/>
      </w:rPr>
      <w:fldChar w:fldCharType="begin"/>
    </w:r>
    <w:r w:rsidRPr="00C30DC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30DC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C30DC6">
      <w:rPr>
        <w:rStyle w:val="PageNumber"/>
        <w:rFonts w:ascii="Times New Roman" w:hAnsi="Times New Roman"/>
        <w:sz w:val="28"/>
        <w:szCs w:val="28"/>
      </w:rPr>
      <w:fldChar w:fldCharType="end"/>
    </w:r>
  </w:p>
  <w:p w:rsidR="009765CB" w:rsidRDefault="009765CB" w:rsidP="00C30DC6">
    <w:pPr>
      <w:pStyle w:val="Header"/>
      <w:ind w:right="360"/>
    </w:pPr>
    <w:r w:rsidRPr="008D37F6">
      <w:rPr>
        <w:rFonts w:ascii="Times New Roman" w:hAnsi="Times New Roman"/>
        <w:sz w:val="24"/>
        <w:szCs w:val="24"/>
      </w:rPr>
      <w:t>Научный журнал КубГАУ, №</w:t>
    </w:r>
    <w:r w:rsidRPr="008D37F6">
      <w:rPr>
        <w:rFonts w:ascii="Times New Roman" w:hAnsi="Times New Roman"/>
        <w:sz w:val="24"/>
        <w:szCs w:val="24"/>
        <w:lang w:val="en-US"/>
      </w:rPr>
      <w:t>101</w:t>
    </w:r>
    <w:r w:rsidRPr="008D37F6">
      <w:rPr>
        <w:rFonts w:ascii="Times New Roman" w:hAnsi="Times New Roman"/>
        <w:sz w:val="24"/>
        <w:szCs w:val="24"/>
      </w:rPr>
      <w:t>(</w:t>
    </w:r>
    <w:r w:rsidRPr="008D37F6">
      <w:rPr>
        <w:rFonts w:ascii="Times New Roman" w:hAnsi="Times New Roman"/>
        <w:sz w:val="24"/>
        <w:szCs w:val="24"/>
        <w:lang w:val="en-US"/>
      </w:rPr>
      <w:t>07</w:t>
    </w:r>
    <w:r w:rsidRPr="008D37F6">
      <w:rPr>
        <w:rFonts w:ascii="Times New Roman" w:hAnsi="Times New Roman"/>
        <w:sz w:val="24"/>
        <w:szCs w:val="24"/>
      </w:rPr>
      <w:t>), 201</w:t>
    </w:r>
    <w:r w:rsidRPr="008D37F6">
      <w:rPr>
        <w:rFonts w:ascii="Times New Roman" w:hAnsi="Times New Roman"/>
        <w:sz w:val="24"/>
        <w:szCs w:val="24"/>
        <w:lang w:val="en-US"/>
      </w:rPr>
      <w:t>4</w:t>
    </w:r>
    <w:r w:rsidRPr="008D37F6"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E0F"/>
    <w:rsid w:val="00000BD7"/>
    <w:rsid w:val="00000EC2"/>
    <w:rsid w:val="000017BA"/>
    <w:rsid w:val="000021B3"/>
    <w:rsid w:val="0000229B"/>
    <w:rsid w:val="000028FD"/>
    <w:rsid w:val="00002BDD"/>
    <w:rsid w:val="00002CAF"/>
    <w:rsid w:val="000030B3"/>
    <w:rsid w:val="000038CE"/>
    <w:rsid w:val="00005767"/>
    <w:rsid w:val="00005EA3"/>
    <w:rsid w:val="0000781C"/>
    <w:rsid w:val="00007CD5"/>
    <w:rsid w:val="00007FDC"/>
    <w:rsid w:val="00010563"/>
    <w:rsid w:val="000106E0"/>
    <w:rsid w:val="0001079D"/>
    <w:rsid w:val="000109AF"/>
    <w:rsid w:val="00010C18"/>
    <w:rsid w:val="00011F12"/>
    <w:rsid w:val="00012495"/>
    <w:rsid w:val="00012CFE"/>
    <w:rsid w:val="00013397"/>
    <w:rsid w:val="00013755"/>
    <w:rsid w:val="000137A2"/>
    <w:rsid w:val="00013B54"/>
    <w:rsid w:val="000145C0"/>
    <w:rsid w:val="000147B4"/>
    <w:rsid w:val="00014C82"/>
    <w:rsid w:val="00014E7D"/>
    <w:rsid w:val="000155D5"/>
    <w:rsid w:val="00015B4A"/>
    <w:rsid w:val="00016132"/>
    <w:rsid w:val="000164F1"/>
    <w:rsid w:val="000168C5"/>
    <w:rsid w:val="00016A3C"/>
    <w:rsid w:val="00016C93"/>
    <w:rsid w:val="0001704D"/>
    <w:rsid w:val="00017512"/>
    <w:rsid w:val="00017933"/>
    <w:rsid w:val="00020C6B"/>
    <w:rsid w:val="00021FE6"/>
    <w:rsid w:val="000226DA"/>
    <w:rsid w:val="00022BC0"/>
    <w:rsid w:val="00022D28"/>
    <w:rsid w:val="00022DC1"/>
    <w:rsid w:val="0002312D"/>
    <w:rsid w:val="000231DA"/>
    <w:rsid w:val="000232FE"/>
    <w:rsid w:val="00023BC3"/>
    <w:rsid w:val="00024910"/>
    <w:rsid w:val="00024A64"/>
    <w:rsid w:val="00024CE3"/>
    <w:rsid w:val="0002516A"/>
    <w:rsid w:val="00025391"/>
    <w:rsid w:val="00025CA6"/>
    <w:rsid w:val="00026141"/>
    <w:rsid w:val="00026501"/>
    <w:rsid w:val="000267B9"/>
    <w:rsid w:val="000272F1"/>
    <w:rsid w:val="00027439"/>
    <w:rsid w:val="00027622"/>
    <w:rsid w:val="0002769C"/>
    <w:rsid w:val="00030559"/>
    <w:rsid w:val="00030672"/>
    <w:rsid w:val="0003083D"/>
    <w:rsid w:val="00030B14"/>
    <w:rsid w:val="00031B9B"/>
    <w:rsid w:val="000321A4"/>
    <w:rsid w:val="000326E7"/>
    <w:rsid w:val="00032E02"/>
    <w:rsid w:val="00033F61"/>
    <w:rsid w:val="0003456B"/>
    <w:rsid w:val="00034A88"/>
    <w:rsid w:val="000353C5"/>
    <w:rsid w:val="00035B94"/>
    <w:rsid w:val="00035D6F"/>
    <w:rsid w:val="000361A1"/>
    <w:rsid w:val="000361E3"/>
    <w:rsid w:val="00036DEC"/>
    <w:rsid w:val="000374F9"/>
    <w:rsid w:val="000376A9"/>
    <w:rsid w:val="00037A5F"/>
    <w:rsid w:val="000406C5"/>
    <w:rsid w:val="00041304"/>
    <w:rsid w:val="00041347"/>
    <w:rsid w:val="00041681"/>
    <w:rsid w:val="00041C18"/>
    <w:rsid w:val="000423EA"/>
    <w:rsid w:val="000425E9"/>
    <w:rsid w:val="000427A7"/>
    <w:rsid w:val="00043106"/>
    <w:rsid w:val="000433B3"/>
    <w:rsid w:val="0004376F"/>
    <w:rsid w:val="00044D14"/>
    <w:rsid w:val="00045D72"/>
    <w:rsid w:val="00046846"/>
    <w:rsid w:val="0004685B"/>
    <w:rsid w:val="00046F5C"/>
    <w:rsid w:val="00047126"/>
    <w:rsid w:val="000473B7"/>
    <w:rsid w:val="00047463"/>
    <w:rsid w:val="00047C66"/>
    <w:rsid w:val="00047E7B"/>
    <w:rsid w:val="0005010E"/>
    <w:rsid w:val="000505E5"/>
    <w:rsid w:val="00051262"/>
    <w:rsid w:val="00051DDD"/>
    <w:rsid w:val="000526C7"/>
    <w:rsid w:val="00052714"/>
    <w:rsid w:val="000533AC"/>
    <w:rsid w:val="000533D5"/>
    <w:rsid w:val="00053752"/>
    <w:rsid w:val="000537DD"/>
    <w:rsid w:val="00053C25"/>
    <w:rsid w:val="00053CB8"/>
    <w:rsid w:val="000541DA"/>
    <w:rsid w:val="00054A55"/>
    <w:rsid w:val="00054FCA"/>
    <w:rsid w:val="000551B3"/>
    <w:rsid w:val="0005532E"/>
    <w:rsid w:val="00055AE5"/>
    <w:rsid w:val="00055CF1"/>
    <w:rsid w:val="000565EE"/>
    <w:rsid w:val="000566CE"/>
    <w:rsid w:val="000568F6"/>
    <w:rsid w:val="00056BD0"/>
    <w:rsid w:val="000576BD"/>
    <w:rsid w:val="0005776E"/>
    <w:rsid w:val="000578D3"/>
    <w:rsid w:val="00057EC7"/>
    <w:rsid w:val="00057ECB"/>
    <w:rsid w:val="00060F6E"/>
    <w:rsid w:val="00061B5E"/>
    <w:rsid w:val="00062482"/>
    <w:rsid w:val="0006250A"/>
    <w:rsid w:val="00062518"/>
    <w:rsid w:val="00062F5D"/>
    <w:rsid w:val="000632B3"/>
    <w:rsid w:val="00063608"/>
    <w:rsid w:val="00064073"/>
    <w:rsid w:val="00064BA1"/>
    <w:rsid w:val="00064C84"/>
    <w:rsid w:val="00065D05"/>
    <w:rsid w:val="000660E5"/>
    <w:rsid w:val="00066328"/>
    <w:rsid w:val="000665B3"/>
    <w:rsid w:val="0006676C"/>
    <w:rsid w:val="000675CB"/>
    <w:rsid w:val="000675D7"/>
    <w:rsid w:val="00067A05"/>
    <w:rsid w:val="00067BD3"/>
    <w:rsid w:val="000704B9"/>
    <w:rsid w:val="00070C54"/>
    <w:rsid w:val="000710C0"/>
    <w:rsid w:val="0007127A"/>
    <w:rsid w:val="0007186B"/>
    <w:rsid w:val="00071B5D"/>
    <w:rsid w:val="000720B0"/>
    <w:rsid w:val="00072944"/>
    <w:rsid w:val="00072AD3"/>
    <w:rsid w:val="00072B88"/>
    <w:rsid w:val="00072D56"/>
    <w:rsid w:val="00073733"/>
    <w:rsid w:val="00073E10"/>
    <w:rsid w:val="00073EC6"/>
    <w:rsid w:val="000742E7"/>
    <w:rsid w:val="000747B8"/>
    <w:rsid w:val="00074B59"/>
    <w:rsid w:val="00075669"/>
    <w:rsid w:val="0007587E"/>
    <w:rsid w:val="0007762E"/>
    <w:rsid w:val="00077B5F"/>
    <w:rsid w:val="00077EF2"/>
    <w:rsid w:val="00077EF7"/>
    <w:rsid w:val="00080484"/>
    <w:rsid w:val="00081180"/>
    <w:rsid w:val="00081338"/>
    <w:rsid w:val="00082485"/>
    <w:rsid w:val="000825DE"/>
    <w:rsid w:val="00083011"/>
    <w:rsid w:val="00083478"/>
    <w:rsid w:val="000835E6"/>
    <w:rsid w:val="0008383B"/>
    <w:rsid w:val="000838C2"/>
    <w:rsid w:val="000845F1"/>
    <w:rsid w:val="0008548C"/>
    <w:rsid w:val="000855F6"/>
    <w:rsid w:val="000858BF"/>
    <w:rsid w:val="00085AFC"/>
    <w:rsid w:val="00086474"/>
    <w:rsid w:val="00086553"/>
    <w:rsid w:val="00086DC7"/>
    <w:rsid w:val="00087056"/>
    <w:rsid w:val="00087988"/>
    <w:rsid w:val="00090F29"/>
    <w:rsid w:val="0009126E"/>
    <w:rsid w:val="000919A7"/>
    <w:rsid w:val="00091CA7"/>
    <w:rsid w:val="00091FA4"/>
    <w:rsid w:val="000920C9"/>
    <w:rsid w:val="000935E7"/>
    <w:rsid w:val="00094FEA"/>
    <w:rsid w:val="00096495"/>
    <w:rsid w:val="00096CAA"/>
    <w:rsid w:val="00096FF1"/>
    <w:rsid w:val="00097DF2"/>
    <w:rsid w:val="000A0844"/>
    <w:rsid w:val="000A0854"/>
    <w:rsid w:val="000A10CA"/>
    <w:rsid w:val="000A1579"/>
    <w:rsid w:val="000A18EF"/>
    <w:rsid w:val="000A1BA8"/>
    <w:rsid w:val="000A1E5B"/>
    <w:rsid w:val="000A29FF"/>
    <w:rsid w:val="000A2EA4"/>
    <w:rsid w:val="000A2EFA"/>
    <w:rsid w:val="000A3060"/>
    <w:rsid w:val="000A37FE"/>
    <w:rsid w:val="000A38FC"/>
    <w:rsid w:val="000A3919"/>
    <w:rsid w:val="000A3CEB"/>
    <w:rsid w:val="000A4629"/>
    <w:rsid w:val="000A46E0"/>
    <w:rsid w:val="000A4771"/>
    <w:rsid w:val="000A4B31"/>
    <w:rsid w:val="000A503F"/>
    <w:rsid w:val="000A5CAB"/>
    <w:rsid w:val="000A6931"/>
    <w:rsid w:val="000A6D58"/>
    <w:rsid w:val="000A6DED"/>
    <w:rsid w:val="000A708E"/>
    <w:rsid w:val="000A7D62"/>
    <w:rsid w:val="000A7F34"/>
    <w:rsid w:val="000B00A9"/>
    <w:rsid w:val="000B0117"/>
    <w:rsid w:val="000B0618"/>
    <w:rsid w:val="000B0833"/>
    <w:rsid w:val="000B088B"/>
    <w:rsid w:val="000B1512"/>
    <w:rsid w:val="000B2146"/>
    <w:rsid w:val="000B2186"/>
    <w:rsid w:val="000B2928"/>
    <w:rsid w:val="000B2B89"/>
    <w:rsid w:val="000B2BEC"/>
    <w:rsid w:val="000B3237"/>
    <w:rsid w:val="000B331A"/>
    <w:rsid w:val="000B35BE"/>
    <w:rsid w:val="000B3966"/>
    <w:rsid w:val="000B39CC"/>
    <w:rsid w:val="000B3BA7"/>
    <w:rsid w:val="000B3FF4"/>
    <w:rsid w:val="000B4609"/>
    <w:rsid w:val="000B59FB"/>
    <w:rsid w:val="000B6C0C"/>
    <w:rsid w:val="000B7E77"/>
    <w:rsid w:val="000C03E1"/>
    <w:rsid w:val="000C042E"/>
    <w:rsid w:val="000C048B"/>
    <w:rsid w:val="000C0B67"/>
    <w:rsid w:val="000C0E68"/>
    <w:rsid w:val="000C1055"/>
    <w:rsid w:val="000C1A0E"/>
    <w:rsid w:val="000C216B"/>
    <w:rsid w:val="000C2581"/>
    <w:rsid w:val="000C2647"/>
    <w:rsid w:val="000C364D"/>
    <w:rsid w:val="000C4478"/>
    <w:rsid w:val="000C53A3"/>
    <w:rsid w:val="000C59D0"/>
    <w:rsid w:val="000C5CC7"/>
    <w:rsid w:val="000C5DFC"/>
    <w:rsid w:val="000C6083"/>
    <w:rsid w:val="000C61EA"/>
    <w:rsid w:val="000C64E4"/>
    <w:rsid w:val="000C75B2"/>
    <w:rsid w:val="000C77D2"/>
    <w:rsid w:val="000C7C87"/>
    <w:rsid w:val="000D0223"/>
    <w:rsid w:val="000D058E"/>
    <w:rsid w:val="000D0898"/>
    <w:rsid w:val="000D08C5"/>
    <w:rsid w:val="000D0C83"/>
    <w:rsid w:val="000D1443"/>
    <w:rsid w:val="000D16D1"/>
    <w:rsid w:val="000D1A6C"/>
    <w:rsid w:val="000D1C0B"/>
    <w:rsid w:val="000D21D9"/>
    <w:rsid w:val="000D33FF"/>
    <w:rsid w:val="000D3C6F"/>
    <w:rsid w:val="000D3D0F"/>
    <w:rsid w:val="000D474E"/>
    <w:rsid w:val="000D4C3E"/>
    <w:rsid w:val="000D641D"/>
    <w:rsid w:val="000D68DD"/>
    <w:rsid w:val="000D6E0D"/>
    <w:rsid w:val="000D7DC0"/>
    <w:rsid w:val="000E0980"/>
    <w:rsid w:val="000E0F9A"/>
    <w:rsid w:val="000E104A"/>
    <w:rsid w:val="000E11CE"/>
    <w:rsid w:val="000E1FE2"/>
    <w:rsid w:val="000E2809"/>
    <w:rsid w:val="000E299E"/>
    <w:rsid w:val="000E2B2E"/>
    <w:rsid w:val="000E3206"/>
    <w:rsid w:val="000E34C3"/>
    <w:rsid w:val="000E3A5A"/>
    <w:rsid w:val="000E440B"/>
    <w:rsid w:val="000E4D57"/>
    <w:rsid w:val="000E5133"/>
    <w:rsid w:val="000E5D2A"/>
    <w:rsid w:val="000E5F36"/>
    <w:rsid w:val="000E5FEE"/>
    <w:rsid w:val="000E63BB"/>
    <w:rsid w:val="000E66A1"/>
    <w:rsid w:val="000E6CED"/>
    <w:rsid w:val="000E6E5E"/>
    <w:rsid w:val="000E6FED"/>
    <w:rsid w:val="000E7043"/>
    <w:rsid w:val="000E7B1A"/>
    <w:rsid w:val="000F011E"/>
    <w:rsid w:val="000F03D2"/>
    <w:rsid w:val="000F0831"/>
    <w:rsid w:val="000F183B"/>
    <w:rsid w:val="000F1BF9"/>
    <w:rsid w:val="000F2564"/>
    <w:rsid w:val="000F25D1"/>
    <w:rsid w:val="000F2DDF"/>
    <w:rsid w:val="000F332E"/>
    <w:rsid w:val="000F3393"/>
    <w:rsid w:val="000F3DF4"/>
    <w:rsid w:val="000F3E17"/>
    <w:rsid w:val="000F424C"/>
    <w:rsid w:val="000F42FF"/>
    <w:rsid w:val="000F45A5"/>
    <w:rsid w:val="000F4EB8"/>
    <w:rsid w:val="000F521A"/>
    <w:rsid w:val="000F53C6"/>
    <w:rsid w:val="000F5550"/>
    <w:rsid w:val="000F55F8"/>
    <w:rsid w:val="000F5FCE"/>
    <w:rsid w:val="000F6283"/>
    <w:rsid w:val="000F65C5"/>
    <w:rsid w:val="000F7EE2"/>
    <w:rsid w:val="001007A7"/>
    <w:rsid w:val="00101A32"/>
    <w:rsid w:val="00101B24"/>
    <w:rsid w:val="00101D3C"/>
    <w:rsid w:val="00102092"/>
    <w:rsid w:val="00102342"/>
    <w:rsid w:val="00102C1D"/>
    <w:rsid w:val="00103462"/>
    <w:rsid w:val="00103E38"/>
    <w:rsid w:val="00103E69"/>
    <w:rsid w:val="00104123"/>
    <w:rsid w:val="00105445"/>
    <w:rsid w:val="00105AF0"/>
    <w:rsid w:val="00106645"/>
    <w:rsid w:val="00106933"/>
    <w:rsid w:val="00106C58"/>
    <w:rsid w:val="00106F05"/>
    <w:rsid w:val="00110536"/>
    <w:rsid w:val="001106D5"/>
    <w:rsid w:val="00110DCD"/>
    <w:rsid w:val="00111D65"/>
    <w:rsid w:val="00112315"/>
    <w:rsid w:val="00114332"/>
    <w:rsid w:val="001147B7"/>
    <w:rsid w:val="00114835"/>
    <w:rsid w:val="0011483E"/>
    <w:rsid w:val="00114AFC"/>
    <w:rsid w:val="00114E4F"/>
    <w:rsid w:val="001154AE"/>
    <w:rsid w:val="0011565F"/>
    <w:rsid w:val="00115FF2"/>
    <w:rsid w:val="00116201"/>
    <w:rsid w:val="001162B5"/>
    <w:rsid w:val="00116A28"/>
    <w:rsid w:val="00117193"/>
    <w:rsid w:val="001171F3"/>
    <w:rsid w:val="00117361"/>
    <w:rsid w:val="001213A7"/>
    <w:rsid w:val="00121830"/>
    <w:rsid w:val="00121A4E"/>
    <w:rsid w:val="00121DE5"/>
    <w:rsid w:val="00121FF5"/>
    <w:rsid w:val="00122069"/>
    <w:rsid w:val="00122645"/>
    <w:rsid w:val="001227EC"/>
    <w:rsid w:val="00122A0D"/>
    <w:rsid w:val="00122ACF"/>
    <w:rsid w:val="00122E0F"/>
    <w:rsid w:val="00122FB4"/>
    <w:rsid w:val="00123150"/>
    <w:rsid w:val="00123682"/>
    <w:rsid w:val="001236F7"/>
    <w:rsid w:val="00124078"/>
    <w:rsid w:val="00124569"/>
    <w:rsid w:val="0012497B"/>
    <w:rsid w:val="00124CAA"/>
    <w:rsid w:val="00124D70"/>
    <w:rsid w:val="001251D4"/>
    <w:rsid w:val="001255D3"/>
    <w:rsid w:val="00125A35"/>
    <w:rsid w:val="00125A88"/>
    <w:rsid w:val="00126A5F"/>
    <w:rsid w:val="00126DE5"/>
    <w:rsid w:val="0012781F"/>
    <w:rsid w:val="00127ADC"/>
    <w:rsid w:val="00127C6F"/>
    <w:rsid w:val="00127C73"/>
    <w:rsid w:val="00130685"/>
    <w:rsid w:val="00130A6D"/>
    <w:rsid w:val="00130EC0"/>
    <w:rsid w:val="001314E6"/>
    <w:rsid w:val="00131B91"/>
    <w:rsid w:val="00132060"/>
    <w:rsid w:val="00132EDF"/>
    <w:rsid w:val="0013303E"/>
    <w:rsid w:val="00133D30"/>
    <w:rsid w:val="00133D36"/>
    <w:rsid w:val="0013505A"/>
    <w:rsid w:val="00135DDD"/>
    <w:rsid w:val="00136063"/>
    <w:rsid w:val="001362F3"/>
    <w:rsid w:val="001363E5"/>
    <w:rsid w:val="00136789"/>
    <w:rsid w:val="00136845"/>
    <w:rsid w:val="00136A1D"/>
    <w:rsid w:val="00136BDA"/>
    <w:rsid w:val="00136E2E"/>
    <w:rsid w:val="001373AB"/>
    <w:rsid w:val="00137640"/>
    <w:rsid w:val="00140935"/>
    <w:rsid w:val="0014104F"/>
    <w:rsid w:val="00141183"/>
    <w:rsid w:val="00141415"/>
    <w:rsid w:val="00141640"/>
    <w:rsid w:val="0014228B"/>
    <w:rsid w:val="0014238F"/>
    <w:rsid w:val="001423F7"/>
    <w:rsid w:val="001430BC"/>
    <w:rsid w:val="00143441"/>
    <w:rsid w:val="00143A83"/>
    <w:rsid w:val="00143D64"/>
    <w:rsid w:val="001442FD"/>
    <w:rsid w:val="00144508"/>
    <w:rsid w:val="00144C92"/>
    <w:rsid w:val="00144D64"/>
    <w:rsid w:val="0014538C"/>
    <w:rsid w:val="00145463"/>
    <w:rsid w:val="00145D3F"/>
    <w:rsid w:val="00145FB5"/>
    <w:rsid w:val="00146217"/>
    <w:rsid w:val="001467D3"/>
    <w:rsid w:val="001469CB"/>
    <w:rsid w:val="00146D8A"/>
    <w:rsid w:val="00146F9E"/>
    <w:rsid w:val="0014763D"/>
    <w:rsid w:val="0015083D"/>
    <w:rsid w:val="0015092F"/>
    <w:rsid w:val="00150F8B"/>
    <w:rsid w:val="0015136F"/>
    <w:rsid w:val="00152012"/>
    <w:rsid w:val="00152C63"/>
    <w:rsid w:val="0015373A"/>
    <w:rsid w:val="00153899"/>
    <w:rsid w:val="00153CD0"/>
    <w:rsid w:val="0015439F"/>
    <w:rsid w:val="00154561"/>
    <w:rsid w:val="00155316"/>
    <w:rsid w:val="0015551C"/>
    <w:rsid w:val="00155815"/>
    <w:rsid w:val="00156AC9"/>
    <w:rsid w:val="00156E8B"/>
    <w:rsid w:val="00156EB0"/>
    <w:rsid w:val="00157014"/>
    <w:rsid w:val="00157321"/>
    <w:rsid w:val="00157461"/>
    <w:rsid w:val="001575C8"/>
    <w:rsid w:val="00157748"/>
    <w:rsid w:val="00157937"/>
    <w:rsid w:val="0015799D"/>
    <w:rsid w:val="001579FD"/>
    <w:rsid w:val="00157D7F"/>
    <w:rsid w:val="00157EAC"/>
    <w:rsid w:val="00161294"/>
    <w:rsid w:val="0016149D"/>
    <w:rsid w:val="0016164C"/>
    <w:rsid w:val="00162CF0"/>
    <w:rsid w:val="00163217"/>
    <w:rsid w:val="00163690"/>
    <w:rsid w:val="00164D7C"/>
    <w:rsid w:val="00164E57"/>
    <w:rsid w:val="001652CB"/>
    <w:rsid w:val="001656D9"/>
    <w:rsid w:val="00166B93"/>
    <w:rsid w:val="001672CC"/>
    <w:rsid w:val="00170D49"/>
    <w:rsid w:val="00171030"/>
    <w:rsid w:val="00171726"/>
    <w:rsid w:val="001719D7"/>
    <w:rsid w:val="001730A7"/>
    <w:rsid w:val="0017330D"/>
    <w:rsid w:val="00173451"/>
    <w:rsid w:val="001735F4"/>
    <w:rsid w:val="001735F7"/>
    <w:rsid w:val="00175876"/>
    <w:rsid w:val="00175C5B"/>
    <w:rsid w:val="00175D0E"/>
    <w:rsid w:val="00175D35"/>
    <w:rsid w:val="00175F4E"/>
    <w:rsid w:val="001762A6"/>
    <w:rsid w:val="001778AF"/>
    <w:rsid w:val="001778F9"/>
    <w:rsid w:val="0018017E"/>
    <w:rsid w:val="00180277"/>
    <w:rsid w:val="00180C00"/>
    <w:rsid w:val="00180E55"/>
    <w:rsid w:val="00181728"/>
    <w:rsid w:val="0018176C"/>
    <w:rsid w:val="00181CBD"/>
    <w:rsid w:val="0018291F"/>
    <w:rsid w:val="00182AF7"/>
    <w:rsid w:val="00182E60"/>
    <w:rsid w:val="00183C53"/>
    <w:rsid w:val="001842CA"/>
    <w:rsid w:val="00184468"/>
    <w:rsid w:val="00184AC6"/>
    <w:rsid w:val="00185C80"/>
    <w:rsid w:val="001861AC"/>
    <w:rsid w:val="00186473"/>
    <w:rsid w:val="00186EBE"/>
    <w:rsid w:val="00187CA0"/>
    <w:rsid w:val="00187F46"/>
    <w:rsid w:val="0019035A"/>
    <w:rsid w:val="001907D2"/>
    <w:rsid w:val="0019156E"/>
    <w:rsid w:val="001917C3"/>
    <w:rsid w:val="00192181"/>
    <w:rsid w:val="00192441"/>
    <w:rsid w:val="00192CA0"/>
    <w:rsid w:val="0019347F"/>
    <w:rsid w:val="00193F35"/>
    <w:rsid w:val="00194E93"/>
    <w:rsid w:val="00195042"/>
    <w:rsid w:val="00195284"/>
    <w:rsid w:val="001957BE"/>
    <w:rsid w:val="00195A33"/>
    <w:rsid w:val="001962A9"/>
    <w:rsid w:val="001966FA"/>
    <w:rsid w:val="0019699F"/>
    <w:rsid w:val="00197E17"/>
    <w:rsid w:val="001A0123"/>
    <w:rsid w:val="001A038D"/>
    <w:rsid w:val="001A05D8"/>
    <w:rsid w:val="001A0B00"/>
    <w:rsid w:val="001A1104"/>
    <w:rsid w:val="001A140E"/>
    <w:rsid w:val="001A1FF1"/>
    <w:rsid w:val="001A26B2"/>
    <w:rsid w:val="001A2CD8"/>
    <w:rsid w:val="001A2DBF"/>
    <w:rsid w:val="001A3B29"/>
    <w:rsid w:val="001A42D0"/>
    <w:rsid w:val="001A4403"/>
    <w:rsid w:val="001A45CA"/>
    <w:rsid w:val="001A4775"/>
    <w:rsid w:val="001A4A5A"/>
    <w:rsid w:val="001A4FF7"/>
    <w:rsid w:val="001A51EB"/>
    <w:rsid w:val="001A56E6"/>
    <w:rsid w:val="001A580D"/>
    <w:rsid w:val="001A6A41"/>
    <w:rsid w:val="001A709A"/>
    <w:rsid w:val="001A7839"/>
    <w:rsid w:val="001A7E01"/>
    <w:rsid w:val="001A7E70"/>
    <w:rsid w:val="001A7FC9"/>
    <w:rsid w:val="001B039B"/>
    <w:rsid w:val="001B0E1F"/>
    <w:rsid w:val="001B124B"/>
    <w:rsid w:val="001B1377"/>
    <w:rsid w:val="001B271A"/>
    <w:rsid w:val="001B2941"/>
    <w:rsid w:val="001B334A"/>
    <w:rsid w:val="001B3D18"/>
    <w:rsid w:val="001B403E"/>
    <w:rsid w:val="001B46BD"/>
    <w:rsid w:val="001B4DF7"/>
    <w:rsid w:val="001B58FD"/>
    <w:rsid w:val="001B5D05"/>
    <w:rsid w:val="001B6177"/>
    <w:rsid w:val="001B699A"/>
    <w:rsid w:val="001B6D55"/>
    <w:rsid w:val="001B7ACA"/>
    <w:rsid w:val="001B7C48"/>
    <w:rsid w:val="001C03C9"/>
    <w:rsid w:val="001C05D4"/>
    <w:rsid w:val="001C1FD8"/>
    <w:rsid w:val="001C2260"/>
    <w:rsid w:val="001C2370"/>
    <w:rsid w:val="001C2B30"/>
    <w:rsid w:val="001C2F0D"/>
    <w:rsid w:val="001C3232"/>
    <w:rsid w:val="001C36C1"/>
    <w:rsid w:val="001C36DA"/>
    <w:rsid w:val="001C3F9A"/>
    <w:rsid w:val="001C4945"/>
    <w:rsid w:val="001C4C06"/>
    <w:rsid w:val="001C5178"/>
    <w:rsid w:val="001C531D"/>
    <w:rsid w:val="001C5AA7"/>
    <w:rsid w:val="001C60F5"/>
    <w:rsid w:val="001C6221"/>
    <w:rsid w:val="001C629F"/>
    <w:rsid w:val="001C6840"/>
    <w:rsid w:val="001C68EC"/>
    <w:rsid w:val="001C6B18"/>
    <w:rsid w:val="001C7236"/>
    <w:rsid w:val="001C77C7"/>
    <w:rsid w:val="001C7911"/>
    <w:rsid w:val="001C7D4F"/>
    <w:rsid w:val="001D05B9"/>
    <w:rsid w:val="001D09C8"/>
    <w:rsid w:val="001D100B"/>
    <w:rsid w:val="001D1D66"/>
    <w:rsid w:val="001D1FBA"/>
    <w:rsid w:val="001D212F"/>
    <w:rsid w:val="001D22EE"/>
    <w:rsid w:val="001D27CE"/>
    <w:rsid w:val="001D2E68"/>
    <w:rsid w:val="001D418D"/>
    <w:rsid w:val="001D42DF"/>
    <w:rsid w:val="001D4305"/>
    <w:rsid w:val="001D437B"/>
    <w:rsid w:val="001D437D"/>
    <w:rsid w:val="001D4EC4"/>
    <w:rsid w:val="001D5568"/>
    <w:rsid w:val="001D5F75"/>
    <w:rsid w:val="001D612A"/>
    <w:rsid w:val="001D6304"/>
    <w:rsid w:val="001D63B5"/>
    <w:rsid w:val="001D63D2"/>
    <w:rsid w:val="001D6B68"/>
    <w:rsid w:val="001D70B4"/>
    <w:rsid w:val="001E01B7"/>
    <w:rsid w:val="001E049C"/>
    <w:rsid w:val="001E0578"/>
    <w:rsid w:val="001E062C"/>
    <w:rsid w:val="001E0A8A"/>
    <w:rsid w:val="001E0E27"/>
    <w:rsid w:val="001E11E5"/>
    <w:rsid w:val="001E12CF"/>
    <w:rsid w:val="001E1551"/>
    <w:rsid w:val="001E1864"/>
    <w:rsid w:val="001E195A"/>
    <w:rsid w:val="001E1D75"/>
    <w:rsid w:val="001E2871"/>
    <w:rsid w:val="001E2C7E"/>
    <w:rsid w:val="001E2CB8"/>
    <w:rsid w:val="001E358E"/>
    <w:rsid w:val="001E38FD"/>
    <w:rsid w:val="001E416A"/>
    <w:rsid w:val="001E4534"/>
    <w:rsid w:val="001E5317"/>
    <w:rsid w:val="001E5402"/>
    <w:rsid w:val="001E54F7"/>
    <w:rsid w:val="001E5D7B"/>
    <w:rsid w:val="001E5D9C"/>
    <w:rsid w:val="001E5E7D"/>
    <w:rsid w:val="001E5F20"/>
    <w:rsid w:val="001E6B8D"/>
    <w:rsid w:val="001E71A9"/>
    <w:rsid w:val="001F0727"/>
    <w:rsid w:val="001F12F5"/>
    <w:rsid w:val="001F14C3"/>
    <w:rsid w:val="001F1712"/>
    <w:rsid w:val="001F20E3"/>
    <w:rsid w:val="001F27B3"/>
    <w:rsid w:val="001F31E0"/>
    <w:rsid w:val="001F348C"/>
    <w:rsid w:val="001F39A5"/>
    <w:rsid w:val="001F3A3B"/>
    <w:rsid w:val="001F3C69"/>
    <w:rsid w:val="001F3D8C"/>
    <w:rsid w:val="001F4E94"/>
    <w:rsid w:val="001F588F"/>
    <w:rsid w:val="001F5DD1"/>
    <w:rsid w:val="001F6827"/>
    <w:rsid w:val="001F7217"/>
    <w:rsid w:val="001F73F0"/>
    <w:rsid w:val="002004EA"/>
    <w:rsid w:val="00200564"/>
    <w:rsid w:val="00201FF6"/>
    <w:rsid w:val="002025E2"/>
    <w:rsid w:val="002028C5"/>
    <w:rsid w:val="00203825"/>
    <w:rsid w:val="00203915"/>
    <w:rsid w:val="002041F5"/>
    <w:rsid w:val="002044CA"/>
    <w:rsid w:val="002047FA"/>
    <w:rsid w:val="00204914"/>
    <w:rsid w:val="00204BD6"/>
    <w:rsid w:val="00204E38"/>
    <w:rsid w:val="00205742"/>
    <w:rsid w:val="00205A40"/>
    <w:rsid w:val="00205ACB"/>
    <w:rsid w:val="00206AEE"/>
    <w:rsid w:val="00207B50"/>
    <w:rsid w:val="002109C6"/>
    <w:rsid w:val="002109F6"/>
    <w:rsid w:val="00211340"/>
    <w:rsid w:val="00211DFE"/>
    <w:rsid w:val="00212DB9"/>
    <w:rsid w:val="00213210"/>
    <w:rsid w:val="00213A3D"/>
    <w:rsid w:val="00213B42"/>
    <w:rsid w:val="00213F88"/>
    <w:rsid w:val="002145C7"/>
    <w:rsid w:val="00215052"/>
    <w:rsid w:val="002152E9"/>
    <w:rsid w:val="002160E6"/>
    <w:rsid w:val="00216418"/>
    <w:rsid w:val="0021666D"/>
    <w:rsid w:val="002172BF"/>
    <w:rsid w:val="002172FE"/>
    <w:rsid w:val="00217795"/>
    <w:rsid w:val="00220510"/>
    <w:rsid w:val="00220EAE"/>
    <w:rsid w:val="00221736"/>
    <w:rsid w:val="00221BCA"/>
    <w:rsid w:val="00221E78"/>
    <w:rsid w:val="002220EB"/>
    <w:rsid w:val="00222690"/>
    <w:rsid w:val="0022295D"/>
    <w:rsid w:val="002231B5"/>
    <w:rsid w:val="0022335C"/>
    <w:rsid w:val="00223C64"/>
    <w:rsid w:val="00223E5C"/>
    <w:rsid w:val="00223EE9"/>
    <w:rsid w:val="00224163"/>
    <w:rsid w:val="0022505C"/>
    <w:rsid w:val="002261F7"/>
    <w:rsid w:val="0022628D"/>
    <w:rsid w:val="0022666F"/>
    <w:rsid w:val="0022701B"/>
    <w:rsid w:val="00227036"/>
    <w:rsid w:val="00227B6B"/>
    <w:rsid w:val="00227C9D"/>
    <w:rsid w:val="00230488"/>
    <w:rsid w:val="00230B59"/>
    <w:rsid w:val="00230D02"/>
    <w:rsid w:val="0023157F"/>
    <w:rsid w:val="002327DE"/>
    <w:rsid w:val="00232E06"/>
    <w:rsid w:val="00233033"/>
    <w:rsid w:val="00233054"/>
    <w:rsid w:val="00233D59"/>
    <w:rsid w:val="00233F06"/>
    <w:rsid w:val="002351A0"/>
    <w:rsid w:val="0023559F"/>
    <w:rsid w:val="0023584E"/>
    <w:rsid w:val="0023641E"/>
    <w:rsid w:val="00236AD4"/>
    <w:rsid w:val="00236E15"/>
    <w:rsid w:val="00236F80"/>
    <w:rsid w:val="0023706D"/>
    <w:rsid w:val="0023729F"/>
    <w:rsid w:val="0023753B"/>
    <w:rsid w:val="002376A3"/>
    <w:rsid w:val="00241024"/>
    <w:rsid w:val="0024167A"/>
    <w:rsid w:val="002419BE"/>
    <w:rsid w:val="00241C5C"/>
    <w:rsid w:val="00241F21"/>
    <w:rsid w:val="002424D7"/>
    <w:rsid w:val="00242C4A"/>
    <w:rsid w:val="00243F15"/>
    <w:rsid w:val="00244882"/>
    <w:rsid w:val="00244A97"/>
    <w:rsid w:val="0024505F"/>
    <w:rsid w:val="002458DA"/>
    <w:rsid w:val="0024592D"/>
    <w:rsid w:val="00245AA6"/>
    <w:rsid w:val="00246044"/>
    <w:rsid w:val="00246096"/>
    <w:rsid w:val="0024617E"/>
    <w:rsid w:val="002463D7"/>
    <w:rsid w:val="002466E7"/>
    <w:rsid w:val="00246772"/>
    <w:rsid w:val="002470D1"/>
    <w:rsid w:val="00247136"/>
    <w:rsid w:val="002472C7"/>
    <w:rsid w:val="00247507"/>
    <w:rsid w:val="0024767F"/>
    <w:rsid w:val="00247826"/>
    <w:rsid w:val="002500DD"/>
    <w:rsid w:val="00250CB9"/>
    <w:rsid w:val="00250F9D"/>
    <w:rsid w:val="0025114A"/>
    <w:rsid w:val="0025131A"/>
    <w:rsid w:val="00251351"/>
    <w:rsid w:val="002515AD"/>
    <w:rsid w:val="00251DFB"/>
    <w:rsid w:val="0025213C"/>
    <w:rsid w:val="0025233D"/>
    <w:rsid w:val="002525F4"/>
    <w:rsid w:val="002527B7"/>
    <w:rsid w:val="00252CDB"/>
    <w:rsid w:val="00252FD3"/>
    <w:rsid w:val="002538E3"/>
    <w:rsid w:val="00254014"/>
    <w:rsid w:val="00254B3D"/>
    <w:rsid w:val="0025578B"/>
    <w:rsid w:val="00256221"/>
    <w:rsid w:val="00256C78"/>
    <w:rsid w:val="00256FEF"/>
    <w:rsid w:val="002576B5"/>
    <w:rsid w:val="002607CE"/>
    <w:rsid w:val="00260C3C"/>
    <w:rsid w:val="00260D64"/>
    <w:rsid w:val="00261294"/>
    <w:rsid w:val="002616D7"/>
    <w:rsid w:val="0026178C"/>
    <w:rsid w:val="00261A96"/>
    <w:rsid w:val="00262122"/>
    <w:rsid w:val="0026264D"/>
    <w:rsid w:val="002627A2"/>
    <w:rsid w:val="00262F1D"/>
    <w:rsid w:val="002634B0"/>
    <w:rsid w:val="002638ED"/>
    <w:rsid w:val="002639D6"/>
    <w:rsid w:val="00263E10"/>
    <w:rsid w:val="00264254"/>
    <w:rsid w:val="00264AF3"/>
    <w:rsid w:val="00265B5B"/>
    <w:rsid w:val="00266701"/>
    <w:rsid w:val="00266A1B"/>
    <w:rsid w:val="00266C92"/>
    <w:rsid w:val="00266F7D"/>
    <w:rsid w:val="00267492"/>
    <w:rsid w:val="00267C82"/>
    <w:rsid w:val="00267E55"/>
    <w:rsid w:val="00270A2E"/>
    <w:rsid w:val="00270AC6"/>
    <w:rsid w:val="00270BB0"/>
    <w:rsid w:val="00270C72"/>
    <w:rsid w:val="00270D05"/>
    <w:rsid w:val="00271F8E"/>
    <w:rsid w:val="00272745"/>
    <w:rsid w:val="0027286C"/>
    <w:rsid w:val="002729FF"/>
    <w:rsid w:val="00272EAD"/>
    <w:rsid w:val="002733D2"/>
    <w:rsid w:val="00273449"/>
    <w:rsid w:val="00273A30"/>
    <w:rsid w:val="00273DF0"/>
    <w:rsid w:val="00274243"/>
    <w:rsid w:val="002743EE"/>
    <w:rsid w:val="002744D5"/>
    <w:rsid w:val="00274909"/>
    <w:rsid w:val="002758CC"/>
    <w:rsid w:val="00276FF4"/>
    <w:rsid w:val="00277186"/>
    <w:rsid w:val="0027724D"/>
    <w:rsid w:val="00277406"/>
    <w:rsid w:val="00277981"/>
    <w:rsid w:val="00277CCC"/>
    <w:rsid w:val="00277DDA"/>
    <w:rsid w:val="00280492"/>
    <w:rsid w:val="00280E52"/>
    <w:rsid w:val="00281151"/>
    <w:rsid w:val="00281999"/>
    <w:rsid w:val="00281AB2"/>
    <w:rsid w:val="00281EA0"/>
    <w:rsid w:val="0028200E"/>
    <w:rsid w:val="0028220F"/>
    <w:rsid w:val="002825BD"/>
    <w:rsid w:val="002826DA"/>
    <w:rsid w:val="00282B4E"/>
    <w:rsid w:val="00282EFA"/>
    <w:rsid w:val="00283197"/>
    <w:rsid w:val="002852F8"/>
    <w:rsid w:val="00285933"/>
    <w:rsid w:val="00286475"/>
    <w:rsid w:val="002867CB"/>
    <w:rsid w:val="00290201"/>
    <w:rsid w:val="00290838"/>
    <w:rsid w:val="0029090D"/>
    <w:rsid w:val="00290D75"/>
    <w:rsid w:val="00290D9C"/>
    <w:rsid w:val="0029163A"/>
    <w:rsid w:val="0029204C"/>
    <w:rsid w:val="0029238E"/>
    <w:rsid w:val="002928F6"/>
    <w:rsid w:val="00292EA9"/>
    <w:rsid w:val="0029362C"/>
    <w:rsid w:val="00294ABB"/>
    <w:rsid w:val="00294DB9"/>
    <w:rsid w:val="00294E22"/>
    <w:rsid w:val="00294F2D"/>
    <w:rsid w:val="002951CB"/>
    <w:rsid w:val="00295218"/>
    <w:rsid w:val="002953AB"/>
    <w:rsid w:val="00295ED9"/>
    <w:rsid w:val="002965D7"/>
    <w:rsid w:val="00297006"/>
    <w:rsid w:val="0029715A"/>
    <w:rsid w:val="0029782A"/>
    <w:rsid w:val="00297DB5"/>
    <w:rsid w:val="002A0438"/>
    <w:rsid w:val="002A0638"/>
    <w:rsid w:val="002A09BE"/>
    <w:rsid w:val="002A0A3F"/>
    <w:rsid w:val="002A0FCF"/>
    <w:rsid w:val="002A10B5"/>
    <w:rsid w:val="002A1682"/>
    <w:rsid w:val="002A19DC"/>
    <w:rsid w:val="002A2178"/>
    <w:rsid w:val="002A2229"/>
    <w:rsid w:val="002A3021"/>
    <w:rsid w:val="002A3536"/>
    <w:rsid w:val="002A3AC9"/>
    <w:rsid w:val="002A3B04"/>
    <w:rsid w:val="002A3B5F"/>
    <w:rsid w:val="002A3DB9"/>
    <w:rsid w:val="002A4DB6"/>
    <w:rsid w:val="002A51C5"/>
    <w:rsid w:val="002A5A19"/>
    <w:rsid w:val="002A5BCB"/>
    <w:rsid w:val="002A65F5"/>
    <w:rsid w:val="002A67D4"/>
    <w:rsid w:val="002A7D73"/>
    <w:rsid w:val="002B0396"/>
    <w:rsid w:val="002B09FA"/>
    <w:rsid w:val="002B0A5D"/>
    <w:rsid w:val="002B116F"/>
    <w:rsid w:val="002B14F1"/>
    <w:rsid w:val="002B2747"/>
    <w:rsid w:val="002B2E19"/>
    <w:rsid w:val="002B2FF5"/>
    <w:rsid w:val="002B4352"/>
    <w:rsid w:val="002B4AC1"/>
    <w:rsid w:val="002B5432"/>
    <w:rsid w:val="002B566A"/>
    <w:rsid w:val="002B626A"/>
    <w:rsid w:val="002B6700"/>
    <w:rsid w:val="002B6BB9"/>
    <w:rsid w:val="002B7698"/>
    <w:rsid w:val="002B7D71"/>
    <w:rsid w:val="002B7D99"/>
    <w:rsid w:val="002C0331"/>
    <w:rsid w:val="002C07D2"/>
    <w:rsid w:val="002C07F9"/>
    <w:rsid w:val="002C09AA"/>
    <w:rsid w:val="002C11AF"/>
    <w:rsid w:val="002C124A"/>
    <w:rsid w:val="002C2027"/>
    <w:rsid w:val="002C2145"/>
    <w:rsid w:val="002C240C"/>
    <w:rsid w:val="002C2A7D"/>
    <w:rsid w:val="002C2D67"/>
    <w:rsid w:val="002C2FA0"/>
    <w:rsid w:val="002C3B23"/>
    <w:rsid w:val="002C3F33"/>
    <w:rsid w:val="002C4A76"/>
    <w:rsid w:val="002C5E90"/>
    <w:rsid w:val="002C6518"/>
    <w:rsid w:val="002C6BE9"/>
    <w:rsid w:val="002C7771"/>
    <w:rsid w:val="002C7CEC"/>
    <w:rsid w:val="002D048E"/>
    <w:rsid w:val="002D0536"/>
    <w:rsid w:val="002D0697"/>
    <w:rsid w:val="002D12D3"/>
    <w:rsid w:val="002D152B"/>
    <w:rsid w:val="002D15D6"/>
    <w:rsid w:val="002D16C0"/>
    <w:rsid w:val="002D1AD2"/>
    <w:rsid w:val="002D1B84"/>
    <w:rsid w:val="002D1BFE"/>
    <w:rsid w:val="002D1D01"/>
    <w:rsid w:val="002D25F5"/>
    <w:rsid w:val="002D2F73"/>
    <w:rsid w:val="002D3530"/>
    <w:rsid w:val="002D3A25"/>
    <w:rsid w:val="002D4446"/>
    <w:rsid w:val="002D4691"/>
    <w:rsid w:val="002D4804"/>
    <w:rsid w:val="002D4916"/>
    <w:rsid w:val="002D628E"/>
    <w:rsid w:val="002D65B9"/>
    <w:rsid w:val="002D6CDD"/>
    <w:rsid w:val="002D6EA8"/>
    <w:rsid w:val="002D703C"/>
    <w:rsid w:val="002D716E"/>
    <w:rsid w:val="002D71D1"/>
    <w:rsid w:val="002D7422"/>
    <w:rsid w:val="002D771D"/>
    <w:rsid w:val="002D7928"/>
    <w:rsid w:val="002D7944"/>
    <w:rsid w:val="002D7AE4"/>
    <w:rsid w:val="002D7BA3"/>
    <w:rsid w:val="002E03F0"/>
    <w:rsid w:val="002E050C"/>
    <w:rsid w:val="002E060B"/>
    <w:rsid w:val="002E0EE2"/>
    <w:rsid w:val="002E1D6C"/>
    <w:rsid w:val="002E2076"/>
    <w:rsid w:val="002E2CB2"/>
    <w:rsid w:val="002E2D08"/>
    <w:rsid w:val="002E2D11"/>
    <w:rsid w:val="002E3285"/>
    <w:rsid w:val="002E3D4C"/>
    <w:rsid w:val="002E4292"/>
    <w:rsid w:val="002E45F5"/>
    <w:rsid w:val="002E4809"/>
    <w:rsid w:val="002E5164"/>
    <w:rsid w:val="002E59D6"/>
    <w:rsid w:val="002E5A56"/>
    <w:rsid w:val="002E6018"/>
    <w:rsid w:val="002E67D8"/>
    <w:rsid w:val="002E6EF6"/>
    <w:rsid w:val="002E72A2"/>
    <w:rsid w:val="002E77AA"/>
    <w:rsid w:val="002F003E"/>
    <w:rsid w:val="002F01B4"/>
    <w:rsid w:val="002F02BE"/>
    <w:rsid w:val="002F0510"/>
    <w:rsid w:val="002F0615"/>
    <w:rsid w:val="002F08F9"/>
    <w:rsid w:val="002F0C17"/>
    <w:rsid w:val="002F1726"/>
    <w:rsid w:val="002F1ECC"/>
    <w:rsid w:val="002F2385"/>
    <w:rsid w:val="002F2CAE"/>
    <w:rsid w:val="002F2DE6"/>
    <w:rsid w:val="002F32C5"/>
    <w:rsid w:val="002F3518"/>
    <w:rsid w:val="002F42C6"/>
    <w:rsid w:val="002F44BC"/>
    <w:rsid w:val="002F5132"/>
    <w:rsid w:val="002F51A4"/>
    <w:rsid w:val="002F5CB5"/>
    <w:rsid w:val="002F5DA8"/>
    <w:rsid w:val="002F6019"/>
    <w:rsid w:val="002F71CA"/>
    <w:rsid w:val="002F76A0"/>
    <w:rsid w:val="002F789B"/>
    <w:rsid w:val="0030043B"/>
    <w:rsid w:val="0030090D"/>
    <w:rsid w:val="003010A6"/>
    <w:rsid w:val="003013C5"/>
    <w:rsid w:val="00301A8C"/>
    <w:rsid w:val="00302008"/>
    <w:rsid w:val="003034A3"/>
    <w:rsid w:val="00303553"/>
    <w:rsid w:val="003047B7"/>
    <w:rsid w:val="0030498A"/>
    <w:rsid w:val="00304DCA"/>
    <w:rsid w:val="00305684"/>
    <w:rsid w:val="00305A32"/>
    <w:rsid w:val="00305B14"/>
    <w:rsid w:val="00305B67"/>
    <w:rsid w:val="003065CB"/>
    <w:rsid w:val="00306776"/>
    <w:rsid w:val="0030753E"/>
    <w:rsid w:val="00307601"/>
    <w:rsid w:val="0030767E"/>
    <w:rsid w:val="0030774C"/>
    <w:rsid w:val="00307AA2"/>
    <w:rsid w:val="00310016"/>
    <w:rsid w:val="00310561"/>
    <w:rsid w:val="0031066C"/>
    <w:rsid w:val="0031077B"/>
    <w:rsid w:val="00310ED1"/>
    <w:rsid w:val="00311056"/>
    <w:rsid w:val="00311E48"/>
    <w:rsid w:val="003124B3"/>
    <w:rsid w:val="00312631"/>
    <w:rsid w:val="00312996"/>
    <w:rsid w:val="00313644"/>
    <w:rsid w:val="00313A7F"/>
    <w:rsid w:val="003142A0"/>
    <w:rsid w:val="00314930"/>
    <w:rsid w:val="00315905"/>
    <w:rsid w:val="00315B88"/>
    <w:rsid w:val="00316303"/>
    <w:rsid w:val="00316393"/>
    <w:rsid w:val="00316C69"/>
    <w:rsid w:val="003170FE"/>
    <w:rsid w:val="0031729A"/>
    <w:rsid w:val="00317822"/>
    <w:rsid w:val="0031787E"/>
    <w:rsid w:val="00317BF0"/>
    <w:rsid w:val="003205DA"/>
    <w:rsid w:val="0032075C"/>
    <w:rsid w:val="0032098B"/>
    <w:rsid w:val="00320B2F"/>
    <w:rsid w:val="003211CA"/>
    <w:rsid w:val="0032183D"/>
    <w:rsid w:val="003219B2"/>
    <w:rsid w:val="00321D71"/>
    <w:rsid w:val="003224C2"/>
    <w:rsid w:val="00322511"/>
    <w:rsid w:val="00322FCB"/>
    <w:rsid w:val="00322FCC"/>
    <w:rsid w:val="003239CB"/>
    <w:rsid w:val="00323CE5"/>
    <w:rsid w:val="00323F2D"/>
    <w:rsid w:val="0032435D"/>
    <w:rsid w:val="00324FC0"/>
    <w:rsid w:val="003252A1"/>
    <w:rsid w:val="00325854"/>
    <w:rsid w:val="00326449"/>
    <w:rsid w:val="0032652F"/>
    <w:rsid w:val="003267B0"/>
    <w:rsid w:val="00326AA0"/>
    <w:rsid w:val="0032797C"/>
    <w:rsid w:val="003308FA"/>
    <w:rsid w:val="00331C37"/>
    <w:rsid w:val="00331CE0"/>
    <w:rsid w:val="0033231F"/>
    <w:rsid w:val="00332B3E"/>
    <w:rsid w:val="0033300A"/>
    <w:rsid w:val="003338A9"/>
    <w:rsid w:val="00334E63"/>
    <w:rsid w:val="00336818"/>
    <w:rsid w:val="00337770"/>
    <w:rsid w:val="00337A15"/>
    <w:rsid w:val="0034004D"/>
    <w:rsid w:val="00340590"/>
    <w:rsid w:val="00340715"/>
    <w:rsid w:val="00340915"/>
    <w:rsid w:val="003409FD"/>
    <w:rsid w:val="00340AD8"/>
    <w:rsid w:val="00341453"/>
    <w:rsid w:val="00341A56"/>
    <w:rsid w:val="00341A6D"/>
    <w:rsid w:val="00341C56"/>
    <w:rsid w:val="003420DA"/>
    <w:rsid w:val="00342C85"/>
    <w:rsid w:val="003437DF"/>
    <w:rsid w:val="00343A26"/>
    <w:rsid w:val="00343E10"/>
    <w:rsid w:val="003445AA"/>
    <w:rsid w:val="0034580E"/>
    <w:rsid w:val="00346BFE"/>
    <w:rsid w:val="00347826"/>
    <w:rsid w:val="003479E2"/>
    <w:rsid w:val="00347D01"/>
    <w:rsid w:val="0035062E"/>
    <w:rsid w:val="00350AEF"/>
    <w:rsid w:val="00351C37"/>
    <w:rsid w:val="00352F20"/>
    <w:rsid w:val="00353132"/>
    <w:rsid w:val="0035325F"/>
    <w:rsid w:val="00353907"/>
    <w:rsid w:val="0035391F"/>
    <w:rsid w:val="003543A4"/>
    <w:rsid w:val="00355052"/>
    <w:rsid w:val="003557A0"/>
    <w:rsid w:val="00355E0D"/>
    <w:rsid w:val="00356FC2"/>
    <w:rsid w:val="003578CD"/>
    <w:rsid w:val="00360108"/>
    <w:rsid w:val="003609DE"/>
    <w:rsid w:val="00360AA1"/>
    <w:rsid w:val="00360AFF"/>
    <w:rsid w:val="00360BAF"/>
    <w:rsid w:val="00361D67"/>
    <w:rsid w:val="00361FBE"/>
    <w:rsid w:val="0036207D"/>
    <w:rsid w:val="00362703"/>
    <w:rsid w:val="00362D24"/>
    <w:rsid w:val="00362D44"/>
    <w:rsid w:val="00364328"/>
    <w:rsid w:val="00364398"/>
    <w:rsid w:val="00365264"/>
    <w:rsid w:val="003652ED"/>
    <w:rsid w:val="0036567C"/>
    <w:rsid w:val="003657F2"/>
    <w:rsid w:val="00365D9F"/>
    <w:rsid w:val="00365DCA"/>
    <w:rsid w:val="00366669"/>
    <w:rsid w:val="0036669B"/>
    <w:rsid w:val="00366C9F"/>
    <w:rsid w:val="00366CE1"/>
    <w:rsid w:val="003677F6"/>
    <w:rsid w:val="00367F77"/>
    <w:rsid w:val="0037040E"/>
    <w:rsid w:val="00370C8C"/>
    <w:rsid w:val="00371154"/>
    <w:rsid w:val="003719D5"/>
    <w:rsid w:val="003737CD"/>
    <w:rsid w:val="00373B14"/>
    <w:rsid w:val="00373B89"/>
    <w:rsid w:val="00373EAF"/>
    <w:rsid w:val="00375396"/>
    <w:rsid w:val="00375A69"/>
    <w:rsid w:val="0037635C"/>
    <w:rsid w:val="00376FB1"/>
    <w:rsid w:val="0037721F"/>
    <w:rsid w:val="00377421"/>
    <w:rsid w:val="00377893"/>
    <w:rsid w:val="00377D49"/>
    <w:rsid w:val="003802E3"/>
    <w:rsid w:val="00380D37"/>
    <w:rsid w:val="00380D42"/>
    <w:rsid w:val="00381422"/>
    <w:rsid w:val="00381E1A"/>
    <w:rsid w:val="003835AD"/>
    <w:rsid w:val="0038398B"/>
    <w:rsid w:val="00384BB9"/>
    <w:rsid w:val="00384C03"/>
    <w:rsid w:val="00384CAB"/>
    <w:rsid w:val="003850B1"/>
    <w:rsid w:val="00385555"/>
    <w:rsid w:val="00385904"/>
    <w:rsid w:val="00385E2F"/>
    <w:rsid w:val="00386297"/>
    <w:rsid w:val="00386B56"/>
    <w:rsid w:val="00387598"/>
    <w:rsid w:val="003877A9"/>
    <w:rsid w:val="00390505"/>
    <w:rsid w:val="00390713"/>
    <w:rsid w:val="003907C3"/>
    <w:rsid w:val="003908B0"/>
    <w:rsid w:val="00391138"/>
    <w:rsid w:val="003913E4"/>
    <w:rsid w:val="00391655"/>
    <w:rsid w:val="003916A3"/>
    <w:rsid w:val="003923F7"/>
    <w:rsid w:val="00392B9D"/>
    <w:rsid w:val="00392D0D"/>
    <w:rsid w:val="0039369C"/>
    <w:rsid w:val="00393A01"/>
    <w:rsid w:val="00393BB7"/>
    <w:rsid w:val="00393BD2"/>
    <w:rsid w:val="00393F50"/>
    <w:rsid w:val="0039413B"/>
    <w:rsid w:val="00394161"/>
    <w:rsid w:val="003950DE"/>
    <w:rsid w:val="0039546C"/>
    <w:rsid w:val="00395594"/>
    <w:rsid w:val="00395EB0"/>
    <w:rsid w:val="003960C2"/>
    <w:rsid w:val="00396624"/>
    <w:rsid w:val="003A0EF8"/>
    <w:rsid w:val="003A104E"/>
    <w:rsid w:val="003A1A8A"/>
    <w:rsid w:val="003A1EBB"/>
    <w:rsid w:val="003A1F0F"/>
    <w:rsid w:val="003A206A"/>
    <w:rsid w:val="003A2123"/>
    <w:rsid w:val="003A27B9"/>
    <w:rsid w:val="003A2C59"/>
    <w:rsid w:val="003A34AB"/>
    <w:rsid w:val="003A3803"/>
    <w:rsid w:val="003A5392"/>
    <w:rsid w:val="003A54AD"/>
    <w:rsid w:val="003A5595"/>
    <w:rsid w:val="003A6974"/>
    <w:rsid w:val="003A6A76"/>
    <w:rsid w:val="003A6C1A"/>
    <w:rsid w:val="003A6C21"/>
    <w:rsid w:val="003A755A"/>
    <w:rsid w:val="003A7960"/>
    <w:rsid w:val="003A7BB3"/>
    <w:rsid w:val="003B02CC"/>
    <w:rsid w:val="003B07F7"/>
    <w:rsid w:val="003B0973"/>
    <w:rsid w:val="003B180D"/>
    <w:rsid w:val="003B22C7"/>
    <w:rsid w:val="003B2358"/>
    <w:rsid w:val="003B2DCB"/>
    <w:rsid w:val="003B2E2A"/>
    <w:rsid w:val="003B3DA8"/>
    <w:rsid w:val="003B4802"/>
    <w:rsid w:val="003B48EA"/>
    <w:rsid w:val="003B4B2D"/>
    <w:rsid w:val="003B501F"/>
    <w:rsid w:val="003B577F"/>
    <w:rsid w:val="003B5E0D"/>
    <w:rsid w:val="003B6099"/>
    <w:rsid w:val="003B6113"/>
    <w:rsid w:val="003B63C8"/>
    <w:rsid w:val="003B798F"/>
    <w:rsid w:val="003B7C39"/>
    <w:rsid w:val="003B7C63"/>
    <w:rsid w:val="003C0006"/>
    <w:rsid w:val="003C01AD"/>
    <w:rsid w:val="003C0661"/>
    <w:rsid w:val="003C0C50"/>
    <w:rsid w:val="003C0CD4"/>
    <w:rsid w:val="003C0D14"/>
    <w:rsid w:val="003C0E29"/>
    <w:rsid w:val="003C1270"/>
    <w:rsid w:val="003C1EAB"/>
    <w:rsid w:val="003C2483"/>
    <w:rsid w:val="003C2DC4"/>
    <w:rsid w:val="003C34F7"/>
    <w:rsid w:val="003C376D"/>
    <w:rsid w:val="003C3CCA"/>
    <w:rsid w:val="003C3E33"/>
    <w:rsid w:val="003C4D31"/>
    <w:rsid w:val="003C50F0"/>
    <w:rsid w:val="003C5177"/>
    <w:rsid w:val="003C5CB0"/>
    <w:rsid w:val="003D0B4C"/>
    <w:rsid w:val="003D0C6C"/>
    <w:rsid w:val="003D0F75"/>
    <w:rsid w:val="003D1DAD"/>
    <w:rsid w:val="003D229E"/>
    <w:rsid w:val="003D22BF"/>
    <w:rsid w:val="003D2302"/>
    <w:rsid w:val="003D2629"/>
    <w:rsid w:val="003D3171"/>
    <w:rsid w:val="003D33E9"/>
    <w:rsid w:val="003D383F"/>
    <w:rsid w:val="003D41A9"/>
    <w:rsid w:val="003D4365"/>
    <w:rsid w:val="003D4584"/>
    <w:rsid w:val="003D4608"/>
    <w:rsid w:val="003D530A"/>
    <w:rsid w:val="003D550B"/>
    <w:rsid w:val="003D5AE0"/>
    <w:rsid w:val="003D5D78"/>
    <w:rsid w:val="003D6BDE"/>
    <w:rsid w:val="003D7D80"/>
    <w:rsid w:val="003D7EB3"/>
    <w:rsid w:val="003E06AD"/>
    <w:rsid w:val="003E0776"/>
    <w:rsid w:val="003E0EB6"/>
    <w:rsid w:val="003E104D"/>
    <w:rsid w:val="003E15FD"/>
    <w:rsid w:val="003E1DF9"/>
    <w:rsid w:val="003E44C1"/>
    <w:rsid w:val="003E4DA1"/>
    <w:rsid w:val="003E5039"/>
    <w:rsid w:val="003E53B3"/>
    <w:rsid w:val="003E58CA"/>
    <w:rsid w:val="003E5B05"/>
    <w:rsid w:val="003E67D8"/>
    <w:rsid w:val="003E6E2E"/>
    <w:rsid w:val="003E721C"/>
    <w:rsid w:val="003E7ED5"/>
    <w:rsid w:val="003F033C"/>
    <w:rsid w:val="003F04E4"/>
    <w:rsid w:val="003F0DDC"/>
    <w:rsid w:val="003F0EA0"/>
    <w:rsid w:val="003F143B"/>
    <w:rsid w:val="003F1AE8"/>
    <w:rsid w:val="003F223F"/>
    <w:rsid w:val="003F284E"/>
    <w:rsid w:val="003F3322"/>
    <w:rsid w:val="003F3334"/>
    <w:rsid w:val="003F3460"/>
    <w:rsid w:val="003F367C"/>
    <w:rsid w:val="003F3773"/>
    <w:rsid w:val="003F3B7F"/>
    <w:rsid w:val="003F48FB"/>
    <w:rsid w:val="003F4F8A"/>
    <w:rsid w:val="003F501F"/>
    <w:rsid w:val="003F5DA2"/>
    <w:rsid w:val="003F5EA7"/>
    <w:rsid w:val="003F6CEA"/>
    <w:rsid w:val="003F7032"/>
    <w:rsid w:val="003F7428"/>
    <w:rsid w:val="0040007E"/>
    <w:rsid w:val="00400358"/>
    <w:rsid w:val="004014CA"/>
    <w:rsid w:val="004018AD"/>
    <w:rsid w:val="00401AD9"/>
    <w:rsid w:val="004039F7"/>
    <w:rsid w:val="00403BA6"/>
    <w:rsid w:val="00403D1B"/>
    <w:rsid w:val="0040425C"/>
    <w:rsid w:val="004045B1"/>
    <w:rsid w:val="00404927"/>
    <w:rsid w:val="004058B6"/>
    <w:rsid w:val="00405936"/>
    <w:rsid w:val="00405CAF"/>
    <w:rsid w:val="00406544"/>
    <w:rsid w:val="00406884"/>
    <w:rsid w:val="004068D7"/>
    <w:rsid w:val="00406998"/>
    <w:rsid w:val="00407D95"/>
    <w:rsid w:val="004100F5"/>
    <w:rsid w:val="004102CC"/>
    <w:rsid w:val="00410FA4"/>
    <w:rsid w:val="00410FEE"/>
    <w:rsid w:val="004111C8"/>
    <w:rsid w:val="0041136F"/>
    <w:rsid w:val="00411479"/>
    <w:rsid w:val="00411A1A"/>
    <w:rsid w:val="00411A85"/>
    <w:rsid w:val="00411B6D"/>
    <w:rsid w:val="00411DAE"/>
    <w:rsid w:val="0041275A"/>
    <w:rsid w:val="00412F6F"/>
    <w:rsid w:val="00413CE0"/>
    <w:rsid w:val="004145DE"/>
    <w:rsid w:val="004145EA"/>
    <w:rsid w:val="00414A01"/>
    <w:rsid w:val="00414E00"/>
    <w:rsid w:val="004154D0"/>
    <w:rsid w:val="00415CD5"/>
    <w:rsid w:val="004163D8"/>
    <w:rsid w:val="0041691F"/>
    <w:rsid w:val="00416A80"/>
    <w:rsid w:val="0041751D"/>
    <w:rsid w:val="00417576"/>
    <w:rsid w:val="00420260"/>
    <w:rsid w:val="00420D65"/>
    <w:rsid w:val="0042134F"/>
    <w:rsid w:val="004215F0"/>
    <w:rsid w:val="00421658"/>
    <w:rsid w:val="004221CA"/>
    <w:rsid w:val="0042324F"/>
    <w:rsid w:val="004234C6"/>
    <w:rsid w:val="004243ED"/>
    <w:rsid w:val="00424541"/>
    <w:rsid w:val="00424BDA"/>
    <w:rsid w:val="00425398"/>
    <w:rsid w:val="004253A2"/>
    <w:rsid w:val="00425740"/>
    <w:rsid w:val="00425BAE"/>
    <w:rsid w:val="00426187"/>
    <w:rsid w:val="00426397"/>
    <w:rsid w:val="00426B2E"/>
    <w:rsid w:val="00426C33"/>
    <w:rsid w:val="00426D4B"/>
    <w:rsid w:val="00426F2D"/>
    <w:rsid w:val="00427E9E"/>
    <w:rsid w:val="00430090"/>
    <w:rsid w:val="00430326"/>
    <w:rsid w:val="004308D4"/>
    <w:rsid w:val="00430D7D"/>
    <w:rsid w:val="0043150C"/>
    <w:rsid w:val="00431646"/>
    <w:rsid w:val="004317E9"/>
    <w:rsid w:val="004318FC"/>
    <w:rsid w:val="00432091"/>
    <w:rsid w:val="004326A3"/>
    <w:rsid w:val="0043278B"/>
    <w:rsid w:val="0043317A"/>
    <w:rsid w:val="004334D4"/>
    <w:rsid w:val="00433F3E"/>
    <w:rsid w:val="00434238"/>
    <w:rsid w:val="004347A3"/>
    <w:rsid w:val="00434883"/>
    <w:rsid w:val="004358BF"/>
    <w:rsid w:val="00435AA9"/>
    <w:rsid w:val="0043616C"/>
    <w:rsid w:val="00436741"/>
    <w:rsid w:val="004369DF"/>
    <w:rsid w:val="00437204"/>
    <w:rsid w:val="0043730B"/>
    <w:rsid w:val="0044044D"/>
    <w:rsid w:val="00440972"/>
    <w:rsid w:val="00441BC5"/>
    <w:rsid w:val="00441BCF"/>
    <w:rsid w:val="004429A8"/>
    <w:rsid w:val="00442B99"/>
    <w:rsid w:val="004437B1"/>
    <w:rsid w:val="00443C82"/>
    <w:rsid w:val="0044494D"/>
    <w:rsid w:val="00444DC0"/>
    <w:rsid w:val="0044513E"/>
    <w:rsid w:val="00445621"/>
    <w:rsid w:val="0044666B"/>
    <w:rsid w:val="00446B44"/>
    <w:rsid w:val="00446D8F"/>
    <w:rsid w:val="00447858"/>
    <w:rsid w:val="004479C2"/>
    <w:rsid w:val="004506FD"/>
    <w:rsid w:val="00450B08"/>
    <w:rsid w:val="00450E19"/>
    <w:rsid w:val="00451279"/>
    <w:rsid w:val="00451579"/>
    <w:rsid w:val="00451628"/>
    <w:rsid w:val="00451B60"/>
    <w:rsid w:val="00451DA5"/>
    <w:rsid w:val="004526C5"/>
    <w:rsid w:val="004528C7"/>
    <w:rsid w:val="004530BA"/>
    <w:rsid w:val="00453311"/>
    <w:rsid w:val="0045356B"/>
    <w:rsid w:val="00453F81"/>
    <w:rsid w:val="00454348"/>
    <w:rsid w:val="00454364"/>
    <w:rsid w:val="00454C42"/>
    <w:rsid w:val="00455F9F"/>
    <w:rsid w:val="00456035"/>
    <w:rsid w:val="0045620B"/>
    <w:rsid w:val="0045754E"/>
    <w:rsid w:val="004576E9"/>
    <w:rsid w:val="00457892"/>
    <w:rsid w:val="00457BC0"/>
    <w:rsid w:val="00457E12"/>
    <w:rsid w:val="00460102"/>
    <w:rsid w:val="004601E2"/>
    <w:rsid w:val="0046057E"/>
    <w:rsid w:val="0046155A"/>
    <w:rsid w:val="004623F0"/>
    <w:rsid w:val="00462611"/>
    <w:rsid w:val="00462B65"/>
    <w:rsid w:val="00462D4F"/>
    <w:rsid w:val="00462DA1"/>
    <w:rsid w:val="004632F1"/>
    <w:rsid w:val="004642B8"/>
    <w:rsid w:val="00465A3B"/>
    <w:rsid w:val="00466AAC"/>
    <w:rsid w:val="0046762E"/>
    <w:rsid w:val="00467764"/>
    <w:rsid w:val="00467DC1"/>
    <w:rsid w:val="00467FEC"/>
    <w:rsid w:val="00470173"/>
    <w:rsid w:val="004701CF"/>
    <w:rsid w:val="00470277"/>
    <w:rsid w:val="00471DDC"/>
    <w:rsid w:val="0047296C"/>
    <w:rsid w:val="00472EB2"/>
    <w:rsid w:val="00473445"/>
    <w:rsid w:val="00473509"/>
    <w:rsid w:val="00474A49"/>
    <w:rsid w:val="00474FC9"/>
    <w:rsid w:val="004756BD"/>
    <w:rsid w:val="00475762"/>
    <w:rsid w:val="00475D17"/>
    <w:rsid w:val="00475FA0"/>
    <w:rsid w:val="00476A18"/>
    <w:rsid w:val="00477A8F"/>
    <w:rsid w:val="00477A97"/>
    <w:rsid w:val="00477F89"/>
    <w:rsid w:val="0048004B"/>
    <w:rsid w:val="00480E4A"/>
    <w:rsid w:val="004814E4"/>
    <w:rsid w:val="0048186F"/>
    <w:rsid w:val="00481BBF"/>
    <w:rsid w:val="0048274F"/>
    <w:rsid w:val="00482C61"/>
    <w:rsid w:val="0048371E"/>
    <w:rsid w:val="0048402D"/>
    <w:rsid w:val="00484BF5"/>
    <w:rsid w:val="004864FF"/>
    <w:rsid w:val="00486696"/>
    <w:rsid w:val="00486942"/>
    <w:rsid w:val="00486CE7"/>
    <w:rsid w:val="004873CD"/>
    <w:rsid w:val="00487E51"/>
    <w:rsid w:val="004904C7"/>
    <w:rsid w:val="0049085B"/>
    <w:rsid w:val="00490AB0"/>
    <w:rsid w:val="00490C96"/>
    <w:rsid w:val="004915E8"/>
    <w:rsid w:val="00491CB4"/>
    <w:rsid w:val="00492E1D"/>
    <w:rsid w:val="00492F57"/>
    <w:rsid w:val="004935AB"/>
    <w:rsid w:val="004938FC"/>
    <w:rsid w:val="00495076"/>
    <w:rsid w:val="004951FB"/>
    <w:rsid w:val="0049521F"/>
    <w:rsid w:val="00495EBB"/>
    <w:rsid w:val="0049656F"/>
    <w:rsid w:val="00496890"/>
    <w:rsid w:val="00496AE3"/>
    <w:rsid w:val="00496B48"/>
    <w:rsid w:val="00497100"/>
    <w:rsid w:val="00497578"/>
    <w:rsid w:val="004979A9"/>
    <w:rsid w:val="004A0711"/>
    <w:rsid w:val="004A07AA"/>
    <w:rsid w:val="004A12FC"/>
    <w:rsid w:val="004A1621"/>
    <w:rsid w:val="004A1794"/>
    <w:rsid w:val="004A1C9B"/>
    <w:rsid w:val="004A2BF2"/>
    <w:rsid w:val="004A2FB0"/>
    <w:rsid w:val="004A3015"/>
    <w:rsid w:val="004A3C39"/>
    <w:rsid w:val="004A4038"/>
    <w:rsid w:val="004A42D7"/>
    <w:rsid w:val="004A4C86"/>
    <w:rsid w:val="004A4EC3"/>
    <w:rsid w:val="004A5508"/>
    <w:rsid w:val="004A5550"/>
    <w:rsid w:val="004A5A7B"/>
    <w:rsid w:val="004A5E05"/>
    <w:rsid w:val="004A65E6"/>
    <w:rsid w:val="004A7A03"/>
    <w:rsid w:val="004A7BCD"/>
    <w:rsid w:val="004B017F"/>
    <w:rsid w:val="004B0633"/>
    <w:rsid w:val="004B08C1"/>
    <w:rsid w:val="004B0902"/>
    <w:rsid w:val="004B0EA3"/>
    <w:rsid w:val="004B0EBF"/>
    <w:rsid w:val="004B1038"/>
    <w:rsid w:val="004B14FC"/>
    <w:rsid w:val="004B1D55"/>
    <w:rsid w:val="004B2240"/>
    <w:rsid w:val="004B27BF"/>
    <w:rsid w:val="004B30AD"/>
    <w:rsid w:val="004B3822"/>
    <w:rsid w:val="004B3A36"/>
    <w:rsid w:val="004B3A80"/>
    <w:rsid w:val="004B3F1D"/>
    <w:rsid w:val="004B4191"/>
    <w:rsid w:val="004B4DF4"/>
    <w:rsid w:val="004B5044"/>
    <w:rsid w:val="004B5AB8"/>
    <w:rsid w:val="004B63A6"/>
    <w:rsid w:val="004B6856"/>
    <w:rsid w:val="004B7C49"/>
    <w:rsid w:val="004C0350"/>
    <w:rsid w:val="004C08E5"/>
    <w:rsid w:val="004C112C"/>
    <w:rsid w:val="004C3194"/>
    <w:rsid w:val="004C330B"/>
    <w:rsid w:val="004C3CC9"/>
    <w:rsid w:val="004C3D7F"/>
    <w:rsid w:val="004C3E06"/>
    <w:rsid w:val="004C45E9"/>
    <w:rsid w:val="004C468D"/>
    <w:rsid w:val="004C4B57"/>
    <w:rsid w:val="004C4CB6"/>
    <w:rsid w:val="004C4F28"/>
    <w:rsid w:val="004C530B"/>
    <w:rsid w:val="004C53BC"/>
    <w:rsid w:val="004C5FCA"/>
    <w:rsid w:val="004C65C1"/>
    <w:rsid w:val="004C7524"/>
    <w:rsid w:val="004C7928"/>
    <w:rsid w:val="004C7A7A"/>
    <w:rsid w:val="004D015E"/>
    <w:rsid w:val="004D0558"/>
    <w:rsid w:val="004D064F"/>
    <w:rsid w:val="004D08E5"/>
    <w:rsid w:val="004D0ABF"/>
    <w:rsid w:val="004D124C"/>
    <w:rsid w:val="004D1834"/>
    <w:rsid w:val="004D1E51"/>
    <w:rsid w:val="004D22CA"/>
    <w:rsid w:val="004D2B08"/>
    <w:rsid w:val="004D2DDC"/>
    <w:rsid w:val="004D2EF2"/>
    <w:rsid w:val="004D32E1"/>
    <w:rsid w:val="004D37EC"/>
    <w:rsid w:val="004D45C1"/>
    <w:rsid w:val="004D46D4"/>
    <w:rsid w:val="004D4BDF"/>
    <w:rsid w:val="004D5345"/>
    <w:rsid w:val="004D54FB"/>
    <w:rsid w:val="004D5A43"/>
    <w:rsid w:val="004D6A43"/>
    <w:rsid w:val="004D6A89"/>
    <w:rsid w:val="004D6C46"/>
    <w:rsid w:val="004D6D2C"/>
    <w:rsid w:val="004D7099"/>
    <w:rsid w:val="004D74AE"/>
    <w:rsid w:val="004D7848"/>
    <w:rsid w:val="004D7BEC"/>
    <w:rsid w:val="004D7F19"/>
    <w:rsid w:val="004E0645"/>
    <w:rsid w:val="004E1039"/>
    <w:rsid w:val="004E135C"/>
    <w:rsid w:val="004E1AA9"/>
    <w:rsid w:val="004E248E"/>
    <w:rsid w:val="004E2849"/>
    <w:rsid w:val="004E28C1"/>
    <w:rsid w:val="004E2AA4"/>
    <w:rsid w:val="004E378D"/>
    <w:rsid w:val="004E384A"/>
    <w:rsid w:val="004E3ABC"/>
    <w:rsid w:val="004E3C6E"/>
    <w:rsid w:val="004E4048"/>
    <w:rsid w:val="004E4935"/>
    <w:rsid w:val="004E4A6C"/>
    <w:rsid w:val="004E4EFF"/>
    <w:rsid w:val="004E509A"/>
    <w:rsid w:val="004E5242"/>
    <w:rsid w:val="004E583D"/>
    <w:rsid w:val="004E58B1"/>
    <w:rsid w:val="004E5C32"/>
    <w:rsid w:val="004E6311"/>
    <w:rsid w:val="004E6637"/>
    <w:rsid w:val="004E6955"/>
    <w:rsid w:val="004E6C91"/>
    <w:rsid w:val="004E7041"/>
    <w:rsid w:val="004E764D"/>
    <w:rsid w:val="004F0908"/>
    <w:rsid w:val="004F0C85"/>
    <w:rsid w:val="004F280A"/>
    <w:rsid w:val="004F2AF4"/>
    <w:rsid w:val="004F2DE0"/>
    <w:rsid w:val="004F36B3"/>
    <w:rsid w:val="004F36D7"/>
    <w:rsid w:val="004F37D0"/>
    <w:rsid w:val="004F3973"/>
    <w:rsid w:val="004F3E8E"/>
    <w:rsid w:val="004F408C"/>
    <w:rsid w:val="004F4837"/>
    <w:rsid w:val="004F49D2"/>
    <w:rsid w:val="004F49D6"/>
    <w:rsid w:val="004F57C8"/>
    <w:rsid w:val="004F5C3E"/>
    <w:rsid w:val="004F6552"/>
    <w:rsid w:val="004F6581"/>
    <w:rsid w:val="004F65D4"/>
    <w:rsid w:val="004F66B9"/>
    <w:rsid w:val="004F750A"/>
    <w:rsid w:val="004F7D70"/>
    <w:rsid w:val="00500661"/>
    <w:rsid w:val="005006E1"/>
    <w:rsid w:val="005008A6"/>
    <w:rsid w:val="00500D81"/>
    <w:rsid w:val="00500FEE"/>
    <w:rsid w:val="00500FF7"/>
    <w:rsid w:val="00502118"/>
    <w:rsid w:val="005021EA"/>
    <w:rsid w:val="005024C4"/>
    <w:rsid w:val="0050252C"/>
    <w:rsid w:val="00502546"/>
    <w:rsid w:val="00502605"/>
    <w:rsid w:val="0050295B"/>
    <w:rsid w:val="005029C9"/>
    <w:rsid w:val="00502BC4"/>
    <w:rsid w:val="0050324B"/>
    <w:rsid w:val="00503A46"/>
    <w:rsid w:val="00503B2B"/>
    <w:rsid w:val="00503C7A"/>
    <w:rsid w:val="005044BB"/>
    <w:rsid w:val="00504638"/>
    <w:rsid w:val="00504F60"/>
    <w:rsid w:val="00504FB5"/>
    <w:rsid w:val="005056E8"/>
    <w:rsid w:val="00505962"/>
    <w:rsid w:val="00505BC3"/>
    <w:rsid w:val="00505E30"/>
    <w:rsid w:val="005060F5"/>
    <w:rsid w:val="0050626F"/>
    <w:rsid w:val="005063B5"/>
    <w:rsid w:val="00506932"/>
    <w:rsid w:val="005077D4"/>
    <w:rsid w:val="00507EED"/>
    <w:rsid w:val="00507EFD"/>
    <w:rsid w:val="005103E6"/>
    <w:rsid w:val="00510502"/>
    <w:rsid w:val="005109D8"/>
    <w:rsid w:val="005118F8"/>
    <w:rsid w:val="00511A1F"/>
    <w:rsid w:val="00511EDC"/>
    <w:rsid w:val="005124F9"/>
    <w:rsid w:val="005125C5"/>
    <w:rsid w:val="005127FA"/>
    <w:rsid w:val="00512A75"/>
    <w:rsid w:val="00512DC8"/>
    <w:rsid w:val="0051307A"/>
    <w:rsid w:val="00513296"/>
    <w:rsid w:val="005141F9"/>
    <w:rsid w:val="0051462F"/>
    <w:rsid w:val="005149D1"/>
    <w:rsid w:val="00515664"/>
    <w:rsid w:val="00515A35"/>
    <w:rsid w:val="00515B22"/>
    <w:rsid w:val="00516037"/>
    <w:rsid w:val="0051628B"/>
    <w:rsid w:val="00516529"/>
    <w:rsid w:val="005170BD"/>
    <w:rsid w:val="005172FF"/>
    <w:rsid w:val="00517910"/>
    <w:rsid w:val="00517A44"/>
    <w:rsid w:val="005213CE"/>
    <w:rsid w:val="00521B8D"/>
    <w:rsid w:val="00522446"/>
    <w:rsid w:val="005229B3"/>
    <w:rsid w:val="00522AEA"/>
    <w:rsid w:val="00523182"/>
    <w:rsid w:val="00523299"/>
    <w:rsid w:val="00523A00"/>
    <w:rsid w:val="00523A0C"/>
    <w:rsid w:val="00523A9F"/>
    <w:rsid w:val="00523BAC"/>
    <w:rsid w:val="00523D44"/>
    <w:rsid w:val="00524216"/>
    <w:rsid w:val="00524983"/>
    <w:rsid w:val="005251AB"/>
    <w:rsid w:val="00525917"/>
    <w:rsid w:val="00525ACB"/>
    <w:rsid w:val="00525C87"/>
    <w:rsid w:val="005264A7"/>
    <w:rsid w:val="005265C5"/>
    <w:rsid w:val="005266A0"/>
    <w:rsid w:val="00526E6A"/>
    <w:rsid w:val="00526EAD"/>
    <w:rsid w:val="00527340"/>
    <w:rsid w:val="0052778A"/>
    <w:rsid w:val="00530BDE"/>
    <w:rsid w:val="005322D9"/>
    <w:rsid w:val="0053282F"/>
    <w:rsid w:val="00532EAD"/>
    <w:rsid w:val="00533562"/>
    <w:rsid w:val="005344D7"/>
    <w:rsid w:val="00534F57"/>
    <w:rsid w:val="00535222"/>
    <w:rsid w:val="00535F01"/>
    <w:rsid w:val="0053605A"/>
    <w:rsid w:val="0053605F"/>
    <w:rsid w:val="00536D75"/>
    <w:rsid w:val="00536F77"/>
    <w:rsid w:val="00537675"/>
    <w:rsid w:val="005378D4"/>
    <w:rsid w:val="00537EDC"/>
    <w:rsid w:val="00537FC2"/>
    <w:rsid w:val="0054034F"/>
    <w:rsid w:val="00540386"/>
    <w:rsid w:val="005408D2"/>
    <w:rsid w:val="00540D3C"/>
    <w:rsid w:val="00542225"/>
    <w:rsid w:val="00542770"/>
    <w:rsid w:val="005428BD"/>
    <w:rsid w:val="005431B3"/>
    <w:rsid w:val="005434C4"/>
    <w:rsid w:val="00543593"/>
    <w:rsid w:val="005438BA"/>
    <w:rsid w:val="00543EFB"/>
    <w:rsid w:val="005449D3"/>
    <w:rsid w:val="005451F3"/>
    <w:rsid w:val="005454A6"/>
    <w:rsid w:val="005463EB"/>
    <w:rsid w:val="0054702A"/>
    <w:rsid w:val="005472CA"/>
    <w:rsid w:val="005475CB"/>
    <w:rsid w:val="005479C4"/>
    <w:rsid w:val="00547ADF"/>
    <w:rsid w:val="00550502"/>
    <w:rsid w:val="00550973"/>
    <w:rsid w:val="00550F09"/>
    <w:rsid w:val="00551958"/>
    <w:rsid w:val="00551ACB"/>
    <w:rsid w:val="00551D09"/>
    <w:rsid w:val="00551D85"/>
    <w:rsid w:val="00552168"/>
    <w:rsid w:val="0055275B"/>
    <w:rsid w:val="00552A0B"/>
    <w:rsid w:val="005534CE"/>
    <w:rsid w:val="00553F8A"/>
    <w:rsid w:val="005550C6"/>
    <w:rsid w:val="005550D2"/>
    <w:rsid w:val="00555834"/>
    <w:rsid w:val="00555B6E"/>
    <w:rsid w:val="00555C56"/>
    <w:rsid w:val="00555F87"/>
    <w:rsid w:val="00556491"/>
    <w:rsid w:val="0055711E"/>
    <w:rsid w:val="00557284"/>
    <w:rsid w:val="00557915"/>
    <w:rsid w:val="00557DAD"/>
    <w:rsid w:val="0056063F"/>
    <w:rsid w:val="00560D8E"/>
    <w:rsid w:val="00560FF2"/>
    <w:rsid w:val="00561D77"/>
    <w:rsid w:val="0056252A"/>
    <w:rsid w:val="00563603"/>
    <w:rsid w:val="00563620"/>
    <w:rsid w:val="00563715"/>
    <w:rsid w:val="005638B1"/>
    <w:rsid w:val="00563AB5"/>
    <w:rsid w:val="00563E74"/>
    <w:rsid w:val="0056480D"/>
    <w:rsid w:val="0056496E"/>
    <w:rsid w:val="00564D05"/>
    <w:rsid w:val="005650B5"/>
    <w:rsid w:val="00565AFC"/>
    <w:rsid w:val="00565BD8"/>
    <w:rsid w:val="0056643A"/>
    <w:rsid w:val="00566450"/>
    <w:rsid w:val="00566B0A"/>
    <w:rsid w:val="00567203"/>
    <w:rsid w:val="00567315"/>
    <w:rsid w:val="0056792F"/>
    <w:rsid w:val="00567AE1"/>
    <w:rsid w:val="00567B6C"/>
    <w:rsid w:val="0057063D"/>
    <w:rsid w:val="00570838"/>
    <w:rsid w:val="00570D3F"/>
    <w:rsid w:val="005712BF"/>
    <w:rsid w:val="005715CB"/>
    <w:rsid w:val="005719E4"/>
    <w:rsid w:val="00571A51"/>
    <w:rsid w:val="00571E73"/>
    <w:rsid w:val="00571F57"/>
    <w:rsid w:val="0057211E"/>
    <w:rsid w:val="00574012"/>
    <w:rsid w:val="005752BA"/>
    <w:rsid w:val="0057543A"/>
    <w:rsid w:val="00575FF4"/>
    <w:rsid w:val="0057661B"/>
    <w:rsid w:val="00576A71"/>
    <w:rsid w:val="00576FF6"/>
    <w:rsid w:val="0057706A"/>
    <w:rsid w:val="005771FF"/>
    <w:rsid w:val="00577365"/>
    <w:rsid w:val="0057776A"/>
    <w:rsid w:val="00577AEB"/>
    <w:rsid w:val="00577E17"/>
    <w:rsid w:val="00577F4F"/>
    <w:rsid w:val="005804B6"/>
    <w:rsid w:val="005810ED"/>
    <w:rsid w:val="00581208"/>
    <w:rsid w:val="0058198D"/>
    <w:rsid w:val="00581F63"/>
    <w:rsid w:val="00583706"/>
    <w:rsid w:val="0058398F"/>
    <w:rsid w:val="005839E4"/>
    <w:rsid w:val="00583AF7"/>
    <w:rsid w:val="00583F73"/>
    <w:rsid w:val="0058456E"/>
    <w:rsid w:val="0058483F"/>
    <w:rsid w:val="00585608"/>
    <w:rsid w:val="00585610"/>
    <w:rsid w:val="0058597F"/>
    <w:rsid w:val="00586018"/>
    <w:rsid w:val="00586B53"/>
    <w:rsid w:val="00586BDD"/>
    <w:rsid w:val="00587307"/>
    <w:rsid w:val="0058757F"/>
    <w:rsid w:val="005875F3"/>
    <w:rsid w:val="0058784C"/>
    <w:rsid w:val="00587ECD"/>
    <w:rsid w:val="005902FC"/>
    <w:rsid w:val="00590610"/>
    <w:rsid w:val="0059177A"/>
    <w:rsid w:val="005917AD"/>
    <w:rsid w:val="00591839"/>
    <w:rsid w:val="00591961"/>
    <w:rsid w:val="00591A5F"/>
    <w:rsid w:val="00591D94"/>
    <w:rsid w:val="0059242E"/>
    <w:rsid w:val="005940B4"/>
    <w:rsid w:val="00594242"/>
    <w:rsid w:val="00594536"/>
    <w:rsid w:val="0059469D"/>
    <w:rsid w:val="00594EA3"/>
    <w:rsid w:val="0059512C"/>
    <w:rsid w:val="005953EA"/>
    <w:rsid w:val="00595480"/>
    <w:rsid w:val="0059589A"/>
    <w:rsid w:val="00595BB5"/>
    <w:rsid w:val="00596047"/>
    <w:rsid w:val="0059624F"/>
    <w:rsid w:val="00596ABC"/>
    <w:rsid w:val="00596FDF"/>
    <w:rsid w:val="0059700C"/>
    <w:rsid w:val="00597424"/>
    <w:rsid w:val="00597DD3"/>
    <w:rsid w:val="005A11F4"/>
    <w:rsid w:val="005A2CCE"/>
    <w:rsid w:val="005A34C1"/>
    <w:rsid w:val="005A3848"/>
    <w:rsid w:val="005A4494"/>
    <w:rsid w:val="005A459C"/>
    <w:rsid w:val="005A47CE"/>
    <w:rsid w:val="005A4E06"/>
    <w:rsid w:val="005A5B7D"/>
    <w:rsid w:val="005A74DB"/>
    <w:rsid w:val="005B0108"/>
    <w:rsid w:val="005B02F8"/>
    <w:rsid w:val="005B066F"/>
    <w:rsid w:val="005B0779"/>
    <w:rsid w:val="005B10C1"/>
    <w:rsid w:val="005B2173"/>
    <w:rsid w:val="005B2285"/>
    <w:rsid w:val="005B2ADD"/>
    <w:rsid w:val="005B2BD8"/>
    <w:rsid w:val="005B2CD0"/>
    <w:rsid w:val="005B3234"/>
    <w:rsid w:val="005B3645"/>
    <w:rsid w:val="005B3FBF"/>
    <w:rsid w:val="005B4199"/>
    <w:rsid w:val="005B45EF"/>
    <w:rsid w:val="005B478E"/>
    <w:rsid w:val="005B4837"/>
    <w:rsid w:val="005B4E20"/>
    <w:rsid w:val="005B5100"/>
    <w:rsid w:val="005B5278"/>
    <w:rsid w:val="005B52D9"/>
    <w:rsid w:val="005B5E58"/>
    <w:rsid w:val="005B6094"/>
    <w:rsid w:val="005B68CB"/>
    <w:rsid w:val="005B7269"/>
    <w:rsid w:val="005B7607"/>
    <w:rsid w:val="005B7853"/>
    <w:rsid w:val="005B7ACE"/>
    <w:rsid w:val="005C0AE1"/>
    <w:rsid w:val="005C1621"/>
    <w:rsid w:val="005C2B7D"/>
    <w:rsid w:val="005C2FC1"/>
    <w:rsid w:val="005C30E5"/>
    <w:rsid w:val="005C313F"/>
    <w:rsid w:val="005C34F9"/>
    <w:rsid w:val="005C41B1"/>
    <w:rsid w:val="005C4219"/>
    <w:rsid w:val="005C4E5F"/>
    <w:rsid w:val="005C52AE"/>
    <w:rsid w:val="005C5DCB"/>
    <w:rsid w:val="005C5E5D"/>
    <w:rsid w:val="005C6114"/>
    <w:rsid w:val="005C6E80"/>
    <w:rsid w:val="005C6FFE"/>
    <w:rsid w:val="005C7002"/>
    <w:rsid w:val="005C70C0"/>
    <w:rsid w:val="005C7203"/>
    <w:rsid w:val="005C73A4"/>
    <w:rsid w:val="005C7622"/>
    <w:rsid w:val="005C7B86"/>
    <w:rsid w:val="005D04B4"/>
    <w:rsid w:val="005D0A0C"/>
    <w:rsid w:val="005D0AAF"/>
    <w:rsid w:val="005D0BB0"/>
    <w:rsid w:val="005D1F68"/>
    <w:rsid w:val="005D2133"/>
    <w:rsid w:val="005D2367"/>
    <w:rsid w:val="005D2FC1"/>
    <w:rsid w:val="005D3683"/>
    <w:rsid w:val="005D404D"/>
    <w:rsid w:val="005D473E"/>
    <w:rsid w:val="005D4BBC"/>
    <w:rsid w:val="005D58B9"/>
    <w:rsid w:val="005D5992"/>
    <w:rsid w:val="005D6286"/>
    <w:rsid w:val="005D64A7"/>
    <w:rsid w:val="005D6890"/>
    <w:rsid w:val="005D6A71"/>
    <w:rsid w:val="005D6AD6"/>
    <w:rsid w:val="005D6D99"/>
    <w:rsid w:val="005D6E97"/>
    <w:rsid w:val="005D7234"/>
    <w:rsid w:val="005D7402"/>
    <w:rsid w:val="005D769C"/>
    <w:rsid w:val="005D775E"/>
    <w:rsid w:val="005D7D10"/>
    <w:rsid w:val="005E055F"/>
    <w:rsid w:val="005E11B9"/>
    <w:rsid w:val="005E1550"/>
    <w:rsid w:val="005E1895"/>
    <w:rsid w:val="005E201A"/>
    <w:rsid w:val="005E27E1"/>
    <w:rsid w:val="005E3282"/>
    <w:rsid w:val="005E3920"/>
    <w:rsid w:val="005E4846"/>
    <w:rsid w:val="005E4BF5"/>
    <w:rsid w:val="005E4E9C"/>
    <w:rsid w:val="005E5B0E"/>
    <w:rsid w:val="005E7044"/>
    <w:rsid w:val="005E73A5"/>
    <w:rsid w:val="005F0D88"/>
    <w:rsid w:val="005F12FD"/>
    <w:rsid w:val="005F131A"/>
    <w:rsid w:val="005F1431"/>
    <w:rsid w:val="005F1441"/>
    <w:rsid w:val="005F1DA7"/>
    <w:rsid w:val="005F2A0D"/>
    <w:rsid w:val="005F3921"/>
    <w:rsid w:val="005F466A"/>
    <w:rsid w:val="005F54D5"/>
    <w:rsid w:val="005F5586"/>
    <w:rsid w:val="005F5C5C"/>
    <w:rsid w:val="005F5EA5"/>
    <w:rsid w:val="005F64D7"/>
    <w:rsid w:val="005F6C12"/>
    <w:rsid w:val="005F6C75"/>
    <w:rsid w:val="005F6C8C"/>
    <w:rsid w:val="005F738D"/>
    <w:rsid w:val="005F77CD"/>
    <w:rsid w:val="005F7ADF"/>
    <w:rsid w:val="00600038"/>
    <w:rsid w:val="00600137"/>
    <w:rsid w:val="00600B9B"/>
    <w:rsid w:val="00600DAB"/>
    <w:rsid w:val="006016C5"/>
    <w:rsid w:val="00601C25"/>
    <w:rsid w:val="00602DB6"/>
    <w:rsid w:val="006034C9"/>
    <w:rsid w:val="00603550"/>
    <w:rsid w:val="00603979"/>
    <w:rsid w:val="00603E0D"/>
    <w:rsid w:val="00603F77"/>
    <w:rsid w:val="00604B9C"/>
    <w:rsid w:val="00604C86"/>
    <w:rsid w:val="00605A8A"/>
    <w:rsid w:val="0060605E"/>
    <w:rsid w:val="006062AA"/>
    <w:rsid w:val="00606605"/>
    <w:rsid w:val="00606781"/>
    <w:rsid w:val="00606DFA"/>
    <w:rsid w:val="006074EF"/>
    <w:rsid w:val="00607778"/>
    <w:rsid w:val="00607D76"/>
    <w:rsid w:val="00610039"/>
    <w:rsid w:val="006101B7"/>
    <w:rsid w:val="006101FF"/>
    <w:rsid w:val="00610211"/>
    <w:rsid w:val="006108CE"/>
    <w:rsid w:val="00610A65"/>
    <w:rsid w:val="00610D24"/>
    <w:rsid w:val="00611A3E"/>
    <w:rsid w:val="0061253B"/>
    <w:rsid w:val="006127DC"/>
    <w:rsid w:val="00612EE7"/>
    <w:rsid w:val="0061359E"/>
    <w:rsid w:val="006136C8"/>
    <w:rsid w:val="00613AE2"/>
    <w:rsid w:val="00613BB6"/>
    <w:rsid w:val="00613D32"/>
    <w:rsid w:val="00614621"/>
    <w:rsid w:val="006151C6"/>
    <w:rsid w:val="00615F6E"/>
    <w:rsid w:val="006163E1"/>
    <w:rsid w:val="00617A11"/>
    <w:rsid w:val="00617CAF"/>
    <w:rsid w:val="0062004E"/>
    <w:rsid w:val="00620AFC"/>
    <w:rsid w:val="00620E19"/>
    <w:rsid w:val="006216AC"/>
    <w:rsid w:val="00621E17"/>
    <w:rsid w:val="00621F6E"/>
    <w:rsid w:val="006222AB"/>
    <w:rsid w:val="00622469"/>
    <w:rsid w:val="00622E1B"/>
    <w:rsid w:val="00623F7E"/>
    <w:rsid w:val="00624B61"/>
    <w:rsid w:val="00625DB3"/>
    <w:rsid w:val="00625E6D"/>
    <w:rsid w:val="00625F6A"/>
    <w:rsid w:val="00626185"/>
    <w:rsid w:val="00626760"/>
    <w:rsid w:val="00626CE5"/>
    <w:rsid w:val="00626D9C"/>
    <w:rsid w:val="00626DB3"/>
    <w:rsid w:val="00627B82"/>
    <w:rsid w:val="006302AB"/>
    <w:rsid w:val="00631164"/>
    <w:rsid w:val="006319B1"/>
    <w:rsid w:val="006320A5"/>
    <w:rsid w:val="006322AB"/>
    <w:rsid w:val="006323D8"/>
    <w:rsid w:val="006324B2"/>
    <w:rsid w:val="006327B4"/>
    <w:rsid w:val="006327DA"/>
    <w:rsid w:val="006328C9"/>
    <w:rsid w:val="00632F4A"/>
    <w:rsid w:val="00632FBE"/>
    <w:rsid w:val="00633338"/>
    <w:rsid w:val="00633EC2"/>
    <w:rsid w:val="006343EA"/>
    <w:rsid w:val="00634DCA"/>
    <w:rsid w:val="006355E3"/>
    <w:rsid w:val="006358EF"/>
    <w:rsid w:val="00635E72"/>
    <w:rsid w:val="00635F4D"/>
    <w:rsid w:val="0063665D"/>
    <w:rsid w:val="0063745A"/>
    <w:rsid w:val="0063748D"/>
    <w:rsid w:val="0063786B"/>
    <w:rsid w:val="00637ADD"/>
    <w:rsid w:val="00637AFD"/>
    <w:rsid w:val="00637FDC"/>
    <w:rsid w:val="0064091B"/>
    <w:rsid w:val="00641407"/>
    <w:rsid w:val="006415DE"/>
    <w:rsid w:val="0064163F"/>
    <w:rsid w:val="00641A0A"/>
    <w:rsid w:val="00642475"/>
    <w:rsid w:val="006426DC"/>
    <w:rsid w:val="00643256"/>
    <w:rsid w:val="00643C0A"/>
    <w:rsid w:val="00644590"/>
    <w:rsid w:val="006445BB"/>
    <w:rsid w:val="0064564D"/>
    <w:rsid w:val="006456F7"/>
    <w:rsid w:val="00645BD0"/>
    <w:rsid w:val="006466AE"/>
    <w:rsid w:val="00647A93"/>
    <w:rsid w:val="00647C2E"/>
    <w:rsid w:val="00647C46"/>
    <w:rsid w:val="00650261"/>
    <w:rsid w:val="006507E8"/>
    <w:rsid w:val="00651010"/>
    <w:rsid w:val="00651306"/>
    <w:rsid w:val="00651405"/>
    <w:rsid w:val="00651E63"/>
    <w:rsid w:val="00651ED3"/>
    <w:rsid w:val="006524C8"/>
    <w:rsid w:val="00652992"/>
    <w:rsid w:val="00652BD9"/>
    <w:rsid w:val="00652F4C"/>
    <w:rsid w:val="006534A2"/>
    <w:rsid w:val="0065373B"/>
    <w:rsid w:val="00653F88"/>
    <w:rsid w:val="0065401A"/>
    <w:rsid w:val="00654366"/>
    <w:rsid w:val="00654457"/>
    <w:rsid w:val="00654739"/>
    <w:rsid w:val="006549CE"/>
    <w:rsid w:val="00654D3F"/>
    <w:rsid w:val="00654E2B"/>
    <w:rsid w:val="00655176"/>
    <w:rsid w:val="00655500"/>
    <w:rsid w:val="00655662"/>
    <w:rsid w:val="00655991"/>
    <w:rsid w:val="00655BA5"/>
    <w:rsid w:val="00656609"/>
    <w:rsid w:val="00656CDD"/>
    <w:rsid w:val="00656DC6"/>
    <w:rsid w:val="006573AE"/>
    <w:rsid w:val="0065769E"/>
    <w:rsid w:val="00657798"/>
    <w:rsid w:val="006578F2"/>
    <w:rsid w:val="00657BE4"/>
    <w:rsid w:val="00657C23"/>
    <w:rsid w:val="006601E9"/>
    <w:rsid w:val="006606C0"/>
    <w:rsid w:val="00660858"/>
    <w:rsid w:val="00660D5C"/>
    <w:rsid w:val="0066117E"/>
    <w:rsid w:val="006611F2"/>
    <w:rsid w:val="00661C85"/>
    <w:rsid w:val="006621B9"/>
    <w:rsid w:val="006622B8"/>
    <w:rsid w:val="006625BD"/>
    <w:rsid w:val="00662A32"/>
    <w:rsid w:val="00662ECA"/>
    <w:rsid w:val="006631A9"/>
    <w:rsid w:val="0066336D"/>
    <w:rsid w:val="0066509D"/>
    <w:rsid w:val="00665D6C"/>
    <w:rsid w:val="00665DBE"/>
    <w:rsid w:val="00666582"/>
    <w:rsid w:val="00666634"/>
    <w:rsid w:val="00666987"/>
    <w:rsid w:val="00666C54"/>
    <w:rsid w:val="00667D6A"/>
    <w:rsid w:val="0067026F"/>
    <w:rsid w:val="00670596"/>
    <w:rsid w:val="00670A62"/>
    <w:rsid w:val="0067137A"/>
    <w:rsid w:val="006718BE"/>
    <w:rsid w:val="006720B1"/>
    <w:rsid w:val="006734B2"/>
    <w:rsid w:val="006737EE"/>
    <w:rsid w:val="00674532"/>
    <w:rsid w:val="006746CC"/>
    <w:rsid w:val="00675349"/>
    <w:rsid w:val="00675A84"/>
    <w:rsid w:val="00675EA2"/>
    <w:rsid w:val="00675EBB"/>
    <w:rsid w:val="006767A0"/>
    <w:rsid w:val="0067693A"/>
    <w:rsid w:val="0067741C"/>
    <w:rsid w:val="0067750E"/>
    <w:rsid w:val="00677F09"/>
    <w:rsid w:val="0068022D"/>
    <w:rsid w:val="00680534"/>
    <w:rsid w:val="00681C25"/>
    <w:rsid w:val="00681F50"/>
    <w:rsid w:val="00682313"/>
    <w:rsid w:val="00682360"/>
    <w:rsid w:val="006825BB"/>
    <w:rsid w:val="0068290A"/>
    <w:rsid w:val="00683373"/>
    <w:rsid w:val="00683698"/>
    <w:rsid w:val="00683DC5"/>
    <w:rsid w:val="00684A7C"/>
    <w:rsid w:val="00685BED"/>
    <w:rsid w:val="0068606A"/>
    <w:rsid w:val="0068628C"/>
    <w:rsid w:val="0068738E"/>
    <w:rsid w:val="0068750F"/>
    <w:rsid w:val="006879C5"/>
    <w:rsid w:val="00690319"/>
    <w:rsid w:val="006905D6"/>
    <w:rsid w:val="0069235A"/>
    <w:rsid w:val="0069255A"/>
    <w:rsid w:val="0069313F"/>
    <w:rsid w:val="00693699"/>
    <w:rsid w:val="00693AE2"/>
    <w:rsid w:val="00694A89"/>
    <w:rsid w:val="00694C65"/>
    <w:rsid w:val="00694E65"/>
    <w:rsid w:val="006957DB"/>
    <w:rsid w:val="0069591C"/>
    <w:rsid w:val="00696612"/>
    <w:rsid w:val="00696868"/>
    <w:rsid w:val="00696C3B"/>
    <w:rsid w:val="006A01EF"/>
    <w:rsid w:val="006A0295"/>
    <w:rsid w:val="006A0331"/>
    <w:rsid w:val="006A03B8"/>
    <w:rsid w:val="006A0637"/>
    <w:rsid w:val="006A1053"/>
    <w:rsid w:val="006A1764"/>
    <w:rsid w:val="006A1ACC"/>
    <w:rsid w:val="006A1E3B"/>
    <w:rsid w:val="006A1E7E"/>
    <w:rsid w:val="006A2EEC"/>
    <w:rsid w:val="006A30E5"/>
    <w:rsid w:val="006A39FC"/>
    <w:rsid w:val="006A3B2A"/>
    <w:rsid w:val="006A3D24"/>
    <w:rsid w:val="006A3E0B"/>
    <w:rsid w:val="006A483A"/>
    <w:rsid w:val="006A4AC5"/>
    <w:rsid w:val="006A4AD0"/>
    <w:rsid w:val="006A4EEA"/>
    <w:rsid w:val="006A51B3"/>
    <w:rsid w:val="006A55AA"/>
    <w:rsid w:val="006A58F2"/>
    <w:rsid w:val="006A5A17"/>
    <w:rsid w:val="006A5A2E"/>
    <w:rsid w:val="006A60ED"/>
    <w:rsid w:val="006A67D3"/>
    <w:rsid w:val="006B0A95"/>
    <w:rsid w:val="006B163C"/>
    <w:rsid w:val="006B1C6F"/>
    <w:rsid w:val="006B2138"/>
    <w:rsid w:val="006B2AD4"/>
    <w:rsid w:val="006B2CE9"/>
    <w:rsid w:val="006B3053"/>
    <w:rsid w:val="006B3AD9"/>
    <w:rsid w:val="006B4244"/>
    <w:rsid w:val="006B42AE"/>
    <w:rsid w:val="006B456A"/>
    <w:rsid w:val="006B4574"/>
    <w:rsid w:val="006B4EBA"/>
    <w:rsid w:val="006B5864"/>
    <w:rsid w:val="006B5E1D"/>
    <w:rsid w:val="006B62CF"/>
    <w:rsid w:val="006B6513"/>
    <w:rsid w:val="006B6D64"/>
    <w:rsid w:val="006B7720"/>
    <w:rsid w:val="006B7AE6"/>
    <w:rsid w:val="006B7B41"/>
    <w:rsid w:val="006B7DD1"/>
    <w:rsid w:val="006C01D4"/>
    <w:rsid w:val="006C0295"/>
    <w:rsid w:val="006C1607"/>
    <w:rsid w:val="006C194D"/>
    <w:rsid w:val="006C1D26"/>
    <w:rsid w:val="006C2030"/>
    <w:rsid w:val="006C28DE"/>
    <w:rsid w:val="006C2BED"/>
    <w:rsid w:val="006C3218"/>
    <w:rsid w:val="006C41B0"/>
    <w:rsid w:val="006C53BE"/>
    <w:rsid w:val="006C5DA5"/>
    <w:rsid w:val="006C63C5"/>
    <w:rsid w:val="006C6A38"/>
    <w:rsid w:val="006C6A9D"/>
    <w:rsid w:val="006C6CA2"/>
    <w:rsid w:val="006C6D03"/>
    <w:rsid w:val="006C7703"/>
    <w:rsid w:val="006C78D3"/>
    <w:rsid w:val="006C78DE"/>
    <w:rsid w:val="006C7CE9"/>
    <w:rsid w:val="006D0CCE"/>
    <w:rsid w:val="006D0EF0"/>
    <w:rsid w:val="006D1665"/>
    <w:rsid w:val="006D1778"/>
    <w:rsid w:val="006D19D9"/>
    <w:rsid w:val="006D23A2"/>
    <w:rsid w:val="006D2E21"/>
    <w:rsid w:val="006D3229"/>
    <w:rsid w:val="006D3616"/>
    <w:rsid w:val="006D3796"/>
    <w:rsid w:val="006D4688"/>
    <w:rsid w:val="006D4710"/>
    <w:rsid w:val="006D489E"/>
    <w:rsid w:val="006D497A"/>
    <w:rsid w:val="006D5558"/>
    <w:rsid w:val="006D5AA0"/>
    <w:rsid w:val="006D5B2C"/>
    <w:rsid w:val="006D5C45"/>
    <w:rsid w:val="006D5D77"/>
    <w:rsid w:val="006D5F96"/>
    <w:rsid w:val="006D6815"/>
    <w:rsid w:val="006D72AE"/>
    <w:rsid w:val="006E0055"/>
    <w:rsid w:val="006E0C98"/>
    <w:rsid w:val="006E202A"/>
    <w:rsid w:val="006E216A"/>
    <w:rsid w:val="006E2607"/>
    <w:rsid w:val="006E2C0D"/>
    <w:rsid w:val="006E399D"/>
    <w:rsid w:val="006E3A69"/>
    <w:rsid w:val="006E3D4D"/>
    <w:rsid w:val="006E4F7C"/>
    <w:rsid w:val="006E51EC"/>
    <w:rsid w:val="006E65C0"/>
    <w:rsid w:val="006E6B2D"/>
    <w:rsid w:val="006E6DF0"/>
    <w:rsid w:val="006E70CF"/>
    <w:rsid w:val="006E7658"/>
    <w:rsid w:val="006E7962"/>
    <w:rsid w:val="006F02EA"/>
    <w:rsid w:val="006F0883"/>
    <w:rsid w:val="006F1ADB"/>
    <w:rsid w:val="006F1EE0"/>
    <w:rsid w:val="006F30DF"/>
    <w:rsid w:val="006F361F"/>
    <w:rsid w:val="006F3E0D"/>
    <w:rsid w:val="006F48EF"/>
    <w:rsid w:val="006F54F5"/>
    <w:rsid w:val="006F55C3"/>
    <w:rsid w:val="006F5C2D"/>
    <w:rsid w:val="006F5CA6"/>
    <w:rsid w:val="006F5FC9"/>
    <w:rsid w:val="006F5FEC"/>
    <w:rsid w:val="006F6ECA"/>
    <w:rsid w:val="006F6F97"/>
    <w:rsid w:val="006F7565"/>
    <w:rsid w:val="006F78B6"/>
    <w:rsid w:val="006F799D"/>
    <w:rsid w:val="006F7EFD"/>
    <w:rsid w:val="007001C1"/>
    <w:rsid w:val="007005E2"/>
    <w:rsid w:val="00700B1A"/>
    <w:rsid w:val="00701430"/>
    <w:rsid w:val="00702B34"/>
    <w:rsid w:val="00703161"/>
    <w:rsid w:val="00703821"/>
    <w:rsid w:val="00703900"/>
    <w:rsid w:val="00703927"/>
    <w:rsid w:val="00703D53"/>
    <w:rsid w:val="0070403A"/>
    <w:rsid w:val="0070496F"/>
    <w:rsid w:val="00704BFB"/>
    <w:rsid w:val="00704DF9"/>
    <w:rsid w:val="007054B2"/>
    <w:rsid w:val="00706159"/>
    <w:rsid w:val="007068CE"/>
    <w:rsid w:val="0070696B"/>
    <w:rsid w:val="00706A09"/>
    <w:rsid w:val="00706A6F"/>
    <w:rsid w:val="00706C74"/>
    <w:rsid w:val="00707308"/>
    <w:rsid w:val="007074BC"/>
    <w:rsid w:val="0070753E"/>
    <w:rsid w:val="00707C04"/>
    <w:rsid w:val="00710146"/>
    <w:rsid w:val="007106B8"/>
    <w:rsid w:val="00710D55"/>
    <w:rsid w:val="00710EE1"/>
    <w:rsid w:val="00710F08"/>
    <w:rsid w:val="007114A6"/>
    <w:rsid w:val="007114EF"/>
    <w:rsid w:val="00711760"/>
    <w:rsid w:val="00711974"/>
    <w:rsid w:val="00711D61"/>
    <w:rsid w:val="00711EC6"/>
    <w:rsid w:val="00711FC9"/>
    <w:rsid w:val="00712366"/>
    <w:rsid w:val="00712505"/>
    <w:rsid w:val="007131A9"/>
    <w:rsid w:val="0071322D"/>
    <w:rsid w:val="00713350"/>
    <w:rsid w:val="00713518"/>
    <w:rsid w:val="00713E07"/>
    <w:rsid w:val="00714651"/>
    <w:rsid w:val="007152F8"/>
    <w:rsid w:val="00715CB2"/>
    <w:rsid w:val="007168CA"/>
    <w:rsid w:val="007170CE"/>
    <w:rsid w:val="00717401"/>
    <w:rsid w:val="007176F1"/>
    <w:rsid w:val="00717FB3"/>
    <w:rsid w:val="00720015"/>
    <w:rsid w:val="0072015C"/>
    <w:rsid w:val="00721074"/>
    <w:rsid w:val="007212F6"/>
    <w:rsid w:val="00721472"/>
    <w:rsid w:val="0072378C"/>
    <w:rsid w:val="00723991"/>
    <w:rsid w:val="00724062"/>
    <w:rsid w:val="00724479"/>
    <w:rsid w:val="00724E76"/>
    <w:rsid w:val="00725A64"/>
    <w:rsid w:val="00726221"/>
    <w:rsid w:val="00726229"/>
    <w:rsid w:val="00726783"/>
    <w:rsid w:val="00727C03"/>
    <w:rsid w:val="00730C1C"/>
    <w:rsid w:val="00731FE7"/>
    <w:rsid w:val="007320A3"/>
    <w:rsid w:val="00732345"/>
    <w:rsid w:val="00732AB3"/>
    <w:rsid w:val="00732B51"/>
    <w:rsid w:val="00733187"/>
    <w:rsid w:val="00733EC2"/>
    <w:rsid w:val="00733F35"/>
    <w:rsid w:val="00734238"/>
    <w:rsid w:val="0073441C"/>
    <w:rsid w:val="007346A0"/>
    <w:rsid w:val="0073663D"/>
    <w:rsid w:val="0073694F"/>
    <w:rsid w:val="00736AB1"/>
    <w:rsid w:val="00736EC2"/>
    <w:rsid w:val="00737116"/>
    <w:rsid w:val="00740530"/>
    <w:rsid w:val="007406FD"/>
    <w:rsid w:val="00740C2D"/>
    <w:rsid w:val="00740DD9"/>
    <w:rsid w:val="00740EBE"/>
    <w:rsid w:val="00741019"/>
    <w:rsid w:val="0074156F"/>
    <w:rsid w:val="0074179A"/>
    <w:rsid w:val="00742363"/>
    <w:rsid w:val="007430C3"/>
    <w:rsid w:val="0074395A"/>
    <w:rsid w:val="0074406F"/>
    <w:rsid w:val="007445D7"/>
    <w:rsid w:val="007463C1"/>
    <w:rsid w:val="00746A3D"/>
    <w:rsid w:val="00747A42"/>
    <w:rsid w:val="007503F0"/>
    <w:rsid w:val="00750BD6"/>
    <w:rsid w:val="00751259"/>
    <w:rsid w:val="007515E9"/>
    <w:rsid w:val="0075230F"/>
    <w:rsid w:val="0075246D"/>
    <w:rsid w:val="00752521"/>
    <w:rsid w:val="007527A7"/>
    <w:rsid w:val="00752AE2"/>
    <w:rsid w:val="00752FA4"/>
    <w:rsid w:val="007537D8"/>
    <w:rsid w:val="00753BCF"/>
    <w:rsid w:val="0075423A"/>
    <w:rsid w:val="00754D1B"/>
    <w:rsid w:val="00755316"/>
    <w:rsid w:val="007554A4"/>
    <w:rsid w:val="007568CD"/>
    <w:rsid w:val="00756A42"/>
    <w:rsid w:val="00756A53"/>
    <w:rsid w:val="00756B13"/>
    <w:rsid w:val="00757317"/>
    <w:rsid w:val="0075731A"/>
    <w:rsid w:val="007579CE"/>
    <w:rsid w:val="00757A1D"/>
    <w:rsid w:val="0076089C"/>
    <w:rsid w:val="0076094C"/>
    <w:rsid w:val="00761062"/>
    <w:rsid w:val="00762720"/>
    <w:rsid w:val="0076308F"/>
    <w:rsid w:val="00763C92"/>
    <w:rsid w:val="007640F2"/>
    <w:rsid w:val="00764502"/>
    <w:rsid w:val="007648FD"/>
    <w:rsid w:val="00764A3F"/>
    <w:rsid w:val="007657A6"/>
    <w:rsid w:val="00766499"/>
    <w:rsid w:val="0076669D"/>
    <w:rsid w:val="007667F9"/>
    <w:rsid w:val="00766B4F"/>
    <w:rsid w:val="00767AFB"/>
    <w:rsid w:val="00770028"/>
    <w:rsid w:val="0077029E"/>
    <w:rsid w:val="007705AF"/>
    <w:rsid w:val="007705F3"/>
    <w:rsid w:val="00770D97"/>
    <w:rsid w:val="0077197B"/>
    <w:rsid w:val="00772966"/>
    <w:rsid w:val="00772E1E"/>
    <w:rsid w:val="0077307F"/>
    <w:rsid w:val="00773BEB"/>
    <w:rsid w:val="0077429E"/>
    <w:rsid w:val="00774644"/>
    <w:rsid w:val="00774B21"/>
    <w:rsid w:val="00774D67"/>
    <w:rsid w:val="00774F31"/>
    <w:rsid w:val="00775525"/>
    <w:rsid w:val="00775A15"/>
    <w:rsid w:val="00775C2F"/>
    <w:rsid w:val="00775C56"/>
    <w:rsid w:val="00776433"/>
    <w:rsid w:val="007768A2"/>
    <w:rsid w:val="007774E9"/>
    <w:rsid w:val="0077786A"/>
    <w:rsid w:val="007802F8"/>
    <w:rsid w:val="00780DEB"/>
    <w:rsid w:val="00780ED8"/>
    <w:rsid w:val="00780F30"/>
    <w:rsid w:val="00781801"/>
    <w:rsid w:val="00781C93"/>
    <w:rsid w:val="00781CB6"/>
    <w:rsid w:val="00781DDA"/>
    <w:rsid w:val="00782E48"/>
    <w:rsid w:val="00783508"/>
    <w:rsid w:val="0078389F"/>
    <w:rsid w:val="00784446"/>
    <w:rsid w:val="007858D1"/>
    <w:rsid w:val="00785910"/>
    <w:rsid w:val="00785BD0"/>
    <w:rsid w:val="00785C99"/>
    <w:rsid w:val="00785D72"/>
    <w:rsid w:val="007865B0"/>
    <w:rsid w:val="00786840"/>
    <w:rsid w:val="00786A24"/>
    <w:rsid w:val="00786D53"/>
    <w:rsid w:val="00787535"/>
    <w:rsid w:val="00787E04"/>
    <w:rsid w:val="00790831"/>
    <w:rsid w:val="00791A4F"/>
    <w:rsid w:val="00791D68"/>
    <w:rsid w:val="007926C2"/>
    <w:rsid w:val="00792ABA"/>
    <w:rsid w:val="00792DE1"/>
    <w:rsid w:val="00792E80"/>
    <w:rsid w:val="00793AFC"/>
    <w:rsid w:val="00793D2F"/>
    <w:rsid w:val="0079433E"/>
    <w:rsid w:val="00794628"/>
    <w:rsid w:val="00794779"/>
    <w:rsid w:val="00794818"/>
    <w:rsid w:val="00794A94"/>
    <w:rsid w:val="00795868"/>
    <w:rsid w:val="0079622D"/>
    <w:rsid w:val="007979C3"/>
    <w:rsid w:val="00797B96"/>
    <w:rsid w:val="00797DF8"/>
    <w:rsid w:val="00797EA4"/>
    <w:rsid w:val="007A091A"/>
    <w:rsid w:val="007A0A2D"/>
    <w:rsid w:val="007A1627"/>
    <w:rsid w:val="007A2A82"/>
    <w:rsid w:val="007A2E79"/>
    <w:rsid w:val="007A2FFA"/>
    <w:rsid w:val="007A3F80"/>
    <w:rsid w:val="007A4603"/>
    <w:rsid w:val="007A4A7C"/>
    <w:rsid w:val="007A4F6F"/>
    <w:rsid w:val="007A5159"/>
    <w:rsid w:val="007A5980"/>
    <w:rsid w:val="007A65A7"/>
    <w:rsid w:val="007A6F3D"/>
    <w:rsid w:val="007A6F6B"/>
    <w:rsid w:val="007B0738"/>
    <w:rsid w:val="007B099C"/>
    <w:rsid w:val="007B1148"/>
    <w:rsid w:val="007B1C12"/>
    <w:rsid w:val="007B1F2A"/>
    <w:rsid w:val="007B2AFB"/>
    <w:rsid w:val="007B2D2C"/>
    <w:rsid w:val="007B2DF1"/>
    <w:rsid w:val="007B336C"/>
    <w:rsid w:val="007B391D"/>
    <w:rsid w:val="007B4345"/>
    <w:rsid w:val="007B45E6"/>
    <w:rsid w:val="007B4A18"/>
    <w:rsid w:val="007B4EDC"/>
    <w:rsid w:val="007B5449"/>
    <w:rsid w:val="007B66AE"/>
    <w:rsid w:val="007B69E2"/>
    <w:rsid w:val="007B7763"/>
    <w:rsid w:val="007B7BD9"/>
    <w:rsid w:val="007C00E6"/>
    <w:rsid w:val="007C0949"/>
    <w:rsid w:val="007C22E7"/>
    <w:rsid w:val="007C248C"/>
    <w:rsid w:val="007C2AEF"/>
    <w:rsid w:val="007C2CC9"/>
    <w:rsid w:val="007C3C43"/>
    <w:rsid w:val="007C3E54"/>
    <w:rsid w:val="007C3F28"/>
    <w:rsid w:val="007C45E9"/>
    <w:rsid w:val="007C4627"/>
    <w:rsid w:val="007C46A4"/>
    <w:rsid w:val="007C5608"/>
    <w:rsid w:val="007C5971"/>
    <w:rsid w:val="007C5BAB"/>
    <w:rsid w:val="007C5F56"/>
    <w:rsid w:val="007C6025"/>
    <w:rsid w:val="007C6B72"/>
    <w:rsid w:val="007C7140"/>
    <w:rsid w:val="007C73E9"/>
    <w:rsid w:val="007D0194"/>
    <w:rsid w:val="007D01A4"/>
    <w:rsid w:val="007D0373"/>
    <w:rsid w:val="007D0B41"/>
    <w:rsid w:val="007D0E89"/>
    <w:rsid w:val="007D1806"/>
    <w:rsid w:val="007D1E1B"/>
    <w:rsid w:val="007D1FD9"/>
    <w:rsid w:val="007D2F52"/>
    <w:rsid w:val="007D315A"/>
    <w:rsid w:val="007D34D2"/>
    <w:rsid w:val="007D45D3"/>
    <w:rsid w:val="007D4727"/>
    <w:rsid w:val="007D49CA"/>
    <w:rsid w:val="007D5597"/>
    <w:rsid w:val="007D55E8"/>
    <w:rsid w:val="007D587C"/>
    <w:rsid w:val="007D6430"/>
    <w:rsid w:val="007D670C"/>
    <w:rsid w:val="007D6F10"/>
    <w:rsid w:val="007D70B8"/>
    <w:rsid w:val="007D7E2B"/>
    <w:rsid w:val="007E1001"/>
    <w:rsid w:val="007E1080"/>
    <w:rsid w:val="007E11D0"/>
    <w:rsid w:val="007E11D2"/>
    <w:rsid w:val="007E1261"/>
    <w:rsid w:val="007E13C3"/>
    <w:rsid w:val="007E1BB5"/>
    <w:rsid w:val="007E1CFB"/>
    <w:rsid w:val="007E2552"/>
    <w:rsid w:val="007E2652"/>
    <w:rsid w:val="007E2BFF"/>
    <w:rsid w:val="007E377A"/>
    <w:rsid w:val="007E3836"/>
    <w:rsid w:val="007E42AD"/>
    <w:rsid w:val="007E43CB"/>
    <w:rsid w:val="007E45CE"/>
    <w:rsid w:val="007E497C"/>
    <w:rsid w:val="007E545E"/>
    <w:rsid w:val="007E5760"/>
    <w:rsid w:val="007E5CF0"/>
    <w:rsid w:val="007E6769"/>
    <w:rsid w:val="007E6AE0"/>
    <w:rsid w:val="007E6B1D"/>
    <w:rsid w:val="007E6DBC"/>
    <w:rsid w:val="007E7013"/>
    <w:rsid w:val="007E71EA"/>
    <w:rsid w:val="007E7715"/>
    <w:rsid w:val="007E7E47"/>
    <w:rsid w:val="007F0042"/>
    <w:rsid w:val="007F0BD9"/>
    <w:rsid w:val="007F0E15"/>
    <w:rsid w:val="007F1535"/>
    <w:rsid w:val="007F24CD"/>
    <w:rsid w:val="007F3425"/>
    <w:rsid w:val="007F3B75"/>
    <w:rsid w:val="007F3F02"/>
    <w:rsid w:val="007F403C"/>
    <w:rsid w:val="007F4EBC"/>
    <w:rsid w:val="007F51B8"/>
    <w:rsid w:val="007F57CE"/>
    <w:rsid w:val="007F58DB"/>
    <w:rsid w:val="007F5CAE"/>
    <w:rsid w:val="007F5CC5"/>
    <w:rsid w:val="007F6E09"/>
    <w:rsid w:val="0080134C"/>
    <w:rsid w:val="00801351"/>
    <w:rsid w:val="00801850"/>
    <w:rsid w:val="00801B5B"/>
    <w:rsid w:val="00802001"/>
    <w:rsid w:val="00802162"/>
    <w:rsid w:val="008021BD"/>
    <w:rsid w:val="00802363"/>
    <w:rsid w:val="00802E22"/>
    <w:rsid w:val="00802E90"/>
    <w:rsid w:val="008030FC"/>
    <w:rsid w:val="008031B6"/>
    <w:rsid w:val="00803E18"/>
    <w:rsid w:val="008048DD"/>
    <w:rsid w:val="0080499D"/>
    <w:rsid w:val="00804C2B"/>
    <w:rsid w:val="00804C94"/>
    <w:rsid w:val="00804E09"/>
    <w:rsid w:val="008054E3"/>
    <w:rsid w:val="008054E4"/>
    <w:rsid w:val="0080629D"/>
    <w:rsid w:val="00807116"/>
    <w:rsid w:val="008072BC"/>
    <w:rsid w:val="008076EF"/>
    <w:rsid w:val="0080788F"/>
    <w:rsid w:val="00807F8E"/>
    <w:rsid w:val="00810532"/>
    <w:rsid w:val="008105A3"/>
    <w:rsid w:val="00811F44"/>
    <w:rsid w:val="00812106"/>
    <w:rsid w:val="00812378"/>
    <w:rsid w:val="008123CD"/>
    <w:rsid w:val="00812B0D"/>
    <w:rsid w:val="0081351A"/>
    <w:rsid w:val="00813D63"/>
    <w:rsid w:val="00813F91"/>
    <w:rsid w:val="0081460B"/>
    <w:rsid w:val="00814709"/>
    <w:rsid w:val="00814965"/>
    <w:rsid w:val="00814CC6"/>
    <w:rsid w:val="00815487"/>
    <w:rsid w:val="00815A2D"/>
    <w:rsid w:val="00815D40"/>
    <w:rsid w:val="00816334"/>
    <w:rsid w:val="008163D2"/>
    <w:rsid w:val="00816609"/>
    <w:rsid w:val="00816773"/>
    <w:rsid w:val="00817036"/>
    <w:rsid w:val="00817882"/>
    <w:rsid w:val="00817EAC"/>
    <w:rsid w:val="00820BB0"/>
    <w:rsid w:val="00820BBB"/>
    <w:rsid w:val="0082141F"/>
    <w:rsid w:val="00822347"/>
    <w:rsid w:val="0082244C"/>
    <w:rsid w:val="008226DE"/>
    <w:rsid w:val="008227A8"/>
    <w:rsid w:val="00822890"/>
    <w:rsid w:val="00822C75"/>
    <w:rsid w:val="00822DE6"/>
    <w:rsid w:val="00823314"/>
    <w:rsid w:val="00823C16"/>
    <w:rsid w:val="00824B9D"/>
    <w:rsid w:val="00824BBC"/>
    <w:rsid w:val="00824F88"/>
    <w:rsid w:val="00825F51"/>
    <w:rsid w:val="00826100"/>
    <w:rsid w:val="008263C1"/>
    <w:rsid w:val="00826632"/>
    <w:rsid w:val="0082699C"/>
    <w:rsid w:val="00826C48"/>
    <w:rsid w:val="00827165"/>
    <w:rsid w:val="008273B4"/>
    <w:rsid w:val="008274FD"/>
    <w:rsid w:val="0082777A"/>
    <w:rsid w:val="00827B7A"/>
    <w:rsid w:val="008318BE"/>
    <w:rsid w:val="0083192F"/>
    <w:rsid w:val="00831BB5"/>
    <w:rsid w:val="00831DCA"/>
    <w:rsid w:val="00832DD8"/>
    <w:rsid w:val="008330E6"/>
    <w:rsid w:val="00833A6F"/>
    <w:rsid w:val="00833FC0"/>
    <w:rsid w:val="0083495F"/>
    <w:rsid w:val="00834D49"/>
    <w:rsid w:val="0083542E"/>
    <w:rsid w:val="00835A14"/>
    <w:rsid w:val="00835A69"/>
    <w:rsid w:val="00835EBD"/>
    <w:rsid w:val="008361EB"/>
    <w:rsid w:val="008364D5"/>
    <w:rsid w:val="0083726B"/>
    <w:rsid w:val="00837324"/>
    <w:rsid w:val="00837716"/>
    <w:rsid w:val="00837B40"/>
    <w:rsid w:val="0084006D"/>
    <w:rsid w:val="008400D9"/>
    <w:rsid w:val="0084024A"/>
    <w:rsid w:val="00843226"/>
    <w:rsid w:val="00843504"/>
    <w:rsid w:val="008437FA"/>
    <w:rsid w:val="00843F2D"/>
    <w:rsid w:val="008443D1"/>
    <w:rsid w:val="008444A3"/>
    <w:rsid w:val="00844BB1"/>
    <w:rsid w:val="00844BDC"/>
    <w:rsid w:val="008450D7"/>
    <w:rsid w:val="008452A3"/>
    <w:rsid w:val="008459C7"/>
    <w:rsid w:val="008459C9"/>
    <w:rsid w:val="008460CE"/>
    <w:rsid w:val="008465F0"/>
    <w:rsid w:val="008465F9"/>
    <w:rsid w:val="00846970"/>
    <w:rsid w:val="008471DA"/>
    <w:rsid w:val="008475F0"/>
    <w:rsid w:val="008477F3"/>
    <w:rsid w:val="0085124D"/>
    <w:rsid w:val="00851956"/>
    <w:rsid w:val="00852487"/>
    <w:rsid w:val="00852BC5"/>
    <w:rsid w:val="00852CC8"/>
    <w:rsid w:val="00853170"/>
    <w:rsid w:val="00853462"/>
    <w:rsid w:val="00853821"/>
    <w:rsid w:val="00853852"/>
    <w:rsid w:val="00854FD3"/>
    <w:rsid w:val="0085587C"/>
    <w:rsid w:val="00855FF6"/>
    <w:rsid w:val="008565B9"/>
    <w:rsid w:val="00856645"/>
    <w:rsid w:val="00856A28"/>
    <w:rsid w:val="00857888"/>
    <w:rsid w:val="0085799D"/>
    <w:rsid w:val="00857DA3"/>
    <w:rsid w:val="0086051F"/>
    <w:rsid w:val="008606D5"/>
    <w:rsid w:val="00862427"/>
    <w:rsid w:val="0086247B"/>
    <w:rsid w:val="00862492"/>
    <w:rsid w:val="008627E7"/>
    <w:rsid w:val="00862DC3"/>
    <w:rsid w:val="00862E5B"/>
    <w:rsid w:val="00863AF1"/>
    <w:rsid w:val="008653FA"/>
    <w:rsid w:val="008655AE"/>
    <w:rsid w:val="008656EE"/>
    <w:rsid w:val="00865C6A"/>
    <w:rsid w:val="00866C4A"/>
    <w:rsid w:val="00866D45"/>
    <w:rsid w:val="00866EA8"/>
    <w:rsid w:val="00867288"/>
    <w:rsid w:val="00867540"/>
    <w:rsid w:val="008678D6"/>
    <w:rsid w:val="00870280"/>
    <w:rsid w:val="00870961"/>
    <w:rsid w:val="00870C82"/>
    <w:rsid w:val="00870D1A"/>
    <w:rsid w:val="00871313"/>
    <w:rsid w:val="008718A1"/>
    <w:rsid w:val="00871EB4"/>
    <w:rsid w:val="00872A67"/>
    <w:rsid w:val="00872EC7"/>
    <w:rsid w:val="00873049"/>
    <w:rsid w:val="008736C0"/>
    <w:rsid w:val="00873777"/>
    <w:rsid w:val="008758E5"/>
    <w:rsid w:val="00875AB1"/>
    <w:rsid w:val="00875B75"/>
    <w:rsid w:val="00875E82"/>
    <w:rsid w:val="0087615E"/>
    <w:rsid w:val="008764A9"/>
    <w:rsid w:val="00876814"/>
    <w:rsid w:val="00877284"/>
    <w:rsid w:val="008773BA"/>
    <w:rsid w:val="008777C4"/>
    <w:rsid w:val="00877B0D"/>
    <w:rsid w:val="00877DE3"/>
    <w:rsid w:val="0088031D"/>
    <w:rsid w:val="00881288"/>
    <w:rsid w:val="00881473"/>
    <w:rsid w:val="008819DA"/>
    <w:rsid w:val="00883811"/>
    <w:rsid w:val="00883867"/>
    <w:rsid w:val="00884C1A"/>
    <w:rsid w:val="00884F20"/>
    <w:rsid w:val="008853EF"/>
    <w:rsid w:val="008853F2"/>
    <w:rsid w:val="00885593"/>
    <w:rsid w:val="008864C3"/>
    <w:rsid w:val="00886852"/>
    <w:rsid w:val="0088736C"/>
    <w:rsid w:val="00887591"/>
    <w:rsid w:val="0088788F"/>
    <w:rsid w:val="00890DC0"/>
    <w:rsid w:val="00890FF3"/>
    <w:rsid w:val="00891311"/>
    <w:rsid w:val="0089162A"/>
    <w:rsid w:val="00892335"/>
    <w:rsid w:val="00892559"/>
    <w:rsid w:val="00892840"/>
    <w:rsid w:val="0089299F"/>
    <w:rsid w:val="008930B4"/>
    <w:rsid w:val="00893CB4"/>
    <w:rsid w:val="008949B6"/>
    <w:rsid w:val="00894D92"/>
    <w:rsid w:val="008955E0"/>
    <w:rsid w:val="0089560B"/>
    <w:rsid w:val="00895F97"/>
    <w:rsid w:val="00896448"/>
    <w:rsid w:val="00896991"/>
    <w:rsid w:val="00896ECA"/>
    <w:rsid w:val="00896F27"/>
    <w:rsid w:val="00897C43"/>
    <w:rsid w:val="00897F15"/>
    <w:rsid w:val="008A0097"/>
    <w:rsid w:val="008A08DC"/>
    <w:rsid w:val="008A0A05"/>
    <w:rsid w:val="008A1A96"/>
    <w:rsid w:val="008A1E46"/>
    <w:rsid w:val="008A3194"/>
    <w:rsid w:val="008A3C8B"/>
    <w:rsid w:val="008A4B87"/>
    <w:rsid w:val="008A4BE5"/>
    <w:rsid w:val="008A59A8"/>
    <w:rsid w:val="008A5A46"/>
    <w:rsid w:val="008A5C2D"/>
    <w:rsid w:val="008A5E68"/>
    <w:rsid w:val="008A6378"/>
    <w:rsid w:val="008A732F"/>
    <w:rsid w:val="008A76A3"/>
    <w:rsid w:val="008A76E0"/>
    <w:rsid w:val="008A792E"/>
    <w:rsid w:val="008B0026"/>
    <w:rsid w:val="008B0191"/>
    <w:rsid w:val="008B02CE"/>
    <w:rsid w:val="008B0306"/>
    <w:rsid w:val="008B05A2"/>
    <w:rsid w:val="008B0697"/>
    <w:rsid w:val="008B112B"/>
    <w:rsid w:val="008B3148"/>
    <w:rsid w:val="008B31DE"/>
    <w:rsid w:val="008B372F"/>
    <w:rsid w:val="008B3F29"/>
    <w:rsid w:val="008B4351"/>
    <w:rsid w:val="008B4544"/>
    <w:rsid w:val="008B4991"/>
    <w:rsid w:val="008B4EAF"/>
    <w:rsid w:val="008B51E5"/>
    <w:rsid w:val="008B59B5"/>
    <w:rsid w:val="008B59F0"/>
    <w:rsid w:val="008B62C6"/>
    <w:rsid w:val="008B6321"/>
    <w:rsid w:val="008B6D7F"/>
    <w:rsid w:val="008B714B"/>
    <w:rsid w:val="008B725E"/>
    <w:rsid w:val="008B728F"/>
    <w:rsid w:val="008B731D"/>
    <w:rsid w:val="008B7A13"/>
    <w:rsid w:val="008B7E9D"/>
    <w:rsid w:val="008C0121"/>
    <w:rsid w:val="008C0B5D"/>
    <w:rsid w:val="008C1607"/>
    <w:rsid w:val="008C1665"/>
    <w:rsid w:val="008C17EC"/>
    <w:rsid w:val="008C1847"/>
    <w:rsid w:val="008C1917"/>
    <w:rsid w:val="008C1980"/>
    <w:rsid w:val="008C280B"/>
    <w:rsid w:val="008C2920"/>
    <w:rsid w:val="008C2B9D"/>
    <w:rsid w:val="008C313C"/>
    <w:rsid w:val="008C3886"/>
    <w:rsid w:val="008C3BA1"/>
    <w:rsid w:val="008C4E09"/>
    <w:rsid w:val="008C5B28"/>
    <w:rsid w:val="008C6192"/>
    <w:rsid w:val="008C642D"/>
    <w:rsid w:val="008C70DB"/>
    <w:rsid w:val="008C7122"/>
    <w:rsid w:val="008C71D3"/>
    <w:rsid w:val="008C74A1"/>
    <w:rsid w:val="008C78AC"/>
    <w:rsid w:val="008D0301"/>
    <w:rsid w:val="008D11C3"/>
    <w:rsid w:val="008D126C"/>
    <w:rsid w:val="008D1653"/>
    <w:rsid w:val="008D29E1"/>
    <w:rsid w:val="008D37F6"/>
    <w:rsid w:val="008D39F2"/>
    <w:rsid w:val="008D3E6F"/>
    <w:rsid w:val="008D4058"/>
    <w:rsid w:val="008D4B1B"/>
    <w:rsid w:val="008D4C9D"/>
    <w:rsid w:val="008D5AF2"/>
    <w:rsid w:val="008D5CDE"/>
    <w:rsid w:val="008D677C"/>
    <w:rsid w:val="008D6886"/>
    <w:rsid w:val="008D68FD"/>
    <w:rsid w:val="008D69D2"/>
    <w:rsid w:val="008D6F1D"/>
    <w:rsid w:val="008D766A"/>
    <w:rsid w:val="008D7716"/>
    <w:rsid w:val="008D7A87"/>
    <w:rsid w:val="008E0F59"/>
    <w:rsid w:val="008E1064"/>
    <w:rsid w:val="008E12A3"/>
    <w:rsid w:val="008E14BD"/>
    <w:rsid w:val="008E1E1C"/>
    <w:rsid w:val="008E2948"/>
    <w:rsid w:val="008E3146"/>
    <w:rsid w:val="008E31BF"/>
    <w:rsid w:val="008E3504"/>
    <w:rsid w:val="008E38BE"/>
    <w:rsid w:val="008E3ABC"/>
    <w:rsid w:val="008E4351"/>
    <w:rsid w:val="008E464B"/>
    <w:rsid w:val="008E4894"/>
    <w:rsid w:val="008E4B3B"/>
    <w:rsid w:val="008E4F0A"/>
    <w:rsid w:val="008E57B7"/>
    <w:rsid w:val="008E5BD4"/>
    <w:rsid w:val="008E668D"/>
    <w:rsid w:val="008E6A6C"/>
    <w:rsid w:val="008E716E"/>
    <w:rsid w:val="008E7317"/>
    <w:rsid w:val="008E77E6"/>
    <w:rsid w:val="008E7EA8"/>
    <w:rsid w:val="008F0FCF"/>
    <w:rsid w:val="008F117F"/>
    <w:rsid w:val="008F18D3"/>
    <w:rsid w:val="008F1C46"/>
    <w:rsid w:val="008F1EB5"/>
    <w:rsid w:val="008F21E3"/>
    <w:rsid w:val="008F24D7"/>
    <w:rsid w:val="008F2783"/>
    <w:rsid w:val="008F2ADC"/>
    <w:rsid w:val="008F364E"/>
    <w:rsid w:val="008F37D0"/>
    <w:rsid w:val="008F3F7C"/>
    <w:rsid w:val="008F3FAD"/>
    <w:rsid w:val="008F4D4E"/>
    <w:rsid w:val="008F5364"/>
    <w:rsid w:val="008F553F"/>
    <w:rsid w:val="008F6CD6"/>
    <w:rsid w:val="008F7A5C"/>
    <w:rsid w:val="008F7C2A"/>
    <w:rsid w:val="00900155"/>
    <w:rsid w:val="00900183"/>
    <w:rsid w:val="0090057B"/>
    <w:rsid w:val="00900B8E"/>
    <w:rsid w:val="00900BE7"/>
    <w:rsid w:val="00900D0D"/>
    <w:rsid w:val="00900EC3"/>
    <w:rsid w:val="00900FE4"/>
    <w:rsid w:val="0090122B"/>
    <w:rsid w:val="009013C0"/>
    <w:rsid w:val="0090177A"/>
    <w:rsid w:val="00901EDA"/>
    <w:rsid w:val="009024CD"/>
    <w:rsid w:val="00902744"/>
    <w:rsid w:val="00903142"/>
    <w:rsid w:val="009035D6"/>
    <w:rsid w:val="00904134"/>
    <w:rsid w:val="00904566"/>
    <w:rsid w:val="0090554B"/>
    <w:rsid w:val="00905628"/>
    <w:rsid w:val="00906056"/>
    <w:rsid w:val="00906202"/>
    <w:rsid w:val="009065C3"/>
    <w:rsid w:val="0090660F"/>
    <w:rsid w:val="0090695A"/>
    <w:rsid w:val="00906D39"/>
    <w:rsid w:val="00906DC3"/>
    <w:rsid w:val="00907233"/>
    <w:rsid w:val="009077F0"/>
    <w:rsid w:val="00907C0D"/>
    <w:rsid w:val="009106AD"/>
    <w:rsid w:val="00910879"/>
    <w:rsid w:val="009109E6"/>
    <w:rsid w:val="00910AF4"/>
    <w:rsid w:val="00910EF7"/>
    <w:rsid w:val="00911680"/>
    <w:rsid w:val="009116E6"/>
    <w:rsid w:val="009119C6"/>
    <w:rsid w:val="00912C3D"/>
    <w:rsid w:val="009144DD"/>
    <w:rsid w:val="00914B13"/>
    <w:rsid w:val="0091651E"/>
    <w:rsid w:val="0091677E"/>
    <w:rsid w:val="00916992"/>
    <w:rsid w:val="00916FF4"/>
    <w:rsid w:val="00917461"/>
    <w:rsid w:val="00917605"/>
    <w:rsid w:val="0091776F"/>
    <w:rsid w:val="009206E1"/>
    <w:rsid w:val="009207F2"/>
    <w:rsid w:val="00920875"/>
    <w:rsid w:val="009209BA"/>
    <w:rsid w:val="0092197D"/>
    <w:rsid w:val="00922827"/>
    <w:rsid w:val="00922CDE"/>
    <w:rsid w:val="00923425"/>
    <w:rsid w:val="009236C1"/>
    <w:rsid w:val="00923846"/>
    <w:rsid w:val="009238DB"/>
    <w:rsid w:val="0092397A"/>
    <w:rsid w:val="00923BBF"/>
    <w:rsid w:val="00924200"/>
    <w:rsid w:val="009248B8"/>
    <w:rsid w:val="00925128"/>
    <w:rsid w:val="009251D7"/>
    <w:rsid w:val="00925A45"/>
    <w:rsid w:val="009262DA"/>
    <w:rsid w:val="00930D9A"/>
    <w:rsid w:val="0093167F"/>
    <w:rsid w:val="00931D84"/>
    <w:rsid w:val="009320D0"/>
    <w:rsid w:val="0093212F"/>
    <w:rsid w:val="009323E3"/>
    <w:rsid w:val="00932537"/>
    <w:rsid w:val="00932D9C"/>
    <w:rsid w:val="00933140"/>
    <w:rsid w:val="00933B7F"/>
    <w:rsid w:val="00933C56"/>
    <w:rsid w:val="00934B16"/>
    <w:rsid w:val="00934E62"/>
    <w:rsid w:val="009350EE"/>
    <w:rsid w:val="0093537E"/>
    <w:rsid w:val="009358B4"/>
    <w:rsid w:val="00936F82"/>
    <w:rsid w:val="00937FEA"/>
    <w:rsid w:val="009405C5"/>
    <w:rsid w:val="00940D6A"/>
    <w:rsid w:val="0094153E"/>
    <w:rsid w:val="00941F22"/>
    <w:rsid w:val="00942104"/>
    <w:rsid w:val="00942541"/>
    <w:rsid w:val="0094258C"/>
    <w:rsid w:val="0094261C"/>
    <w:rsid w:val="00942A82"/>
    <w:rsid w:val="00943C73"/>
    <w:rsid w:val="00944830"/>
    <w:rsid w:val="009452FA"/>
    <w:rsid w:val="00945391"/>
    <w:rsid w:val="00945622"/>
    <w:rsid w:val="00945A56"/>
    <w:rsid w:val="00945C0F"/>
    <w:rsid w:val="00947109"/>
    <w:rsid w:val="0094726A"/>
    <w:rsid w:val="009473A6"/>
    <w:rsid w:val="00947645"/>
    <w:rsid w:val="00947A06"/>
    <w:rsid w:val="00947B1F"/>
    <w:rsid w:val="00950287"/>
    <w:rsid w:val="009503D6"/>
    <w:rsid w:val="0095048B"/>
    <w:rsid w:val="009505AC"/>
    <w:rsid w:val="009513EB"/>
    <w:rsid w:val="00951D9B"/>
    <w:rsid w:val="00952680"/>
    <w:rsid w:val="009528AA"/>
    <w:rsid w:val="00952B8E"/>
    <w:rsid w:val="00952E59"/>
    <w:rsid w:val="009534EA"/>
    <w:rsid w:val="00953EA4"/>
    <w:rsid w:val="00954A36"/>
    <w:rsid w:val="00954BF8"/>
    <w:rsid w:val="0095535A"/>
    <w:rsid w:val="00955600"/>
    <w:rsid w:val="00955B8A"/>
    <w:rsid w:val="00955CCB"/>
    <w:rsid w:val="00956578"/>
    <w:rsid w:val="009565BC"/>
    <w:rsid w:val="00956ACC"/>
    <w:rsid w:val="0095772D"/>
    <w:rsid w:val="00957DD2"/>
    <w:rsid w:val="009608AA"/>
    <w:rsid w:val="00960FBA"/>
    <w:rsid w:val="0096148E"/>
    <w:rsid w:val="00962022"/>
    <w:rsid w:val="00962952"/>
    <w:rsid w:val="00962D6B"/>
    <w:rsid w:val="0096337A"/>
    <w:rsid w:val="00963C91"/>
    <w:rsid w:val="00963DA3"/>
    <w:rsid w:val="00964C9E"/>
    <w:rsid w:val="00964F58"/>
    <w:rsid w:val="00965F0A"/>
    <w:rsid w:val="00966351"/>
    <w:rsid w:val="009670CA"/>
    <w:rsid w:val="0096723E"/>
    <w:rsid w:val="009677C4"/>
    <w:rsid w:val="00967A19"/>
    <w:rsid w:val="009708E6"/>
    <w:rsid w:val="00970A6E"/>
    <w:rsid w:val="00970FD9"/>
    <w:rsid w:val="00971057"/>
    <w:rsid w:val="009716B5"/>
    <w:rsid w:val="00971888"/>
    <w:rsid w:val="00971DC5"/>
    <w:rsid w:val="00972279"/>
    <w:rsid w:val="009727BD"/>
    <w:rsid w:val="00973246"/>
    <w:rsid w:val="00973AFD"/>
    <w:rsid w:val="00974425"/>
    <w:rsid w:val="009748A4"/>
    <w:rsid w:val="009749C5"/>
    <w:rsid w:val="00974C83"/>
    <w:rsid w:val="00975401"/>
    <w:rsid w:val="00975445"/>
    <w:rsid w:val="009757C5"/>
    <w:rsid w:val="009765CB"/>
    <w:rsid w:val="00976658"/>
    <w:rsid w:val="009766D9"/>
    <w:rsid w:val="0097715C"/>
    <w:rsid w:val="00977331"/>
    <w:rsid w:val="00977581"/>
    <w:rsid w:val="00977608"/>
    <w:rsid w:val="0098074A"/>
    <w:rsid w:val="00980860"/>
    <w:rsid w:val="009814B7"/>
    <w:rsid w:val="009815B2"/>
    <w:rsid w:val="009818CB"/>
    <w:rsid w:val="00981AFF"/>
    <w:rsid w:val="0098268F"/>
    <w:rsid w:val="00982B5B"/>
    <w:rsid w:val="00982E8D"/>
    <w:rsid w:val="00983687"/>
    <w:rsid w:val="00983D6C"/>
    <w:rsid w:val="00984572"/>
    <w:rsid w:val="00984758"/>
    <w:rsid w:val="009849B4"/>
    <w:rsid w:val="00985157"/>
    <w:rsid w:val="0098518D"/>
    <w:rsid w:val="009855A6"/>
    <w:rsid w:val="00985E86"/>
    <w:rsid w:val="009865E5"/>
    <w:rsid w:val="0098737E"/>
    <w:rsid w:val="009873EF"/>
    <w:rsid w:val="00987613"/>
    <w:rsid w:val="00990044"/>
    <w:rsid w:val="00990BEA"/>
    <w:rsid w:val="00990C4C"/>
    <w:rsid w:val="00990DDB"/>
    <w:rsid w:val="00991184"/>
    <w:rsid w:val="00992758"/>
    <w:rsid w:val="00992C21"/>
    <w:rsid w:val="00992CE8"/>
    <w:rsid w:val="0099357D"/>
    <w:rsid w:val="00993592"/>
    <w:rsid w:val="00993854"/>
    <w:rsid w:val="009938D0"/>
    <w:rsid w:val="00993B95"/>
    <w:rsid w:val="00993B9B"/>
    <w:rsid w:val="00993CF7"/>
    <w:rsid w:val="00994519"/>
    <w:rsid w:val="009946B6"/>
    <w:rsid w:val="00994CFF"/>
    <w:rsid w:val="00994DA8"/>
    <w:rsid w:val="00994FB3"/>
    <w:rsid w:val="00994FC9"/>
    <w:rsid w:val="00996CB9"/>
    <w:rsid w:val="009979AC"/>
    <w:rsid w:val="009A0429"/>
    <w:rsid w:val="009A111C"/>
    <w:rsid w:val="009A1325"/>
    <w:rsid w:val="009A1DBE"/>
    <w:rsid w:val="009A2490"/>
    <w:rsid w:val="009A282B"/>
    <w:rsid w:val="009A2A8B"/>
    <w:rsid w:val="009A2E74"/>
    <w:rsid w:val="009A30A6"/>
    <w:rsid w:val="009A36F7"/>
    <w:rsid w:val="009A39C2"/>
    <w:rsid w:val="009A3B1E"/>
    <w:rsid w:val="009A52EB"/>
    <w:rsid w:val="009A6074"/>
    <w:rsid w:val="009A6124"/>
    <w:rsid w:val="009A65CC"/>
    <w:rsid w:val="009A762D"/>
    <w:rsid w:val="009A76C7"/>
    <w:rsid w:val="009A7A1D"/>
    <w:rsid w:val="009A7E7C"/>
    <w:rsid w:val="009B0159"/>
    <w:rsid w:val="009B0630"/>
    <w:rsid w:val="009B09C4"/>
    <w:rsid w:val="009B0CF8"/>
    <w:rsid w:val="009B2AA6"/>
    <w:rsid w:val="009B2DEB"/>
    <w:rsid w:val="009B3A4C"/>
    <w:rsid w:val="009B3F63"/>
    <w:rsid w:val="009B560E"/>
    <w:rsid w:val="009B72CA"/>
    <w:rsid w:val="009B7D1D"/>
    <w:rsid w:val="009C0291"/>
    <w:rsid w:val="009C0911"/>
    <w:rsid w:val="009C28C6"/>
    <w:rsid w:val="009C3309"/>
    <w:rsid w:val="009C434D"/>
    <w:rsid w:val="009C44DF"/>
    <w:rsid w:val="009C45D8"/>
    <w:rsid w:val="009C4897"/>
    <w:rsid w:val="009C4C1D"/>
    <w:rsid w:val="009C4F92"/>
    <w:rsid w:val="009C50B6"/>
    <w:rsid w:val="009C51CC"/>
    <w:rsid w:val="009C5B59"/>
    <w:rsid w:val="009C5ECF"/>
    <w:rsid w:val="009C6077"/>
    <w:rsid w:val="009C640F"/>
    <w:rsid w:val="009C6429"/>
    <w:rsid w:val="009C6958"/>
    <w:rsid w:val="009C6A59"/>
    <w:rsid w:val="009C70D7"/>
    <w:rsid w:val="009C7D7D"/>
    <w:rsid w:val="009C7F90"/>
    <w:rsid w:val="009D03CD"/>
    <w:rsid w:val="009D0987"/>
    <w:rsid w:val="009D0B50"/>
    <w:rsid w:val="009D118D"/>
    <w:rsid w:val="009D154D"/>
    <w:rsid w:val="009D1AC9"/>
    <w:rsid w:val="009D1C43"/>
    <w:rsid w:val="009D1CAC"/>
    <w:rsid w:val="009D23AD"/>
    <w:rsid w:val="009D28D4"/>
    <w:rsid w:val="009D3737"/>
    <w:rsid w:val="009D404A"/>
    <w:rsid w:val="009D42D0"/>
    <w:rsid w:val="009D48D1"/>
    <w:rsid w:val="009D4906"/>
    <w:rsid w:val="009D559E"/>
    <w:rsid w:val="009D6627"/>
    <w:rsid w:val="009D6840"/>
    <w:rsid w:val="009D6BDC"/>
    <w:rsid w:val="009D7FAF"/>
    <w:rsid w:val="009E1192"/>
    <w:rsid w:val="009E1ACD"/>
    <w:rsid w:val="009E200A"/>
    <w:rsid w:val="009E2022"/>
    <w:rsid w:val="009E2035"/>
    <w:rsid w:val="009E25CD"/>
    <w:rsid w:val="009E28EC"/>
    <w:rsid w:val="009E2B6F"/>
    <w:rsid w:val="009E2E23"/>
    <w:rsid w:val="009E3C4D"/>
    <w:rsid w:val="009E3E6A"/>
    <w:rsid w:val="009E4098"/>
    <w:rsid w:val="009E4167"/>
    <w:rsid w:val="009E42B7"/>
    <w:rsid w:val="009E4C5E"/>
    <w:rsid w:val="009E5772"/>
    <w:rsid w:val="009E5A0C"/>
    <w:rsid w:val="009E5D0E"/>
    <w:rsid w:val="009E5DCF"/>
    <w:rsid w:val="009E5DFE"/>
    <w:rsid w:val="009E5EF5"/>
    <w:rsid w:val="009E5F82"/>
    <w:rsid w:val="009E667E"/>
    <w:rsid w:val="009E73FD"/>
    <w:rsid w:val="009E7F9D"/>
    <w:rsid w:val="009F069F"/>
    <w:rsid w:val="009F0EA3"/>
    <w:rsid w:val="009F1257"/>
    <w:rsid w:val="009F18B7"/>
    <w:rsid w:val="009F1EBE"/>
    <w:rsid w:val="009F227B"/>
    <w:rsid w:val="009F2B86"/>
    <w:rsid w:val="009F3174"/>
    <w:rsid w:val="009F3B4D"/>
    <w:rsid w:val="009F42B9"/>
    <w:rsid w:val="009F4396"/>
    <w:rsid w:val="009F4C54"/>
    <w:rsid w:val="009F529C"/>
    <w:rsid w:val="009F5794"/>
    <w:rsid w:val="009F622D"/>
    <w:rsid w:val="009F656F"/>
    <w:rsid w:val="009F694D"/>
    <w:rsid w:val="009F6F18"/>
    <w:rsid w:val="009F6F6B"/>
    <w:rsid w:val="009F7500"/>
    <w:rsid w:val="009F7BCE"/>
    <w:rsid w:val="009F7E4E"/>
    <w:rsid w:val="00A00F32"/>
    <w:rsid w:val="00A01527"/>
    <w:rsid w:val="00A01572"/>
    <w:rsid w:val="00A0169C"/>
    <w:rsid w:val="00A01A69"/>
    <w:rsid w:val="00A0257D"/>
    <w:rsid w:val="00A029A5"/>
    <w:rsid w:val="00A02BB5"/>
    <w:rsid w:val="00A03C36"/>
    <w:rsid w:val="00A048DF"/>
    <w:rsid w:val="00A0539A"/>
    <w:rsid w:val="00A05B8F"/>
    <w:rsid w:val="00A05EB2"/>
    <w:rsid w:val="00A062EA"/>
    <w:rsid w:val="00A06761"/>
    <w:rsid w:val="00A06F9D"/>
    <w:rsid w:val="00A07298"/>
    <w:rsid w:val="00A0763D"/>
    <w:rsid w:val="00A07686"/>
    <w:rsid w:val="00A07A8A"/>
    <w:rsid w:val="00A10C67"/>
    <w:rsid w:val="00A10CE9"/>
    <w:rsid w:val="00A10E45"/>
    <w:rsid w:val="00A130A7"/>
    <w:rsid w:val="00A13408"/>
    <w:rsid w:val="00A13581"/>
    <w:rsid w:val="00A15154"/>
    <w:rsid w:val="00A15581"/>
    <w:rsid w:val="00A156FE"/>
    <w:rsid w:val="00A15FCF"/>
    <w:rsid w:val="00A16A9E"/>
    <w:rsid w:val="00A16D85"/>
    <w:rsid w:val="00A176EB"/>
    <w:rsid w:val="00A17BDC"/>
    <w:rsid w:val="00A2012F"/>
    <w:rsid w:val="00A20537"/>
    <w:rsid w:val="00A20B5D"/>
    <w:rsid w:val="00A20DFC"/>
    <w:rsid w:val="00A21244"/>
    <w:rsid w:val="00A22A0A"/>
    <w:rsid w:val="00A22C2B"/>
    <w:rsid w:val="00A22CB7"/>
    <w:rsid w:val="00A2330A"/>
    <w:rsid w:val="00A23F36"/>
    <w:rsid w:val="00A2409B"/>
    <w:rsid w:val="00A247BE"/>
    <w:rsid w:val="00A24EF4"/>
    <w:rsid w:val="00A256EF"/>
    <w:rsid w:val="00A25D54"/>
    <w:rsid w:val="00A25D96"/>
    <w:rsid w:val="00A25FD3"/>
    <w:rsid w:val="00A26480"/>
    <w:rsid w:val="00A27338"/>
    <w:rsid w:val="00A27A63"/>
    <w:rsid w:val="00A27AA8"/>
    <w:rsid w:val="00A30064"/>
    <w:rsid w:val="00A301FC"/>
    <w:rsid w:val="00A3033F"/>
    <w:rsid w:val="00A30D1F"/>
    <w:rsid w:val="00A31196"/>
    <w:rsid w:val="00A3135B"/>
    <w:rsid w:val="00A3247C"/>
    <w:rsid w:val="00A32886"/>
    <w:rsid w:val="00A32D5E"/>
    <w:rsid w:val="00A32D89"/>
    <w:rsid w:val="00A335EB"/>
    <w:rsid w:val="00A336A3"/>
    <w:rsid w:val="00A3428D"/>
    <w:rsid w:val="00A349E3"/>
    <w:rsid w:val="00A34B21"/>
    <w:rsid w:val="00A34ED4"/>
    <w:rsid w:val="00A350AE"/>
    <w:rsid w:val="00A352C4"/>
    <w:rsid w:val="00A35301"/>
    <w:rsid w:val="00A35331"/>
    <w:rsid w:val="00A35B07"/>
    <w:rsid w:val="00A3693F"/>
    <w:rsid w:val="00A36CFD"/>
    <w:rsid w:val="00A374CB"/>
    <w:rsid w:val="00A37A58"/>
    <w:rsid w:val="00A4082D"/>
    <w:rsid w:val="00A40964"/>
    <w:rsid w:val="00A412CB"/>
    <w:rsid w:val="00A41DC4"/>
    <w:rsid w:val="00A424BD"/>
    <w:rsid w:val="00A42846"/>
    <w:rsid w:val="00A428F1"/>
    <w:rsid w:val="00A43157"/>
    <w:rsid w:val="00A43BFB"/>
    <w:rsid w:val="00A448FC"/>
    <w:rsid w:val="00A45753"/>
    <w:rsid w:val="00A45794"/>
    <w:rsid w:val="00A468EC"/>
    <w:rsid w:val="00A470CF"/>
    <w:rsid w:val="00A4792F"/>
    <w:rsid w:val="00A47D0A"/>
    <w:rsid w:val="00A50247"/>
    <w:rsid w:val="00A50525"/>
    <w:rsid w:val="00A507C4"/>
    <w:rsid w:val="00A50F91"/>
    <w:rsid w:val="00A516AD"/>
    <w:rsid w:val="00A51CCC"/>
    <w:rsid w:val="00A5216B"/>
    <w:rsid w:val="00A524EE"/>
    <w:rsid w:val="00A5398D"/>
    <w:rsid w:val="00A548C8"/>
    <w:rsid w:val="00A54918"/>
    <w:rsid w:val="00A54A0D"/>
    <w:rsid w:val="00A54C4F"/>
    <w:rsid w:val="00A54EC9"/>
    <w:rsid w:val="00A55463"/>
    <w:rsid w:val="00A556BB"/>
    <w:rsid w:val="00A55F8C"/>
    <w:rsid w:val="00A56030"/>
    <w:rsid w:val="00A562C5"/>
    <w:rsid w:val="00A56538"/>
    <w:rsid w:val="00A565CF"/>
    <w:rsid w:val="00A56BDB"/>
    <w:rsid w:val="00A56ED9"/>
    <w:rsid w:val="00A57301"/>
    <w:rsid w:val="00A575E3"/>
    <w:rsid w:val="00A57A0D"/>
    <w:rsid w:val="00A57F1C"/>
    <w:rsid w:val="00A6070D"/>
    <w:rsid w:val="00A60E55"/>
    <w:rsid w:val="00A62110"/>
    <w:rsid w:val="00A62634"/>
    <w:rsid w:val="00A62C2C"/>
    <w:rsid w:val="00A62D63"/>
    <w:rsid w:val="00A62DA2"/>
    <w:rsid w:val="00A63213"/>
    <w:rsid w:val="00A63ABE"/>
    <w:rsid w:val="00A64038"/>
    <w:rsid w:val="00A647A9"/>
    <w:rsid w:val="00A64B44"/>
    <w:rsid w:val="00A6534E"/>
    <w:rsid w:val="00A65CA7"/>
    <w:rsid w:val="00A6609A"/>
    <w:rsid w:val="00A66915"/>
    <w:rsid w:val="00A67650"/>
    <w:rsid w:val="00A6790E"/>
    <w:rsid w:val="00A7066F"/>
    <w:rsid w:val="00A708EB"/>
    <w:rsid w:val="00A70D5E"/>
    <w:rsid w:val="00A7126B"/>
    <w:rsid w:val="00A717D8"/>
    <w:rsid w:val="00A71A89"/>
    <w:rsid w:val="00A71C1F"/>
    <w:rsid w:val="00A71CC2"/>
    <w:rsid w:val="00A71E4D"/>
    <w:rsid w:val="00A7278B"/>
    <w:rsid w:val="00A731DC"/>
    <w:rsid w:val="00A7344E"/>
    <w:rsid w:val="00A73CA5"/>
    <w:rsid w:val="00A74DB4"/>
    <w:rsid w:val="00A752F4"/>
    <w:rsid w:val="00A75EEF"/>
    <w:rsid w:val="00A769A9"/>
    <w:rsid w:val="00A770FC"/>
    <w:rsid w:val="00A77611"/>
    <w:rsid w:val="00A77E27"/>
    <w:rsid w:val="00A800D2"/>
    <w:rsid w:val="00A81307"/>
    <w:rsid w:val="00A8131D"/>
    <w:rsid w:val="00A82167"/>
    <w:rsid w:val="00A822E4"/>
    <w:rsid w:val="00A82930"/>
    <w:rsid w:val="00A829C1"/>
    <w:rsid w:val="00A82C80"/>
    <w:rsid w:val="00A82F15"/>
    <w:rsid w:val="00A82F1D"/>
    <w:rsid w:val="00A830DA"/>
    <w:rsid w:val="00A831B0"/>
    <w:rsid w:val="00A8343A"/>
    <w:rsid w:val="00A83AE1"/>
    <w:rsid w:val="00A83EA1"/>
    <w:rsid w:val="00A83FF9"/>
    <w:rsid w:val="00A842C5"/>
    <w:rsid w:val="00A84FDC"/>
    <w:rsid w:val="00A8542B"/>
    <w:rsid w:val="00A86143"/>
    <w:rsid w:val="00A861A6"/>
    <w:rsid w:val="00A8646F"/>
    <w:rsid w:val="00A86803"/>
    <w:rsid w:val="00A87035"/>
    <w:rsid w:val="00A87970"/>
    <w:rsid w:val="00A87CF7"/>
    <w:rsid w:val="00A900FC"/>
    <w:rsid w:val="00A90189"/>
    <w:rsid w:val="00A90544"/>
    <w:rsid w:val="00A9100A"/>
    <w:rsid w:val="00A92406"/>
    <w:rsid w:val="00A928AA"/>
    <w:rsid w:val="00A92E78"/>
    <w:rsid w:val="00A92ECA"/>
    <w:rsid w:val="00A931F4"/>
    <w:rsid w:val="00A93C37"/>
    <w:rsid w:val="00A942BC"/>
    <w:rsid w:val="00A94F2A"/>
    <w:rsid w:val="00A955AC"/>
    <w:rsid w:val="00A9569C"/>
    <w:rsid w:val="00A95DBB"/>
    <w:rsid w:val="00A95F6E"/>
    <w:rsid w:val="00A96337"/>
    <w:rsid w:val="00A9693A"/>
    <w:rsid w:val="00A96974"/>
    <w:rsid w:val="00A96CBC"/>
    <w:rsid w:val="00A96F2D"/>
    <w:rsid w:val="00AA04DE"/>
    <w:rsid w:val="00AA183E"/>
    <w:rsid w:val="00AA1BA0"/>
    <w:rsid w:val="00AA1E01"/>
    <w:rsid w:val="00AA1E61"/>
    <w:rsid w:val="00AA223F"/>
    <w:rsid w:val="00AA237F"/>
    <w:rsid w:val="00AA298D"/>
    <w:rsid w:val="00AA3448"/>
    <w:rsid w:val="00AA3C0C"/>
    <w:rsid w:val="00AA3F42"/>
    <w:rsid w:val="00AA40A2"/>
    <w:rsid w:val="00AA410E"/>
    <w:rsid w:val="00AA4A20"/>
    <w:rsid w:val="00AA4B1B"/>
    <w:rsid w:val="00AA4D10"/>
    <w:rsid w:val="00AA4D71"/>
    <w:rsid w:val="00AA5156"/>
    <w:rsid w:val="00AA5220"/>
    <w:rsid w:val="00AA59C6"/>
    <w:rsid w:val="00AA60F8"/>
    <w:rsid w:val="00AA69D4"/>
    <w:rsid w:val="00AA6BC2"/>
    <w:rsid w:val="00AA7414"/>
    <w:rsid w:val="00AA757A"/>
    <w:rsid w:val="00AB0D6C"/>
    <w:rsid w:val="00AB16BE"/>
    <w:rsid w:val="00AB18E3"/>
    <w:rsid w:val="00AB194D"/>
    <w:rsid w:val="00AB22B9"/>
    <w:rsid w:val="00AB25D6"/>
    <w:rsid w:val="00AB275D"/>
    <w:rsid w:val="00AB2909"/>
    <w:rsid w:val="00AB2ADA"/>
    <w:rsid w:val="00AB2AED"/>
    <w:rsid w:val="00AB3701"/>
    <w:rsid w:val="00AB3DF1"/>
    <w:rsid w:val="00AB4994"/>
    <w:rsid w:val="00AB4D30"/>
    <w:rsid w:val="00AB5DC0"/>
    <w:rsid w:val="00AB6061"/>
    <w:rsid w:val="00AB686A"/>
    <w:rsid w:val="00AB6A87"/>
    <w:rsid w:val="00AB71A8"/>
    <w:rsid w:val="00AB733F"/>
    <w:rsid w:val="00AB73CE"/>
    <w:rsid w:val="00AB76FD"/>
    <w:rsid w:val="00AB7902"/>
    <w:rsid w:val="00AB7CD5"/>
    <w:rsid w:val="00AC02E9"/>
    <w:rsid w:val="00AC0730"/>
    <w:rsid w:val="00AC11FF"/>
    <w:rsid w:val="00AC15E7"/>
    <w:rsid w:val="00AC188F"/>
    <w:rsid w:val="00AC1FE5"/>
    <w:rsid w:val="00AC2543"/>
    <w:rsid w:val="00AC262F"/>
    <w:rsid w:val="00AC2A80"/>
    <w:rsid w:val="00AC2D29"/>
    <w:rsid w:val="00AC2EF5"/>
    <w:rsid w:val="00AC2F90"/>
    <w:rsid w:val="00AC3197"/>
    <w:rsid w:val="00AC36BA"/>
    <w:rsid w:val="00AC37DD"/>
    <w:rsid w:val="00AC3BA2"/>
    <w:rsid w:val="00AC44F8"/>
    <w:rsid w:val="00AC4A0D"/>
    <w:rsid w:val="00AC4E22"/>
    <w:rsid w:val="00AC4F23"/>
    <w:rsid w:val="00AC508A"/>
    <w:rsid w:val="00AC5299"/>
    <w:rsid w:val="00AC65F7"/>
    <w:rsid w:val="00AC6796"/>
    <w:rsid w:val="00AC68D0"/>
    <w:rsid w:val="00AC70EC"/>
    <w:rsid w:val="00AD0448"/>
    <w:rsid w:val="00AD143F"/>
    <w:rsid w:val="00AD14A1"/>
    <w:rsid w:val="00AD20FD"/>
    <w:rsid w:val="00AD2A38"/>
    <w:rsid w:val="00AD3BCE"/>
    <w:rsid w:val="00AD3EB2"/>
    <w:rsid w:val="00AD3ED2"/>
    <w:rsid w:val="00AD4114"/>
    <w:rsid w:val="00AD4335"/>
    <w:rsid w:val="00AD4D66"/>
    <w:rsid w:val="00AD5162"/>
    <w:rsid w:val="00AD51DB"/>
    <w:rsid w:val="00AD5345"/>
    <w:rsid w:val="00AD6221"/>
    <w:rsid w:val="00AD7B8E"/>
    <w:rsid w:val="00AD7FF7"/>
    <w:rsid w:val="00AE012A"/>
    <w:rsid w:val="00AE064C"/>
    <w:rsid w:val="00AE0838"/>
    <w:rsid w:val="00AE14B7"/>
    <w:rsid w:val="00AE1761"/>
    <w:rsid w:val="00AE18C8"/>
    <w:rsid w:val="00AE2218"/>
    <w:rsid w:val="00AE2513"/>
    <w:rsid w:val="00AE274F"/>
    <w:rsid w:val="00AE2F74"/>
    <w:rsid w:val="00AE38AE"/>
    <w:rsid w:val="00AE3BF6"/>
    <w:rsid w:val="00AE50AC"/>
    <w:rsid w:val="00AE5860"/>
    <w:rsid w:val="00AE5B5A"/>
    <w:rsid w:val="00AE5F5F"/>
    <w:rsid w:val="00AE5F68"/>
    <w:rsid w:val="00AE6060"/>
    <w:rsid w:val="00AE6BF1"/>
    <w:rsid w:val="00AE7354"/>
    <w:rsid w:val="00AE75F5"/>
    <w:rsid w:val="00AF0B2E"/>
    <w:rsid w:val="00AF14E6"/>
    <w:rsid w:val="00AF1CA4"/>
    <w:rsid w:val="00AF246F"/>
    <w:rsid w:val="00AF2801"/>
    <w:rsid w:val="00AF29D2"/>
    <w:rsid w:val="00AF2B88"/>
    <w:rsid w:val="00AF375F"/>
    <w:rsid w:val="00AF47E3"/>
    <w:rsid w:val="00AF54DA"/>
    <w:rsid w:val="00AF5A44"/>
    <w:rsid w:val="00AF5A7D"/>
    <w:rsid w:val="00AF7878"/>
    <w:rsid w:val="00B006C2"/>
    <w:rsid w:val="00B00A2C"/>
    <w:rsid w:val="00B00D6D"/>
    <w:rsid w:val="00B01E75"/>
    <w:rsid w:val="00B01FEB"/>
    <w:rsid w:val="00B02717"/>
    <w:rsid w:val="00B02904"/>
    <w:rsid w:val="00B02EC6"/>
    <w:rsid w:val="00B02F6D"/>
    <w:rsid w:val="00B0320E"/>
    <w:rsid w:val="00B043D1"/>
    <w:rsid w:val="00B04CEC"/>
    <w:rsid w:val="00B04E30"/>
    <w:rsid w:val="00B05200"/>
    <w:rsid w:val="00B05312"/>
    <w:rsid w:val="00B057D1"/>
    <w:rsid w:val="00B05B53"/>
    <w:rsid w:val="00B05F88"/>
    <w:rsid w:val="00B06143"/>
    <w:rsid w:val="00B064C1"/>
    <w:rsid w:val="00B0654E"/>
    <w:rsid w:val="00B076FB"/>
    <w:rsid w:val="00B07C3E"/>
    <w:rsid w:val="00B07FFD"/>
    <w:rsid w:val="00B10E11"/>
    <w:rsid w:val="00B10F36"/>
    <w:rsid w:val="00B122B6"/>
    <w:rsid w:val="00B131D9"/>
    <w:rsid w:val="00B1331B"/>
    <w:rsid w:val="00B133F3"/>
    <w:rsid w:val="00B1374D"/>
    <w:rsid w:val="00B1436B"/>
    <w:rsid w:val="00B14446"/>
    <w:rsid w:val="00B14AD6"/>
    <w:rsid w:val="00B14EF4"/>
    <w:rsid w:val="00B154E4"/>
    <w:rsid w:val="00B16271"/>
    <w:rsid w:val="00B16590"/>
    <w:rsid w:val="00B16699"/>
    <w:rsid w:val="00B1674A"/>
    <w:rsid w:val="00B16B22"/>
    <w:rsid w:val="00B16C6B"/>
    <w:rsid w:val="00B17AAA"/>
    <w:rsid w:val="00B17EB6"/>
    <w:rsid w:val="00B20114"/>
    <w:rsid w:val="00B20233"/>
    <w:rsid w:val="00B215E2"/>
    <w:rsid w:val="00B219F3"/>
    <w:rsid w:val="00B21AB4"/>
    <w:rsid w:val="00B21DAC"/>
    <w:rsid w:val="00B2227E"/>
    <w:rsid w:val="00B22D92"/>
    <w:rsid w:val="00B2364C"/>
    <w:rsid w:val="00B240B0"/>
    <w:rsid w:val="00B241EA"/>
    <w:rsid w:val="00B24EB5"/>
    <w:rsid w:val="00B2567E"/>
    <w:rsid w:val="00B257BE"/>
    <w:rsid w:val="00B259C3"/>
    <w:rsid w:val="00B261B3"/>
    <w:rsid w:val="00B263CB"/>
    <w:rsid w:val="00B26C02"/>
    <w:rsid w:val="00B27084"/>
    <w:rsid w:val="00B27278"/>
    <w:rsid w:val="00B277C9"/>
    <w:rsid w:val="00B3090F"/>
    <w:rsid w:val="00B30ADC"/>
    <w:rsid w:val="00B31185"/>
    <w:rsid w:val="00B3137D"/>
    <w:rsid w:val="00B314A9"/>
    <w:rsid w:val="00B31BB6"/>
    <w:rsid w:val="00B31D52"/>
    <w:rsid w:val="00B31F35"/>
    <w:rsid w:val="00B32B76"/>
    <w:rsid w:val="00B32EDD"/>
    <w:rsid w:val="00B3333C"/>
    <w:rsid w:val="00B33B2B"/>
    <w:rsid w:val="00B3437C"/>
    <w:rsid w:val="00B34694"/>
    <w:rsid w:val="00B34DCB"/>
    <w:rsid w:val="00B352DB"/>
    <w:rsid w:val="00B357DE"/>
    <w:rsid w:val="00B360F9"/>
    <w:rsid w:val="00B362FD"/>
    <w:rsid w:val="00B36531"/>
    <w:rsid w:val="00B370D2"/>
    <w:rsid w:val="00B3727A"/>
    <w:rsid w:val="00B376A2"/>
    <w:rsid w:val="00B37DCE"/>
    <w:rsid w:val="00B4006E"/>
    <w:rsid w:val="00B40D5D"/>
    <w:rsid w:val="00B4176D"/>
    <w:rsid w:val="00B41A6E"/>
    <w:rsid w:val="00B424A6"/>
    <w:rsid w:val="00B42E22"/>
    <w:rsid w:val="00B4359B"/>
    <w:rsid w:val="00B43AEC"/>
    <w:rsid w:val="00B44579"/>
    <w:rsid w:val="00B446A8"/>
    <w:rsid w:val="00B44C87"/>
    <w:rsid w:val="00B44E65"/>
    <w:rsid w:val="00B45092"/>
    <w:rsid w:val="00B4561F"/>
    <w:rsid w:val="00B45C57"/>
    <w:rsid w:val="00B47654"/>
    <w:rsid w:val="00B479A8"/>
    <w:rsid w:val="00B47CE2"/>
    <w:rsid w:val="00B47D32"/>
    <w:rsid w:val="00B5063F"/>
    <w:rsid w:val="00B51059"/>
    <w:rsid w:val="00B51EFD"/>
    <w:rsid w:val="00B525C5"/>
    <w:rsid w:val="00B52676"/>
    <w:rsid w:val="00B5275B"/>
    <w:rsid w:val="00B52853"/>
    <w:rsid w:val="00B52FE4"/>
    <w:rsid w:val="00B53279"/>
    <w:rsid w:val="00B53818"/>
    <w:rsid w:val="00B538FB"/>
    <w:rsid w:val="00B53902"/>
    <w:rsid w:val="00B53A15"/>
    <w:rsid w:val="00B5421A"/>
    <w:rsid w:val="00B546E1"/>
    <w:rsid w:val="00B549BC"/>
    <w:rsid w:val="00B5541A"/>
    <w:rsid w:val="00B56558"/>
    <w:rsid w:val="00B56E6C"/>
    <w:rsid w:val="00B57222"/>
    <w:rsid w:val="00B5766A"/>
    <w:rsid w:val="00B57B02"/>
    <w:rsid w:val="00B6016E"/>
    <w:rsid w:val="00B60B16"/>
    <w:rsid w:val="00B60EC4"/>
    <w:rsid w:val="00B60FA1"/>
    <w:rsid w:val="00B61366"/>
    <w:rsid w:val="00B6141B"/>
    <w:rsid w:val="00B614DB"/>
    <w:rsid w:val="00B61549"/>
    <w:rsid w:val="00B6185E"/>
    <w:rsid w:val="00B618D4"/>
    <w:rsid w:val="00B62EC9"/>
    <w:rsid w:val="00B63C11"/>
    <w:rsid w:val="00B63D17"/>
    <w:rsid w:val="00B63D30"/>
    <w:rsid w:val="00B64FA5"/>
    <w:rsid w:val="00B65204"/>
    <w:rsid w:val="00B65C24"/>
    <w:rsid w:val="00B6615E"/>
    <w:rsid w:val="00B66A70"/>
    <w:rsid w:val="00B66EB9"/>
    <w:rsid w:val="00B6710B"/>
    <w:rsid w:val="00B6741A"/>
    <w:rsid w:val="00B67835"/>
    <w:rsid w:val="00B67DBC"/>
    <w:rsid w:val="00B67DD0"/>
    <w:rsid w:val="00B67DD7"/>
    <w:rsid w:val="00B70782"/>
    <w:rsid w:val="00B71800"/>
    <w:rsid w:val="00B7250F"/>
    <w:rsid w:val="00B7278A"/>
    <w:rsid w:val="00B728ED"/>
    <w:rsid w:val="00B72C7F"/>
    <w:rsid w:val="00B72F11"/>
    <w:rsid w:val="00B737E7"/>
    <w:rsid w:val="00B74598"/>
    <w:rsid w:val="00B74E66"/>
    <w:rsid w:val="00B757A3"/>
    <w:rsid w:val="00B75A0C"/>
    <w:rsid w:val="00B75B61"/>
    <w:rsid w:val="00B75D22"/>
    <w:rsid w:val="00B760EB"/>
    <w:rsid w:val="00B761A4"/>
    <w:rsid w:val="00B762B4"/>
    <w:rsid w:val="00B76337"/>
    <w:rsid w:val="00B76670"/>
    <w:rsid w:val="00B7671B"/>
    <w:rsid w:val="00B769B0"/>
    <w:rsid w:val="00B77941"/>
    <w:rsid w:val="00B81529"/>
    <w:rsid w:val="00B82042"/>
    <w:rsid w:val="00B82515"/>
    <w:rsid w:val="00B83543"/>
    <w:rsid w:val="00B838DF"/>
    <w:rsid w:val="00B83E84"/>
    <w:rsid w:val="00B83E8E"/>
    <w:rsid w:val="00B841E1"/>
    <w:rsid w:val="00B84240"/>
    <w:rsid w:val="00B84B59"/>
    <w:rsid w:val="00B85DCD"/>
    <w:rsid w:val="00B860D6"/>
    <w:rsid w:val="00B86105"/>
    <w:rsid w:val="00B86ACE"/>
    <w:rsid w:val="00B870EB"/>
    <w:rsid w:val="00B8750E"/>
    <w:rsid w:val="00B87C2E"/>
    <w:rsid w:val="00B9106B"/>
    <w:rsid w:val="00B91F47"/>
    <w:rsid w:val="00B922AF"/>
    <w:rsid w:val="00B92467"/>
    <w:rsid w:val="00B92B5A"/>
    <w:rsid w:val="00B92B95"/>
    <w:rsid w:val="00B94994"/>
    <w:rsid w:val="00B94B18"/>
    <w:rsid w:val="00B94D16"/>
    <w:rsid w:val="00B94D8A"/>
    <w:rsid w:val="00B95154"/>
    <w:rsid w:val="00B953DA"/>
    <w:rsid w:val="00B95CA7"/>
    <w:rsid w:val="00B9719B"/>
    <w:rsid w:val="00BA0A2F"/>
    <w:rsid w:val="00BA13FC"/>
    <w:rsid w:val="00BA15C1"/>
    <w:rsid w:val="00BA1AA0"/>
    <w:rsid w:val="00BA1DEC"/>
    <w:rsid w:val="00BA1E0E"/>
    <w:rsid w:val="00BA1F06"/>
    <w:rsid w:val="00BA228F"/>
    <w:rsid w:val="00BA2AEA"/>
    <w:rsid w:val="00BA3223"/>
    <w:rsid w:val="00BA390E"/>
    <w:rsid w:val="00BA3CD4"/>
    <w:rsid w:val="00BA401B"/>
    <w:rsid w:val="00BA4180"/>
    <w:rsid w:val="00BA4594"/>
    <w:rsid w:val="00BA4860"/>
    <w:rsid w:val="00BA4D6B"/>
    <w:rsid w:val="00BA5A13"/>
    <w:rsid w:val="00BA5CC5"/>
    <w:rsid w:val="00BA605D"/>
    <w:rsid w:val="00BA6BB1"/>
    <w:rsid w:val="00BA6DF0"/>
    <w:rsid w:val="00BA76DF"/>
    <w:rsid w:val="00BA7C4D"/>
    <w:rsid w:val="00BB0915"/>
    <w:rsid w:val="00BB0CA4"/>
    <w:rsid w:val="00BB0FBD"/>
    <w:rsid w:val="00BB1037"/>
    <w:rsid w:val="00BB1337"/>
    <w:rsid w:val="00BB1712"/>
    <w:rsid w:val="00BB17AA"/>
    <w:rsid w:val="00BB1A2B"/>
    <w:rsid w:val="00BB1E05"/>
    <w:rsid w:val="00BB21EE"/>
    <w:rsid w:val="00BB27DC"/>
    <w:rsid w:val="00BB2822"/>
    <w:rsid w:val="00BB2D1B"/>
    <w:rsid w:val="00BB2EBC"/>
    <w:rsid w:val="00BB4CAC"/>
    <w:rsid w:val="00BB51F0"/>
    <w:rsid w:val="00BB549B"/>
    <w:rsid w:val="00BB6A23"/>
    <w:rsid w:val="00BB6B77"/>
    <w:rsid w:val="00BB6F06"/>
    <w:rsid w:val="00BB7133"/>
    <w:rsid w:val="00BB76B7"/>
    <w:rsid w:val="00BC01D9"/>
    <w:rsid w:val="00BC02B6"/>
    <w:rsid w:val="00BC13E1"/>
    <w:rsid w:val="00BC1CA1"/>
    <w:rsid w:val="00BC1D97"/>
    <w:rsid w:val="00BC1FC1"/>
    <w:rsid w:val="00BC2302"/>
    <w:rsid w:val="00BC29C0"/>
    <w:rsid w:val="00BC33F8"/>
    <w:rsid w:val="00BC3B07"/>
    <w:rsid w:val="00BC4061"/>
    <w:rsid w:val="00BC407E"/>
    <w:rsid w:val="00BC40B0"/>
    <w:rsid w:val="00BC40B1"/>
    <w:rsid w:val="00BC4FE1"/>
    <w:rsid w:val="00BC527C"/>
    <w:rsid w:val="00BC5516"/>
    <w:rsid w:val="00BC561B"/>
    <w:rsid w:val="00BC58C0"/>
    <w:rsid w:val="00BC6026"/>
    <w:rsid w:val="00BC67D9"/>
    <w:rsid w:val="00BC67F5"/>
    <w:rsid w:val="00BC684B"/>
    <w:rsid w:val="00BC7EBF"/>
    <w:rsid w:val="00BD0437"/>
    <w:rsid w:val="00BD1424"/>
    <w:rsid w:val="00BD1D4A"/>
    <w:rsid w:val="00BD2635"/>
    <w:rsid w:val="00BD2866"/>
    <w:rsid w:val="00BD29D3"/>
    <w:rsid w:val="00BD2C29"/>
    <w:rsid w:val="00BD2EDD"/>
    <w:rsid w:val="00BD306E"/>
    <w:rsid w:val="00BD3743"/>
    <w:rsid w:val="00BD4A70"/>
    <w:rsid w:val="00BD4CCD"/>
    <w:rsid w:val="00BD5C5E"/>
    <w:rsid w:val="00BD5ED3"/>
    <w:rsid w:val="00BD616D"/>
    <w:rsid w:val="00BD6302"/>
    <w:rsid w:val="00BD65A6"/>
    <w:rsid w:val="00BD6D15"/>
    <w:rsid w:val="00BD6EC4"/>
    <w:rsid w:val="00BD6FED"/>
    <w:rsid w:val="00BD733F"/>
    <w:rsid w:val="00BD7AED"/>
    <w:rsid w:val="00BE01AC"/>
    <w:rsid w:val="00BE0A33"/>
    <w:rsid w:val="00BE10ED"/>
    <w:rsid w:val="00BE173F"/>
    <w:rsid w:val="00BE1961"/>
    <w:rsid w:val="00BE2946"/>
    <w:rsid w:val="00BE3159"/>
    <w:rsid w:val="00BE383E"/>
    <w:rsid w:val="00BE39CB"/>
    <w:rsid w:val="00BE3C9F"/>
    <w:rsid w:val="00BE4305"/>
    <w:rsid w:val="00BE50D5"/>
    <w:rsid w:val="00BE5A95"/>
    <w:rsid w:val="00BE5AF3"/>
    <w:rsid w:val="00BE5BA8"/>
    <w:rsid w:val="00BE693A"/>
    <w:rsid w:val="00BE7013"/>
    <w:rsid w:val="00BE75A0"/>
    <w:rsid w:val="00BE7709"/>
    <w:rsid w:val="00BE7BF5"/>
    <w:rsid w:val="00BE7D66"/>
    <w:rsid w:val="00BF008C"/>
    <w:rsid w:val="00BF09BA"/>
    <w:rsid w:val="00BF138C"/>
    <w:rsid w:val="00BF177B"/>
    <w:rsid w:val="00BF17B0"/>
    <w:rsid w:val="00BF1A57"/>
    <w:rsid w:val="00BF1ED4"/>
    <w:rsid w:val="00BF249B"/>
    <w:rsid w:val="00BF25EA"/>
    <w:rsid w:val="00BF2C15"/>
    <w:rsid w:val="00BF2E55"/>
    <w:rsid w:val="00BF32B1"/>
    <w:rsid w:val="00BF3702"/>
    <w:rsid w:val="00BF3CF3"/>
    <w:rsid w:val="00BF3F2E"/>
    <w:rsid w:val="00BF51DB"/>
    <w:rsid w:val="00BF575C"/>
    <w:rsid w:val="00BF5B04"/>
    <w:rsid w:val="00BF5BC0"/>
    <w:rsid w:val="00BF5CC0"/>
    <w:rsid w:val="00BF5FB4"/>
    <w:rsid w:val="00BF606C"/>
    <w:rsid w:val="00BF634A"/>
    <w:rsid w:val="00BF63F8"/>
    <w:rsid w:val="00BF689A"/>
    <w:rsid w:val="00BF729B"/>
    <w:rsid w:val="00BF7443"/>
    <w:rsid w:val="00BF766C"/>
    <w:rsid w:val="00C006E7"/>
    <w:rsid w:val="00C00C86"/>
    <w:rsid w:val="00C01DA0"/>
    <w:rsid w:val="00C01E2B"/>
    <w:rsid w:val="00C02DF5"/>
    <w:rsid w:val="00C03202"/>
    <w:rsid w:val="00C0349E"/>
    <w:rsid w:val="00C047EF"/>
    <w:rsid w:val="00C04C8E"/>
    <w:rsid w:val="00C06055"/>
    <w:rsid w:val="00C064EF"/>
    <w:rsid w:val="00C06C65"/>
    <w:rsid w:val="00C0787A"/>
    <w:rsid w:val="00C105F0"/>
    <w:rsid w:val="00C11228"/>
    <w:rsid w:val="00C117C5"/>
    <w:rsid w:val="00C1185C"/>
    <w:rsid w:val="00C11AA0"/>
    <w:rsid w:val="00C11FDD"/>
    <w:rsid w:val="00C12084"/>
    <w:rsid w:val="00C12163"/>
    <w:rsid w:val="00C12622"/>
    <w:rsid w:val="00C1395A"/>
    <w:rsid w:val="00C14B2B"/>
    <w:rsid w:val="00C151F0"/>
    <w:rsid w:val="00C155D7"/>
    <w:rsid w:val="00C15B31"/>
    <w:rsid w:val="00C162D5"/>
    <w:rsid w:val="00C16545"/>
    <w:rsid w:val="00C16BEC"/>
    <w:rsid w:val="00C17372"/>
    <w:rsid w:val="00C178E8"/>
    <w:rsid w:val="00C17E3F"/>
    <w:rsid w:val="00C20633"/>
    <w:rsid w:val="00C20BF2"/>
    <w:rsid w:val="00C20F4B"/>
    <w:rsid w:val="00C21190"/>
    <w:rsid w:val="00C21217"/>
    <w:rsid w:val="00C21300"/>
    <w:rsid w:val="00C21B22"/>
    <w:rsid w:val="00C223EF"/>
    <w:rsid w:val="00C2240D"/>
    <w:rsid w:val="00C2392A"/>
    <w:rsid w:val="00C23946"/>
    <w:rsid w:val="00C23F60"/>
    <w:rsid w:val="00C24178"/>
    <w:rsid w:val="00C25D94"/>
    <w:rsid w:val="00C25E2E"/>
    <w:rsid w:val="00C260FF"/>
    <w:rsid w:val="00C262D9"/>
    <w:rsid w:val="00C26829"/>
    <w:rsid w:val="00C269CF"/>
    <w:rsid w:val="00C27748"/>
    <w:rsid w:val="00C301D6"/>
    <w:rsid w:val="00C30386"/>
    <w:rsid w:val="00C303C1"/>
    <w:rsid w:val="00C30A73"/>
    <w:rsid w:val="00C30A75"/>
    <w:rsid w:val="00C30DC6"/>
    <w:rsid w:val="00C31A30"/>
    <w:rsid w:val="00C3219C"/>
    <w:rsid w:val="00C323BB"/>
    <w:rsid w:val="00C32E2D"/>
    <w:rsid w:val="00C32F3E"/>
    <w:rsid w:val="00C33396"/>
    <w:rsid w:val="00C33656"/>
    <w:rsid w:val="00C34288"/>
    <w:rsid w:val="00C344E2"/>
    <w:rsid w:val="00C3464E"/>
    <w:rsid w:val="00C34664"/>
    <w:rsid w:val="00C355FB"/>
    <w:rsid w:val="00C363DA"/>
    <w:rsid w:val="00C36D07"/>
    <w:rsid w:val="00C37733"/>
    <w:rsid w:val="00C3787D"/>
    <w:rsid w:val="00C378A3"/>
    <w:rsid w:val="00C3796F"/>
    <w:rsid w:val="00C4051E"/>
    <w:rsid w:val="00C406F8"/>
    <w:rsid w:val="00C407EA"/>
    <w:rsid w:val="00C40816"/>
    <w:rsid w:val="00C42184"/>
    <w:rsid w:val="00C42679"/>
    <w:rsid w:val="00C42FF2"/>
    <w:rsid w:val="00C430A2"/>
    <w:rsid w:val="00C43220"/>
    <w:rsid w:val="00C436D7"/>
    <w:rsid w:val="00C43825"/>
    <w:rsid w:val="00C43EE1"/>
    <w:rsid w:val="00C43FCE"/>
    <w:rsid w:val="00C44247"/>
    <w:rsid w:val="00C45275"/>
    <w:rsid w:val="00C453BF"/>
    <w:rsid w:val="00C458E3"/>
    <w:rsid w:val="00C45A49"/>
    <w:rsid w:val="00C45E6E"/>
    <w:rsid w:val="00C46708"/>
    <w:rsid w:val="00C46CCC"/>
    <w:rsid w:val="00C47263"/>
    <w:rsid w:val="00C4730B"/>
    <w:rsid w:val="00C5028B"/>
    <w:rsid w:val="00C50A59"/>
    <w:rsid w:val="00C51094"/>
    <w:rsid w:val="00C51EEC"/>
    <w:rsid w:val="00C5213E"/>
    <w:rsid w:val="00C52C94"/>
    <w:rsid w:val="00C5336C"/>
    <w:rsid w:val="00C5375B"/>
    <w:rsid w:val="00C53AC7"/>
    <w:rsid w:val="00C540C4"/>
    <w:rsid w:val="00C5454F"/>
    <w:rsid w:val="00C546AA"/>
    <w:rsid w:val="00C546FE"/>
    <w:rsid w:val="00C54C32"/>
    <w:rsid w:val="00C55C68"/>
    <w:rsid w:val="00C564F7"/>
    <w:rsid w:val="00C5672E"/>
    <w:rsid w:val="00C5721F"/>
    <w:rsid w:val="00C6022D"/>
    <w:rsid w:val="00C6064D"/>
    <w:rsid w:val="00C606C7"/>
    <w:rsid w:val="00C6128C"/>
    <w:rsid w:val="00C61671"/>
    <w:rsid w:val="00C624D3"/>
    <w:rsid w:val="00C626A7"/>
    <w:rsid w:val="00C62B7A"/>
    <w:rsid w:val="00C635D3"/>
    <w:rsid w:val="00C6371D"/>
    <w:rsid w:val="00C63D68"/>
    <w:rsid w:val="00C64353"/>
    <w:rsid w:val="00C64593"/>
    <w:rsid w:val="00C645A1"/>
    <w:rsid w:val="00C64B3F"/>
    <w:rsid w:val="00C65819"/>
    <w:rsid w:val="00C667A0"/>
    <w:rsid w:val="00C671DD"/>
    <w:rsid w:val="00C67530"/>
    <w:rsid w:val="00C701A9"/>
    <w:rsid w:val="00C70396"/>
    <w:rsid w:val="00C70C8D"/>
    <w:rsid w:val="00C71519"/>
    <w:rsid w:val="00C7190C"/>
    <w:rsid w:val="00C725BF"/>
    <w:rsid w:val="00C72A8A"/>
    <w:rsid w:val="00C731B4"/>
    <w:rsid w:val="00C735B4"/>
    <w:rsid w:val="00C7368D"/>
    <w:rsid w:val="00C73B54"/>
    <w:rsid w:val="00C73B96"/>
    <w:rsid w:val="00C73C06"/>
    <w:rsid w:val="00C73CBA"/>
    <w:rsid w:val="00C74419"/>
    <w:rsid w:val="00C7441C"/>
    <w:rsid w:val="00C745E7"/>
    <w:rsid w:val="00C7489C"/>
    <w:rsid w:val="00C7514B"/>
    <w:rsid w:val="00C76CFF"/>
    <w:rsid w:val="00C7716C"/>
    <w:rsid w:val="00C7720F"/>
    <w:rsid w:val="00C77755"/>
    <w:rsid w:val="00C77B29"/>
    <w:rsid w:val="00C77E4D"/>
    <w:rsid w:val="00C808DF"/>
    <w:rsid w:val="00C80957"/>
    <w:rsid w:val="00C8151D"/>
    <w:rsid w:val="00C81BDE"/>
    <w:rsid w:val="00C826F0"/>
    <w:rsid w:val="00C8311B"/>
    <w:rsid w:val="00C8391D"/>
    <w:rsid w:val="00C83D85"/>
    <w:rsid w:val="00C84272"/>
    <w:rsid w:val="00C85898"/>
    <w:rsid w:val="00C858C5"/>
    <w:rsid w:val="00C86172"/>
    <w:rsid w:val="00C866C7"/>
    <w:rsid w:val="00C8703E"/>
    <w:rsid w:val="00C87429"/>
    <w:rsid w:val="00C902C1"/>
    <w:rsid w:val="00C90341"/>
    <w:rsid w:val="00C904E8"/>
    <w:rsid w:val="00C90959"/>
    <w:rsid w:val="00C90B36"/>
    <w:rsid w:val="00C92412"/>
    <w:rsid w:val="00C92705"/>
    <w:rsid w:val="00C92EDD"/>
    <w:rsid w:val="00C93524"/>
    <w:rsid w:val="00C93537"/>
    <w:rsid w:val="00C93858"/>
    <w:rsid w:val="00C94379"/>
    <w:rsid w:val="00C956BD"/>
    <w:rsid w:val="00C961EF"/>
    <w:rsid w:val="00C96299"/>
    <w:rsid w:val="00C96CFF"/>
    <w:rsid w:val="00C97426"/>
    <w:rsid w:val="00C97503"/>
    <w:rsid w:val="00C97AF2"/>
    <w:rsid w:val="00C97B0A"/>
    <w:rsid w:val="00C97DEC"/>
    <w:rsid w:val="00C97F97"/>
    <w:rsid w:val="00CA0008"/>
    <w:rsid w:val="00CA0046"/>
    <w:rsid w:val="00CA0F33"/>
    <w:rsid w:val="00CA1175"/>
    <w:rsid w:val="00CA194D"/>
    <w:rsid w:val="00CA1A1E"/>
    <w:rsid w:val="00CA1A50"/>
    <w:rsid w:val="00CA22E0"/>
    <w:rsid w:val="00CA27F1"/>
    <w:rsid w:val="00CA403E"/>
    <w:rsid w:val="00CA422A"/>
    <w:rsid w:val="00CA4444"/>
    <w:rsid w:val="00CA45D7"/>
    <w:rsid w:val="00CA4AD2"/>
    <w:rsid w:val="00CA6D29"/>
    <w:rsid w:val="00CA6F7D"/>
    <w:rsid w:val="00CA700B"/>
    <w:rsid w:val="00CA77C7"/>
    <w:rsid w:val="00CA78DF"/>
    <w:rsid w:val="00CB0586"/>
    <w:rsid w:val="00CB0C36"/>
    <w:rsid w:val="00CB0F7F"/>
    <w:rsid w:val="00CB18D6"/>
    <w:rsid w:val="00CB196B"/>
    <w:rsid w:val="00CB1A3D"/>
    <w:rsid w:val="00CB2EB5"/>
    <w:rsid w:val="00CB3DB8"/>
    <w:rsid w:val="00CB4EDF"/>
    <w:rsid w:val="00CB515E"/>
    <w:rsid w:val="00CB5C41"/>
    <w:rsid w:val="00CB645D"/>
    <w:rsid w:val="00CB6F81"/>
    <w:rsid w:val="00CB77B6"/>
    <w:rsid w:val="00CB7A43"/>
    <w:rsid w:val="00CB7A44"/>
    <w:rsid w:val="00CB7AE5"/>
    <w:rsid w:val="00CC0443"/>
    <w:rsid w:val="00CC06D1"/>
    <w:rsid w:val="00CC115D"/>
    <w:rsid w:val="00CC277B"/>
    <w:rsid w:val="00CC278C"/>
    <w:rsid w:val="00CC452A"/>
    <w:rsid w:val="00CC4B3B"/>
    <w:rsid w:val="00CC4F27"/>
    <w:rsid w:val="00CC5D15"/>
    <w:rsid w:val="00CC5D9A"/>
    <w:rsid w:val="00CC61B2"/>
    <w:rsid w:val="00CC61DF"/>
    <w:rsid w:val="00CC64BF"/>
    <w:rsid w:val="00CC6BD1"/>
    <w:rsid w:val="00CC723A"/>
    <w:rsid w:val="00CD0741"/>
    <w:rsid w:val="00CD132E"/>
    <w:rsid w:val="00CD16E4"/>
    <w:rsid w:val="00CD1C30"/>
    <w:rsid w:val="00CD1FB2"/>
    <w:rsid w:val="00CD270E"/>
    <w:rsid w:val="00CD33B2"/>
    <w:rsid w:val="00CD37F1"/>
    <w:rsid w:val="00CD3AAE"/>
    <w:rsid w:val="00CD3FAE"/>
    <w:rsid w:val="00CD4AC6"/>
    <w:rsid w:val="00CD4C36"/>
    <w:rsid w:val="00CD4E38"/>
    <w:rsid w:val="00CD665B"/>
    <w:rsid w:val="00CD7304"/>
    <w:rsid w:val="00CE08C3"/>
    <w:rsid w:val="00CE0DA5"/>
    <w:rsid w:val="00CE1194"/>
    <w:rsid w:val="00CE1514"/>
    <w:rsid w:val="00CE16EF"/>
    <w:rsid w:val="00CE182A"/>
    <w:rsid w:val="00CE1A64"/>
    <w:rsid w:val="00CE1E33"/>
    <w:rsid w:val="00CE2069"/>
    <w:rsid w:val="00CE26B7"/>
    <w:rsid w:val="00CE2A6E"/>
    <w:rsid w:val="00CE3344"/>
    <w:rsid w:val="00CE39E4"/>
    <w:rsid w:val="00CE3A69"/>
    <w:rsid w:val="00CE3EB4"/>
    <w:rsid w:val="00CE4EAD"/>
    <w:rsid w:val="00CE5D2E"/>
    <w:rsid w:val="00CE5FA7"/>
    <w:rsid w:val="00CE63F6"/>
    <w:rsid w:val="00CE70DB"/>
    <w:rsid w:val="00CE7C65"/>
    <w:rsid w:val="00CF00B3"/>
    <w:rsid w:val="00CF01E4"/>
    <w:rsid w:val="00CF075C"/>
    <w:rsid w:val="00CF0B68"/>
    <w:rsid w:val="00CF129B"/>
    <w:rsid w:val="00CF1460"/>
    <w:rsid w:val="00CF184A"/>
    <w:rsid w:val="00CF1B70"/>
    <w:rsid w:val="00CF1BE6"/>
    <w:rsid w:val="00CF1C28"/>
    <w:rsid w:val="00CF2BE1"/>
    <w:rsid w:val="00CF3D02"/>
    <w:rsid w:val="00CF42E1"/>
    <w:rsid w:val="00CF46FF"/>
    <w:rsid w:val="00CF508F"/>
    <w:rsid w:val="00CF524A"/>
    <w:rsid w:val="00CF7A74"/>
    <w:rsid w:val="00D00F95"/>
    <w:rsid w:val="00D00FC4"/>
    <w:rsid w:val="00D0112B"/>
    <w:rsid w:val="00D01803"/>
    <w:rsid w:val="00D01B5C"/>
    <w:rsid w:val="00D02F38"/>
    <w:rsid w:val="00D03085"/>
    <w:rsid w:val="00D03413"/>
    <w:rsid w:val="00D03792"/>
    <w:rsid w:val="00D043DE"/>
    <w:rsid w:val="00D04E30"/>
    <w:rsid w:val="00D04E48"/>
    <w:rsid w:val="00D051CD"/>
    <w:rsid w:val="00D05905"/>
    <w:rsid w:val="00D06307"/>
    <w:rsid w:val="00D064F8"/>
    <w:rsid w:val="00D068AA"/>
    <w:rsid w:val="00D06A74"/>
    <w:rsid w:val="00D06AB5"/>
    <w:rsid w:val="00D06F73"/>
    <w:rsid w:val="00D076EF"/>
    <w:rsid w:val="00D1025A"/>
    <w:rsid w:val="00D1034F"/>
    <w:rsid w:val="00D10DE5"/>
    <w:rsid w:val="00D11442"/>
    <w:rsid w:val="00D14655"/>
    <w:rsid w:val="00D14E27"/>
    <w:rsid w:val="00D15C00"/>
    <w:rsid w:val="00D15E2A"/>
    <w:rsid w:val="00D16009"/>
    <w:rsid w:val="00D1635E"/>
    <w:rsid w:val="00D165F9"/>
    <w:rsid w:val="00D16F1D"/>
    <w:rsid w:val="00D174E1"/>
    <w:rsid w:val="00D205C2"/>
    <w:rsid w:val="00D20ED2"/>
    <w:rsid w:val="00D20FDE"/>
    <w:rsid w:val="00D215E8"/>
    <w:rsid w:val="00D2180E"/>
    <w:rsid w:val="00D218BF"/>
    <w:rsid w:val="00D21A57"/>
    <w:rsid w:val="00D22111"/>
    <w:rsid w:val="00D22545"/>
    <w:rsid w:val="00D233CA"/>
    <w:rsid w:val="00D24470"/>
    <w:rsid w:val="00D24B18"/>
    <w:rsid w:val="00D259F5"/>
    <w:rsid w:val="00D26571"/>
    <w:rsid w:val="00D266FB"/>
    <w:rsid w:val="00D278E1"/>
    <w:rsid w:val="00D27DD6"/>
    <w:rsid w:val="00D307C6"/>
    <w:rsid w:val="00D315B1"/>
    <w:rsid w:val="00D31D80"/>
    <w:rsid w:val="00D3247B"/>
    <w:rsid w:val="00D3349B"/>
    <w:rsid w:val="00D342BE"/>
    <w:rsid w:val="00D34631"/>
    <w:rsid w:val="00D34CDF"/>
    <w:rsid w:val="00D34F99"/>
    <w:rsid w:val="00D35313"/>
    <w:rsid w:val="00D35677"/>
    <w:rsid w:val="00D35A06"/>
    <w:rsid w:val="00D35F73"/>
    <w:rsid w:val="00D36471"/>
    <w:rsid w:val="00D36D63"/>
    <w:rsid w:val="00D3720A"/>
    <w:rsid w:val="00D375F9"/>
    <w:rsid w:val="00D37BB3"/>
    <w:rsid w:val="00D40492"/>
    <w:rsid w:val="00D406F9"/>
    <w:rsid w:val="00D41CAC"/>
    <w:rsid w:val="00D420F8"/>
    <w:rsid w:val="00D4278F"/>
    <w:rsid w:val="00D427E3"/>
    <w:rsid w:val="00D428F4"/>
    <w:rsid w:val="00D42C5C"/>
    <w:rsid w:val="00D4301E"/>
    <w:rsid w:val="00D4345D"/>
    <w:rsid w:val="00D43965"/>
    <w:rsid w:val="00D43B1F"/>
    <w:rsid w:val="00D43E68"/>
    <w:rsid w:val="00D44114"/>
    <w:rsid w:val="00D4413F"/>
    <w:rsid w:val="00D442A0"/>
    <w:rsid w:val="00D45592"/>
    <w:rsid w:val="00D4590D"/>
    <w:rsid w:val="00D465F5"/>
    <w:rsid w:val="00D46852"/>
    <w:rsid w:val="00D47119"/>
    <w:rsid w:val="00D47503"/>
    <w:rsid w:val="00D47867"/>
    <w:rsid w:val="00D47FAD"/>
    <w:rsid w:val="00D50802"/>
    <w:rsid w:val="00D517AF"/>
    <w:rsid w:val="00D51F2B"/>
    <w:rsid w:val="00D52517"/>
    <w:rsid w:val="00D52C2A"/>
    <w:rsid w:val="00D52E66"/>
    <w:rsid w:val="00D540A4"/>
    <w:rsid w:val="00D543BC"/>
    <w:rsid w:val="00D54505"/>
    <w:rsid w:val="00D548F5"/>
    <w:rsid w:val="00D56515"/>
    <w:rsid w:val="00D5697C"/>
    <w:rsid w:val="00D56C75"/>
    <w:rsid w:val="00D56DCC"/>
    <w:rsid w:val="00D578F1"/>
    <w:rsid w:val="00D57996"/>
    <w:rsid w:val="00D579C1"/>
    <w:rsid w:val="00D57EF1"/>
    <w:rsid w:val="00D6001A"/>
    <w:rsid w:val="00D60067"/>
    <w:rsid w:val="00D61AFA"/>
    <w:rsid w:val="00D61C7B"/>
    <w:rsid w:val="00D61E0F"/>
    <w:rsid w:val="00D621EE"/>
    <w:rsid w:val="00D62C3B"/>
    <w:rsid w:val="00D62E83"/>
    <w:rsid w:val="00D633B7"/>
    <w:rsid w:val="00D64165"/>
    <w:rsid w:val="00D641D8"/>
    <w:rsid w:val="00D64299"/>
    <w:rsid w:val="00D644D6"/>
    <w:rsid w:val="00D6482D"/>
    <w:rsid w:val="00D64C81"/>
    <w:rsid w:val="00D653CF"/>
    <w:rsid w:val="00D655C9"/>
    <w:rsid w:val="00D65CAE"/>
    <w:rsid w:val="00D65ED1"/>
    <w:rsid w:val="00D6623C"/>
    <w:rsid w:val="00D669D8"/>
    <w:rsid w:val="00D66D0C"/>
    <w:rsid w:val="00D670FE"/>
    <w:rsid w:val="00D7013F"/>
    <w:rsid w:val="00D70A41"/>
    <w:rsid w:val="00D719D8"/>
    <w:rsid w:val="00D71AD6"/>
    <w:rsid w:val="00D720EE"/>
    <w:rsid w:val="00D72524"/>
    <w:rsid w:val="00D7320F"/>
    <w:rsid w:val="00D7348A"/>
    <w:rsid w:val="00D736CC"/>
    <w:rsid w:val="00D73B32"/>
    <w:rsid w:val="00D74E77"/>
    <w:rsid w:val="00D755E8"/>
    <w:rsid w:val="00D75CEC"/>
    <w:rsid w:val="00D766D2"/>
    <w:rsid w:val="00D76709"/>
    <w:rsid w:val="00D76EA6"/>
    <w:rsid w:val="00D76FF9"/>
    <w:rsid w:val="00D77702"/>
    <w:rsid w:val="00D80551"/>
    <w:rsid w:val="00D80D4F"/>
    <w:rsid w:val="00D81E24"/>
    <w:rsid w:val="00D822DC"/>
    <w:rsid w:val="00D8296E"/>
    <w:rsid w:val="00D82E7B"/>
    <w:rsid w:val="00D82F65"/>
    <w:rsid w:val="00D83461"/>
    <w:rsid w:val="00D834C3"/>
    <w:rsid w:val="00D83C47"/>
    <w:rsid w:val="00D83C61"/>
    <w:rsid w:val="00D83F2A"/>
    <w:rsid w:val="00D84992"/>
    <w:rsid w:val="00D849D3"/>
    <w:rsid w:val="00D850D1"/>
    <w:rsid w:val="00D852D8"/>
    <w:rsid w:val="00D853CB"/>
    <w:rsid w:val="00D85663"/>
    <w:rsid w:val="00D85CE2"/>
    <w:rsid w:val="00D862E0"/>
    <w:rsid w:val="00D862E3"/>
    <w:rsid w:val="00D86C79"/>
    <w:rsid w:val="00D90CDB"/>
    <w:rsid w:val="00D918E5"/>
    <w:rsid w:val="00D91D91"/>
    <w:rsid w:val="00D9232A"/>
    <w:rsid w:val="00D92BF0"/>
    <w:rsid w:val="00D92BFE"/>
    <w:rsid w:val="00D935E9"/>
    <w:rsid w:val="00D936A3"/>
    <w:rsid w:val="00D936C8"/>
    <w:rsid w:val="00D9373E"/>
    <w:rsid w:val="00D9391E"/>
    <w:rsid w:val="00D93D5A"/>
    <w:rsid w:val="00D94365"/>
    <w:rsid w:val="00D94542"/>
    <w:rsid w:val="00D94864"/>
    <w:rsid w:val="00D95465"/>
    <w:rsid w:val="00D95C6F"/>
    <w:rsid w:val="00D95F2F"/>
    <w:rsid w:val="00D96015"/>
    <w:rsid w:val="00D96377"/>
    <w:rsid w:val="00D9682E"/>
    <w:rsid w:val="00D96BFD"/>
    <w:rsid w:val="00D97CA9"/>
    <w:rsid w:val="00D97D09"/>
    <w:rsid w:val="00D97DDB"/>
    <w:rsid w:val="00DA0083"/>
    <w:rsid w:val="00DA009A"/>
    <w:rsid w:val="00DA02C0"/>
    <w:rsid w:val="00DA0462"/>
    <w:rsid w:val="00DA09AA"/>
    <w:rsid w:val="00DA0A91"/>
    <w:rsid w:val="00DA0D72"/>
    <w:rsid w:val="00DA0E0D"/>
    <w:rsid w:val="00DA17C3"/>
    <w:rsid w:val="00DA17FC"/>
    <w:rsid w:val="00DA1A49"/>
    <w:rsid w:val="00DA1E84"/>
    <w:rsid w:val="00DA2F0B"/>
    <w:rsid w:val="00DA32B6"/>
    <w:rsid w:val="00DA35EA"/>
    <w:rsid w:val="00DA37E5"/>
    <w:rsid w:val="00DA5DEA"/>
    <w:rsid w:val="00DA60A4"/>
    <w:rsid w:val="00DA6394"/>
    <w:rsid w:val="00DA63A1"/>
    <w:rsid w:val="00DA643D"/>
    <w:rsid w:val="00DA654B"/>
    <w:rsid w:val="00DA68AE"/>
    <w:rsid w:val="00DA6EBC"/>
    <w:rsid w:val="00DA7835"/>
    <w:rsid w:val="00DA78CB"/>
    <w:rsid w:val="00DA7ACC"/>
    <w:rsid w:val="00DA7BF0"/>
    <w:rsid w:val="00DA7C45"/>
    <w:rsid w:val="00DB014B"/>
    <w:rsid w:val="00DB2B19"/>
    <w:rsid w:val="00DB2D0A"/>
    <w:rsid w:val="00DB30C4"/>
    <w:rsid w:val="00DB4297"/>
    <w:rsid w:val="00DB45E4"/>
    <w:rsid w:val="00DB4668"/>
    <w:rsid w:val="00DB4862"/>
    <w:rsid w:val="00DB4A9E"/>
    <w:rsid w:val="00DB4D97"/>
    <w:rsid w:val="00DB50EA"/>
    <w:rsid w:val="00DB5D44"/>
    <w:rsid w:val="00DB5D68"/>
    <w:rsid w:val="00DB606A"/>
    <w:rsid w:val="00DB6BBF"/>
    <w:rsid w:val="00DB6F2C"/>
    <w:rsid w:val="00DB7ECE"/>
    <w:rsid w:val="00DC0182"/>
    <w:rsid w:val="00DC01AB"/>
    <w:rsid w:val="00DC077C"/>
    <w:rsid w:val="00DC0ADA"/>
    <w:rsid w:val="00DC132C"/>
    <w:rsid w:val="00DC1731"/>
    <w:rsid w:val="00DC186B"/>
    <w:rsid w:val="00DC1DCB"/>
    <w:rsid w:val="00DC2340"/>
    <w:rsid w:val="00DC3680"/>
    <w:rsid w:val="00DC4660"/>
    <w:rsid w:val="00DC5096"/>
    <w:rsid w:val="00DC50CC"/>
    <w:rsid w:val="00DC7343"/>
    <w:rsid w:val="00DC76D2"/>
    <w:rsid w:val="00DC7B24"/>
    <w:rsid w:val="00DC7EE9"/>
    <w:rsid w:val="00DD0423"/>
    <w:rsid w:val="00DD0995"/>
    <w:rsid w:val="00DD0B44"/>
    <w:rsid w:val="00DD0DC0"/>
    <w:rsid w:val="00DD1E35"/>
    <w:rsid w:val="00DD2265"/>
    <w:rsid w:val="00DD28C6"/>
    <w:rsid w:val="00DD2FFF"/>
    <w:rsid w:val="00DD317C"/>
    <w:rsid w:val="00DD34D1"/>
    <w:rsid w:val="00DD4E0A"/>
    <w:rsid w:val="00DD58B9"/>
    <w:rsid w:val="00DD60B1"/>
    <w:rsid w:val="00DD61BA"/>
    <w:rsid w:val="00DD650A"/>
    <w:rsid w:val="00DD6549"/>
    <w:rsid w:val="00DD6ABF"/>
    <w:rsid w:val="00DD6D0B"/>
    <w:rsid w:val="00DD6FE3"/>
    <w:rsid w:val="00DD7504"/>
    <w:rsid w:val="00DD7F1D"/>
    <w:rsid w:val="00DE1224"/>
    <w:rsid w:val="00DE1ED9"/>
    <w:rsid w:val="00DE1FFF"/>
    <w:rsid w:val="00DE20B9"/>
    <w:rsid w:val="00DE23DF"/>
    <w:rsid w:val="00DE24CA"/>
    <w:rsid w:val="00DE2626"/>
    <w:rsid w:val="00DE3415"/>
    <w:rsid w:val="00DE3DB0"/>
    <w:rsid w:val="00DE4DAB"/>
    <w:rsid w:val="00DE546D"/>
    <w:rsid w:val="00DE59DA"/>
    <w:rsid w:val="00DE5A64"/>
    <w:rsid w:val="00DE6A40"/>
    <w:rsid w:val="00DE6CCF"/>
    <w:rsid w:val="00DE7E8D"/>
    <w:rsid w:val="00DE7F9C"/>
    <w:rsid w:val="00DF0044"/>
    <w:rsid w:val="00DF0747"/>
    <w:rsid w:val="00DF0AA9"/>
    <w:rsid w:val="00DF0EB8"/>
    <w:rsid w:val="00DF1244"/>
    <w:rsid w:val="00DF1409"/>
    <w:rsid w:val="00DF1527"/>
    <w:rsid w:val="00DF18DC"/>
    <w:rsid w:val="00DF2655"/>
    <w:rsid w:val="00DF272D"/>
    <w:rsid w:val="00DF2787"/>
    <w:rsid w:val="00DF2815"/>
    <w:rsid w:val="00DF2C44"/>
    <w:rsid w:val="00DF2FE6"/>
    <w:rsid w:val="00DF36A1"/>
    <w:rsid w:val="00DF37B6"/>
    <w:rsid w:val="00DF3824"/>
    <w:rsid w:val="00DF3BDE"/>
    <w:rsid w:val="00DF3CC7"/>
    <w:rsid w:val="00DF3CDE"/>
    <w:rsid w:val="00DF3E87"/>
    <w:rsid w:val="00DF4677"/>
    <w:rsid w:val="00DF4EB1"/>
    <w:rsid w:val="00DF6718"/>
    <w:rsid w:val="00DF6DE0"/>
    <w:rsid w:val="00DF6EA2"/>
    <w:rsid w:val="00DF7335"/>
    <w:rsid w:val="00E00019"/>
    <w:rsid w:val="00E004EA"/>
    <w:rsid w:val="00E0050B"/>
    <w:rsid w:val="00E0063D"/>
    <w:rsid w:val="00E00D78"/>
    <w:rsid w:val="00E0231A"/>
    <w:rsid w:val="00E024FD"/>
    <w:rsid w:val="00E029EC"/>
    <w:rsid w:val="00E039F0"/>
    <w:rsid w:val="00E03F78"/>
    <w:rsid w:val="00E04105"/>
    <w:rsid w:val="00E0456C"/>
    <w:rsid w:val="00E0476E"/>
    <w:rsid w:val="00E04BD9"/>
    <w:rsid w:val="00E04C6A"/>
    <w:rsid w:val="00E04E1A"/>
    <w:rsid w:val="00E05372"/>
    <w:rsid w:val="00E05909"/>
    <w:rsid w:val="00E06345"/>
    <w:rsid w:val="00E075BD"/>
    <w:rsid w:val="00E078FE"/>
    <w:rsid w:val="00E1022E"/>
    <w:rsid w:val="00E107C1"/>
    <w:rsid w:val="00E1080C"/>
    <w:rsid w:val="00E10CC9"/>
    <w:rsid w:val="00E10DE9"/>
    <w:rsid w:val="00E140E5"/>
    <w:rsid w:val="00E15B7D"/>
    <w:rsid w:val="00E15F2C"/>
    <w:rsid w:val="00E16043"/>
    <w:rsid w:val="00E16AC2"/>
    <w:rsid w:val="00E16ACC"/>
    <w:rsid w:val="00E17364"/>
    <w:rsid w:val="00E1765D"/>
    <w:rsid w:val="00E17FD2"/>
    <w:rsid w:val="00E200A0"/>
    <w:rsid w:val="00E2061A"/>
    <w:rsid w:val="00E21BDB"/>
    <w:rsid w:val="00E21FBC"/>
    <w:rsid w:val="00E227BB"/>
    <w:rsid w:val="00E22AA0"/>
    <w:rsid w:val="00E22BA5"/>
    <w:rsid w:val="00E22D0D"/>
    <w:rsid w:val="00E230FD"/>
    <w:rsid w:val="00E234A4"/>
    <w:rsid w:val="00E23D91"/>
    <w:rsid w:val="00E23F4F"/>
    <w:rsid w:val="00E242EE"/>
    <w:rsid w:val="00E2496B"/>
    <w:rsid w:val="00E252A6"/>
    <w:rsid w:val="00E254CB"/>
    <w:rsid w:val="00E25750"/>
    <w:rsid w:val="00E25CF4"/>
    <w:rsid w:val="00E25ED5"/>
    <w:rsid w:val="00E269E7"/>
    <w:rsid w:val="00E27DA9"/>
    <w:rsid w:val="00E30464"/>
    <w:rsid w:val="00E308F2"/>
    <w:rsid w:val="00E31E04"/>
    <w:rsid w:val="00E31E1F"/>
    <w:rsid w:val="00E31EB0"/>
    <w:rsid w:val="00E32743"/>
    <w:rsid w:val="00E33608"/>
    <w:rsid w:val="00E33875"/>
    <w:rsid w:val="00E33C26"/>
    <w:rsid w:val="00E33D6A"/>
    <w:rsid w:val="00E34DF6"/>
    <w:rsid w:val="00E34E32"/>
    <w:rsid w:val="00E35ACC"/>
    <w:rsid w:val="00E35B1A"/>
    <w:rsid w:val="00E35D82"/>
    <w:rsid w:val="00E35D89"/>
    <w:rsid w:val="00E35F67"/>
    <w:rsid w:val="00E36541"/>
    <w:rsid w:val="00E365E2"/>
    <w:rsid w:val="00E3688B"/>
    <w:rsid w:val="00E36A53"/>
    <w:rsid w:val="00E36E60"/>
    <w:rsid w:val="00E40EE0"/>
    <w:rsid w:val="00E431A4"/>
    <w:rsid w:val="00E43318"/>
    <w:rsid w:val="00E43731"/>
    <w:rsid w:val="00E43CD0"/>
    <w:rsid w:val="00E4415C"/>
    <w:rsid w:val="00E4419E"/>
    <w:rsid w:val="00E446DE"/>
    <w:rsid w:val="00E4479A"/>
    <w:rsid w:val="00E44CFD"/>
    <w:rsid w:val="00E45F61"/>
    <w:rsid w:val="00E4600D"/>
    <w:rsid w:val="00E4685D"/>
    <w:rsid w:val="00E472C6"/>
    <w:rsid w:val="00E477E7"/>
    <w:rsid w:val="00E50061"/>
    <w:rsid w:val="00E50253"/>
    <w:rsid w:val="00E50383"/>
    <w:rsid w:val="00E50895"/>
    <w:rsid w:val="00E50C9D"/>
    <w:rsid w:val="00E50D92"/>
    <w:rsid w:val="00E518BF"/>
    <w:rsid w:val="00E5192C"/>
    <w:rsid w:val="00E52308"/>
    <w:rsid w:val="00E526D6"/>
    <w:rsid w:val="00E52A00"/>
    <w:rsid w:val="00E5306D"/>
    <w:rsid w:val="00E53B26"/>
    <w:rsid w:val="00E5435A"/>
    <w:rsid w:val="00E543C3"/>
    <w:rsid w:val="00E547D5"/>
    <w:rsid w:val="00E54A55"/>
    <w:rsid w:val="00E54B35"/>
    <w:rsid w:val="00E550B8"/>
    <w:rsid w:val="00E55E97"/>
    <w:rsid w:val="00E56289"/>
    <w:rsid w:val="00E56390"/>
    <w:rsid w:val="00E56489"/>
    <w:rsid w:val="00E566FD"/>
    <w:rsid w:val="00E56C88"/>
    <w:rsid w:val="00E57084"/>
    <w:rsid w:val="00E579C2"/>
    <w:rsid w:val="00E57CAC"/>
    <w:rsid w:val="00E60561"/>
    <w:rsid w:val="00E60567"/>
    <w:rsid w:val="00E60AE4"/>
    <w:rsid w:val="00E60DFB"/>
    <w:rsid w:val="00E614D3"/>
    <w:rsid w:val="00E617EC"/>
    <w:rsid w:val="00E61994"/>
    <w:rsid w:val="00E624DB"/>
    <w:rsid w:val="00E62C82"/>
    <w:rsid w:val="00E62E95"/>
    <w:rsid w:val="00E62F23"/>
    <w:rsid w:val="00E6317E"/>
    <w:rsid w:val="00E64A10"/>
    <w:rsid w:val="00E652CB"/>
    <w:rsid w:val="00E65718"/>
    <w:rsid w:val="00E65A90"/>
    <w:rsid w:val="00E66164"/>
    <w:rsid w:val="00E66B99"/>
    <w:rsid w:val="00E671BD"/>
    <w:rsid w:val="00E6746D"/>
    <w:rsid w:val="00E67568"/>
    <w:rsid w:val="00E67813"/>
    <w:rsid w:val="00E67AD2"/>
    <w:rsid w:val="00E703BD"/>
    <w:rsid w:val="00E70584"/>
    <w:rsid w:val="00E70958"/>
    <w:rsid w:val="00E71A69"/>
    <w:rsid w:val="00E72049"/>
    <w:rsid w:val="00E720CF"/>
    <w:rsid w:val="00E7282D"/>
    <w:rsid w:val="00E728D5"/>
    <w:rsid w:val="00E73094"/>
    <w:rsid w:val="00E7330D"/>
    <w:rsid w:val="00E738F8"/>
    <w:rsid w:val="00E73EB2"/>
    <w:rsid w:val="00E744AA"/>
    <w:rsid w:val="00E747C4"/>
    <w:rsid w:val="00E74E36"/>
    <w:rsid w:val="00E74E96"/>
    <w:rsid w:val="00E75642"/>
    <w:rsid w:val="00E75A03"/>
    <w:rsid w:val="00E763E0"/>
    <w:rsid w:val="00E76B04"/>
    <w:rsid w:val="00E77447"/>
    <w:rsid w:val="00E7755A"/>
    <w:rsid w:val="00E80E6E"/>
    <w:rsid w:val="00E81120"/>
    <w:rsid w:val="00E81282"/>
    <w:rsid w:val="00E81716"/>
    <w:rsid w:val="00E82DE4"/>
    <w:rsid w:val="00E82DEF"/>
    <w:rsid w:val="00E83906"/>
    <w:rsid w:val="00E83F43"/>
    <w:rsid w:val="00E84A84"/>
    <w:rsid w:val="00E85A01"/>
    <w:rsid w:val="00E86AD9"/>
    <w:rsid w:val="00E86C30"/>
    <w:rsid w:val="00E87123"/>
    <w:rsid w:val="00E871F8"/>
    <w:rsid w:val="00E87280"/>
    <w:rsid w:val="00E87CB0"/>
    <w:rsid w:val="00E90A9F"/>
    <w:rsid w:val="00E90BD3"/>
    <w:rsid w:val="00E91259"/>
    <w:rsid w:val="00E91757"/>
    <w:rsid w:val="00E9205E"/>
    <w:rsid w:val="00E924DE"/>
    <w:rsid w:val="00E9280F"/>
    <w:rsid w:val="00E92A09"/>
    <w:rsid w:val="00E92AB2"/>
    <w:rsid w:val="00E92D8A"/>
    <w:rsid w:val="00E93836"/>
    <w:rsid w:val="00E938CB"/>
    <w:rsid w:val="00E94468"/>
    <w:rsid w:val="00E94A2E"/>
    <w:rsid w:val="00E958F4"/>
    <w:rsid w:val="00E9688F"/>
    <w:rsid w:val="00E9692C"/>
    <w:rsid w:val="00E9736D"/>
    <w:rsid w:val="00E973A7"/>
    <w:rsid w:val="00EA0093"/>
    <w:rsid w:val="00EA0178"/>
    <w:rsid w:val="00EA039B"/>
    <w:rsid w:val="00EA17BC"/>
    <w:rsid w:val="00EA1AC3"/>
    <w:rsid w:val="00EA1CD2"/>
    <w:rsid w:val="00EA37B7"/>
    <w:rsid w:val="00EA385E"/>
    <w:rsid w:val="00EA42A8"/>
    <w:rsid w:val="00EA42DD"/>
    <w:rsid w:val="00EA4A6A"/>
    <w:rsid w:val="00EA4B89"/>
    <w:rsid w:val="00EA4F32"/>
    <w:rsid w:val="00EA52C4"/>
    <w:rsid w:val="00EA5EFE"/>
    <w:rsid w:val="00EA66C6"/>
    <w:rsid w:val="00EA6E05"/>
    <w:rsid w:val="00EA7681"/>
    <w:rsid w:val="00EB0349"/>
    <w:rsid w:val="00EB1430"/>
    <w:rsid w:val="00EB1539"/>
    <w:rsid w:val="00EB21C9"/>
    <w:rsid w:val="00EB22B7"/>
    <w:rsid w:val="00EB25C9"/>
    <w:rsid w:val="00EB2BBB"/>
    <w:rsid w:val="00EB3D04"/>
    <w:rsid w:val="00EB3E9F"/>
    <w:rsid w:val="00EB40ED"/>
    <w:rsid w:val="00EB4168"/>
    <w:rsid w:val="00EB4299"/>
    <w:rsid w:val="00EB4B31"/>
    <w:rsid w:val="00EB4C5C"/>
    <w:rsid w:val="00EB51E3"/>
    <w:rsid w:val="00EB56CB"/>
    <w:rsid w:val="00EB6215"/>
    <w:rsid w:val="00EB6867"/>
    <w:rsid w:val="00EB7B98"/>
    <w:rsid w:val="00EB7E8D"/>
    <w:rsid w:val="00EC0003"/>
    <w:rsid w:val="00EC0B95"/>
    <w:rsid w:val="00EC15D4"/>
    <w:rsid w:val="00EC18BA"/>
    <w:rsid w:val="00EC1953"/>
    <w:rsid w:val="00EC1A89"/>
    <w:rsid w:val="00EC1DE9"/>
    <w:rsid w:val="00EC2354"/>
    <w:rsid w:val="00EC2B66"/>
    <w:rsid w:val="00EC2F4D"/>
    <w:rsid w:val="00EC343D"/>
    <w:rsid w:val="00EC35D8"/>
    <w:rsid w:val="00EC3779"/>
    <w:rsid w:val="00EC3840"/>
    <w:rsid w:val="00EC4648"/>
    <w:rsid w:val="00EC4A4D"/>
    <w:rsid w:val="00EC4B76"/>
    <w:rsid w:val="00EC50DA"/>
    <w:rsid w:val="00EC68DA"/>
    <w:rsid w:val="00EC6B88"/>
    <w:rsid w:val="00EC7053"/>
    <w:rsid w:val="00EC7483"/>
    <w:rsid w:val="00EC7A67"/>
    <w:rsid w:val="00ED0000"/>
    <w:rsid w:val="00ED007D"/>
    <w:rsid w:val="00ED0A1D"/>
    <w:rsid w:val="00ED0B09"/>
    <w:rsid w:val="00ED1E8E"/>
    <w:rsid w:val="00ED2629"/>
    <w:rsid w:val="00ED26B1"/>
    <w:rsid w:val="00ED32C9"/>
    <w:rsid w:val="00ED3680"/>
    <w:rsid w:val="00ED4113"/>
    <w:rsid w:val="00ED4442"/>
    <w:rsid w:val="00ED4690"/>
    <w:rsid w:val="00ED540A"/>
    <w:rsid w:val="00ED69A5"/>
    <w:rsid w:val="00ED721D"/>
    <w:rsid w:val="00ED7F61"/>
    <w:rsid w:val="00ED7F9A"/>
    <w:rsid w:val="00EE0B25"/>
    <w:rsid w:val="00EE0DA2"/>
    <w:rsid w:val="00EE13A5"/>
    <w:rsid w:val="00EE14AB"/>
    <w:rsid w:val="00EE1DC1"/>
    <w:rsid w:val="00EE1E10"/>
    <w:rsid w:val="00EE2505"/>
    <w:rsid w:val="00EE25C0"/>
    <w:rsid w:val="00EE2893"/>
    <w:rsid w:val="00EE2A08"/>
    <w:rsid w:val="00EE2B59"/>
    <w:rsid w:val="00EE2D82"/>
    <w:rsid w:val="00EE2F29"/>
    <w:rsid w:val="00EE3272"/>
    <w:rsid w:val="00EE342F"/>
    <w:rsid w:val="00EE3A88"/>
    <w:rsid w:val="00EE3B5B"/>
    <w:rsid w:val="00EE3D9C"/>
    <w:rsid w:val="00EE4523"/>
    <w:rsid w:val="00EE471A"/>
    <w:rsid w:val="00EE4875"/>
    <w:rsid w:val="00EE4ADC"/>
    <w:rsid w:val="00EE516C"/>
    <w:rsid w:val="00EE57BC"/>
    <w:rsid w:val="00EE5AAD"/>
    <w:rsid w:val="00EE65D1"/>
    <w:rsid w:val="00EE6B32"/>
    <w:rsid w:val="00EE6F5A"/>
    <w:rsid w:val="00EE70C6"/>
    <w:rsid w:val="00EF0623"/>
    <w:rsid w:val="00EF0821"/>
    <w:rsid w:val="00EF095E"/>
    <w:rsid w:val="00EF1105"/>
    <w:rsid w:val="00EF125A"/>
    <w:rsid w:val="00EF1B21"/>
    <w:rsid w:val="00EF2311"/>
    <w:rsid w:val="00EF2641"/>
    <w:rsid w:val="00EF2A9B"/>
    <w:rsid w:val="00EF2EB9"/>
    <w:rsid w:val="00EF3B1C"/>
    <w:rsid w:val="00EF3BA0"/>
    <w:rsid w:val="00EF3C44"/>
    <w:rsid w:val="00EF3CEF"/>
    <w:rsid w:val="00EF4485"/>
    <w:rsid w:val="00EF5542"/>
    <w:rsid w:val="00EF6852"/>
    <w:rsid w:val="00EF6F4F"/>
    <w:rsid w:val="00EF7B2D"/>
    <w:rsid w:val="00F0077A"/>
    <w:rsid w:val="00F00819"/>
    <w:rsid w:val="00F00918"/>
    <w:rsid w:val="00F0094B"/>
    <w:rsid w:val="00F01CEF"/>
    <w:rsid w:val="00F02348"/>
    <w:rsid w:val="00F0251A"/>
    <w:rsid w:val="00F02C78"/>
    <w:rsid w:val="00F031CE"/>
    <w:rsid w:val="00F03288"/>
    <w:rsid w:val="00F033B1"/>
    <w:rsid w:val="00F03AF4"/>
    <w:rsid w:val="00F045AA"/>
    <w:rsid w:val="00F04A32"/>
    <w:rsid w:val="00F04EB6"/>
    <w:rsid w:val="00F0501C"/>
    <w:rsid w:val="00F054C4"/>
    <w:rsid w:val="00F054E2"/>
    <w:rsid w:val="00F05622"/>
    <w:rsid w:val="00F05CE6"/>
    <w:rsid w:val="00F06678"/>
    <w:rsid w:val="00F07B89"/>
    <w:rsid w:val="00F07FF6"/>
    <w:rsid w:val="00F10466"/>
    <w:rsid w:val="00F10A2F"/>
    <w:rsid w:val="00F10AAC"/>
    <w:rsid w:val="00F110B0"/>
    <w:rsid w:val="00F1119A"/>
    <w:rsid w:val="00F1250C"/>
    <w:rsid w:val="00F12605"/>
    <w:rsid w:val="00F12C4E"/>
    <w:rsid w:val="00F12D3F"/>
    <w:rsid w:val="00F131C4"/>
    <w:rsid w:val="00F132B5"/>
    <w:rsid w:val="00F13345"/>
    <w:rsid w:val="00F134DA"/>
    <w:rsid w:val="00F13897"/>
    <w:rsid w:val="00F13C8A"/>
    <w:rsid w:val="00F13D94"/>
    <w:rsid w:val="00F14039"/>
    <w:rsid w:val="00F145E7"/>
    <w:rsid w:val="00F148B0"/>
    <w:rsid w:val="00F150EB"/>
    <w:rsid w:val="00F157D2"/>
    <w:rsid w:val="00F1667A"/>
    <w:rsid w:val="00F17049"/>
    <w:rsid w:val="00F179CC"/>
    <w:rsid w:val="00F17C0C"/>
    <w:rsid w:val="00F20650"/>
    <w:rsid w:val="00F2096B"/>
    <w:rsid w:val="00F20EB0"/>
    <w:rsid w:val="00F21198"/>
    <w:rsid w:val="00F2126E"/>
    <w:rsid w:val="00F218BD"/>
    <w:rsid w:val="00F21C37"/>
    <w:rsid w:val="00F23661"/>
    <w:rsid w:val="00F23684"/>
    <w:rsid w:val="00F23F9C"/>
    <w:rsid w:val="00F24323"/>
    <w:rsid w:val="00F24BDF"/>
    <w:rsid w:val="00F24F7B"/>
    <w:rsid w:val="00F251D4"/>
    <w:rsid w:val="00F2533E"/>
    <w:rsid w:val="00F256D0"/>
    <w:rsid w:val="00F25711"/>
    <w:rsid w:val="00F25BAA"/>
    <w:rsid w:val="00F25D34"/>
    <w:rsid w:val="00F25F2E"/>
    <w:rsid w:val="00F2601A"/>
    <w:rsid w:val="00F26250"/>
    <w:rsid w:val="00F26977"/>
    <w:rsid w:val="00F26EA8"/>
    <w:rsid w:val="00F27074"/>
    <w:rsid w:val="00F271F5"/>
    <w:rsid w:val="00F277F8"/>
    <w:rsid w:val="00F27B22"/>
    <w:rsid w:val="00F27E0B"/>
    <w:rsid w:val="00F31293"/>
    <w:rsid w:val="00F31571"/>
    <w:rsid w:val="00F31DAF"/>
    <w:rsid w:val="00F3203E"/>
    <w:rsid w:val="00F323EA"/>
    <w:rsid w:val="00F324F7"/>
    <w:rsid w:val="00F32838"/>
    <w:rsid w:val="00F32AAA"/>
    <w:rsid w:val="00F330B2"/>
    <w:rsid w:val="00F3340D"/>
    <w:rsid w:val="00F3362B"/>
    <w:rsid w:val="00F33D0A"/>
    <w:rsid w:val="00F343E3"/>
    <w:rsid w:val="00F34583"/>
    <w:rsid w:val="00F34AE2"/>
    <w:rsid w:val="00F34C8A"/>
    <w:rsid w:val="00F3538C"/>
    <w:rsid w:val="00F35C7F"/>
    <w:rsid w:val="00F3689A"/>
    <w:rsid w:val="00F368A8"/>
    <w:rsid w:val="00F36DC9"/>
    <w:rsid w:val="00F40433"/>
    <w:rsid w:val="00F40448"/>
    <w:rsid w:val="00F40627"/>
    <w:rsid w:val="00F40D73"/>
    <w:rsid w:val="00F41385"/>
    <w:rsid w:val="00F42ABC"/>
    <w:rsid w:val="00F42C2D"/>
    <w:rsid w:val="00F43193"/>
    <w:rsid w:val="00F440E5"/>
    <w:rsid w:val="00F449DB"/>
    <w:rsid w:val="00F44B81"/>
    <w:rsid w:val="00F44E6C"/>
    <w:rsid w:val="00F471E0"/>
    <w:rsid w:val="00F473C4"/>
    <w:rsid w:val="00F4778A"/>
    <w:rsid w:val="00F50003"/>
    <w:rsid w:val="00F50149"/>
    <w:rsid w:val="00F52A69"/>
    <w:rsid w:val="00F532A2"/>
    <w:rsid w:val="00F53AFE"/>
    <w:rsid w:val="00F53F72"/>
    <w:rsid w:val="00F54657"/>
    <w:rsid w:val="00F55066"/>
    <w:rsid w:val="00F5511E"/>
    <w:rsid w:val="00F55239"/>
    <w:rsid w:val="00F552D4"/>
    <w:rsid w:val="00F5574A"/>
    <w:rsid w:val="00F55B24"/>
    <w:rsid w:val="00F55D04"/>
    <w:rsid w:val="00F5711F"/>
    <w:rsid w:val="00F57675"/>
    <w:rsid w:val="00F57AA6"/>
    <w:rsid w:val="00F608D0"/>
    <w:rsid w:val="00F62283"/>
    <w:rsid w:val="00F62448"/>
    <w:rsid w:val="00F6299F"/>
    <w:rsid w:val="00F63834"/>
    <w:rsid w:val="00F63B68"/>
    <w:rsid w:val="00F63E34"/>
    <w:rsid w:val="00F649A8"/>
    <w:rsid w:val="00F649E3"/>
    <w:rsid w:val="00F64FE5"/>
    <w:rsid w:val="00F655C6"/>
    <w:rsid w:val="00F65B11"/>
    <w:rsid w:val="00F65EE4"/>
    <w:rsid w:val="00F65F7A"/>
    <w:rsid w:val="00F664C6"/>
    <w:rsid w:val="00F665E2"/>
    <w:rsid w:val="00F67848"/>
    <w:rsid w:val="00F70256"/>
    <w:rsid w:val="00F704E2"/>
    <w:rsid w:val="00F70721"/>
    <w:rsid w:val="00F7137A"/>
    <w:rsid w:val="00F71E59"/>
    <w:rsid w:val="00F71EF7"/>
    <w:rsid w:val="00F72A39"/>
    <w:rsid w:val="00F72CC2"/>
    <w:rsid w:val="00F7300A"/>
    <w:rsid w:val="00F73165"/>
    <w:rsid w:val="00F741A7"/>
    <w:rsid w:val="00F749FD"/>
    <w:rsid w:val="00F74B1D"/>
    <w:rsid w:val="00F74CEE"/>
    <w:rsid w:val="00F74EC3"/>
    <w:rsid w:val="00F75138"/>
    <w:rsid w:val="00F75868"/>
    <w:rsid w:val="00F7681C"/>
    <w:rsid w:val="00F77342"/>
    <w:rsid w:val="00F802A3"/>
    <w:rsid w:val="00F80BA4"/>
    <w:rsid w:val="00F81520"/>
    <w:rsid w:val="00F82260"/>
    <w:rsid w:val="00F822AF"/>
    <w:rsid w:val="00F82436"/>
    <w:rsid w:val="00F827FD"/>
    <w:rsid w:val="00F829A7"/>
    <w:rsid w:val="00F82A21"/>
    <w:rsid w:val="00F82A70"/>
    <w:rsid w:val="00F83AAC"/>
    <w:rsid w:val="00F83DE3"/>
    <w:rsid w:val="00F848D7"/>
    <w:rsid w:val="00F8557C"/>
    <w:rsid w:val="00F863D2"/>
    <w:rsid w:val="00F86FA5"/>
    <w:rsid w:val="00F87008"/>
    <w:rsid w:val="00F9081C"/>
    <w:rsid w:val="00F90B25"/>
    <w:rsid w:val="00F90ED7"/>
    <w:rsid w:val="00F91880"/>
    <w:rsid w:val="00F92139"/>
    <w:rsid w:val="00F92D56"/>
    <w:rsid w:val="00F9356D"/>
    <w:rsid w:val="00F93DC5"/>
    <w:rsid w:val="00F948BA"/>
    <w:rsid w:val="00F95588"/>
    <w:rsid w:val="00F95CB5"/>
    <w:rsid w:val="00F969A6"/>
    <w:rsid w:val="00F96AAC"/>
    <w:rsid w:val="00F96FFE"/>
    <w:rsid w:val="00F97959"/>
    <w:rsid w:val="00FA00E7"/>
    <w:rsid w:val="00FA0BD1"/>
    <w:rsid w:val="00FA1478"/>
    <w:rsid w:val="00FA1BB5"/>
    <w:rsid w:val="00FA2240"/>
    <w:rsid w:val="00FA3CEC"/>
    <w:rsid w:val="00FA3F83"/>
    <w:rsid w:val="00FA4490"/>
    <w:rsid w:val="00FA463B"/>
    <w:rsid w:val="00FA588D"/>
    <w:rsid w:val="00FA67D8"/>
    <w:rsid w:val="00FA6842"/>
    <w:rsid w:val="00FA6A95"/>
    <w:rsid w:val="00FA6AD9"/>
    <w:rsid w:val="00FA6CBF"/>
    <w:rsid w:val="00FA7340"/>
    <w:rsid w:val="00FA7390"/>
    <w:rsid w:val="00FA75DB"/>
    <w:rsid w:val="00FA7607"/>
    <w:rsid w:val="00FB1258"/>
    <w:rsid w:val="00FB1F2C"/>
    <w:rsid w:val="00FB1FD4"/>
    <w:rsid w:val="00FB2082"/>
    <w:rsid w:val="00FB28DA"/>
    <w:rsid w:val="00FB2C29"/>
    <w:rsid w:val="00FB3274"/>
    <w:rsid w:val="00FB3A21"/>
    <w:rsid w:val="00FB3C1A"/>
    <w:rsid w:val="00FB3E2F"/>
    <w:rsid w:val="00FB45F7"/>
    <w:rsid w:val="00FB4A43"/>
    <w:rsid w:val="00FB4EE0"/>
    <w:rsid w:val="00FB5B62"/>
    <w:rsid w:val="00FB5E42"/>
    <w:rsid w:val="00FB61DD"/>
    <w:rsid w:val="00FB63E9"/>
    <w:rsid w:val="00FB6F2E"/>
    <w:rsid w:val="00FB7393"/>
    <w:rsid w:val="00FC02EF"/>
    <w:rsid w:val="00FC069A"/>
    <w:rsid w:val="00FC07B5"/>
    <w:rsid w:val="00FC08B5"/>
    <w:rsid w:val="00FC09E7"/>
    <w:rsid w:val="00FC0CB1"/>
    <w:rsid w:val="00FC0FB0"/>
    <w:rsid w:val="00FC11C1"/>
    <w:rsid w:val="00FC1212"/>
    <w:rsid w:val="00FC1365"/>
    <w:rsid w:val="00FC1BAA"/>
    <w:rsid w:val="00FC255C"/>
    <w:rsid w:val="00FC2703"/>
    <w:rsid w:val="00FC3380"/>
    <w:rsid w:val="00FC3937"/>
    <w:rsid w:val="00FC3E64"/>
    <w:rsid w:val="00FC4836"/>
    <w:rsid w:val="00FC4EBC"/>
    <w:rsid w:val="00FC54A1"/>
    <w:rsid w:val="00FC55DE"/>
    <w:rsid w:val="00FC646A"/>
    <w:rsid w:val="00FC6DB7"/>
    <w:rsid w:val="00FC71DB"/>
    <w:rsid w:val="00FC7367"/>
    <w:rsid w:val="00FC7881"/>
    <w:rsid w:val="00FC7EA5"/>
    <w:rsid w:val="00FC7F08"/>
    <w:rsid w:val="00FD12C3"/>
    <w:rsid w:val="00FD13A1"/>
    <w:rsid w:val="00FD153A"/>
    <w:rsid w:val="00FD2267"/>
    <w:rsid w:val="00FD248A"/>
    <w:rsid w:val="00FD2A2E"/>
    <w:rsid w:val="00FD2A42"/>
    <w:rsid w:val="00FD3B2B"/>
    <w:rsid w:val="00FD485C"/>
    <w:rsid w:val="00FD4C15"/>
    <w:rsid w:val="00FD61CB"/>
    <w:rsid w:val="00FD6D26"/>
    <w:rsid w:val="00FD7567"/>
    <w:rsid w:val="00FE0120"/>
    <w:rsid w:val="00FE08ED"/>
    <w:rsid w:val="00FE1458"/>
    <w:rsid w:val="00FE153C"/>
    <w:rsid w:val="00FE1931"/>
    <w:rsid w:val="00FE26FB"/>
    <w:rsid w:val="00FE2829"/>
    <w:rsid w:val="00FE361E"/>
    <w:rsid w:val="00FE3CE4"/>
    <w:rsid w:val="00FE3D82"/>
    <w:rsid w:val="00FE3E35"/>
    <w:rsid w:val="00FE3FC0"/>
    <w:rsid w:val="00FE412B"/>
    <w:rsid w:val="00FE41F2"/>
    <w:rsid w:val="00FE45A7"/>
    <w:rsid w:val="00FE4C0E"/>
    <w:rsid w:val="00FE4F89"/>
    <w:rsid w:val="00FE56A7"/>
    <w:rsid w:val="00FE5710"/>
    <w:rsid w:val="00FE5797"/>
    <w:rsid w:val="00FE5E45"/>
    <w:rsid w:val="00FE6B4F"/>
    <w:rsid w:val="00FE6F96"/>
    <w:rsid w:val="00FE7794"/>
    <w:rsid w:val="00FE7B1A"/>
    <w:rsid w:val="00FF1A89"/>
    <w:rsid w:val="00FF30DB"/>
    <w:rsid w:val="00FF3F02"/>
    <w:rsid w:val="00FF47C5"/>
    <w:rsid w:val="00FF4CA0"/>
    <w:rsid w:val="00FF4D90"/>
    <w:rsid w:val="00FF534E"/>
    <w:rsid w:val="00FF5C79"/>
    <w:rsid w:val="00FF6181"/>
    <w:rsid w:val="00FF6BA0"/>
    <w:rsid w:val="00FF76C9"/>
    <w:rsid w:val="00FF7B48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4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22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2E0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22E0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92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9255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92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255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B01E75"/>
    <w:rPr>
      <w:rFonts w:cs="Times New Roman"/>
    </w:rPr>
  </w:style>
  <w:style w:type="character" w:styleId="PageNumber">
    <w:name w:val="page number"/>
    <w:basedOn w:val="DefaultParagraphFont"/>
    <w:uiPriority w:val="99"/>
    <w:rsid w:val="00C30DC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21.wmf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8.wmf"/><Relationship Id="rId55" Type="http://schemas.openxmlformats.org/officeDocument/2006/relationships/image" Target="media/image32.wmf"/><Relationship Id="rId63" Type="http://schemas.openxmlformats.org/officeDocument/2006/relationships/image" Target="media/image40.wmf"/><Relationship Id="rId68" Type="http://schemas.openxmlformats.org/officeDocument/2006/relationships/image" Target="media/image44.wmf"/><Relationship Id="rId76" Type="http://schemas.openxmlformats.org/officeDocument/2006/relationships/image" Target="media/image52.wmf"/><Relationship Id="rId7" Type="http://schemas.openxmlformats.org/officeDocument/2006/relationships/image" Target="media/image1.wmf"/><Relationship Id="rId71" Type="http://schemas.openxmlformats.org/officeDocument/2006/relationships/image" Target="media/image47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4.bin"/><Relationship Id="rId53" Type="http://schemas.openxmlformats.org/officeDocument/2006/relationships/image" Target="media/image30.wmf"/><Relationship Id="rId58" Type="http://schemas.openxmlformats.org/officeDocument/2006/relationships/image" Target="media/image35.wmf"/><Relationship Id="rId66" Type="http://schemas.openxmlformats.org/officeDocument/2006/relationships/image" Target="media/image42.wmf"/><Relationship Id="rId74" Type="http://schemas.openxmlformats.org/officeDocument/2006/relationships/image" Target="media/image50.wmf"/><Relationship Id="rId79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image" Target="media/image38.wmf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5.wmf"/><Relationship Id="rId52" Type="http://schemas.openxmlformats.org/officeDocument/2006/relationships/oleObject" Target="embeddings/oleObject17.bin"/><Relationship Id="rId60" Type="http://schemas.openxmlformats.org/officeDocument/2006/relationships/image" Target="media/image37.wmf"/><Relationship Id="rId65" Type="http://schemas.openxmlformats.org/officeDocument/2006/relationships/image" Target="media/image41.wmf"/><Relationship Id="rId73" Type="http://schemas.openxmlformats.org/officeDocument/2006/relationships/image" Target="media/image49.wmf"/><Relationship Id="rId78" Type="http://schemas.openxmlformats.org/officeDocument/2006/relationships/image" Target="media/image54.wmf"/><Relationship Id="rId8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image" Target="media/image17.wmf"/><Relationship Id="rId43" Type="http://schemas.openxmlformats.org/officeDocument/2006/relationships/image" Target="media/image24.wmf"/><Relationship Id="rId48" Type="http://schemas.openxmlformats.org/officeDocument/2006/relationships/image" Target="media/image27.wmf"/><Relationship Id="rId56" Type="http://schemas.openxmlformats.org/officeDocument/2006/relationships/image" Target="media/image33.wmf"/><Relationship Id="rId64" Type="http://schemas.openxmlformats.org/officeDocument/2006/relationships/oleObject" Target="embeddings/oleObject18.bin"/><Relationship Id="rId69" Type="http://schemas.openxmlformats.org/officeDocument/2006/relationships/image" Target="media/image45.wmf"/><Relationship Id="rId77" Type="http://schemas.openxmlformats.org/officeDocument/2006/relationships/image" Target="media/image53.wmf"/><Relationship Id="rId8" Type="http://schemas.openxmlformats.org/officeDocument/2006/relationships/image" Target="media/image2.wmf"/><Relationship Id="rId51" Type="http://schemas.openxmlformats.org/officeDocument/2006/relationships/image" Target="media/image29.wmf"/><Relationship Id="rId72" Type="http://schemas.openxmlformats.org/officeDocument/2006/relationships/image" Target="media/image48.wmf"/><Relationship Id="rId80" Type="http://schemas.openxmlformats.org/officeDocument/2006/relationships/header" Target="header2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image" Target="media/image20.wmf"/><Relationship Id="rId46" Type="http://schemas.openxmlformats.org/officeDocument/2006/relationships/image" Target="media/image26.wmf"/><Relationship Id="rId59" Type="http://schemas.openxmlformats.org/officeDocument/2006/relationships/image" Target="media/image36.wmf"/><Relationship Id="rId67" Type="http://schemas.openxmlformats.org/officeDocument/2006/relationships/image" Target="media/image4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3.bin"/><Relationship Id="rId54" Type="http://schemas.openxmlformats.org/officeDocument/2006/relationships/image" Target="media/image31.wmf"/><Relationship Id="rId62" Type="http://schemas.openxmlformats.org/officeDocument/2006/relationships/image" Target="media/image39.wmf"/><Relationship Id="rId70" Type="http://schemas.openxmlformats.org/officeDocument/2006/relationships/image" Target="media/image46.wmf"/><Relationship Id="rId75" Type="http://schemas.openxmlformats.org/officeDocument/2006/relationships/image" Target="media/image51.wmf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mnpkkgau@mail.ru" TargetMode="Externa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6.bin"/><Relationship Id="rId57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243</TotalTime>
  <Pages>10</Pages>
  <Words>1958</Words>
  <Characters>11163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ЭТиВИЭ</dc:creator>
  <cp:keywords/>
  <dc:description/>
  <cp:lastModifiedBy>1</cp:lastModifiedBy>
  <cp:revision>14</cp:revision>
  <dcterms:created xsi:type="dcterms:W3CDTF">2014-09-09T08:06:00Z</dcterms:created>
  <dcterms:modified xsi:type="dcterms:W3CDTF">2014-10-11T11:54:00Z</dcterms:modified>
</cp:coreProperties>
</file>