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99"/>
        <w:tblW w:w="0" w:type="auto"/>
        <w:tblLook w:val="00A0"/>
      </w:tblPr>
      <w:tblGrid>
        <w:gridCol w:w="4643"/>
        <w:gridCol w:w="4643"/>
      </w:tblGrid>
      <w:tr w:rsidR="001E16DF" w:rsidRPr="001A6A7E" w:rsidTr="004C0983"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20202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202020"/>
                <w:sz w:val="20"/>
                <w:szCs w:val="24"/>
                <w:lang w:eastAsia="ru-RU"/>
              </w:rPr>
              <w:t xml:space="preserve">УДК </w:t>
            </w:r>
            <w:r w:rsidRPr="001A6A7E">
              <w:rPr>
                <w:rFonts w:ascii="Times New Roman" w:hAnsi="Times New Roman"/>
                <w:caps/>
                <w:sz w:val="20"/>
                <w:szCs w:val="20"/>
              </w:rPr>
              <w:t>311.313 (470.6)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202020"/>
                <w:sz w:val="20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20202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202020"/>
                <w:sz w:val="20"/>
                <w:szCs w:val="24"/>
                <w:lang w:val="en-US" w:eastAsia="ru-RU"/>
              </w:rPr>
              <w:t xml:space="preserve">UDC </w:t>
            </w:r>
            <w:r w:rsidRPr="001A6A7E">
              <w:rPr>
                <w:rFonts w:ascii="Times New Roman" w:hAnsi="Times New Roman"/>
                <w:caps/>
                <w:sz w:val="20"/>
                <w:szCs w:val="20"/>
              </w:rPr>
              <w:t>311.313 (470.6)</w:t>
            </w:r>
          </w:p>
        </w:tc>
      </w:tr>
      <w:tr w:rsidR="001E16DF" w:rsidRPr="004C0983" w:rsidTr="004C0983">
        <w:tc>
          <w:tcPr>
            <w:tcW w:w="4643" w:type="dxa"/>
          </w:tcPr>
          <w:p w:rsidR="001E16DF" w:rsidRDefault="001E16DF" w:rsidP="004C0983">
            <w:pPr>
              <w:spacing w:after="0" w:line="240" w:lineRule="auto"/>
              <w:rPr>
                <w:rFonts w:ascii="Times New Roman" w:hAnsi="Times New Roman"/>
                <w:b/>
                <w:sz w:val="20"/>
                <w:lang w:val="en-US"/>
              </w:rPr>
            </w:pPr>
            <w:r w:rsidRPr="001A6A7E">
              <w:rPr>
                <w:rFonts w:ascii="Times New Roman" w:hAnsi="Times New Roman"/>
                <w:b/>
                <w:sz w:val="20"/>
              </w:rPr>
              <w:t xml:space="preserve">СИСТЕМАТИЗАЦИЯ СОВРЕМЕННОЙ 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1A6A7E">
              <w:rPr>
                <w:rFonts w:ascii="Times New Roman" w:hAnsi="Times New Roman"/>
                <w:b/>
                <w:sz w:val="20"/>
              </w:rPr>
              <w:t>КОНЦЕПЦИИ  КОНТРОЛЛИНГА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/>
                <w:bCs/>
                <w:color w:val="202020"/>
                <w:sz w:val="20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/>
                <w:bCs/>
                <w:color w:val="202020"/>
                <w:sz w:val="20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SYSTEMATIZATION OF MODERN CON</w:t>
            </w:r>
            <w:r w:rsidRPr="001A6A7E">
              <w:rPr>
                <w:rFonts w:ascii="Times New Roman" w:hAnsi="Times New Roman"/>
                <w:b/>
                <w:sz w:val="20"/>
                <w:lang w:val="en-US"/>
              </w:rPr>
              <w:t>CEPT OF THE CONTROLLING</w:t>
            </w:r>
          </w:p>
        </w:tc>
      </w:tr>
      <w:tr w:rsidR="001E16DF" w:rsidRPr="004C0983" w:rsidTr="004C0983"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>Кузина Анна Федоровна</w:t>
            </w:r>
          </w:p>
          <w:p w:rsidR="001E16DF" w:rsidRPr="004C0983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 xml:space="preserve">кандидат экономических наук, доцент </w:t>
            </w: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Kuzina Anna Fedorovna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  <w:lang w:val="en-US"/>
              </w:rPr>
              <w:t>Candidate of Economics,</w:t>
            </w:r>
            <w:r w:rsidRPr="001A6A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associate professor</w:t>
            </w:r>
          </w:p>
        </w:tc>
      </w:tr>
      <w:tr w:rsidR="001E16DF" w:rsidRPr="004C0983" w:rsidTr="004C0983">
        <w:tc>
          <w:tcPr>
            <w:tcW w:w="4643" w:type="dxa"/>
          </w:tcPr>
          <w:p w:rsidR="001E16DF" w:rsidRPr="004C0983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4"/>
                <w:lang w:val="en-US" w:eastAsia="ru-RU"/>
              </w:rPr>
            </w:pP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4"/>
                <w:lang w:val="en-US" w:eastAsia="ru-RU"/>
              </w:rPr>
            </w:pPr>
          </w:p>
        </w:tc>
      </w:tr>
      <w:tr w:rsidR="001E16DF" w:rsidRPr="004C0983" w:rsidTr="004C0983"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>Кривичев Денис Андреевич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 xml:space="preserve">студент учетно-финансового факультета </w:t>
            </w:r>
          </w:p>
          <w:p w:rsidR="001E16DF" w:rsidRPr="004C0983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>Дагаргулия Руслан Гарриевич</w:t>
            </w:r>
          </w:p>
          <w:p w:rsidR="001E16DF" w:rsidRPr="004C0983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  <w:t>студент учетно-финансового факультета</w:t>
            </w: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Krivichev Denis Andreevich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student of the Accounting and financial department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Dagarguliya Ruslan Garrievich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student of the Accounting and financial department</w:t>
            </w:r>
          </w:p>
        </w:tc>
      </w:tr>
      <w:tr w:rsidR="001E16DF" w:rsidRPr="004C0983" w:rsidTr="004C0983"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</w:rPr>
            </w:pPr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</w:rPr>
              <w:t>Кубанский государственный аграрный универс</w:t>
            </w:r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</w:rPr>
              <w:t>и</w:t>
            </w:r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</w:rPr>
              <w:t>тет, Краснодар, Россия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4"/>
                <w:lang w:val="en-US" w:eastAsia="ru-RU"/>
              </w:rPr>
            </w:pPr>
            <w:smartTag w:uri="urn:schemas-microsoft-com:office:smarttags" w:element="PlaceName">
              <w:r w:rsidRPr="001A6A7E">
                <w:rPr>
                  <w:rFonts w:ascii="Times New Roman" w:hAnsi="Times New Roman"/>
                  <w:i/>
                  <w:iCs/>
                  <w:color w:val="000000"/>
                  <w:sz w:val="20"/>
                  <w:szCs w:val="24"/>
                  <w:shd w:val="clear" w:color="auto" w:fill="FFFFFF"/>
                  <w:lang w:val="en-US"/>
                </w:rPr>
                <w:t>Kuban</w:t>
              </w:r>
            </w:smartTag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1A6A7E">
                <w:rPr>
                  <w:rFonts w:ascii="Times New Roman" w:hAnsi="Times New Roman"/>
                  <w:i/>
                  <w:iCs/>
                  <w:color w:val="000000"/>
                  <w:sz w:val="20"/>
                  <w:szCs w:val="24"/>
                  <w:shd w:val="clear" w:color="auto" w:fill="FFFFFF"/>
                  <w:lang w:val="en-US"/>
                </w:rPr>
                <w:t>State</w:t>
              </w:r>
            </w:smartTag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Name">
              <w:r w:rsidRPr="001A6A7E">
                <w:rPr>
                  <w:rFonts w:ascii="Times New Roman" w:hAnsi="Times New Roman"/>
                  <w:i/>
                  <w:iCs/>
                  <w:color w:val="000000"/>
                  <w:sz w:val="20"/>
                  <w:szCs w:val="24"/>
                  <w:shd w:val="clear" w:color="auto" w:fill="FFFFFF"/>
                  <w:lang w:val="en-US"/>
                </w:rPr>
                <w:t>Agrarian</w:t>
              </w:r>
            </w:smartTag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1A6A7E">
                <w:rPr>
                  <w:rFonts w:ascii="Times New Roman" w:hAnsi="Times New Roman"/>
                  <w:i/>
                  <w:iCs/>
                  <w:color w:val="000000"/>
                  <w:sz w:val="20"/>
                  <w:szCs w:val="24"/>
                  <w:shd w:val="clear" w:color="auto" w:fill="FFFFFF"/>
                  <w:lang w:val="en-US"/>
                </w:rPr>
                <w:t>University</w:t>
              </w:r>
            </w:smartTag>
            <w:r w:rsidRPr="001A6A7E">
              <w:rPr>
                <w:rFonts w:ascii="Times New Roman" w:hAnsi="Times New Roman"/>
                <w:i/>
                <w:iCs/>
                <w:color w:val="000000"/>
                <w:sz w:val="20"/>
                <w:szCs w:val="24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A6A7E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4"/>
                    <w:shd w:val="clear" w:color="auto" w:fill="FFFFFF"/>
                    <w:lang w:val="en-US"/>
                  </w:rPr>
                  <w:t>Krasnodar</w:t>
                </w:r>
              </w:smartTag>
              <w:r w:rsidRPr="001A6A7E">
                <w:rPr>
                  <w:rFonts w:ascii="Times New Roman" w:hAnsi="Times New Roman"/>
                  <w:i/>
                  <w:iCs/>
                  <w:color w:val="000000"/>
                  <w:sz w:val="20"/>
                  <w:szCs w:val="24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A6A7E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4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</w:tc>
      </w:tr>
      <w:tr w:rsidR="001E16DF" w:rsidRPr="004C0983" w:rsidTr="004C0983">
        <w:tc>
          <w:tcPr>
            <w:tcW w:w="4643" w:type="dxa"/>
          </w:tcPr>
          <w:p w:rsidR="001E16DF" w:rsidRDefault="001E16DF" w:rsidP="004C09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В статье дан обзор результатов сравнения особе</w:t>
            </w: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н</w:t>
            </w: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 xml:space="preserve">ностей Американской и Немецкой модели </w:t>
            </w:r>
          </w:p>
          <w:p w:rsidR="001E16DF" w:rsidRPr="004C0983" w:rsidRDefault="001E16DF" w:rsidP="004C09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</w:pP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контроллинга, также были выявлен</w:t>
            </w:r>
            <w:r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ы плюсы и м</w:t>
            </w:r>
            <w:r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нусы этих концепций</w:t>
            </w:r>
          </w:p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The article gives an overview of the results of the comparison of singularities of the Am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erican and the German model con</w:t>
            </w: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 xml:space="preserve">trolling,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 xml:space="preserve">we have </w:t>
            </w:r>
            <w:r w:rsidRPr="001A6A7E"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 xml:space="preserve">also revealed the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  <w:t>pros and cons of these concepts</w:t>
            </w:r>
          </w:p>
        </w:tc>
      </w:tr>
      <w:tr w:rsidR="001E16DF" w:rsidRPr="004C0983" w:rsidTr="004C0983"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Ключевые слова: КОНТРОЛЛИНГ, ФИНАНСЫ, АМЕРИКАНСКАЯ КОНЦЕПЦИЯ, НЕМЕЦКАЯ КОНЦЕПЦИЯ, ПЛАНИРОВАНИЕ</w:t>
            </w:r>
          </w:p>
        </w:tc>
        <w:tc>
          <w:tcPr>
            <w:tcW w:w="4643" w:type="dxa"/>
          </w:tcPr>
          <w:p w:rsidR="001E16DF" w:rsidRPr="001A6A7E" w:rsidRDefault="001E16DF" w:rsidP="004C09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  <w:lang w:val="en-US"/>
              </w:rPr>
              <w:t>Keywords: CONTROLLING, FINANCE, AMER</w:t>
            </w: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  <w:lang w:val="en-US"/>
              </w:rPr>
              <w:t>I</w:t>
            </w:r>
            <w:r w:rsidRPr="001A6A7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  <w:lang w:val="en-US"/>
              </w:rPr>
              <w:t xml:space="preserve">CAN VISION, GERMAN CONCEPT, PLANNING </w:t>
            </w:r>
            <w:r w:rsidRPr="001A6A7E">
              <w:rPr>
                <w:color w:val="000000"/>
                <w:lang w:val="en-US"/>
              </w:rPr>
              <w:t xml:space="preserve">  </w:t>
            </w:r>
          </w:p>
        </w:tc>
      </w:tr>
    </w:tbl>
    <w:p w:rsidR="001E16DF" w:rsidRDefault="001E16DF" w:rsidP="00A148C3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  <w:lang w:val="en-US"/>
        </w:rPr>
      </w:pPr>
    </w:p>
    <w:p w:rsidR="001E16DF" w:rsidRDefault="001E16DF" w:rsidP="00A148C3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  <w:lang w:val="en-US"/>
        </w:rPr>
      </w:pPr>
    </w:p>
    <w:p w:rsidR="001E16DF" w:rsidRPr="00060890" w:rsidRDefault="001E16DF" w:rsidP="00A148C3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В экономическом смысле «контроллинг» — это управление и н</w:t>
      </w:r>
      <w:r w:rsidRPr="00060890">
        <w:rPr>
          <w:rFonts w:ascii="Times New Roman" w:hAnsi="Times New Roman"/>
          <w:sz w:val="28"/>
          <w:szCs w:val="20"/>
        </w:rPr>
        <w:t>а</w:t>
      </w:r>
      <w:r w:rsidRPr="00060890">
        <w:rPr>
          <w:rFonts w:ascii="Times New Roman" w:hAnsi="Times New Roman"/>
          <w:sz w:val="28"/>
          <w:szCs w:val="20"/>
        </w:rPr>
        <w:t>блюдение. Контроллинг содержит комплекс мер по планированию, упра</w:t>
      </w:r>
      <w:r w:rsidRPr="00060890">
        <w:rPr>
          <w:rFonts w:ascii="Times New Roman" w:hAnsi="Times New Roman"/>
          <w:sz w:val="28"/>
          <w:szCs w:val="20"/>
        </w:rPr>
        <w:t>в</w:t>
      </w:r>
      <w:r w:rsidRPr="00060890">
        <w:rPr>
          <w:rFonts w:ascii="Times New Roman" w:hAnsi="Times New Roman"/>
          <w:sz w:val="28"/>
          <w:szCs w:val="20"/>
        </w:rPr>
        <w:t xml:space="preserve">лению и наблюдению за деятельностью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>, что невозможно без постановки конкретных целей. Деятельность успешной работы любой о</w:t>
      </w:r>
      <w:r w:rsidRPr="00060890">
        <w:rPr>
          <w:rFonts w:ascii="Times New Roman" w:hAnsi="Times New Roman"/>
          <w:sz w:val="28"/>
          <w:szCs w:val="20"/>
        </w:rPr>
        <w:t>р</w:t>
      </w:r>
      <w:r w:rsidRPr="00060890">
        <w:rPr>
          <w:rFonts w:ascii="Times New Roman" w:hAnsi="Times New Roman"/>
          <w:sz w:val="28"/>
          <w:szCs w:val="20"/>
        </w:rPr>
        <w:t>ганизации всегда зависела от эффективности принимаемых их руков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 xml:space="preserve">дством решений. Эта важнейшая цель ставит организационную структуру в положение контролируемого процесса. </w:t>
      </w:r>
      <w:r>
        <w:rPr>
          <w:rFonts w:ascii="Times New Roman" w:hAnsi="Times New Roman"/>
          <w:sz w:val="28"/>
          <w:szCs w:val="20"/>
        </w:rPr>
        <w:t>Ученный экономист Аверчив И.В. в своей работе «Управленческий учет и отчетность. Постановка и внедрение» говорит о том, что к</w:t>
      </w:r>
      <w:r w:rsidRPr="00060890">
        <w:rPr>
          <w:rFonts w:ascii="Times New Roman" w:hAnsi="Times New Roman"/>
          <w:sz w:val="28"/>
          <w:szCs w:val="20"/>
        </w:rPr>
        <w:t xml:space="preserve">онтроллинг занимает особое место в управлении </w:t>
      </w:r>
      <w:r>
        <w:rPr>
          <w:rFonts w:ascii="Times New Roman" w:hAnsi="Times New Roman"/>
          <w:sz w:val="28"/>
          <w:szCs w:val="20"/>
        </w:rPr>
        <w:t>организацией</w:t>
      </w:r>
      <w:r w:rsidRPr="00060890">
        <w:rPr>
          <w:rFonts w:ascii="Times New Roman" w:hAnsi="Times New Roman"/>
          <w:sz w:val="28"/>
          <w:szCs w:val="20"/>
        </w:rPr>
        <w:t xml:space="preserve">: он связывает воедино все функции управления, интегрирует и координирует их, причем не подменяет собой управление </w:t>
      </w:r>
      <w:r>
        <w:rPr>
          <w:rFonts w:ascii="Times New Roman" w:hAnsi="Times New Roman"/>
          <w:sz w:val="28"/>
          <w:szCs w:val="20"/>
        </w:rPr>
        <w:t>организацией</w:t>
      </w:r>
      <w:r w:rsidRPr="00060890">
        <w:rPr>
          <w:rFonts w:ascii="Times New Roman" w:hAnsi="Times New Roman"/>
          <w:sz w:val="28"/>
          <w:szCs w:val="20"/>
        </w:rPr>
        <w:t>, а лишь переводит его на качественно новый уровень</w:t>
      </w:r>
      <w:r>
        <w:rPr>
          <w:rFonts w:ascii="Times New Roman" w:hAnsi="Times New Roman"/>
          <w:sz w:val="28"/>
          <w:szCs w:val="20"/>
        </w:rPr>
        <w:t xml:space="preserve"> </w:t>
      </w:r>
      <w:r w:rsidRPr="00A148C3">
        <w:rPr>
          <w:rFonts w:ascii="Times New Roman" w:hAnsi="Times New Roman"/>
          <w:sz w:val="28"/>
          <w:szCs w:val="20"/>
        </w:rPr>
        <w:t>[1]</w:t>
      </w:r>
      <w:r w:rsidRPr="00060890">
        <w:rPr>
          <w:rFonts w:ascii="Times New Roman" w:hAnsi="Times New Roman"/>
          <w:sz w:val="28"/>
          <w:szCs w:val="20"/>
        </w:rPr>
        <w:t xml:space="preserve">. </w:t>
      </w:r>
    </w:p>
    <w:p w:rsidR="001E16DF" w:rsidRDefault="001E16DF" w:rsidP="004429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890">
        <w:rPr>
          <w:rFonts w:ascii="Times New Roman" w:hAnsi="Times New Roman"/>
          <w:sz w:val="28"/>
          <w:szCs w:val="20"/>
        </w:rPr>
        <w:t xml:space="preserve">Согласно современному подходу, контроллинг </w:t>
      </w:r>
      <w:r>
        <w:rPr>
          <w:rFonts w:ascii="Times New Roman" w:hAnsi="Times New Roman"/>
          <w:sz w:val="28"/>
          <w:szCs w:val="20"/>
        </w:rPr>
        <w:t>необходимо пон</w:t>
      </w:r>
      <w:r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>мать</w:t>
      </w:r>
      <w:r w:rsidRPr="00060890">
        <w:rPr>
          <w:rFonts w:ascii="Times New Roman" w:hAnsi="Times New Roman"/>
          <w:sz w:val="28"/>
          <w:szCs w:val="20"/>
        </w:rPr>
        <w:t xml:space="preserve"> как информационное обеспечение,</w:t>
      </w:r>
      <w:r>
        <w:rPr>
          <w:rFonts w:ascii="Times New Roman" w:hAnsi="Times New Roman"/>
          <w:sz w:val="28"/>
          <w:szCs w:val="20"/>
        </w:rPr>
        <w:t xml:space="preserve"> которое ориентировано</w:t>
      </w:r>
      <w:r w:rsidRPr="00060890">
        <w:rPr>
          <w:rFonts w:ascii="Times New Roman" w:hAnsi="Times New Roman"/>
          <w:sz w:val="28"/>
          <w:szCs w:val="20"/>
        </w:rPr>
        <w:t xml:space="preserve"> на р</w:t>
      </w:r>
      <w:r>
        <w:rPr>
          <w:rFonts w:ascii="Times New Roman" w:hAnsi="Times New Roman"/>
          <w:sz w:val="28"/>
          <w:szCs w:val="20"/>
        </w:rPr>
        <w:t>езул</w:t>
      </w:r>
      <w:r>
        <w:rPr>
          <w:rFonts w:ascii="Times New Roman" w:hAnsi="Times New Roman"/>
          <w:sz w:val="28"/>
          <w:szCs w:val="20"/>
        </w:rPr>
        <w:t>ь</w:t>
      </w:r>
      <w:r>
        <w:rPr>
          <w:rFonts w:ascii="Times New Roman" w:hAnsi="Times New Roman"/>
          <w:sz w:val="28"/>
          <w:szCs w:val="20"/>
        </w:rPr>
        <w:t>тат управления компанией. По мнению Авроровой И.А.</w:t>
      </w:r>
      <w:r w:rsidRPr="004C0983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о</w:t>
      </w:r>
      <w:r w:rsidRPr="00060890">
        <w:rPr>
          <w:rFonts w:ascii="Times New Roman" w:hAnsi="Times New Roman"/>
          <w:sz w:val="28"/>
          <w:szCs w:val="20"/>
        </w:rPr>
        <w:t>сновная функция контроллинга заключается в том, чтобы путем подготовки и предоставл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 xml:space="preserve">ния необходимой управленческой информации нацелить руководство </w:t>
      </w:r>
      <w:r>
        <w:rPr>
          <w:rFonts w:ascii="Times New Roman" w:hAnsi="Times New Roman"/>
          <w:sz w:val="28"/>
          <w:szCs w:val="20"/>
        </w:rPr>
        <w:t>о</w:t>
      </w:r>
      <w:r>
        <w:rPr>
          <w:rFonts w:ascii="Times New Roman" w:hAnsi="Times New Roman"/>
          <w:sz w:val="28"/>
          <w:szCs w:val="20"/>
        </w:rPr>
        <w:t>р</w:t>
      </w:r>
      <w:r>
        <w:rPr>
          <w:rFonts w:ascii="Times New Roman" w:hAnsi="Times New Roman"/>
          <w:sz w:val="28"/>
          <w:szCs w:val="20"/>
        </w:rPr>
        <w:t>ганизации</w:t>
      </w:r>
      <w:r w:rsidRPr="00060890">
        <w:rPr>
          <w:rFonts w:ascii="Times New Roman" w:hAnsi="Times New Roman"/>
          <w:sz w:val="28"/>
          <w:szCs w:val="20"/>
        </w:rPr>
        <w:t xml:space="preserve"> на принятие эффективных решений и необ</w:t>
      </w:r>
      <w:r>
        <w:rPr>
          <w:rFonts w:ascii="Times New Roman" w:hAnsi="Times New Roman"/>
          <w:sz w:val="28"/>
          <w:szCs w:val="20"/>
        </w:rPr>
        <w:t xml:space="preserve">ходимые действия </w:t>
      </w:r>
      <w:r w:rsidRPr="00A148C3">
        <w:rPr>
          <w:rFonts w:ascii="Times New Roman" w:hAnsi="Times New Roman"/>
          <w:sz w:val="28"/>
          <w:szCs w:val="20"/>
        </w:rPr>
        <w:t>[2]</w:t>
      </w:r>
      <w:r>
        <w:rPr>
          <w:rFonts w:ascii="Times New Roman" w:hAnsi="Times New Roman"/>
          <w:sz w:val="28"/>
          <w:szCs w:val="20"/>
        </w:rPr>
        <w:t>. Также</w:t>
      </w:r>
      <w:r w:rsidRPr="00060890">
        <w:rPr>
          <w:rFonts w:ascii="Times New Roman" w:hAnsi="Times New Roman"/>
          <w:sz w:val="28"/>
          <w:szCs w:val="20"/>
        </w:rPr>
        <w:t>, будучи, например, членом прав</w:t>
      </w:r>
      <w:r>
        <w:rPr>
          <w:rFonts w:ascii="Times New Roman" w:hAnsi="Times New Roman"/>
          <w:sz w:val="28"/>
          <w:szCs w:val="20"/>
        </w:rPr>
        <w:t xml:space="preserve">ления или директората </w:t>
      </w:r>
      <w:r w:rsidRPr="00060890">
        <w:rPr>
          <w:rFonts w:ascii="Times New Roman" w:hAnsi="Times New Roman"/>
          <w:sz w:val="28"/>
          <w:szCs w:val="20"/>
        </w:rPr>
        <w:t>или р</w:t>
      </w:r>
      <w:r w:rsidRPr="00060890">
        <w:rPr>
          <w:rFonts w:ascii="Times New Roman" w:hAnsi="Times New Roman"/>
          <w:sz w:val="28"/>
          <w:szCs w:val="20"/>
        </w:rPr>
        <w:t>у</w:t>
      </w:r>
      <w:r w:rsidRPr="00060890">
        <w:rPr>
          <w:rFonts w:ascii="Times New Roman" w:hAnsi="Times New Roman"/>
          <w:sz w:val="28"/>
          <w:szCs w:val="20"/>
        </w:rPr>
        <w:t>ководителем отдела контроллинга, контроллер может выполнять перви</w:t>
      </w:r>
      <w:r w:rsidRPr="00060890">
        <w:rPr>
          <w:rFonts w:ascii="Times New Roman" w:hAnsi="Times New Roman"/>
          <w:sz w:val="28"/>
          <w:szCs w:val="20"/>
        </w:rPr>
        <w:t>ч</w:t>
      </w:r>
      <w:r w:rsidRPr="00060890">
        <w:rPr>
          <w:rFonts w:ascii="Times New Roman" w:hAnsi="Times New Roman"/>
          <w:sz w:val="28"/>
          <w:szCs w:val="20"/>
        </w:rPr>
        <w:t xml:space="preserve">ные централизованные функции управления. </w:t>
      </w:r>
      <w:r>
        <w:rPr>
          <w:rFonts w:ascii="Times New Roman" w:hAnsi="Times New Roman"/>
          <w:sz w:val="28"/>
          <w:szCs w:val="20"/>
        </w:rPr>
        <w:t>Соответственно, контроллинг - это не только один</w:t>
      </w:r>
      <w:r w:rsidRPr="00060890">
        <w:rPr>
          <w:rFonts w:ascii="Times New Roman" w:hAnsi="Times New Roman"/>
          <w:sz w:val="28"/>
          <w:szCs w:val="20"/>
        </w:rPr>
        <w:t xml:space="preserve"> из важнейших механизмов под</w:t>
      </w:r>
      <w:r>
        <w:rPr>
          <w:rFonts w:ascii="Times New Roman" w:hAnsi="Times New Roman"/>
          <w:sz w:val="28"/>
          <w:szCs w:val="20"/>
        </w:rPr>
        <w:t>держки управления, но и функция</w:t>
      </w:r>
      <w:r w:rsidRPr="00060890">
        <w:rPr>
          <w:rFonts w:ascii="Times New Roman" w:hAnsi="Times New Roman"/>
          <w:sz w:val="28"/>
          <w:szCs w:val="20"/>
        </w:rPr>
        <w:t xml:space="preserve"> управления. </w:t>
      </w:r>
      <w:r>
        <w:rPr>
          <w:rFonts w:ascii="Times New Roman" w:hAnsi="Times New Roman"/>
          <w:sz w:val="28"/>
          <w:szCs w:val="28"/>
        </w:rPr>
        <w:t>При этом, естественно, возникает вопрос о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ношении контроллинга и управленческого учета. С этой целью проведем анализ основных определений управленческого учета, отраженных в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номической литературе. Мнения авторов по данному вопросу представл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ны в таблице 1.</w:t>
      </w:r>
    </w:p>
    <w:p w:rsidR="001E16DF" w:rsidRDefault="001E16DF" w:rsidP="005B3C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E16DF" w:rsidRDefault="001E16DF" w:rsidP="005B3C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Различные подходы к определению управленческого учета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1"/>
        <w:gridCol w:w="6365"/>
      </w:tblGrid>
      <w:tr w:rsidR="001E16DF" w:rsidRPr="001A6A7E" w:rsidTr="005B3C5D"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1E16DF" w:rsidRPr="001A6A7E" w:rsidTr="00A148C3">
        <w:trPr>
          <w:trHeight w:val="1395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Анискин, Ю. П. [3]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A14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можно определить как предоставл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ние менеджерам финансовой информации с целью помочь им в ключевых сферах: планирования, контроля, принятия решений. Управленческий учет можно определить и как «привлечение внимания». </w:t>
            </w:r>
          </w:p>
        </w:tc>
      </w:tr>
      <w:tr w:rsidR="001E16DF" w:rsidRPr="001A6A7E" w:rsidTr="005B3C5D">
        <w:trPr>
          <w:trHeight w:val="1537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Большой бухгалтерский словарь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[7]</w:t>
            </w: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Управленческая информационная система – база данных, созданная в компании, к которой имею доступ  только ее руководители. Это позволяет всем руководителям орган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зации использовать одни и те же базовые данные для 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ы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работки своих решений</w:t>
            </w:r>
          </w:p>
        </w:tc>
      </w:tr>
    </w:tbl>
    <w:p w:rsidR="001E16DF" w:rsidRDefault="001E16DF" w:rsidP="005B3C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16DF" w:rsidRDefault="001E16DF" w:rsidP="005B3C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1E16DF" w:rsidSect="004C0983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E16DF" w:rsidRPr="0035252C" w:rsidRDefault="001E16DF" w:rsidP="005B3C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252C">
        <w:rPr>
          <w:rFonts w:ascii="Times New Roman" w:hAnsi="Times New Roman"/>
          <w:sz w:val="28"/>
          <w:szCs w:val="28"/>
        </w:rPr>
        <w:t>Продолжение таблицы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1"/>
        <w:gridCol w:w="6365"/>
      </w:tblGrid>
      <w:tr w:rsidR="001E16DF" w:rsidRPr="001A6A7E" w:rsidTr="005B3C5D"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1E16DF" w:rsidRPr="001A6A7E" w:rsidTr="005B3C5D">
        <w:trPr>
          <w:trHeight w:val="1828"/>
        </w:trPr>
        <w:tc>
          <w:tcPr>
            <w:tcW w:w="2921" w:type="dxa"/>
          </w:tcPr>
          <w:p w:rsidR="001E16DF" w:rsidRPr="0035252C" w:rsidRDefault="001E16DF" w:rsidP="005B3C5D">
            <w:pPr>
              <w:pStyle w:val="z-TopofForm"/>
              <w:pBdr>
                <w:bottom w:val="none" w:sz="0" w:space="0" w:color="auto"/>
              </w:pBdr>
              <w:jc w:val="both"/>
              <w:rPr>
                <w:rFonts w:ascii="Times New Roman" w:hAnsi="Times New Roman" w:cs="Times New Roman"/>
                <w:vanish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Балдин К. В. </w:t>
            </w:r>
            <w:r>
              <w:rPr>
                <w:rFonts w:ascii="Times New Roman" w:hAnsi="Times New Roman" w:cs="Times New Roman"/>
                <w:vanish w:val="0"/>
                <w:sz w:val="24"/>
                <w:szCs w:val="24"/>
              </w:rPr>
              <w:t>[5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35252C" w:rsidRDefault="001E16DF" w:rsidP="005B3C5D">
            <w:pPr>
              <w:pStyle w:val="z-TopofForm"/>
              <w:pBdr>
                <w:bottom w:val="none" w:sz="0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Управленческий учет – бизнес-функция, состоящая в пол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у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чении информации, помогающей менеджерам в их план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о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во-контрольной деятельности. Мероприятия управленч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е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 xml:space="preserve">ского учета – это сбор информации, </w:t>
            </w:r>
            <w:r>
              <w:rPr>
                <w:rFonts w:ascii="Times New Roman" w:hAnsi="Times New Roman" w:cs="Times New Roman"/>
                <w:vanish w:val="0"/>
                <w:sz w:val="24"/>
                <w:szCs w:val="24"/>
              </w:rPr>
              <w:t xml:space="preserve">а также 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ее классиф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и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кация, обработка, подготовка отчетности, анализ и инте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р</w:t>
            </w:r>
            <w:r w:rsidRPr="0035252C">
              <w:rPr>
                <w:rFonts w:ascii="Times New Roman" w:hAnsi="Times New Roman" w:cs="Times New Roman"/>
                <w:vanish w:val="0"/>
                <w:sz w:val="24"/>
                <w:szCs w:val="24"/>
              </w:rPr>
              <w:t>претация информации</w:t>
            </w:r>
          </w:p>
        </w:tc>
      </w:tr>
      <w:tr w:rsidR="001E16DF" w:rsidRPr="001A6A7E" w:rsidTr="005B3C5D"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Волкова О. Н.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является аналитической системой формирования информации, требуемой для принятия управленческих решений. Управленческий учет, выполняя определенные функции, выступает в качестве информац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онного фундамента управления внутренней деятельностью организации, ее стратегией и тактикой</w:t>
            </w:r>
          </w:p>
        </w:tc>
      </w:tr>
      <w:tr w:rsidR="001E16DF" w:rsidRPr="001A6A7E" w:rsidTr="005B3C5D">
        <w:trPr>
          <w:trHeight w:val="1478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Друри К. [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4]</w:t>
            </w: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это предоставление информации лицам в самой организации, на основе которой они могут обоснованно принимать решения и повышать эффекти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ность и производительность текущих операций. Управле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ческий учет можно назвать внутренним учетом</w:t>
            </w:r>
          </w:p>
        </w:tc>
      </w:tr>
      <w:tr w:rsidR="001E16DF" w:rsidRPr="001A6A7E" w:rsidTr="005B3C5D">
        <w:trPr>
          <w:trHeight w:val="1286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Ермакова Н. А.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[16]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информационная система управл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ния предприятием, интегрирующая в себе различные по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д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системы и методы управления и подчиняющая их дост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жению единой цели</w:t>
            </w:r>
          </w:p>
        </w:tc>
      </w:tr>
      <w:tr w:rsidR="001E16DF" w:rsidRPr="001A6A7E" w:rsidTr="005B3C5D">
        <w:trPr>
          <w:trHeight w:val="2073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Ивашкевич В. Б. 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[1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8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область знаний и сфера деятельн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сти, связанная с формированием и использованием экон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мической информацией для управления внутри хозяйс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вующего субъекта (предприятия, фирмы, банка и т.п.). Управленческий учет является системой, обеспечивающей получение и поставку информации, необходимой для функционирования системы управления на предприятии</w:t>
            </w:r>
          </w:p>
        </w:tc>
      </w:tr>
      <w:tr w:rsidR="001E16DF" w:rsidRPr="001A6A7E" w:rsidTr="005B3C5D"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Карпов А. 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 [19]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информационная система, обесп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чивающая сбор, измерение, систематизацию, анализ и п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редачу данных, необходимых для управления подраздел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ниями предприятий и для принятия оперативных, тактич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ских и стратегических управленческих решений в систем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тическом или проблемном порядке</w:t>
            </w:r>
          </w:p>
        </w:tc>
      </w:tr>
      <w:tr w:rsidR="001E16DF" w:rsidRPr="001A6A7E" w:rsidTr="005B3C5D">
        <w:trPr>
          <w:trHeight w:val="1767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Кизилов А. Н. [22] 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это установленная в рамках орг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низации система сбора, регистрации, обобщения и пре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д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ставления информации о хозяйственной деятельности 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ганизации и ее структурных подразделений, применяемая заинтересованными пользователями в процессе планир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вания, управления и контроля за этой деятельностью</w:t>
            </w:r>
          </w:p>
        </w:tc>
      </w:tr>
      <w:tr w:rsidR="001E16DF" w:rsidRPr="001A6A7E" w:rsidTr="005B3C5D">
        <w:trPr>
          <w:trHeight w:val="1645"/>
        </w:trPr>
        <w:tc>
          <w:tcPr>
            <w:tcW w:w="2921" w:type="dxa"/>
          </w:tcPr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Красова О. С. [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1E16DF" w:rsidRPr="001A6A7E" w:rsidRDefault="001E16DF" w:rsidP="005B3C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BE08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составная часть бухгалтерской си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темы предприятия, включающая в себя, в частности, по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д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готовку финансовых отчетов для групп внешних пользов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телей информации – акционеров, кредиторов, регулиру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ю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щих и налоговых органов. </w:t>
            </w:r>
          </w:p>
        </w:tc>
      </w:tr>
    </w:tbl>
    <w:tbl>
      <w:tblPr>
        <w:tblpPr w:leftFromText="180" w:rightFromText="180" w:vertAnchor="page" w:horzAnchor="margin" w:tblpY="18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1"/>
        <w:gridCol w:w="6365"/>
      </w:tblGrid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 xml:space="preserve">Кондраков Н. П. </w:t>
            </w:r>
            <w:r w:rsidRPr="001A6A7E">
              <w:rPr>
                <w:rFonts w:ascii="Times New Roman" w:hAnsi="Times New Roman"/>
                <w:sz w:val="24"/>
                <w:szCs w:val="24"/>
                <w:lang w:val="en-US" w:eastAsia="ru-RU"/>
              </w:rPr>
              <w:t>[25]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Управленческий учет – часть управления производством, выполняющая комплексное информационное обеспечение управления фирмой; оно будет являться необходимой ее инфраструктурой, обслуживающей наряду с другими службами процесс нормального функционирования пре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приятия.</w:t>
            </w:r>
          </w:p>
        </w:tc>
      </w:tr>
      <w:tr w:rsidR="001E16DF" w:rsidRPr="001A6A7E" w:rsidTr="00770FC2">
        <w:trPr>
          <w:trHeight w:val="1155"/>
        </w:trPr>
        <w:tc>
          <w:tcPr>
            <w:tcW w:w="2921" w:type="dxa"/>
            <w:tcBorders>
              <w:bottom w:val="single" w:sz="4" w:space="0" w:color="auto"/>
            </w:tcBorders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Павлова А. М.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 [31]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  <w:tcBorders>
              <w:bottom w:val="single" w:sz="4" w:space="0" w:color="auto"/>
            </w:tcBorders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фаза учетной деятельности, нац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ленная на предоставление рабочей информации руков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дству. Управленческий учет, в первую очередь, занимается предоставлением информации для планирования и контр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1E16DF" w:rsidRPr="001A6A7E" w:rsidTr="00770FC2">
        <w:trPr>
          <w:trHeight w:val="1055"/>
        </w:trPr>
        <w:tc>
          <w:tcPr>
            <w:tcW w:w="2921" w:type="dxa"/>
            <w:tcBorders>
              <w:top w:val="single" w:sz="4" w:space="0" w:color="auto"/>
            </w:tcBorders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Николаева О. Е., Шишк</w:t>
            </w:r>
            <w:r w:rsidRPr="001A6A7E">
              <w:rPr>
                <w:rFonts w:ascii="Times New Roman" w:hAnsi="Times New Roman"/>
                <w:sz w:val="24"/>
                <w:szCs w:val="28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8"/>
              </w:rPr>
              <w:t>ва Т. В. [38]</w:t>
            </w:r>
          </w:p>
        </w:tc>
        <w:tc>
          <w:tcPr>
            <w:tcW w:w="6365" w:type="dxa"/>
            <w:tcBorders>
              <w:top w:val="single" w:sz="4" w:space="0" w:color="auto"/>
            </w:tcBorders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Главная цель управленческого учета заключается в сове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шенствовании качества распоряжения средствами (главная цель финансового учета – измерение качества распоряж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ния средствами)</w:t>
            </w:r>
          </w:p>
        </w:tc>
      </w:tr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Васильева Л. С. 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8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комплексная система учета, план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рования, контроля, анализа информации о доходах и ра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ходах и результатах хозяйственной деятельности организ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ции в необходимых аналитических разрезах, необходимой для оперативного принятия различных управленческих решений в целях оптимизации финансовых результатов деятельности организации в краткосрочной и долгосро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ч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ной перспективах</w:t>
            </w:r>
          </w:p>
        </w:tc>
      </w:tr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Вахрушина М. А. 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9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можно определить как самостоятел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ь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ное направление бухгалтерского учета организации, обе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с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печивающее информационную поддержку системы упра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ления предпринимательской деятельностью. </w:t>
            </w:r>
          </w:p>
        </w:tc>
      </w:tr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Вахрушина М. А. 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[10]</w:t>
            </w: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Управленческий учет – информационная база системы внутреннего оперативного управления, интегрирующая информационные потоки бухгалтерского финансового </w:t>
            </w:r>
            <w:r w:rsidRPr="001A6A7E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налогового учетов, а также МСФО</w:t>
            </w:r>
          </w:p>
        </w:tc>
      </w:tr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Шеремет А. Д. [37]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– это система информационного 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б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мена в организации, предназначенная для принятия упра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в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ленческих решений, направленных на достижение целей всей организации</w:t>
            </w:r>
          </w:p>
        </w:tc>
      </w:tr>
      <w:tr w:rsidR="001E16DF" w:rsidRPr="001A6A7E" w:rsidTr="00770FC2">
        <w:tc>
          <w:tcPr>
            <w:tcW w:w="2921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Попченко Е. Л.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 [32]</w:t>
            </w:r>
          </w:p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5" w:type="dxa"/>
          </w:tcPr>
          <w:p w:rsidR="001E16DF" w:rsidRPr="001A6A7E" w:rsidRDefault="001E16DF" w:rsidP="0077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Управленческий учет - это часть бухгалтерского учета предприятия, которая обеспечивающей управленческий аппарат информацией для планирования деятельности, принятия тактических и стратегических решений, опер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а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тивного управления, контроля деятельности организации, стимулирования работников предприятия в в</w:t>
            </w:r>
            <w:r>
              <w:rPr>
                <w:rFonts w:ascii="Times New Roman" w:hAnsi="Times New Roman"/>
                <w:sz w:val="24"/>
                <w:szCs w:val="24"/>
              </w:rPr>
              <w:t>ыполнении заданий</w:t>
            </w:r>
          </w:p>
        </w:tc>
      </w:tr>
    </w:tbl>
    <w:p w:rsidR="001E16DF" w:rsidRPr="007217FE" w:rsidRDefault="001E16DF" w:rsidP="007217F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Непосредственно у</w:t>
      </w:r>
      <w:r w:rsidRPr="007217FE">
        <w:rPr>
          <w:bCs/>
          <w:color w:val="000000"/>
          <w:sz w:val="28"/>
          <w:szCs w:val="28"/>
        </w:rPr>
        <w:t>правленческий учёт</w:t>
      </w:r>
      <w:r>
        <w:rPr>
          <w:color w:val="000000"/>
          <w:sz w:val="28"/>
          <w:szCs w:val="28"/>
        </w:rPr>
        <w:t> представляет собой упоряд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ченную</w:t>
      </w:r>
      <w:r w:rsidRPr="007217FE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систем</w:t>
      </w:r>
      <w:hyperlink r:id="rId10" w:tooltip="Система" w:history="1">
        <w:r>
          <w:rPr>
            <w:rStyle w:val="Hyperlink"/>
            <w:color w:val="000000"/>
            <w:sz w:val="28"/>
            <w:szCs w:val="28"/>
            <w:u w:val="none"/>
          </w:rPr>
          <w:t>у</w:t>
        </w:r>
      </w:hyperlink>
      <w:r w:rsidRPr="007217FE">
        <w:rPr>
          <w:rStyle w:val="apple-converted-space"/>
          <w:color w:val="000000"/>
          <w:sz w:val="28"/>
          <w:szCs w:val="28"/>
        </w:rPr>
        <w:t> </w:t>
      </w:r>
      <w:r w:rsidRPr="007217FE">
        <w:rPr>
          <w:color w:val="000000"/>
          <w:sz w:val="28"/>
          <w:szCs w:val="28"/>
        </w:rPr>
        <w:t>выявления, измерения, сбора, регистрации, интерпрет</w:t>
      </w:r>
      <w:r w:rsidRPr="007217FE">
        <w:rPr>
          <w:color w:val="000000"/>
          <w:sz w:val="28"/>
          <w:szCs w:val="28"/>
        </w:rPr>
        <w:t>а</w:t>
      </w:r>
      <w:r w:rsidRPr="007217FE">
        <w:rPr>
          <w:color w:val="000000"/>
          <w:sz w:val="28"/>
          <w:szCs w:val="28"/>
        </w:rPr>
        <w:t>ции, обобщения, подготовки и предоставления важной для принятия реш</w:t>
      </w:r>
      <w:r w:rsidRPr="007217FE">
        <w:rPr>
          <w:color w:val="000000"/>
          <w:sz w:val="28"/>
          <w:szCs w:val="28"/>
        </w:rPr>
        <w:t>е</w:t>
      </w:r>
      <w:r w:rsidRPr="007217FE">
        <w:rPr>
          <w:color w:val="000000"/>
          <w:sz w:val="28"/>
          <w:szCs w:val="28"/>
        </w:rPr>
        <w:t>ний по деятельности</w:t>
      </w:r>
      <w:r w:rsidRPr="007217FE">
        <w:rPr>
          <w:rStyle w:val="apple-converted-space"/>
          <w:color w:val="000000"/>
          <w:sz w:val="28"/>
          <w:szCs w:val="28"/>
        </w:rPr>
        <w:t> </w:t>
      </w:r>
      <w:hyperlink r:id="rId11" w:tooltip="Организация (страница отсутствует)" w:history="1">
        <w:r w:rsidRPr="007217FE">
          <w:rPr>
            <w:rStyle w:val="Hyperlink"/>
            <w:color w:val="000000"/>
            <w:sz w:val="28"/>
            <w:szCs w:val="28"/>
            <w:u w:val="none"/>
          </w:rPr>
          <w:t>организации</w:t>
        </w:r>
      </w:hyperlink>
      <w:r w:rsidRPr="007217FE">
        <w:rPr>
          <w:rStyle w:val="apple-converted-space"/>
          <w:color w:val="000000"/>
          <w:sz w:val="28"/>
          <w:szCs w:val="28"/>
        </w:rPr>
        <w:t> </w:t>
      </w:r>
      <w:hyperlink r:id="rId12" w:tooltip="Информация" w:history="1">
        <w:r w:rsidRPr="007217FE">
          <w:rPr>
            <w:rStyle w:val="Hyperlink"/>
            <w:color w:val="000000"/>
            <w:sz w:val="28"/>
            <w:szCs w:val="28"/>
            <w:u w:val="none"/>
          </w:rPr>
          <w:t>информации</w:t>
        </w:r>
      </w:hyperlink>
      <w:r w:rsidRPr="007217FE">
        <w:rPr>
          <w:rStyle w:val="apple-converted-space"/>
          <w:color w:val="000000"/>
          <w:sz w:val="28"/>
          <w:szCs w:val="28"/>
        </w:rPr>
        <w:t> </w:t>
      </w:r>
      <w:r w:rsidRPr="007217FE">
        <w:rPr>
          <w:color w:val="000000"/>
          <w:sz w:val="28"/>
          <w:szCs w:val="28"/>
        </w:rPr>
        <w:t>и показателей для упра</w:t>
      </w:r>
      <w:r w:rsidRPr="007217FE">
        <w:rPr>
          <w:color w:val="000000"/>
          <w:sz w:val="28"/>
          <w:szCs w:val="28"/>
        </w:rPr>
        <w:t>в</w:t>
      </w:r>
      <w:r w:rsidRPr="007217FE">
        <w:rPr>
          <w:color w:val="000000"/>
          <w:sz w:val="28"/>
          <w:szCs w:val="28"/>
        </w:rPr>
        <w:t>ленческого звена организации (внутренних пользователей — руководит</w:t>
      </w:r>
      <w:r w:rsidRPr="007217FE">
        <w:rPr>
          <w:color w:val="000000"/>
          <w:sz w:val="28"/>
          <w:szCs w:val="28"/>
        </w:rPr>
        <w:t>е</w:t>
      </w:r>
      <w:r w:rsidRPr="007217FE">
        <w:rPr>
          <w:color w:val="000000"/>
          <w:sz w:val="28"/>
          <w:szCs w:val="28"/>
        </w:rPr>
        <w:t>лей). Основной задачей управленческого учёта является ответ на вопрос, в каком состоянии находится</w:t>
      </w:r>
      <w:r>
        <w:rPr>
          <w:color w:val="000000"/>
          <w:sz w:val="28"/>
          <w:szCs w:val="28"/>
        </w:rPr>
        <w:t xml:space="preserve"> </w:t>
      </w:r>
      <w:hyperlink r:id="rId13" w:tooltip="Предприятие" w:history="1">
        <w:r>
          <w:rPr>
            <w:rStyle w:val="Hyperlink"/>
            <w:color w:val="000000"/>
            <w:sz w:val="28"/>
            <w:szCs w:val="28"/>
            <w:u w:val="none"/>
          </w:rPr>
          <w:t>организация</w:t>
        </w:r>
      </w:hyperlink>
      <w:r w:rsidRPr="007217FE">
        <w:rPr>
          <w:color w:val="000000"/>
          <w:sz w:val="28"/>
          <w:szCs w:val="28"/>
        </w:rPr>
        <w:t>, как необходимо распределить имеющиеся ресурсы, чтобы повысить эффективность деятельности. Соо</w:t>
      </w:r>
      <w:r w:rsidRPr="007217FE">
        <w:rPr>
          <w:color w:val="000000"/>
          <w:sz w:val="28"/>
          <w:szCs w:val="28"/>
        </w:rPr>
        <w:t>т</w:t>
      </w:r>
      <w:r w:rsidRPr="007217FE">
        <w:rPr>
          <w:color w:val="000000"/>
          <w:sz w:val="28"/>
          <w:szCs w:val="28"/>
        </w:rPr>
        <w:t>ветственно, управленческий учёт требует оценки результативности по тем или иным параметрам во времени и связи с каким-либо событием. Напр</w:t>
      </w:r>
      <w:r w:rsidRPr="007217FE">
        <w:rPr>
          <w:color w:val="000000"/>
          <w:sz w:val="28"/>
          <w:szCs w:val="28"/>
        </w:rPr>
        <w:t>и</w:t>
      </w:r>
      <w:r w:rsidRPr="007217FE">
        <w:rPr>
          <w:color w:val="000000"/>
          <w:sz w:val="28"/>
          <w:szCs w:val="28"/>
        </w:rPr>
        <w:t>мер, мы оцениваем изменение объёма продаж:</w:t>
      </w:r>
    </w:p>
    <w:p w:rsidR="001E16DF" w:rsidRPr="007217FE" w:rsidRDefault="001E16DF" w:rsidP="007217F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217FE">
        <w:rPr>
          <w:rFonts w:ascii="Times New Roman" w:hAnsi="Times New Roman"/>
          <w:color w:val="000000"/>
          <w:sz w:val="28"/>
          <w:szCs w:val="28"/>
        </w:rPr>
        <w:t>вариант. Нам необходимо понять имеется ли сезонность в пр</w:t>
      </w:r>
      <w:r w:rsidRPr="007217FE">
        <w:rPr>
          <w:rFonts w:ascii="Times New Roman" w:hAnsi="Times New Roman"/>
          <w:color w:val="000000"/>
          <w:sz w:val="28"/>
          <w:szCs w:val="28"/>
        </w:rPr>
        <w:t>о</w:t>
      </w:r>
      <w:r w:rsidRPr="007217FE">
        <w:rPr>
          <w:rFonts w:ascii="Times New Roman" w:hAnsi="Times New Roman"/>
          <w:color w:val="000000"/>
          <w:sz w:val="28"/>
          <w:szCs w:val="28"/>
        </w:rPr>
        <w:t>дажах? Для того чтобы получить ответ на этот вопрос нам необходимо с</w:t>
      </w:r>
      <w:r w:rsidRPr="007217FE">
        <w:rPr>
          <w:rFonts w:ascii="Times New Roman" w:hAnsi="Times New Roman"/>
          <w:color w:val="000000"/>
          <w:sz w:val="28"/>
          <w:szCs w:val="28"/>
        </w:rPr>
        <w:t>о</w:t>
      </w:r>
      <w:r w:rsidRPr="007217FE">
        <w:rPr>
          <w:rFonts w:ascii="Times New Roman" w:hAnsi="Times New Roman"/>
          <w:color w:val="000000"/>
          <w:sz w:val="28"/>
          <w:szCs w:val="28"/>
        </w:rPr>
        <w:t>брать сведения об объёме продаж за каждый месяц в течение года. Мы увидим, как изменяется объём продаж от месяца к месяцу;</w:t>
      </w:r>
    </w:p>
    <w:p w:rsidR="001E16DF" w:rsidRPr="007217FE" w:rsidRDefault="001E16DF" w:rsidP="007217F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217FE">
        <w:rPr>
          <w:rFonts w:ascii="Times New Roman" w:hAnsi="Times New Roman"/>
          <w:color w:val="000000"/>
          <w:sz w:val="28"/>
          <w:szCs w:val="28"/>
        </w:rPr>
        <w:t>вариант. Мы хотим провести рекламную акцию, и нам необх</w:t>
      </w:r>
      <w:r w:rsidRPr="007217FE">
        <w:rPr>
          <w:rFonts w:ascii="Times New Roman" w:hAnsi="Times New Roman"/>
          <w:color w:val="000000"/>
          <w:sz w:val="28"/>
          <w:szCs w:val="28"/>
        </w:rPr>
        <w:t>о</w:t>
      </w:r>
      <w:r w:rsidRPr="007217FE">
        <w:rPr>
          <w:rFonts w:ascii="Times New Roman" w:hAnsi="Times New Roman"/>
          <w:color w:val="000000"/>
          <w:sz w:val="28"/>
          <w:szCs w:val="28"/>
        </w:rPr>
        <w:t>димо понять, насколько она будет эффективной? Для этого, нам необход</w:t>
      </w:r>
      <w:r w:rsidRPr="007217FE">
        <w:rPr>
          <w:rFonts w:ascii="Times New Roman" w:hAnsi="Times New Roman"/>
          <w:color w:val="000000"/>
          <w:sz w:val="28"/>
          <w:szCs w:val="28"/>
        </w:rPr>
        <w:t>и</w:t>
      </w:r>
      <w:r w:rsidRPr="007217FE">
        <w:rPr>
          <w:rFonts w:ascii="Times New Roman" w:hAnsi="Times New Roman"/>
          <w:color w:val="000000"/>
          <w:sz w:val="28"/>
          <w:szCs w:val="28"/>
        </w:rPr>
        <w:t>мо знать какой объём продаж обычно в этот период года у нас был, как и</w:t>
      </w:r>
      <w:r w:rsidRPr="007217FE">
        <w:rPr>
          <w:rFonts w:ascii="Times New Roman" w:hAnsi="Times New Roman"/>
          <w:color w:val="000000"/>
          <w:sz w:val="28"/>
          <w:szCs w:val="28"/>
        </w:rPr>
        <w:t>з</w:t>
      </w:r>
      <w:r w:rsidRPr="007217FE">
        <w:rPr>
          <w:rFonts w:ascii="Times New Roman" w:hAnsi="Times New Roman"/>
          <w:color w:val="000000"/>
          <w:sz w:val="28"/>
          <w:szCs w:val="28"/>
        </w:rPr>
        <w:t>менится объём продаж после выхода рекламы.</w:t>
      </w: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 нашему мнению, контролинг представляет собой концепцию управления организацией, основанную на сочетании учета, информацио</w:t>
      </w:r>
      <w:r>
        <w:rPr>
          <w:rFonts w:ascii="Times New Roman" w:hAnsi="Times New Roman"/>
          <w:sz w:val="28"/>
          <w:szCs w:val="20"/>
        </w:rPr>
        <w:t>н</w:t>
      </w:r>
      <w:r>
        <w:rPr>
          <w:rFonts w:ascii="Times New Roman" w:hAnsi="Times New Roman"/>
          <w:sz w:val="28"/>
          <w:szCs w:val="20"/>
        </w:rPr>
        <w:t>ного обеспечения, контроля, планирования и прогнозирования.</w:t>
      </w:r>
      <w:r w:rsidRPr="00D15B5B">
        <w:rPr>
          <w:b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Также можно определить</w:t>
      </w:r>
      <w:r>
        <w:rPr>
          <w:b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</w:t>
      </w:r>
      <w:r w:rsidRPr="00D15B5B">
        <w:rPr>
          <w:rFonts w:ascii="Times New Roman" w:hAnsi="Times New Roman"/>
          <w:bCs/>
          <w:sz w:val="28"/>
          <w:szCs w:val="28"/>
        </w:rPr>
        <w:t>онтроллинг</w:t>
      </w:r>
      <w:r>
        <w:rPr>
          <w:rFonts w:ascii="Times New Roman" w:hAnsi="Times New Roman"/>
          <w:sz w:val="28"/>
          <w:szCs w:val="28"/>
        </w:rPr>
        <w:t xml:space="preserve"> как</w:t>
      </w:r>
      <w:r w:rsidRPr="00D15B5B">
        <w:rPr>
          <w:rFonts w:ascii="Times New Roman" w:hAnsi="Times New Roman"/>
          <w:sz w:val="28"/>
          <w:szCs w:val="28"/>
        </w:rPr>
        <w:t xml:space="preserve"> ком</w:t>
      </w:r>
      <w:r>
        <w:rPr>
          <w:rFonts w:ascii="Times New Roman" w:hAnsi="Times New Roman"/>
          <w:sz w:val="28"/>
          <w:szCs w:val="28"/>
        </w:rPr>
        <w:t>плексную систему</w:t>
      </w:r>
      <w:r w:rsidRPr="00D15B5B">
        <w:rPr>
          <w:rFonts w:ascii="Times New Roman" w:hAnsi="Times New Roman"/>
          <w:sz w:val="28"/>
          <w:szCs w:val="28"/>
        </w:rPr>
        <w:t xml:space="preserve"> поддержки управления организацией, направленная на координацию взаимодействия систем менеджмента и контроля их эффективности. </w:t>
      </w:r>
      <w:r w:rsidRPr="00060890">
        <w:rPr>
          <w:rFonts w:ascii="Times New Roman" w:hAnsi="Times New Roman"/>
          <w:sz w:val="28"/>
          <w:szCs w:val="20"/>
        </w:rPr>
        <w:t>В Европу контроллинг пришел из США в послевоенный период в рамках американской эконом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 xml:space="preserve">ческой экспансии и в современном понимании, как концепция управления, получил наибольшее развитие в Германии. </w:t>
      </w:r>
      <w:r w:rsidRPr="0024008F">
        <w:rPr>
          <w:rFonts w:ascii="Times New Roman" w:hAnsi="Times New Roman"/>
          <w:sz w:val="28"/>
          <w:szCs w:val="28"/>
        </w:rPr>
        <w:t>По мнению Красовой О.С., п</w:t>
      </w:r>
      <w:r w:rsidRPr="0024008F">
        <w:rPr>
          <w:rFonts w:ascii="Times New Roman" w:hAnsi="Times New Roman"/>
          <w:sz w:val="28"/>
          <w:szCs w:val="28"/>
        </w:rPr>
        <w:t>о</w:t>
      </w:r>
      <w:r w:rsidRPr="0024008F">
        <w:rPr>
          <w:rFonts w:ascii="Times New Roman" w:hAnsi="Times New Roman"/>
          <w:sz w:val="28"/>
          <w:szCs w:val="28"/>
        </w:rPr>
        <w:t xml:space="preserve">следующее </w:t>
      </w:r>
      <w:r w:rsidRPr="00060890">
        <w:rPr>
          <w:rFonts w:ascii="Times New Roman" w:hAnsi="Times New Roman"/>
          <w:sz w:val="28"/>
          <w:szCs w:val="20"/>
        </w:rPr>
        <w:t>развитие контроллинга носило двойной характер, что прояв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>лось в становлении двух независимых</w:t>
      </w:r>
      <w:r>
        <w:rPr>
          <w:rFonts w:ascii="Times New Roman" w:hAnsi="Times New Roman"/>
          <w:sz w:val="28"/>
          <w:szCs w:val="20"/>
        </w:rPr>
        <w:t xml:space="preserve"> друг от друга</w:t>
      </w:r>
      <w:r w:rsidRPr="00060890">
        <w:rPr>
          <w:rFonts w:ascii="Times New Roman" w:hAnsi="Times New Roman"/>
          <w:sz w:val="28"/>
          <w:szCs w:val="20"/>
        </w:rPr>
        <w:t xml:space="preserve"> направлений контро</w:t>
      </w:r>
      <w:r w:rsidRPr="00060890">
        <w:rPr>
          <w:rFonts w:ascii="Times New Roman" w:hAnsi="Times New Roman"/>
          <w:sz w:val="28"/>
          <w:szCs w:val="20"/>
        </w:rPr>
        <w:t>л</w:t>
      </w:r>
      <w:r w:rsidRPr="00060890">
        <w:rPr>
          <w:rFonts w:ascii="Times New Roman" w:hAnsi="Times New Roman"/>
          <w:sz w:val="28"/>
          <w:szCs w:val="20"/>
        </w:rPr>
        <w:t>лин</w:t>
      </w:r>
      <w:r>
        <w:rPr>
          <w:rFonts w:ascii="Times New Roman" w:hAnsi="Times New Roman"/>
          <w:sz w:val="28"/>
          <w:szCs w:val="20"/>
        </w:rPr>
        <w:t>га, а именно а</w:t>
      </w:r>
      <w:r w:rsidRPr="00060890">
        <w:rPr>
          <w:rFonts w:ascii="Times New Roman" w:hAnsi="Times New Roman"/>
          <w:sz w:val="28"/>
          <w:szCs w:val="20"/>
        </w:rPr>
        <w:t>нгло-саксонского (американского) и Европейского (н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мецкого)</w:t>
      </w:r>
      <w:r w:rsidRPr="00D30A79">
        <w:rPr>
          <w:rFonts w:ascii="Times New Roman" w:hAnsi="Times New Roman"/>
          <w:sz w:val="28"/>
          <w:szCs w:val="20"/>
        </w:rPr>
        <w:t xml:space="preserve"> [27]</w:t>
      </w:r>
      <w:r w:rsidRPr="00060890">
        <w:rPr>
          <w:rFonts w:ascii="Times New Roman" w:hAnsi="Times New Roman"/>
          <w:sz w:val="28"/>
          <w:szCs w:val="20"/>
        </w:rPr>
        <w:t xml:space="preserve">. Между </w:t>
      </w:r>
      <w:r>
        <w:rPr>
          <w:rFonts w:ascii="Times New Roman" w:hAnsi="Times New Roman"/>
          <w:sz w:val="28"/>
          <w:szCs w:val="20"/>
        </w:rPr>
        <w:t>указанными</w:t>
      </w:r>
      <w:r w:rsidRPr="00060890">
        <w:rPr>
          <w:rFonts w:ascii="Times New Roman" w:hAnsi="Times New Roman"/>
          <w:sz w:val="28"/>
          <w:szCs w:val="20"/>
        </w:rPr>
        <w:t xml:space="preserve"> подходами существуют отличия не только концептуального, но </w:t>
      </w:r>
      <w:r>
        <w:rPr>
          <w:rFonts w:ascii="Times New Roman" w:hAnsi="Times New Roman"/>
          <w:sz w:val="28"/>
          <w:szCs w:val="20"/>
        </w:rPr>
        <w:t>и терминологического характера -</w:t>
      </w:r>
      <w:r w:rsidRPr="00060890">
        <w:rPr>
          <w:rFonts w:ascii="Times New Roman" w:hAnsi="Times New Roman"/>
          <w:sz w:val="28"/>
          <w:szCs w:val="20"/>
        </w:rPr>
        <w:t xml:space="preserve"> в англо-саксонской практике применяется понятие «управленческий учет» (management accounting), а «контроллинг» практически не применяется, хотя специалистов, в чьи должностные обязанности входит ведение упра</w:t>
      </w:r>
      <w:r w:rsidRPr="00060890">
        <w:rPr>
          <w:rFonts w:ascii="Times New Roman" w:hAnsi="Times New Roman"/>
          <w:sz w:val="28"/>
          <w:szCs w:val="20"/>
        </w:rPr>
        <w:t>в</w:t>
      </w:r>
      <w:r w:rsidRPr="00060890">
        <w:rPr>
          <w:rFonts w:ascii="Times New Roman" w:hAnsi="Times New Roman"/>
          <w:sz w:val="28"/>
          <w:szCs w:val="20"/>
        </w:rPr>
        <w:t xml:space="preserve">ленческого учета, называют контроллерами. </w:t>
      </w:r>
      <w:r>
        <w:rPr>
          <w:rFonts w:ascii="Times New Roman" w:hAnsi="Times New Roman"/>
          <w:sz w:val="28"/>
          <w:szCs w:val="20"/>
        </w:rPr>
        <w:t>Рассмотрим различные опр</w:t>
      </w:r>
      <w:r>
        <w:rPr>
          <w:rFonts w:ascii="Times New Roman" w:hAnsi="Times New Roman"/>
          <w:sz w:val="28"/>
          <w:szCs w:val="20"/>
        </w:rPr>
        <w:t>е</w:t>
      </w:r>
      <w:r>
        <w:rPr>
          <w:rFonts w:ascii="Times New Roman" w:hAnsi="Times New Roman"/>
          <w:sz w:val="28"/>
          <w:szCs w:val="20"/>
        </w:rPr>
        <w:t>деления контроллинга, представленные в таблице 2.</w:t>
      </w: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7217FE">
      <w:pPr>
        <w:autoSpaceDE w:val="0"/>
        <w:autoSpaceDN w:val="0"/>
        <w:adjustRightInd w:val="0"/>
        <w:spacing w:after="0" w:line="35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Таблица 2 – Различные определения контроллинга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1"/>
        <w:gridCol w:w="6365"/>
      </w:tblGrid>
      <w:tr w:rsidR="001E16DF" w:rsidRPr="001A6A7E" w:rsidTr="00CB6A1C">
        <w:tc>
          <w:tcPr>
            <w:tcW w:w="2921" w:type="dxa"/>
          </w:tcPr>
          <w:p w:rsidR="001E16DF" w:rsidRPr="001A6A7E" w:rsidRDefault="001E16DF" w:rsidP="00CB6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6365" w:type="dxa"/>
          </w:tcPr>
          <w:p w:rsidR="001E16DF" w:rsidRPr="001A6A7E" w:rsidRDefault="001E16DF" w:rsidP="00CB6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1E16DF" w:rsidRPr="001A6A7E" w:rsidTr="009B7E47">
        <w:trPr>
          <w:trHeight w:val="960"/>
        </w:trPr>
        <w:tc>
          <w:tcPr>
            <w:tcW w:w="2921" w:type="dxa"/>
          </w:tcPr>
          <w:p w:rsidR="001E16DF" w:rsidRPr="001B2ACC" w:rsidRDefault="001E16DF" w:rsidP="009B7E47">
            <w:pPr>
              <w:pStyle w:val="z-TopofForm"/>
              <w:pBdr>
                <w:bottom w:val="none" w:sz="0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E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Хорват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[12]</w:t>
            </w:r>
          </w:p>
        </w:tc>
        <w:tc>
          <w:tcPr>
            <w:tcW w:w="6365" w:type="dxa"/>
          </w:tcPr>
          <w:p w:rsidR="001E16DF" w:rsidRPr="009B7E47" w:rsidRDefault="001E16DF" w:rsidP="00CB6A1C">
            <w:pPr>
              <w:pStyle w:val="z-TopofForm"/>
              <w:pBdr>
                <w:bottom w:val="none" w:sz="0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Ориентированная на результат функция поддержки руководства по координации всех подсистем менеджмента</w:t>
            </w:r>
          </w:p>
        </w:tc>
      </w:tr>
      <w:tr w:rsidR="001E16DF" w:rsidRPr="001A6A7E" w:rsidTr="00CB6A1C">
        <w:tc>
          <w:tcPr>
            <w:tcW w:w="2921" w:type="dxa"/>
          </w:tcPr>
          <w:p w:rsidR="001E16DF" w:rsidRPr="001A6A7E" w:rsidRDefault="001E16DF" w:rsidP="00445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Кюппер Х. Ю. 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[8]</w:t>
            </w:r>
          </w:p>
        </w:tc>
        <w:tc>
          <w:tcPr>
            <w:tcW w:w="6365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Координация системы управления на предприятии</w:t>
            </w:r>
          </w:p>
        </w:tc>
      </w:tr>
      <w:tr w:rsidR="001E16DF" w:rsidRPr="001A6A7E" w:rsidTr="009B7E47">
        <w:trPr>
          <w:trHeight w:val="1206"/>
        </w:trPr>
        <w:tc>
          <w:tcPr>
            <w:tcW w:w="2921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Вебер Й.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[33]</w:t>
            </w:r>
          </w:p>
        </w:tc>
        <w:tc>
          <w:tcPr>
            <w:tcW w:w="6365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Элемент управления социальной системой, выполняющий главную функцию поддержки руководства при решения им общей задачи координации системы управления</w:t>
            </w:r>
          </w:p>
        </w:tc>
      </w:tr>
      <w:tr w:rsidR="001E16DF" w:rsidRPr="001A6A7E" w:rsidTr="009B7E47">
        <w:trPr>
          <w:trHeight w:val="1040"/>
        </w:trPr>
        <w:tc>
          <w:tcPr>
            <w:tcW w:w="2921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Хан Д. 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[40]</w:t>
            </w:r>
          </w:p>
        </w:tc>
        <w:tc>
          <w:tcPr>
            <w:tcW w:w="6365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Система интегрированного информационного обеспечения, планирования и контроля деятельности предприятия</w:t>
            </w:r>
          </w:p>
        </w:tc>
      </w:tr>
      <w:tr w:rsidR="001E16DF" w:rsidRPr="001A6A7E" w:rsidTr="0044574B">
        <w:trPr>
          <w:trHeight w:val="1124"/>
        </w:trPr>
        <w:tc>
          <w:tcPr>
            <w:tcW w:w="2921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Шигаев А. И. [41]</w:t>
            </w:r>
          </w:p>
          <w:p w:rsidR="001E16DF" w:rsidRPr="001A6A7E" w:rsidRDefault="001E16DF" w:rsidP="009B7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65" w:type="dxa"/>
          </w:tcPr>
          <w:p w:rsidR="001E16DF" w:rsidRPr="001A6A7E" w:rsidRDefault="001E16DF" w:rsidP="009B7E47">
            <w:pPr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Целостная концепция экономического управления пре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приятием, направленная на выяснение всех шансов и ри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ков, связанных с получением прибыли</w:t>
            </w:r>
          </w:p>
        </w:tc>
      </w:tr>
      <w:tr w:rsidR="001E16DF" w:rsidRPr="001A6A7E" w:rsidTr="00CB6A1C">
        <w:tc>
          <w:tcPr>
            <w:tcW w:w="2921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Керимов В. Э. 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21</w:t>
            </w:r>
            <w:r w:rsidRPr="001A6A7E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365" w:type="dxa"/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Система, обеспечивающая методическую и инструме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тальную базу для поддержки основных функций управл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ния: планирования, контроля, учета и анализа</w:t>
            </w:r>
          </w:p>
        </w:tc>
      </w:tr>
      <w:tr w:rsidR="001E16DF" w:rsidRPr="001A6A7E" w:rsidTr="0044574B">
        <w:trPr>
          <w:trHeight w:val="1411"/>
        </w:trPr>
        <w:tc>
          <w:tcPr>
            <w:tcW w:w="2921" w:type="dxa"/>
          </w:tcPr>
          <w:p w:rsidR="001E16DF" w:rsidRPr="001A6A7E" w:rsidRDefault="001E16DF" w:rsidP="004457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Райхман Т.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[7]</w:t>
            </w:r>
          </w:p>
        </w:tc>
        <w:tc>
          <w:tcPr>
            <w:tcW w:w="6365" w:type="dxa"/>
          </w:tcPr>
          <w:p w:rsidR="001E16DF" w:rsidRPr="001A6A7E" w:rsidRDefault="001E16DF" w:rsidP="009B7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Контроллингом называет систему, ориентированную на результат, с учетом обеспечения ликвидности, в сферу з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дач которой входит сбор и обработка информации в пр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цессе разработки, координации и контроля за выполнением планов на предприятии.</w:t>
            </w:r>
          </w:p>
        </w:tc>
      </w:tr>
      <w:tr w:rsidR="001E16DF" w:rsidRPr="001A6A7E" w:rsidTr="0044574B">
        <w:trPr>
          <w:trHeight w:val="1038"/>
        </w:trPr>
        <w:tc>
          <w:tcPr>
            <w:tcW w:w="2921" w:type="dxa"/>
            <w:tcBorders>
              <w:bottom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A6A7E">
              <w:rPr>
                <w:rFonts w:ascii="Times New Roman" w:hAnsi="Times New Roman"/>
                <w:sz w:val="24"/>
                <w:szCs w:val="28"/>
              </w:rPr>
              <w:t>Попченко Е. Л</w:t>
            </w:r>
            <w:r w:rsidRPr="001A6A7E">
              <w:rPr>
                <w:rFonts w:ascii="Times New Roman" w:hAnsi="Times New Roman"/>
                <w:sz w:val="24"/>
                <w:szCs w:val="28"/>
                <w:lang w:val="en-US"/>
              </w:rPr>
              <w:t>. [32]</w:t>
            </w:r>
          </w:p>
        </w:tc>
        <w:tc>
          <w:tcPr>
            <w:tcW w:w="6365" w:type="dxa"/>
            <w:tcBorders>
              <w:bottom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Определяет контроллинг как философию и образ мышл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руководителей, ориентированные на эффективное 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пользование ресурсов и развитие предприятия в долг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срочной перспективе.</w:t>
            </w:r>
          </w:p>
        </w:tc>
      </w:tr>
      <w:tr w:rsidR="001E16DF" w:rsidRPr="001A6A7E" w:rsidTr="0044574B">
        <w:trPr>
          <w:trHeight w:val="318"/>
        </w:trPr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Ивашкевич В.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Б.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[35]</w:t>
            </w:r>
          </w:p>
        </w:tc>
        <w:tc>
          <w:tcPr>
            <w:tcW w:w="6365" w:type="dxa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Представляет контроллинг как систему управления пр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цессом достижения конечных целей и результатов де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тельности фирмы, т.е. в экономическом отношении, с 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которой долей условности, как систему управления приб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лью предприятия.</w:t>
            </w:r>
          </w:p>
        </w:tc>
      </w:tr>
      <w:tr w:rsidR="001E16DF" w:rsidRPr="001A6A7E" w:rsidTr="0044574B">
        <w:trPr>
          <w:trHeight w:val="255"/>
        </w:trPr>
        <w:tc>
          <w:tcPr>
            <w:tcW w:w="2921" w:type="dxa"/>
            <w:tcBorders>
              <w:top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Данилочкина Н. Г. [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7]</w:t>
            </w:r>
          </w:p>
        </w:tc>
        <w:tc>
          <w:tcPr>
            <w:tcW w:w="6365" w:type="dxa"/>
            <w:tcBorders>
              <w:top w:val="single" w:sz="4" w:space="0" w:color="auto"/>
            </w:tcBorders>
          </w:tcPr>
          <w:p w:rsidR="001E16DF" w:rsidRPr="001A6A7E" w:rsidRDefault="001E16DF" w:rsidP="00CB6A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Контроллинг — это функционально обособленное напра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ление экономической работы, связанное с реализацией ф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нансово-экономической комментирующей функции в м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неджменте для принятия оперативных и стратегических решений.</w:t>
            </w:r>
          </w:p>
        </w:tc>
      </w:tr>
    </w:tbl>
    <w:p w:rsidR="001E16DF" w:rsidRPr="00060890" w:rsidRDefault="001E16DF" w:rsidP="008E35B4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отличие от американского подхода в</w:t>
      </w:r>
      <w:r w:rsidRPr="00060890">
        <w:rPr>
          <w:rFonts w:ascii="Times New Roman" w:hAnsi="Times New Roman"/>
          <w:sz w:val="28"/>
          <w:szCs w:val="20"/>
        </w:rPr>
        <w:t xml:space="preserve"> немецко-язычной экономич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с</w:t>
      </w:r>
      <w:r>
        <w:rPr>
          <w:rFonts w:ascii="Times New Roman" w:hAnsi="Times New Roman"/>
          <w:sz w:val="28"/>
          <w:szCs w:val="20"/>
        </w:rPr>
        <w:t>кой литературе определенный под</w:t>
      </w:r>
      <w:r w:rsidRPr="00060890">
        <w:rPr>
          <w:rFonts w:ascii="Times New Roman" w:hAnsi="Times New Roman"/>
          <w:sz w:val="28"/>
          <w:szCs w:val="20"/>
        </w:rPr>
        <w:t>ход к контроллингу начал формир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ваться с середины 50-х годов. В то же вр</w:t>
      </w:r>
      <w:r>
        <w:rPr>
          <w:rFonts w:ascii="Times New Roman" w:hAnsi="Times New Roman"/>
          <w:sz w:val="28"/>
          <w:szCs w:val="20"/>
        </w:rPr>
        <w:t>емя некоторые источники указ</w:t>
      </w:r>
      <w:r>
        <w:rPr>
          <w:rFonts w:ascii="Times New Roman" w:hAnsi="Times New Roman"/>
          <w:sz w:val="28"/>
          <w:szCs w:val="20"/>
        </w:rPr>
        <w:t>ы</w:t>
      </w:r>
      <w:r>
        <w:rPr>
          <w:rFonts w:ascii="Times New Roman" w:hAnsi="Times New Roman"/>
          <w:sz w:val="28"/>
          <w:szCs w:val="20"/>
        </w:rPr>
        <w:t>вают на то</w:t>
      </w:r>
      <w:r w:rsidRPr="00060890">
        <w:rPr>
          <w:rFonts w:ascii="Times New Roman" w:hAnsi="Times New Roman"/>
          <w:sz w:val="28"/>
          <w:szCs w:val="20"/>
        </w:rPr>
        <w:t>, что еще до указанного периода экономические службы неме</w:t>
      </w:r>
      <w:r w:rsidRPr="00060890">
        <w:rPr>
          <w:rFonts w:ascii="Times New Roman" w:hAnsi="Times New Roman"/>
          <w:sz w:val="28"/>
          <w:szCs w:val="20"/>
        </w:rPr>
        <w:t>ц</w:t>
      </w:r>
      <w:r w:rsidRPr="00060890">
        <w:rPr>
          <w:rFonts w:ascii="Times New Roman" w:hAnsi="Times New Roman"/>
          <w:sz w:val="28"/>
          <w:szCs w:val="20"/>
        </w:rPr>
        <w:t xml:space="preserve">ких </w:t>
      </w:r>
      <w:r>
        <w:rPr>
          <w:rFonts w:ascii="Times New Roman" w:hAnsi="Times New Roman"/>
          <w:sz w:val="28"/>
          <w:szCs w:val="20"/>
        </w:rPr>
        <w:t>организаций</w:t>
      </w:r>
      <w:r w:rsidRPr="00060890">
        <w:rPr>
          <w:rFonts w:ascii="Times New Roman" w:hAnsi="Times New Roman"/>
          <w:sz w:val="28"/>
          <w:szCs w:val="20"/>
        </w:rPr>
        <w:t xml:space="preserve"> уже использовали концепцию контроллинга. Как прав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 xml:space="preserve">ло, в качестве примеров указывались отдельные задания, которые сегодня принято считать заданиями контроллинга. И все же </w:t>
      </w:r>
      <w:r>
        <w:rPr>
          <w:rFonts w:ascii="Times New Roman" w:hAnsi="Times New Roman"/>
          <w:sz w:val="28"/>
          <w:szCs w:val="20"/>
        </w:rPr>
        <w:t>основополагающей</w:t>
      </w:r>
      <w:r w:rsidRPr="00060890">
        <w:rPr>
          <w:rFonts w:ascii="Times New Roman" w:hAnsi="Times New Roman"/>
          <w:sz w:val="28"/>
          <w:szCs w:val="20"/>
        </w:rPr>
        <w:t xml:space="preserve"> я</w:t>
      </w:r>
      <w:r w:rsidRPr="00060890">
        <w:rPr>
          <w:rFonts w:ascii="Times New Roman" w:hAnsi="Times New Roman"/>
          <w:sz w:val="28"/>
          <w:szCs w:val="20"/>
        </w:rPr>
        <w:t>в</w:t>
      </w:r>
      <w:r w:rsidRPr="00060890">
        <w:rPr>
          <w:rFonts w:ascii="Times New Roman" w:hAnsi="Times New Roman"/>
          <w:sz w:val="28"/>
          <w:szCs w:val="20"/>
        </w:rPr>
        <w:t>ляется точка зре</w:t>
      </w:r>
      <w:r>
        <w:rPr>
          <w:rFonts w:ascii="Times New Roman" w:hAnsi="Times New Roman"/>
          <w:sz w:val="28"/>
          <w:szCs w:val="20"/>
        </w:rPr>
        <w:t>ния, при</w:t>
      </w:r>
      <w:r w:rsidRPr="00060890">
        <w:rPr>
          <w:rFonts w:ascii="Times New Roman" w:hAnsi="Times New Roman"/>
          <w:sz w:val="28"/>
          <w:szCs w:val="20"/>
        </w:rPr>
        <w:t xml:space="preserve"> которой концепция контроллинга, как совокупн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сти целей, заданий, инструментов, субъектов и организации, пришла в Германию из США</w:t>
      </w:r>
      <w:r>
        <w:rPr>
          <w:rFonts w:ascii="Times New Roman" w:hAnsi="Times New Roman"/>
          <w:sz w:val="28"/>
          <w:szCs w:val="20"/>
        </w:rPr>
        <w:t xml:space="preserve"> </w:t>
      </w:r>
      <w:r w:rsidRPr="0024008F">
        <w:rPr>
          <w:rFonts w:ascii="Times New Roman" w:hAnsi="Times New Roman"/>
          <w:sz w:val="28"/>
          <w:szCs w:val="20"/>
        </w:rPr>
        <w:t>[27]</w:t>
      </w:r>
      <w:r w:rsidRPr="00060890">
        <w:rPr>
          <w:rFonts w:ascii="Times New Roman" w:hAnsi="Times New Roman"/>
          <w:sz w:val="28"/>
          <w:szCs w:val="20"/>
        </w:rPr>
        <w:t xml:space="preserve">. </w:t>
      </w:r>
    </w:p>
    <w:p w:rsidR="001E16DF" w:rsidRDefault="001E16DF" w:rsidP="00680ED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24008F">
        <w:rPr>
          <w:rFonts w:ascii="Times New Roman" w:hAnsi="Times New Roman"/>
          <w:sz w:val="28"/>
          <w:szCs w:val="28"/>
        </w:rPr>
        <w:t>Мизиковский И. Е</w:t>
      </w:r>
      <w:r w:rsidRPr="00B75D3A">
        <w:rPr>
          <w:rFonts w:ascii="Times New Roman" w:hAnsi="Times New Roman"/>
          <w:sz w:val="28"/>
          <w:szCs w:val="28"/>
        </w:rPr>
        <w:t>. отмечает, что в России</w:t>
      </w:r>
      <w:r w:rsidRPr="00060890">
        <w:rPr>
          <w:rFonts w:ascii="Times New Roman" w:hAnsi="Times New Roman"/>
          <w:sz w:val="28"/>
          <w:szCs w:val="20"/>
        </w:rPr>
        <w:t xml:space="preserve"> функционирует поколение коммерческих структур, возраст которых очень редко превышает десят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 xml:space="preserve">летний рубеж. Для большинства российских </w:t>
      </w:r>
      <w:r>
        <w:rPr>
          <w:rFonts w:ascii="Times New Roman" w:hAnsi="Times New Roman"/>
          <w:sz w:val="28"/>
          <w:szCs w:val="20"/>
        </w:rPr>
        <w:t>организаций</w:t>
      </w:r>
      <w:r w:rsidRPr="00060890">
        <w:rPr>
          <w:rFonts w:ascii="Times New Roman" w:hAnsi="Times New Roman"/>
          <w:sz w:val="28"/>
          <w:szCs w:val="20"/>
        </w:rPr>
        <w:t xml:space="preserve"> контроллинг п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лезен и понятен пока в более узком смысле – как вспомогательная техн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>ческая функция, призванная обслуживать процесс выработки и принятия управленческих решений. Служба контроллинга это обслуживающая служба. Она выполняет сервисную функцию для менеджмента</w:t>
      </w:r>
      <w:r>
        <w:rPr>
          <w:rFonts w:ascii="Times New Roman" w:hAnsi="Times New Roman"/>
          <w:sz w:val="28"/>
          <w:szCs w:val="20"/>
        </w:rPr>
        <w:t xml:space="preserve"> </w:t>
      </w:r>
      <w:r w:rsidRPr="004429DB">
        <w:rPr>
          <w:rFonts w:ascii="Times New Roman" w:hAnsi="Times New Roman"/>
          <w:sz w:val="28"/>
          <w:szCs w:val="20"/>
        </w:rPr>
        <w:t>[28]</w:t>
      </w:r>
      <w:r w:rsidRPr="00060890">
        <w:rPr>
          <w:rFonts w:ascii="Times New Roman" w:hAnsi="Times New Roman"/>
          <w:sz w:val="28"/>
          <w:szCs w:val="20"/>
        </w:rPr>
        <w:t>. Хор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 xml:space="preserve">шо поставленная система контроллинга помогает правильно, своевременно оценивать ситуацию в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 xml:space="preserve"> и планировать действия по повышению эффективности ее работы. Цели контроллинга являются производными от целей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>. В частности, контроллинг способствует достижению главной стоимостной (монетарной) цели — оптимизации финансового р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 xml:space="preserve">зультата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 xml:space="preserve"> через максимизацию прибыли и ценности капитала при гарантированной ликвидности</w:t>
      </w:r>
      <w:r w:rsidRPr="001C5666">
        <w:rPr>
          <w:rFonts w:ascii="Times New Roman" w:hAnsi="Times New Roman"/>
          <w:sz w:val="28"/>
          <w:szCs w:val="20"/>
        </w:rPr>
        <w:t xml:space="preserve"> [33]</w:t>
      </w:r>
      <w:r w:rsidRPr="00060890">
        <w:rPr>
          <w:rFonts w:ascii="Times New Roman" w:hAnsi="Times New Roman"/>
          <w:sz w:val="28"/>
          <w:szCs w:val="20"/>
        </w:rPr>
        <w:t>. Кроме этого, с помощью контро</w:t>
      </w:r>
      <w:r w:rsidRPr="00060890">
        <w:rPr>
          <w:rFonts w:ascii="Times New Roman" w:hAnsi="Times New Roman"/>
          <w:sz w:val="28"/>
          <w:szCs w:val="20"/>
        </w:rPr>
        <w:t>л</w:t>
      </w:r>
      <w:r w:rsidRPr="00060890">
        <w:rPr>
          <w:rFonts w:ascii="Times New Roman" w:hAnsi="Times New Roman"/>
          <w:sz w:val="28"/>
          <w:szCs w:val="20"/>
        </w:rPr>
        <w:t xml:space="preserve">линга достижение данной цели координируется с достижением социальной и рыночной цели и необходимыми для этого мерами и ресурсами. </w:t>
      </w:r>
    </w:p>
    <w:p w:rsidR="001E16DF" w:rsidRPr="003F676F" w:rsidRDefault="001E16DF" w:rsidP="00680ED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Основные задачи контроллинга заключаются в информационном обеспечении ориентированных на результат процессов планирования, р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гулирования и контроля (мониторинга)</w:t>
      </w:r>
      <w:r>
        <w:rPr>
          <w:rFonts w:ascii="Times New Roman" w:hAnsi="Times New Roman"/>
          <w:sz w:val="28"/>
          <w:szCs w:val="20"/>
        </w:rPr>
        <w:t>в организации</w:t>
      </w:r>
      <w:r w:rsidRPr="00060890">
        <w:rPr>
          <w:rFonts w:ascii="Times New Roman" w:hAnsi="Times New Roman"/>
          <w:sz w:val="28"/>
          <w:szCs w:val="20"/>
        </w:rPr>
        <w:t>, в исполнении фун</w:t>
      </w:r>
      <w:r w:rsidRPr="00060890">
        <w:rPr>
          <w:rFonts w:ascii="Times New Roman" w:hAnsi="Times New Roman"/>
          <w:sz w:val="28"/>
          <w:szCs w:val="20"/>
        </w:rPr>
        <w:t>к</w:t>
      </w:r>
      <w:r w:rsidRPr="00060890">
        <w:rPr>
          <w:rFonts w:ascii="Times New Roman" w:hAnsi="Times New Roman"/>
          <w:sz w:val="28"/>
          <w:szCs w:val="20"/>
        </w:rPr>
        <w:t xml:space="preserve">ций интеграции, системной организации и координации. </w:t>
      </w:r>
      <w:r>
        <w:rPr>
          <w:rFonts w:ascii="Times New Roman" w:hAnsi="Times New Roman"/>
          <w:sz w:val="28"/>
          <w:szCs w:val="20"/>
        </w:rPr>
        <w:t>Задачи и цели контролинга реализуются с помощью совокупности функций, выбранных в соответствии с концепцией контроллинга в конкретной организации</w:t>
      </w:r>
      <w:r w:rsidRPr="00060890">
        <w:rPr>
          <w:rFonts w:ascii="Times New Roman" w:hAnsi="Times New Roman"/>
          <w:sz w:val="28"/>
          <w:szCs w:val="20"/>
        </w:rPr>
        <w:t xml:space="preserve"> </w:t>
      </w:r>
      <w:r w:rsidRPr="00B75D3A">
        <w:rPr>
          <w:rFonts w:ascii="Times New Roman" w:hAnsi="Times New Roman"/>
          <w:sz w:val="28"/>
          <w:szCs w:val="20"/>
        </w:rPr>
        <w:t>[</w:t>
      </w:r>
      <w:r>
        <w:rPr>
          <w:rFonts w:ascii="Times New Roman" w:hAnsi="Times New Roman"/>
          <w:sz w:val="28"/>
          <w:szCs w:val="20"/>
        </w:rPr>
        <w:t>3</w:t>
      </w:r>
      <w:r w:rsidRPr="00B75D3A">
        <w:rPr>
          <w:rFonts w:ascii="Times New Roman" w:hAnsi="Times New Roman"/>
          <w:sz w:val="28"/>
          <w:szCs w:val="20"/>
        </w:rPr>
        <w:t>]</w:t>
      </w:r>
      <w:r>
        <w:rPr>
          <w:rFonts w:ascii="Times New Roman" w:hAnsi="Times New Roman"/>
          <w:sz w:val="28"/>
          <w:szCs w:val="20"/>
        </w:rPr>
        <w:t>. Совокупность функций контроллинга представлена на рисунке 1.</w: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.75pt;width:136.45pt;height:144.5pt;z-index:251609600;visibility:visible;mso-position-horizontal:center">
            <v:textbox style="mso-next-textbox:#Надпись 2;mso-fit-shape-to-text:t">
              <w:txbxContent>
                <w:p w:rsidR="001E16DF" w:rsidRPr="00597876" w:rsidRDefault="001E16D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Функции контрол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инга</w:t>
                  </w:r>
                </w:p>
              </w:txbxContent>
            </v:textbox>
          </v:shap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line id="Прямая соединительная линия 81" o:spid="_x0000_s1027" style="position:absolute;left:0;text-align:left;z-index:251621888;visibility:visible" from="228.8pt,9.15pt" to="228.8pt,146.45pt" strokeweight="2pt">
            <v:shadow on="t" color="black" opacity="24903f" origin=",.5" offset="0,.55556mm"/>
          </v:lin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_x0000_s1028" type="#_x0000_t202" style="position:absolute;left:0;text-align:left;margin-left:383.7pt;margin-top:20.85pt;width:116.35pt;height:169.9pt;z-index:251615744;visibility:visible">
            <v:textbox style="mso-next-textbox:#_x0000_s1028">
              <w:txbxContent>
                <w:p w:rsidR="001E16DF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Методологическая</w:t>
                  </w:r>
                </w:p>
                <w:p w:rsidR="001E16DF" w:rsidRPr="00597876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(определяется 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тодологией 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троллинга и отра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левыми, организ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ционно правовыми особенностями предприятия 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86" o:spid="_x0000_s1029" style="position:absolute;left:0;text-align:left;z-index:251620864;visibility:visible" from="37.1pt,.2pt" to="37.1pt,21.1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shape id="_x0000_s1030" type="#_x0000_t202" style="position:absolute;left:0;text-align:left;margin-left:120.55pt;margin-top:23.55pt;width:91.25pt;height:143.75pt;z-index:251611648;visibility:visible">
            <v:textbox style="mso-next-textbox:#_x0000_s1030;mso-fit-shape-to-text:t">
              <w:txbxContent>
                <w:p w:rsidR="001E16DF" w:rsidRPr="00597876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Сервисная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85" o:spid="_x0000_s1031" style="position:absolute;left:0;text-align:left;flip:x;z-index:251619840;visibility:visible" from="37.1pt,-.2pt" to="226.3pt,-.2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84" o:spid="_x0000_s1032" style="position:absolute;left:0;text-align:left;z-index:251618816;visibility:visible" from="313.4pt,.1pt" to="313.4pt,22.7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83" o:spid="_x0000_s1033" style="position:absolute;left:0;text-align:left;z-index:251617792;visibility:visible" from="443.95pt,.1pt" to="443.95pt,21.05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82" o:spid="_x0000_s1034" style="position:absolute;left:0;text-align:left;z-index:251616768;visibility:visible" from="226.3pt,-.2pt" to="443.95pt,-.2pt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shape id="_x0000_s1035" type="#_x0000_t202" style="position:absolute;left:0;text-align:left;margin-left:-15.7pt;margin-top:20.95pt;width:110.5pt;height:148.15pt;z-index:251610624;visibility:visible">
            <v:textbox style="mso-next-textbox:#_x0000_s1035">
              <w:txbxContent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Контрольная 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 xml:space="preserve">(по центрам 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ответственности):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- Затрат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- Доходов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- Прибыли</w:t>
                  </w:r>
                </w:p>
                <w:p w:rsidR="001E16DF" w:rsidRPr="00597876" w:rsidRDefault="001E16DF" w:rsidP="00597876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876">
                    <w:rPr>
                      <w:rFonts w:ascii="Times New Roman" w:hAnsi="Times New Roman"/>
                      <w:sz w:val="24"/>
                      <w:szCs w:val="24"/>
                    </w:rPr>
                    <w:t>- Инвестиций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left:0;text-align:left;margin-left:250.55pt;margin-top:22.65pt;width:116.35pt;height:168.25pt;z-index:251614720;visibility:visible">
            <v:textbox style="mso-next-textbox:#_x0000_s1036">
              <w:txbxContent>
                <w:p w:rsidR="001E16DF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Навигационная</w:t>
                  </w:r>
                </w:p>
                <w:p w:rsidR="001E16DF" w:rsidRPr="00597876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(реализуется под воздействием внешних факторов, ориентированная на изменение вну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ренних мотиваций бизнеса)</w:t>
                  </w:r>
                </w:p>
              </w:txbxContent>
            </v:textbox>
          </v:shap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line id="Прямая соединительная линия 87" o:spid="_x0000_s1037" style="position:absolute;left:0;text-align:left;flip:x;z-index:251622912;visibility:visible" from="211.25pt,11.1pt" to="228.8pt,11.1pt" strokeweight="2pt">
            <v:shadow on="t" color="black" opacity="24903f" origin=",.5" offset="0,.55556mm"/>
          </v:lin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_x0000_s1038" type="#_x0000_t202" style="position:absolute;left:0;text-align:left;margin-left:119.9pt;margin-top:17.9pt;width:91.25pt;height:43.55pt;z-index:251612672;visibility:visible">
            <v:textbox style="mso-next-textbox:#_x0000_s1038">
              <w:txbxContent>
                <w:p w:rsidR="001E16DF" w:rsidRPr="001216AE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216AE">
                    <w:rPr>
                      <w:rFonts w:ascii="Times New Roman" w:hAnsi="Times New Roman"/>
                      <w:sz w:val="24"/>
                      <w:szCs w:val="24"/>
                    </w:rPr>
                    <w:t>Координ</w:t>
                  </w:r>
                  <w:r w:rsidRPr="001216AE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1216AE">
                    <w:rPr>
                      <w:rFonts w:ascii="Times New Roman" w:hAnsi="Times New Roman"/>
                      <w:sz w:val="24"/>
                      <w:szCs w:val="24"/>
                    </w:rPr>
                    <w:t>рующая</w:t>
                  </w:r>
                </w:p>
              </w:txbxContent>
            </v:textbox>
          </v:shap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line id="Прямая соединительная линия 88" o:spid="_x0000_s1039" style="position:absolute;left:0;text-align:left;flip:x;z-index:251623936;visibility:visible" from="210.65pt,12.45pt" to="228.2pt,12.45pt" strokeweight="2pt">
            <v:shadow on="t" color="black" opacity="24903f" origin=",.5" offset="0,.55556mm"/>
          </v:lin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_x0000_s1040" type="#_x0000_t202" style="position:absolute;left:0;text-align:left;margin-left:120pt;margin-top:1.55pt;width:118.05pt;height:48.5pt;z-index:251613696;visibility:visible">
            <v:textbox style="mso-next-textbox:#_x0000_s1040">
              <w:txbxContent>
                <w:p w:rsidR="001E16DF" w:rsidRPr="001216AE" w:rsidRDefault="001E16DF" w:rsidP="001216A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Консультационная</w:t>
                  </w:r>
                </w:p>
                <w:p w:rsidR="001E16DF" w:rsidRDefault="001E16DF" w:rsidP="00597876"/>
              </w:txbxContent>
            </v:textbox>
          </v:shape>
        </w:pic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1143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AF62C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</w:p>
    <w:p w:rsidR="001E16DF" w:rsidRDefault="001E16DF" w:rsidP="00AF62C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Рисунок 1 – Основные функции контроллинга, определяемые его </w:t>
      </w:r>
    </w:p>
    <w:p w:rsidR="001E16DF" w:rsidRDefault="001E16DF" w:rsidP="00AF62C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            методологией и целевыми установками</w: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Структура системы контроллинга включает в себя:</w:t>
      </w:r>
    </w:p>
    <w:p w:rsidR="001E16DF" w:rsidRPr="0011434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мониторинг</w:t>
      </w:r>
      <w:r w:rsidRPr="0011434F">
        <w:rPr>
          <w:rFonts w:ascii="Times New Roman" w:hAnsi="Times New Roman"/>
          <w:sz w:val="28"/>
          <w:szCs w:val="20"/>
        </w:rPr>
        <w:t>;</w:t>
      </w:r>
    </w:p>
    <w:p w:rsidR="001E16DF" w:rsidRPr="0011434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11434F">
        <w:rPr>
          <w:rFonts w:ascii="Times New Roman" w:hAnsi="Times New Roman"/>
          <w:sz w:val="28"/>
          <w:szCs w:val="20"/>
        </w:rPr>
        <w:t xml:space="preserve">- </w:t>
      </w:r>
      <w:r>
        <w:rPr>
          <w:rFonts w:ascii="Times New Roman" w:hAnsi="Times New Roman"/>
          <w:sz w:val="28"/>
          <w:szCs w:val="20"/>
        </w:rPr>
        <w:t>информационные потоки</w:t>
      </w:r>
      <w:r w:rsidRPr="0011434F">
        <w:rPr>
          <w:rFonts w:ascii="Times New Roman" w:hAnsi="Times New Roman"/>
          <w:sz w:val="28"/>
          <w:szCs w:val="20"/>
        </w:rPr>
        <w:t>;</w:t>
      </w:r>
    </w:p>
    <w:p w:rsidR="001E16DF" w:rsidRPr="0011434F" w:rsidRDefault="001E16DF" w:rsidP="001143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11434F">
        <w:rPr>
          <w:rFonts w:ascii="Times New Roman" w:hAnsi="Times New Roman"/>
          <w:sz w:val="28"/>
          <w:szCs w:val="20"/>
        </w:rPr>
        <w:t xml:space="preserve">- </w:t>
      </w:r>
      <w:r>
        <w:rPr>
          <w:rFonts w:ascii="Times New Roman" w:hAnsi="Times New Roman"/>
          <w:sz w:val="28"/>
          <w:szCs w:val="20"/>
        </w:rPr>
        <w:t>конкретные схемы взаимодействия высших органов управления;</w:t>
      </w:r>
    </w:p>
    <w:p w:rsidR="001E16DF" w:rsidRPr="00AF62C2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профессионализм персонала</w:t>
      </w:r>
      <w:r w:rsidRPr="00AF62C2">
        <w:rPr>
          <w:rFonts w:ascii="Times New Roman" w:hAnsi="Times New Roman"/>
          <w:sz w:val="28"/>
          <w:szCs w:val="20"/>
        </w:rPr>
        <w:t>;</w:t>
      </w:r>
    </w:p>
    <w:p w:rsidR="001E16DF" w:rsidRPr="008B4B90" w:rsidRDefault="001E16DF" w:rsidP="004C1A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8B4B90">
        <w:rPr>
          <w:rFonts w:ascii="Times New Roman" w:hAnsi="Times New Roman"/>
          <w:sz w:val="28"/>
          <w:szCs w:val="20"/>
        </w:rPr>
        <w:t xml:space="preserve">- </w:t>
      </w:r>
      <w:r>
        <w:rPr>
          <w:rFonts w:ascii="Times New Roman" w:hAnsi="Times New Roman"/>
          <w:sz w:val="28"/>
          <w:szCs w:val="20"/>
        </w:rPr>
        <w:t>контроль</w:t>
      </w:r>
      <w:r w:rsidRPr="008B4B90">
        <w:rPr>
          <w:rFonts w:ascii="Times New Roman" w:hAnsi="Times New Roman"/>
          <w:sz w:val="28"/>
          <w:szCs w:val="20"/>
        </w:rPr>
        <w:t>;</w:t>
      </w:r>
    </w:p>
    <w:p w:rsidR="001E16DF" w:rsidRPr="009511A6" w:rsidRDefault="001E16DF" w:rsidP="004C1A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1A6">
        <w:rPr>
          <w:rFonts w:ascii="Times New Roman" w:hAnsi="Times New Roman"/>
          <w:sz w:val="28"/>
          <w:szCs w:val="28"/>
        </w:rPr>
        <w:t>- анализ планов и результатов отклонений.</w:t>
      </w:r>
    </w:p>
    <w:p w:rsidR="001E16DF" w:rsidRDefault="001E16DF" w:rsidP="004C1A4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9511A6">
        <w:rPr>
          <w:rFonts w:ascii="Times New Roman" w:hAnsi="Times New Roman"/>
          <w:sz w:val="28"/>
          <w:szCs w:val="28"/>
        </w:rPr>
        <w:t xml:space="preserve">Для более легкого осознания </w:t>
      </w:r>
      <w:r>
        <w:rPr>
          <w:rFonts w:ascii="Times New Roman" w:hAnsi="Times New Roman"/>
          <w:sz w:val="28"/>
          <w:szCs w:val="28"/>
        </w:rPr>
        <w:t>структуры, целей и функций</w:t>
      </w:r>
      <w:r w:rsidRPr="009511A6">
        <w:rPr>
          <w:rFonts w:ascii="Times New Roman" w:hAnsi="Times New Roman"/>
          <w:sz w:val="28"/>
          <w:szCs w:val="28"/>
        </w:rPr>
        <w:t xml:space="preserve"> контро</w:t>
      </w:r>
      <w:r w:rsidRPr="009511A6">
        <w:rPr>
          <w:rFonts w:ascii="Times New Roman" w:hAnsi="Times New Roman"/>
          <w:sz w:val="28"/>
          <w:szCs w:val="28"/>
        </w:rPr>
        <w:t>л</w:t>
      </w:r>
      <w:r w:rsidRPr="009511A6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инга</w:t>
      </w:r>
      <w:r w:rsidRPr="009511A6">
        <w:rPr>
          <w:rFonts w:ascii="Times New Roman" w:hAnsi="Times New Roman"/>
          <w:sz w:val="28"/>
          <w:szCs w:val="28"/>
        </w:rPr>
        <w:t xml:space="preserve">, а также места и роли </w:t>
      </w:r>
      <w:r>
        <w:rPr>
          <w:rFonts w:ascii="Times New Roman" w:hAnsi="Times New Roman"/>
          <w:sz w:val="28"/>
          <w:szCs w:val="28"/>
        </w:rPr>
        <w:t xml:space="preserve">контроллинга </w:t>
      </w:r>
      <w:r w:rsidRPr="009511A6">
        <w:rPr>
          <w:rFonts w:ascii="Times New Roman" w:hAnsi="Times New Roman"/>
          <w:sz w:val="28"/>
          <w:szCs w:val="28"/>
        </w:rPr>
        <w:t>в деятельности</w:t>
      </w:r>
      <w:r w:rsidRPr="0094314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организации</w:t>
      </w:r>
      <w:r w:rsidRPr="009511A6">
        <w:rPr>
          <w:rFonts w:ascii="Times New Roman" w:hAnsi="Times New Roman"/>
          <w:sz w:val="28"/>
          <w:szCs w:val="28"/>
        </w:rPr>
        <w:t>, лучше сначала вспомнить, в чем заключается миссия менеджеров любой</w:t>
      </w:r>
      <w:r w:rsidRPr="0094314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организации</w:t>
      </w:r>
      <w:r w:rsidRPr="009511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Балдин К.В. считает</w:t>
      </w:r>
      <w:r w:rsidRPr="009511A6">
        <w:rPr>
          <w:rFonts w:ascii="Times New Roman" w:hAnsi="Times New Roman"/>
          <w:sz w:val="28"/>
          <w:szCs w:val="28"/>
        </w:rPr>
        <w:t xml:space="preserve">, что миссия менеджмента - вести </w:t>
      </w:r>
      <w:r>
        <w:rPr>
          <w:rFonts w:ascii="Times New Roman" w:hAnsi="Times New Roman"/>
          <w:sz w:val="28"/>
          <w:szCs w:val="20"/>
        </w:rPr>
        <w:t>орг</w:t>
      </w:r>
      <w:r>
        <w:rPr>
          <w:rFonts w:ascii="Times New Roman" w:hAnsi="Times New Roman"/>
          <w:sz w:val="28"/>
          <w:szCs w:val="20"/>
        </w:rPr>
        <w:t>а</w:t>
      </w:r>
      <w:r>
        <w:rPr>
          <w:rFonts w:ascii="Times New Roman" w:hAnsi="Times New Roman"/>
          <w:sz w:val="28"/>
          <w:szCs w:val="20"/>
        </w:rPr>
        <w:t xml:space="preserve">низацию </w:t>
      </w:r>
      <w:r w:rsidRPr="009511A6">
        <w:rPr>
          <w:rFonts w:ascii="Times New Roman" w:hAnsi="Times New Roman"/>
          <w:sz w:val="28"/>
          <w:szCs w:val="28"/>
        </w:rPr>
        <w:t>к ее целям, причем максимально эффек</w:t>
      </w:r>
      <w:r>
        <w:rPr>
          <w:rFonts w:ascii="Times New Roman" w:hAnsi="Times New Roman"/>
          <w:sz w:val="28"/>
          <w:szCs w:val="28"/>
        </w:rPr>
        <w:t>тивным путем</w:t>
      </w:r>
      <w:r>
        <w:rPr>
          <w:rFonts w:ascii="Times New Roman" w:hAnsi="Times New Roman"/>
          <w:sz w:val="28"/>
          <w:szCs w:val="20"/>
        </w:rPr>
        <w:t>. Для реал</w:t>
      </w:r>
      <w:r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>зации своих функций менеджерам необходима информация: полная, до</w:t>
      </w:r>
      <w:r>
        <w:rPr>
          <w:rFonts w:ascii="Times New Roman" w:hAnsi="Times New Roman"/>
          <w:sz w:val="28"/>
          <w:szCs w:val="20"/>
        </w:rPr>
        <w:t>с</w:t>
      </w:r>
      <w:r>
        <w:rPr>
          <w:rFonts w:ascii="Times New Roman" w:hAnsi="Times New Roman"/>
          <w:sz w:val="28"/>
          <w:szCs w:val="20"/>
        </w:rPr>
        <w:t xml:space="preserve">товерная своевременная </w:t>
      </w:r>
      <w:r w:rsidRPr="00974CA5">
        <w:rPr>
          <w:rFonts w:ascii="Times New Roman" w:hAnsi="Times New Roman"/>
          <w:sz w:val="28"/>
          <w:szCs w:val="20"/>
        </w:rPr>
        <w:t>[5]</w:t>
      </w:r>
      <w:r>
        <w:rPr>
          <w:rFonts w:ascii="Times New Roman" w:hAnsi="Times New Roman"/>
          <w:sz w:val="28"/>
          <w:szCs w:val="20"/>
        </w:rPr>
        <w:t>. В этом и заключается миссия контролеров: в информационной и консультационной поддержке менеджеров, для того чтобы менеджеры могли качественно выполнять свою работу (рисунок 2).</w: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20" o:spid="_x0000_s1041" type="#_x0000_t32" style="position:absolute;left:0;text-align:left;margin-left:282.4pt;margin-top:13.85pt;width:91.25pt;height:33.5pt;z-index:251703808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ru-RU"/>
        </w:rPr>
        <w:pict>
          <v:shape id="Прямая со стрелкой 90" o:spid="_x0000_s1042" type="#_x0000_t32" style="position:absolute;left:0;text-align:left;margin-left:95.7pt;margin-top:13.8pt;width:89.5pt;height:33.45pt;flip:x;z-index:25170278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ru-RU"/>
        </w:rPr>
        <w:pict>
          <v:shape id="Поле 42" o:spid="_x0000_s1043" type="#_x0000_t202" style="position:absolute;left:0;text-align:left;margin-left:185.3pt;margin-top:4.6pt;width:97.1pt;height:48.55pt;z-index:251695616;visibility:visible" strokeweight=".5pt">
            <v:textbox style="mso-next-textbox:#Поле 42">
              <w:txbxContent>
                <w:p w:rsidR="001E16DF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Миссия </w:t>
                  </w:r>
                </w:p>
                <w:p w:rsidR="001E16DF" w:rsidRPr="00485A2B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контрол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инга</w:t>
                  </w:r>
                </w:p>
              </w:txbxContent>
            </v:textbox>
          </v:shape>
        </w:pic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Поле 55" o:spid="_x0000_s1044" type="#_x0000_t202" style="position:absolute;left:0;text-align:left;margin-left:32pt;margin-top:23.3pt;width:109.65pt;height:42.65pt;z-index:251696640;visibility:visible" strokeweight=".5pt">
            <v:textbox style="mso-next-textbox:#Поле 55">
              <w:txbxContent>
                <w:p w:rsidR="001E16DF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Миссия </w:t>
                  </w:r>
                </w:p>
                <w:p w:rsidR="001E16DF" w:rsidRPr="00485A2B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менеджеров </w:t>
                  </w:r>
                </w:p>
              </w:txbxContent>
            </v:textbox>
          </v:shape>
        </w:pic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Поле 312" o:spid="_x0000_s1045" type="#_x0000_t202" style="position:absolute;left:0;text-align:left;margin-left:321.7pt;margin-top:-.05pt;width:105.45pt;height:41.8pt;z-index:251697664;visibility:visible" strokeweight=".5pt">
            <v:textbox style="mso-next-textbox:#Поле 312">
              <w:txbxContent>
                <w:p w:rsidR="001E16DF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Миссия </w:t>
                  </w:r>
                </w:p>
                <w:p w:rsidR="001E16DF" w:rsidRPr="00485A2B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контро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леров</w:t>
                  </w:r>
                </w:p>
              </w:txbxContent>
            </v:textbox>
          </v:shape>
        </w:pic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Прямая со стрелкой 322" o:spid="_x0000_s1046" type="#_x0000_t32" style="position:absolute;left:0;text-align:left;margin-left:373.85pt;margin-top:17.1pt;width:0;height:41pt;z-index:251705856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ru-RU"/>
        </w:rPr>
        <w:pict>
          <v:shape id="Прямая со стрелкой 321" o:spid="_x0000_s1047" type="#_x0000_t32" style="position:absolute;left:0;text-align:left;margin-left:90.7pt;margin-top:17.65pt;width:0;height:41pt;z-index:251704832;visibility:visible" strokeweight="2pt">
            <v:stroke endarrow="open"/>
            <v:shadow on="t" color="black" opacity="24903f" origin=",.5" offset="0,.55556mm"/>
          </v:shape>
        </w:pic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Поле 319" o:spid="_x0000_s1048" type="#_x0000_t202" style="position:absolute;left:0;text-align:left;margin-left:274.05pt;margin-top:10.4pt;width:174.95pt;height:102.95pt;z-index:251699712;visibility:visible" strokeweight=".5pt">
            <v:textbox style="mso-next-textbox:#Поле 319">
              <w:txbxContent>
                <w:p w:rsidR="001E16DF" w:rsidRPr="00485A2B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Информационная и консул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тационная поддержка 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неджмента в процессе план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рования, организации, упра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8" o:spid="_x0000_s1049" type="#_x0000_t202" style="position:absolute;left:0;text-align:left;margin-left:-7.3pt;margin-top:10.35pt;width:174.95pt;height:102.95pt;z-index:251698688;visibility:visible" strokeweight=".5pt">
            <v:textbox style="mso-next-textbox:#Поле 318">
              <w:txbxContent>
                <w:p w:rsidR="001E16DF" w:rsidRPr="00485A2B" w:rsidRDefault="001E16DF" w:rsidP="00485A2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Достижение целей компании через планирование, организ</w:t>
                  </w: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485A2B">
                    <w:rPr>
                      <w:rFonts w:ascii="Times New Roman" w:hAnsi="Times New Roman"/>
                      <w:sz w:val="24"/>
                      <w:szCs w:val="24"/>
                    </w:rPr>
                    <w:t>цию, управление и контроль использования ее ресурсов</w:t>
                  </w:r>
                </w:p>
              </w:txbxContent>
            </v:textbox>
          </v:shape>
        </w:pict>
      </w: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1E16DF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71" o:spid="_x0000_s1050" type="#_x0000_t67" alt="Название: Следовательно" style="position:absolute;left:0;text-align:left;margin-left:90.7pt;margin-top:16.75pt;width:262.05pt;height:39.35pt;z-index:-251615744;visibility:visible;v-text-anchor:middle" adj="10800" strokeweight="2pt"/>
        </w:pict>
      </w:r>
    </w:p>
    <w:p w:rsidR="001E16DF" w:rsidRPr="00F77BDD" w:rsidRDefault="001E16DF" w:rsidP="008B4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0"/>
        </w:rPr>
        <w:t xml:space="preserve">                                          </w:t>
      </w:r>
      <w:r w:rsidRPr="00F77BDD">
        <w:rPr>
          <w:rFonts w:ascii="Times New Roman" w:hAnsi="Times New Roman"/>
          <w:sz w:val="24"/>
          <w:szCs w:val="24"/>
        </w:rPr>
        <w:t>Следовательно</w:t>
      </w:r>
    </w:p>
    <w:p w:rsidR="001E16DF" w:rsidRDefault="001E16DF" w:rsidP="00060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noProof/>
          <w:lang w:eastAsia="ru-RU"/>
        </w:rPr>
        <w:pict>
          <v:shape id="Поле 79" o:spid="_x0000_s1051" type="#_x0000_t202" style="position:absolute;left:0;text-align:left;margin-left:-7.25pt;margin-top:11.25pt;width:461.3pt;height:43.55pt;z-index:251701760;visibility:visible" strokeweight=".5pt">
            <v:textbox style="mso-next-textbox:#Поле 79">
              <w:txbxContent>
                <w:p w:rsidR="001E16DF" w:rsidRPr="00F77BDD" w:rsidRDefault="001E16DF" w:rsidP="00F77BD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7BDD">
                    <w:rPr>
                      <w:rFonts w:ascii="Times New Roman" w:hAnsi="Times New Roman"/>
                      <w:sz w:val="24"/>
                      <w:szCs w:val="24"/>
                    </w:rPr>
                    <w:t>Внедрение контро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F77BDD">
                    <w:rPr>
                      <w:rFonts w:ascii="Times New Roman" w:hAnsi="Times New Roman"/>
                      <w:sz w:val="24"/>
                      <w:szCs w:val="24"/>
                    </w:rPr>
                    <w:t>линга не освобождает менеджеров от выполнения их основных обязанностей: планирования, организации, управления и контроля ресурсов компании</w:t>
                  </w:r>
                </w:p>
              </w:txbxContent>
            </v:textbox>
          </v:shape>
        </w:pict>
      </w:r>
    </w:p>
    <w:p w:rsidR="001E16DF" w:rsidRDefault="001E16DF" w:rsidP="00F77B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</w:p>
    <w:p w:rsidR="001E16DF" w:rsidRDefault="001E16DF" w:rsidP="00F77B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</w:p>
    <w:p w:rsidR="001E16DF" w:rsidRDefault="001E16DF" w:rsidP="00F77B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Рисунок 2 – Структура миссии контроллинга</w:t>
      </w:r>
    </w:p>
    <w:p w:rsidR="001E16DF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Следовательно, можно сделать вывод, что контроллинг не есть ал</w:t>
      </w:r>
      <w:r>
        <w:rPr>
          <w:rFonts w:ascii="Times New Roman" w:hAnsi="Times New Roman"/>
          <w:sz w:val="28"/>
          <w:szCs w:val="20"/>
        </w:rPr>
        <w:t>ь</w:t>
      </w:r>
      <w:r>
        <w:rPr>
          <w:rFonts w:ascii="Times New Roman" w:hAnsi="Times New Roman"/>
          <w:sz w:val="28"/>
          <w:szCs w:val="20"/>
        </w:rPr>
        <w:t>тернатива менеджменту, а контролеры не освобождают менеджеров от в</w:t>
      </w:r>
      <w:r>
        <w:rPr>
          <w:rFonts w:ascii="Times New Roman" w:hAnsi="Times New Roman"/>
          <w:sz w:val="28"/>
          <w:szCs w:val="20"/>
        </w:rPr>
        <w:t>ы</w:t>
      </w:r>
      <w:r>
        <w:rPr>
          <w:rFonts w:ascii="Times New Roman" w:hAnsi="Times New Roman"/>
          <w:sz w:val="28"/>
          <w:szCs w:val="20"/>
        </w:rPr>
        <w:t>полнения их основных обязанностей: планирования, организации, упра</w:t>
      </w:r>
      <w:r>
        <w:rPr>
          <w:rFonts w:ascii="Times New Roman" w:hAnsi="Times New Roman"/>
          <w:sz w:val="28"/>
          <w:szCs w:val="20"/>
        </w:rPr>
        <w:t>в</w:t>
      </w:r>
      <w:r>
        <w:rPr>
          <w:rFonts w:ascii="Times New Roman" w:hAnsi="Times New Roman"/>
          <w:sz w:val="28"/>
          <w:szCs w:val="20"/>
        </w:rPr>
        <w:t>ления и контроля ресурсов</w:t>
      </w:r>
      <w:r w:rsidRPr="0094314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– контроллинг является составной частью менеджмента.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Базу контроллинга составляют показатели производственного и ф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>нансового учета, по возможности организованные в базу технико-экономических данных</w:t>
      </w:r>
      <w:r w:rsidRPr="004C1A4F">
        <w:rPr>
          <w:rFonts w:ascii="Times New Roman" w:hAnsi="Times New Roman"/>
          <w:sz w:val="28"/>
          <w:szCs w:val="20"/>
        </w:rPr>
        <w:t xml:space="preserve"> [39]</w:t>
      </w:r>
      <w:r w:rsidRPr="00060890">
        <w:rPr>
          <w:rFonts w:ascii="Times New Roman" w:hAnsi="Times New Roman"/>
          <w:sz w:val="28"/>
          <w:szCs w:val="20"/>
        </w:rPr>
        <w:t>.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При организации контроллинга задания, связанные с учетом, форм</w:t>
      </w:r>
      <w:r w:rsidRPr="00060890">
        <w:rPr>
          <w:rFonts w:ascii="Times New Roman" w:hAnsi="Times New Roman"/>
          <w:sz w:val="28"/>
          <w:szCs w:val="20"/>
        </w:rPr>
        <w:t>у</w:t>
      </w:r>
      <w:r w:rsidRPr="00060890">
        <w:rPr>
          <w:rFonts w:ascii="Times New Roman" w:hAnsi="Times New Roman"/>
          <w:sz w:val="28"/>
          <w:szCs w:val="20"/>
        </w:rPr>
        <w:t xml:space="preserve">лируются в зависимости от того, какая концепция контроллинга (немецкая или американская) принимается за основу. </w:t>
      </w:r>
      <w:r>
        <w:rPr>
          <w:rFonts w:ascii="Times New Roman" w:hAnsi="Times New Roman"/>
          <w:sz w:val="28"/>
          <w:szCs w:val="20"/>
        </w:rPr>
        <w:t xml:space="preserve">Экономист </w:t>
      </w:r>
      <w:r w:rsidRPr="00B91014">
        <w:rPr>
          <w:rFonts w:ascii="Times New Roman" w:hAnsi="Times New Roman"/>
          <w:sz w:val="28"/>
          <w:szCs w:val="28"/>
        </w:rPr>
        <w:t>Шигаев</w:t>
      </w:r>
      <w:r>
        <w:rPr>
          <w:rFonts w:ascii="Times New Roman" w:hAnsi="Times New Roman"/>
          <w:sz w:val="28"/>
          <w:szCs w:val="28"/>
        </w:rPr>
        <w:t xml:space="preserve"> А.</w:t>
      </w:r>
      <w:r w:rsidRPr="00B91014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счит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ет, что</w:t>
      </w:r>
      <w:r w:rsidRPr="00B91014">
        <w:rPr>
          <w:rFonts w:ascii="Times New Roman" w:hAnsi="Times New Roman"/>
          <w:sz w:val="28"/>
          <w:szCs w:val="28"/>
        </w:rPr>
        <w:t xml:space="preserve"> </w:t>
      </w:r>
      <w:r w:rsidRPr="00060890">
        <w:rPr>
          <w:rFonts w:ascii="Times New Roman" w:hAnsi="Times New Roman"/>
          <w:sz w:val="28"/>
          <w:szCs w:val="20"/>
        </w:rPr>
        <w:t xml:space="preserve">согласно американской концепции, к контроллингу </w:t>
      </w:r>
      <w:r>
        <w:rPr>
          <w:rFonts w:ascii="Times New Roman" w:hAnsi="Times New Roman"/>
          <w:sz w:val="28"/>
          <w:szCs w:val="20"/>
        </w:rPr>
        <w:t>относятся</w:t>
      </w:r>
      <w:r w:rsidRPr="00060890">
        <w:rPr>
          <w:rFonts w:ascii="Times New Roman" w:hAnsi="Times New Roman"/>
          <w:sz w:val="28"/>
          <w:szCs w:val="20"/>
        </w:rPr>
        <w:t xml:space="preserve"> зад</w:t>
      </w:r>
      <w:r w:rsidRPr="00060890">
        <w:rPr>
          <w:rFonts w:ascii="Times New Roman" w:hAnsi="Times New Roman"/>
          <w:sz w:val="28"/>
          <w:szCs w:val="20"/>
        </w:rPr>
        <w:t>а</w:t>
      </w:r>
      <w:r w:rsidRPr="00060890">
        <w:rPr>
          <w:rFonts w:ascii="Times New Roman" w:hAnsi="Times New Roman"/>
          <w:sz w:val="28"/>
          <w:szCs w:val="20"/>
        </w:rPr>
        <w:t xml:space="preserve">ния внешнего учета. В </w:t>
      </w:r>
      <w:r>
        <w:rPr>
          <w:rFonts w:ascii="Times New Roman" w:hAnsi="Times New Roman"/>
          <w:sz w:val="28"/>
          <w:szCs w:val="20"/>
        </w:rPr>
        <w:t>основе</w:t>
      </w:r>
      <w:r w:rsidRPr="00060890">
        <w:rPr>
          <w:rFonts w:ascii="Times New Roman" w:hAnsi="Times New Roman"/>
          <w:sz w:val="28"/>
          <w:szCs w:val="20"/>
        </w:rPr>
        <w:t xml:space="preserve"> немецкой концепции кон</w:t>
      </w:r>
      <w:r>
        <w:rPr>
          <w:rFonts w:ascii="Times New Roman" w:hAnsi="Times New Roman"/>
          <w:sz w:val="28"/>
          <w:szCs w:val="20"/>
        </w:rPr>
        <w:t>троллинга находи</w:t>
      </w:r>
      <w:r>
        <w:rPr>
          <w:rFonts w:ascii="Times New Roman" w:hAnsi="Times New Roman"/>
          <w:sz w:val="28"/>
          <w:szCs w:val="20"/>
        </w:rPr>
        <w:t>т</w:t>
      </w:r>
      <w:r>
        <w:rPr>
          <w:rFonts w:ascii="Times New Roman" w:hAnsi="Times New Roman"/>
          <w:sz w:val="28"/>
          <w:szCs w:val="20"/>
        </w:rPr>
        <w:t xml:space="preserve">ся </w:t>
      </w:r>
      <w:r w:rsidRPr="00060890">
        <w:rPr>
          <w:rFonts w:ascii="Times New Roman" w:hAnsi="Times New Roman"/>
          <w:sz w:val="28"/>
          <w:szCs w:val="20"/>
        </w:rPr>
        <w:t>управленче</w:t>
      </w:r>
      <w:r>
        <w:rPr>
          <w:rFonts w:ascii="Times New Roman" w:hAnsi="Times New Roman"/>
          <w:sz w:val="28"/>
          <w:szCs w:val="20"/>
        </w:rPr>
        <w:t>ский учет в разных формах (плановой, документальной, ко</w:t>
      </w:r>
      <w:r>
        <w:rPr>
          <w:rFonts w:ascii="Times New Roman" w:hAnsi="Times New Roman"/>
          <w:sz w:val="28"/>
          <w:szCs w:val="20"/>
        </w:rPr>
        <w:t>н</w:t>
      </w:r>
      <w:r>
        <w:rPr>
          <w:rFonts w:ascii="Times New Roman" w:hAnsi="Times New Roman"/>
          <w:sz w:val="28"/>
          <w:szCs w:val="20"/>
        </w:rPr>
        <w:t>трольной), при этом внешний</w:t>
      </w:r>
      <w:r w:rsidRPr="00060890">
        <w:rPr>
          <w:rFonts w:ascii="Times New Roman" w:hAnsi="Times New Roman"/>
          <w:sz w:val="28"/>
          <w:szCs w:val="20"/>
        </w:rPr>
        <w:t xml:space="preserve"> учет, напротив, не входит в сферу контро</w:t>
      </w:r>
      <w:r w:rsidRPr="00060890">
        <w:rPr>
          <w:rFonts w:ascii="Times New Roman" w:hAnsi="Times New Roman"/>
          <w:sz w:val="28"/>
          <w:szCs w:val="20"/>
        </w:rPr>
        <w:t>л</w:t>
      </w:r>
      <w:r w:rsidRPr="00060890">
        <w:rPr>
          <w:rFonts w:ascii="Times New Roman" w:hAnsi="Times New Roman"/>
          <w:sz w:val="28"/>
          <w:szCs w:val="20"/>
        </w:rPr>
        <w:t>линга</w:t>
      </w:r>
      <w:r>
        <w:rPr>
          <w:rFonts w:ascii="Times New Roman" w:hAnsi="Times New Roman"/>
          <w:sz w:val="28"/>
          <w:szCs w:val="20"/>
        </w:rPr>
        <w:t xml:space="preserve"> </w:t>
      </w:r>
      <w:r w:rsidRPr="004429DB">
        <w:rPr>
          <w:rFonts w:ascii="Times New Roman" w:hAnsi="Times New Roman"/>
          <w:sz w:val="28"/>
          <w:szCs w:val="20"/>
        </w:rPr>
        <w:t>[40]</w:t>
      </w:r>
      <w:r w:rsidRPr="00060890">
        <w:rPr>
          <w:rFonts w:ascii="Times New Roman" w:hAnsi="Times New Roman"/>
          <w:sz w:val="28"/>
          <w:szCs w:val="20"/>
        </w:rPr>
        <w:t>.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 xml:space="preserve">Относительно </w:t>
      </w:r>
      <w:r>
        <w:rPr>
          <w:rFonts w:ascii="Times New Roman" w:hAnsi="Times New Roman"/>
          <w:sz w:val="28"/>
          <w:szCs w:val="20"/>
        </w:rPr>
        <w:t>разделения</w:t>
      </w:r>
      <w:r w:rsidRPr="00060890">
        <w:rPr>
          <w:rFonts w:ascii="Times New Roman" w:hAnsi="Times New Roman"/>
          <w:sz w:val="28"/>
          <w:szCs w:val="20"/>
        </w:rPr>
        <w:t xml:space="preserve"> задач контроллинга, стратегического пл</w:t>
      </w:r>
      <w:r w:rsidRPr="00060890">
        <w:rPr>
          <w:rFonts w:ascii="Times New Roman" w:hAnsi="Times New Roman"/>
          <w:sz w:val="28"/>
          <w:szCs w:val="20"/>
        </w:rPr>
        <w:t>а</w:t>
      </w:r>
      <w:r>
        <w:rPr>
          <w:rFonts w:ascii="Times New Roman" w:hAnsi="Times New Roman"/>
          <w:sz w:val="28"/>
          <w:szCs w:val="20"/>
        </w:rPr>
        <w:t>ни</w:t>
      </w:r>
      <w:r w:rsidRPr="00060890">
        <w:rPr>
          <w:rFonts w:ascii="Times New Roman" w:hAnsi="Times New Roman"/>
          <w:sz w:val="28"/>
          <w:szCs w:val="20"/>
        </w:rPr>
        <w:t xml:space="preserve">рования и контроля в литературе также можно найти разные толкования. В рамках немецкой концепции контроллинг в своей функции подготовки стратегических решений и стратегического планирования определяется, как стратегический контроллинг. Задания стратегического контроллинга может выполнять контроллер планового отдела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 xml:space="preserve"> или (при н</w:t>
      </w:r>
      <w:r w:rsidRPr="00060890">
        <w:rPr>
          <w:rFonts w:ascii="Times New Roman" w:hAnsi="Times New Roman"/>
          <w:sz w:val="28"/>
          <w:szCs w:val="20"/>
        </w:rPr>
        <w:t>а</w:t>
      </w:r>
      <w:r w:rsidRPr="00060890">
        <w:rPr>
          <w:rFonts w:ascii="Times New Roman" w:hAnsi="Times New Roman"/>
          <w:sz w:val="28"/>
          <w:szCs w:val="20"/>
        </w:rPr>
        <w:t>личии такого) отдела стратегического планирования.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Разграничение задач контроллера и казначея определяется таким о</w:t>
      </w:r>
      <w:r w:rsidRPr="00060890">
        <w:rPr>
          <w:rFonts w:ascii="Times New Roman" w:hAnsi="Times New Roman"/>
          <w:sz w:val="28"/>
          <w:szCs w:val="20"/>
        </w:rPr>
        <w:t>б</w:t>
      </w:r>
      <w:r w:rsidRPr="00060890">
        <w:rPr>
          <w:rFonts w:ascii="Times New Roman" w:hAnsi="Times New Roman"/>
          <w:sz w:val="28"/>
          <w:szCs w:val="20"/>
        </w:rPr>
        <w:t>разом: «Казначей отвечает за управление деньгами, контроллер обслуж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>вает бухгалтерский учет и финансовое планирование». При этом контро</w:t>
      </w:r>
      <w:r w:rsidRPr="00060890">
        <w:rPr>
          <w:rFonts w:ascii="Times New Roman" w:hAnsi="Times New Roman"/>
          <w:sz w:val="28"/>
          <w:szCs w:val="20"/>
        </w:rPr>
        <w:t>л</w:t>
      </w:r>
      <w:r w:rsidRPr="00060890">
        <w:rPr>
          <w:rFonts w:ascii="Times New Roman" w:hAnsi="Times New Roman"/>
          <w:sz w:val="28"/>
          <w:szCs w:val="20"/>
        </w:rPr>
        <w:t>лер должен заниматься средне- и долгосрочным финансовым планиров</w:t>
      </w:r>
      <w:r w:rsidRPr="00060890">
        <w:rPr>
          <w:rFonts w:ascii="Times New Roman" w:hAnsi="Times New Roman"/>
          <w:sz w:val="28"/>
          <w:szCs w:val="20"/>
        </w:rPr>
        <w:t>а</w:t>
      </w:r>
      <w:r w:rsidRPr="00060890">
        <w:rPr>
          <w:rFonts w:ascii="Times New Roman" w:hAnsi="Times New Roman"/>
          <w:sz w:val="28"/>
          <w:szCs w:val="20"/>
        </w:rPr>
        <w:t>нием и планиро</w:t>
      </w:r>
      <w:r>
        <w:rPr>
          <w:rFonts w:ascii="Times New Roman" w:hAnsi="Times New Roman"/>
          <w:sz w:val="28"/>
          <w:szCs w:val="20"/>
        </w:rPr>
        <w:t>ванием ликвидности, а казначей -</w:t>
      </w:r>
      <w:r w:rsidRPr="00060890">
        <w:rPr>
          <w:rFonts w:ascii="Times New Roman" w:hAnsi="Times New Roman"/>
          <w:sz w:val="28"/>
          <w:szCs w:val="20"/>
        </w:rPr>
        <w:t xml:space="preserve"> краткосрочным планир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ванием ликвидности в рамках управления денежными потоками, а также обеспечением финансового учреждения капиталом, а в определенных сл</w:t>
      </w:r>
      <w:r w:rsidRPr="00060890">
        <w:rPr>
          <w:rFonts w:ascii="Times New Roman" w:hAnsi="Times New Roman"/>
          <w:sz w:val="28"/>
          <w:szCs w:val="20"/>
        </w:rPr>
        <w:t>у</w:t>
      </w:r>
      <w:r>
        <w:rPr>
          <w:rFonts w:ascii="Times New Roman" w:hAnsi="Times New Roman"/>
          <w:sz w:val="28"/>
          <w:szCs w:val="20"/>
        </w:rPr>
        <w:t>чаях -</w:t>
      </w:r>
      <w:r w:rsidRPr="00060890">
        <w:rPr>
          <w:rFonts w:ascii="Times New Roman" w:hAnsi="Times New Roman"/>
          <w:sz w:val="28"/>
          <w:szCs w:val="20"/>
        </w:rPr>
        <w:t xml:space="preserve"> финансированием договоров. 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 xml:space="preserve">Задачи внутренней ревизии (аудита) в США также входят в функции контроллинга в отличие от немецкой практики. </w:t>
      </w:r>
      <w:r>
        <w:rPr>
          <w:rFonts w:ascii="Times New Roman" w:hAnsi="Times New Roman"/>
          <w:sz w:val="28"/>
          <w:szCs w:val="28"/>
        </w:rPr>
        <w:t>При этом, согласно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делению</w:t>
      </w:r>
      <w:r w:rsidRPr="007A461F">
        <w:rPr>
          <w:rFonts w:ascii="Times New Roman" w:hAnsi="Times New Roman"/>
          <w:sz w:val="24"/>
          <w:szCs w:val="28"/>
        </w:rPr>
        <w:t xml:space="preserve"> </w:t>
      </w:r>
      <w:r w:rsidRPr="007A461F">
        <w:rPr>
          <w:rFonts w:ascii="Times New Roman" w:hAnsi="Times New Roman"/>
          <w:sz w:val="28"/>
          <w:szCs w:val="28"/>
        </w:rPr>
        <w:t>Врублевского</w:t>
      </w:r>
      <w:r>
        <w:rPr>
          <w:rFonts w:ascii="Times New Roman" w:hAnsi="Times New Roman"/>
          <w:sz w:val="28"/>
          <w:szCs w:val="28"/>
        </w:rPr>
        <w:t xml:space="preserve"> Н.</w:t>
      </w:r>
      <w:r w:rsidRPr="007A461F">
        <w:rPr>
          <w:rFonts w:ascii="Times New Roman" w:hAnsi="Times New Roman"/>
          <w:sz w:val="28"/>
          <w:szCs w:val="28"/>
        </w:rPr>
        <w:t>Д.,</w:t>
      </w:r>
      <w:r w:rsidRPr="00F74F9A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</w:rPr>
        <w:t>предмет ревизии</w:t>
      </w:r>
      <w:r w:rsidRPr="007A461F">
        <w:rPr>
          <w:rFonts w:ascii="Times New Roman" w:hAnsi="Times New Roman"/>
          <w:sz w:val="28"/>
          <w:szCs w:val="20"/>
        </w:rPr>
        <w:t xml:space="preserve"> – </w:t>
      </w:r>
      <w:r>
        <w:rPr>
          <w:rFonts w:ascii="Times New Roman" w:hAnsi="Times New Roman"/>
          <w:sz w:val="28"/>
          <w:szCs w:val="20"/>
        </w:rPr>
        <w:t xml:space="preserve">это </w:t>
      </w:r>
      <w:r w:rsidRPr="00060890">
        <w:rPr>
          <w:rFonts w:ascii="Times New Roman" w:hAnsi="Times New Roman"/>
          <w:sz w:val="28"/>
          <w:szCs w:val="20"/>
        </w:rPr>
        <w:t>проверка всех ко</w:t>
      </w:r>
      <w:r w:rsidRPr="00060890">
        <w:rPr>
          <w:rFonts w:ascii="Times New Roman" w:hAnsi="Times New Roman"/>
          <w:sz w:val="28"/>
          <w:szCs w:val="20"/>
        </w:rPr>
        <w:t>м</w:t>
      </w:r>
      <w:r w:rsidRPr="00060890">
        <w:rPr>
          <w:rFonts w:ascii="Times New Roman" w:hAnsi="Times New Roman"/>
          <w:sz w:val="28"/>
          <w:szCs w:val="20"/>
        </w:rPr>
        <w:t>плексов задач и подразделений предприятия на предмет целесообразности их организационно-правовой деятельности. Деятельность контроллера также подлежит проверке</w:t>
      </w:r>
      <w:r>
        <w:rPr>
          <w:rFonts w:ascii="Times New Roman" w:hAnsi="Times New Roman"/>
          <w:sz w:val="28"/>
          <w:szCs w:val="20"/>
        </w:rPr>
        <w:t xml:space="preserve"> </w:t>
      </w:r>
      <w:r w:rsidRPr="007A461F">
        <w:rPr>
          <w:rFonts w:ascii="Times New Roman" w:hAnsi="Times New Roman"/>
          <w:sz w:val="28"/>
          <w:szCs w:val="20"/>
        </w:rPr>
        <w:t>[13]</w:t>
      </w:r>
      <w:r w:rsidRPr="00060890">
        <w:rPr>
          <w:rFonts w:ascii="Times New Roman" w:hAnsi="Times New Roman"/>
          <w:sz w:val="28"/>
          <w:szCs w:val="20"/>
        </w:rPr>
        <w:t>. Ревизия в отличие от контроллинга орие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тирована на ретроспективу, поэтому она может относиться к функции ко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троллинга, если в ее задачи дополнительно включены экономическое ко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 xml:space="preserve">сультирование и специальные исследования </w:t>
      </w:r>
      <w:r>
        <w:rPr>
          <w:rFonts w:ascii="Times New Roman" w:hAnsi="Times New Roman"/>
          <w:sz w:val="28"/>
          <w:szCs w:val="20"/>
        </w:rPr>
        <w:t>в</w:t>
      </w:r>
      <w:r w:rsidRPr="0094314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организации</w:t>
      </w:r>
      <w:r w:rsidRPr="00060890">
        <w:rPr>
          <w:rFonts w:ascii="Times New Roman" w:hAnsi="Times New Roman"/>
          <w:sz w:val="28"/>
          <w:szCs w:val="20"/>
        </w:rPr>
        <w:t>.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 xml:space="preserve">Для решения задач контроллинга </w:t>
      </w:r>
      <w:r>
        <w:rPr>
          <w:rFonts w:ascii="Times New Roman" w:hAnsi="Times New Roman"/>
          <w:sz w:val="28"/>
          <w:szCs w:val="20"/>
        </w:rPr>
        <w:t>организация</w:t>
      </w:r>
      <w:r w:rsidRPr="00060890">
        <w:rPr>
          <w:rFonts w:ascii="Times New Roman" w:hAnsi="Times New Roman"/>
          <w:sz w:val="28"/>
          <w:szCs w:val="20"/>
        </w:rPr>
        <w:t xml:space="preserve"> нуждается в специф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 xml:space="preserve">ческих системах и методах, с помощью которых эти задания могут быть решены наиболее эффективно. </w:t>
      </w:r>
      <w:r w:rsidRPr="00870CCF">
        <w:rPr>
          <w:rFonts w:ascii="Times New Roman" w:hAnsi="Times New Roman"/>
          <w:sz w:val="28"/>
          <w:szCs w:val="28"/>
        </w:rPr>
        <w:t xml:space="preserve">Аткинсон Э. </w:t>
      </w:r>
      <w:r>
        <w:rPr>
          <w:rFonts w:ascii="Times New Roman" w:hAnsi="Times New Roman"/>
          <w:sz w:val="28"/>
          <w:szCs w:val="28"/>
        </w:rPr>
        <w:t>в своей работе «</w:t>
      </w:r>
      <w:r w:rsidRPr="00870CCF">
        <w:rPr>
          <w:rFonts w:ascii="Times New Roman" w:hAnsi="Times New Roman"/>
          <w:sz w:val="28"/>
          <w:szCs w:val="28"/>
        </w:rPr>
        <w:t>Управленч</w:t>
      </w:r>
      <w:r w:rsidRPr="00870CCF">
        <w:rPr>
          <w:rFonts w:ascii="Times New Roman" w:hAnsi="Times New Roman"/>
          <w:sz w:val="28"/>
          <w:szCs w:val="28"/>
        </w:rPr>
        <w:t>е</w:t>
      </w:r>
      <w:r w:rsidRPr="00870CCF">
        <w:rPr>
          <w:rFonts w:ascii="Times New Roman" w:hAnsi="Times New Roman"/>
          <w:sz w:val="28"/>
          <w:szCs w:val="28"/>
        </w:rPr>
        <w:t>ский учет</w:t>
      </w:r>
      <w:r>
        <w:rPr>
          <w:rFonts w:ascii="Times New Roman" w:hAnsi="Times New Roman"/>
          <w:sz w:val="28"/>
          <w:szCs w:val="28"/>
        </w:rPr>
        <w:t>» отмечает, что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</w:t>
      </w:r>
      <w:r w:rsidRPr="00060890">
        <w:rPr>
          <w:rFonts w:ascii="Times New Roman" w:hAnsi="Times New Roman"/>
          <w:sz w:val="28"/>
          <w:szCs w:val="20"/>
        </w:rPr>
        <w:t>ажнейшим интеграционным и координацио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ным инструментом контроллинга является система планирования и ко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троля с интегрированными, ориентированными на результат и ликви</w:t>
      </w:r>
      <w:r w:rsidRPr="00060890">
        <w:rPr>
          <w:rFonts w:ascii="Times New Roman" w:hAnsi="Times New Roman"/>
          <w:sz w:val="28"/>
          <w:szCs w:val="20"/>
        </w:rPr>
        <w:t>д</w:t>
      </w:r>
      <w:r w:rsidRPr="00060890">
        <w:rPr>
          <w:rFonts w:ascii="Times New Roman" w:hAnsi="Times New Roman"/>
          <w:sz w:val="28"/>
          <w:szCs w:val="20"/>
        </w:rPr>
        <w:t>ность расчетами. Такие расчеты в свою очередь требуют соответствующим образом организованной на базе производственного и финансового учета информационной системы. Расчеты по планированию и контролю, орие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тированные на результат и ликвидность, служат инструментом улучшения экономических результатов через совершенствование процесса управления</w:t>
      </w:r>
      <w:r w:rsidRPr="007056F8">
        <w:rPr>
          <w:rFonts w:ascii="Times New Roman" w:hAnsi="Times New Roman"/>
          <w:sz w:val="28"/>
          <w:szCs w:val="20"/>
        </w:rPr>
        <w:t xml:space="preserve"> [4]</w:t>
      </w:r>
      <w:r w:rsidRPr="00060890">
        <w:rPr>
          <w:rFonts w:ascii="Times New Roman" w:hAnsi="Times New Roman"/>
          <w:sz w:val="28"/>
          <w:szCs w:val="20"/>
        </w:rPr>
        <w:t xml:space="preserve">. Для эффективного применения инструментов контроллинга сегодня необходима автоматизированная обработка экономических данных. </w:t>
      </w:r>
    </w:p>
    <w:p w:rsidR="001E16DF" w:rsidRPr="00060890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>В настоящее время, в условиях постоянно усиливающейся междун</w:t>
      </w:r>
      <w:r w:rsidRPr="00060890">
        <w:rPr>
          <w:rFonts w:ascii="Times New Roman" w:hAnsi="Times New Roman"/>
          <w:sz w:val="28"/>
          <w:szCs w:val="20"/>
        </w:rPr>
        <w:t>а</w:t>
      </w:r>
      <w:r w:rsidRPr="00060890">
        <w:rPr>
          <w:rFonts w:ascii="Times New Roman" w:hAnsi="Times New Roman"/>
          <w:sz w:val="28"/>
          <w:szCs w:val="20"/>
        </w:rPr>
        <w:t>родной конкуренции, система контроллинга должна гибко реагировать и быстро предоставлять менеджерам актуальную, ориентированную на р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зультат и ликвидность информацию, обеспечивающую эффективное пр</w:t>
      </w:r>
      <w:r w:rsidRPr="00060890">
        <w:rPr>
          <w:rFonts w:ascii="Times New Roman" w:hAnsi="Times New Roman"/>
          <w:sz w:val="28"/>
          <w:szCs w:val="20"/>
        </w:rPr>
        <w:t>и</w:t>
      </w:r>
      <w:r w:rsidRPr="00060890">
        <w:rPr>
          <w:rFonts w:ascii="Times New Roman" w:hAnsi="Times New Roman"/>
          <w:sz w:val="28"/>
          <w:szCs w:val="20"/>
        </w:rPr>
        <w:t>нятие оптимальных управленческих решений. Чтобы отвечать этим треб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 xml:space="preserve">ваниям, инструменты и структура контроллинга должны быть простыми и гибкими. </w:t>
      </w:r>
    </w:p>
    <w:p w:rsidR="001E16DF" w:rsidRPr="00DF7FB5" w:rsidRDefault="001E16DF" w:rsidP="001B2ACC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DF7FB5">
        <w:rPr>
          <w:rFonts w:ascii="Times New Roman" w:hAnsi="Times New Roman"/>
          <w:color w:val="000000"/>
          <w:sz w:val="28"/>
          <w:szCs w:val="20"/>
        </w:rPr>
        <w:t>В зависимости от того, узко или широко трактуется перечень задач контроллинга, могут быть предложены четыре основные организационные концепции структуры отделов контроллинга и финансов, которые пре</w:t>
      </w:r>
      <w:r w:rsidRPr="00DF7FB5">
        <w:rPr>
          <w:rFonts w:ascii="Times New Roman" w:hAnsi="Times New Roman"/>
          <w:color w:val="000000"/>
          <w:sz w:val="28"/>
          <w:szCs w:val="20"/>
        </w:rPr>
        <w:t>д</w:t>
      </w:r>
      <w:r>
        <w:rPr>
          <w:rFonts w:ascii="Times New Roman" w:hAnsi="Times New Roman"/>
          <w:color w:val="000000"/>
          <w:sz w:val="28"/>
          <w:szCs w:val="20"/>
        </w:rPr>
        <w:t>ставлены на рисунках 3,</w:t>
      </w:r>
      <w:r w:rsidRPr="00DF7FB5">
        <w:rPr>
          <w:rFonts w:ascii="Times New Roman" w:hAnsi="Times New Roman"/>
          <w:color w:val="000000"/>
          <w:sz w:val="28"/>
          <w:szCs w:val="20"/>
        </w:rPr>
        <w:t>4</w:t>
      </w:r>
      <w:r w:rsidRPr="003452D2">
        <w:rPr>
          <w:rFonts w:ascii="Times New Roman" w:hAnsi="Times New Roman"/>
          <w:color w:val="000000"/>
          <w:sz w:val="28"/>
          <w:szCs w:val="20"/>
        </w:rPr>
        <w:t>,5,6</w:t>
      </w:r>
      <w:r w:rsidRPr="00DF7FB5">
        <w:rPr>
          <w:rFonts w:ascii="Times New Roman" w:hAnsi="Times New Roman"/>
          <w:color w:val="000000"/>
          <w:sz w:val="28"/>
          <w:szCs w:val="20"/>
        </w:rPr>
        <w:t>.</w:t>
      </w: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4C0983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DF7FB5" w:rsidRDefault="001E16DF" w:rsidP="00DF7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7FB5">
        <w:rPr>
          <w:rFonts w:ascii="Times New Roman" w:hAnsi="Times New Roman"/>
          <w:color w:val="000000"/>
          <w:sz w:val="28"/>
          <w:szCs w:val="28"/>
          <w:lang w:eastAsia="ru-RU"/>
        </w:rPr>
        <w:t>Концепция А – «Американская концепция контроллинга»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E16DF" w:rsidRPr="007E3F31" w:rsidRDefault="001E16DF" w:rsidP="007E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Microsoft Sans Serif" w:hAnsi="Microsoft Sans Serif" w:cs="Microsoft Sans Serif"/>
          <w:sz w:val="20"/>
          <w:szCs w:val="20"/>
        </w:rPr>
      </w:pPr>
    </w:p>
    <w:tbl>
      <w:tblPr>
        <w:tblW w:w="0" w:type="auto"/>
        <w:tblInd w:w="709" w:type="dxa"/>
        <w:tblLook w:val="00A0"/>
      </w:tblPr>
      <w:tblGrid>
        <w:gridCol w:w="1766"/>
        <w:gridCol w:w="1178"/>
        <w:gridCol w:w="136"/>
        <w:gridCol w:w="295"/>
        <w:gridCol w:w="1739"/>
        <w:gridCol w:w="398"/>
        <w:gridCol w:w="66"/>
        <w:gridCol w:w="65"/>
        <w:gridCol w:w="68"/>
        <w:gridCol w:w="397"/>
        <w:gridCol w:w="265"/>
        <w:gridCol w:w="291"/>
        <w:gridCol w:w="1524"/>
        <w:gridCol w:w="389"/>
      </w:tblGrid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Высшее руководство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89" o:spid="_x0000_s1052" style="position:absolute;left:0;text-align:left;z-index:251624960;visibility:visible;mso-position-horizontal-relative:text;mso-position-vertical-relative:text" from="60.15pt,1.2pt" to="60.15pt,57.1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231" w:type="dxa"/>
            <w:gridSpan w:val="6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91" o:spid="_x0000_s1053" style="position:absolute;left:0;text-align:left;z-index:251625984;visibility:visible;mso-position-horizontal-relative:text;mso-position-vertical-relative:text" from="38.15pt,12.9pt" to="157.85pt,12.9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646" w:type="dxa"/>
            <w:gridSpan w:val="7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Стратегическое</w:t>
            </w:r>
          </w:p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</w:t>
            </w: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Контро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линг и               финансы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88" o:spid="_x0000_s1054" style="position:absolute;left:0;text-align:left;z-index:251631104;visibility:visible;mso-position-horizontal-relative:text;mso-position-vertical-relative:text" from="25.45pt,.15pt" to="26.3pt,345.1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92" o:spid="_x0000_s1055" style="position:absolute;left:0;text-align:left;z-index:251627008;visibility:visible;mso-position-horizontal-relative:text;mso-position-vertical-relative:text" from="98.3pt,.15pt" to="100.8pt,157.5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093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Контро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линг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89" o:spid="_x0000_s1056" style="position:absolute;left:0;text-align:left;z-index:251632128;visibility:visible;mso-position-horizontal-relative:text;mso-position-vertical-relative:text" from="-5.55pt,5.95pt" to="26.25pt,5.9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95" o:spid="_x0000_s1057" style="position:absolute;left:0;text-align:left;z-index:251630080;visibility:visible;mso-position-horizontal-relative:text;mso-position-vertical-relative:text" from="-3.35pt,5.95pt" to="23.45pt,5.9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Финансы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158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и контроль программы предоставления услуг подразделений и банка в целом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0" o:spid="_x0000_s1058" style="position:absolute;left:0;text-align:left;z-index:251633152;visibility:visible;mso-position-horizontal-relative:text;mso-position-vertical-relative:text" from="-5.55pt,39.3pt" to="26.25pt,39.3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94" o:spid="_x0000_s1059" style="position:absolute;left:0;text-align:left;z-index:251629056;visibility:visible;mso-position-horizontal-relative:text;mso-position-vertical-relative:text" from="-3.35pt,39.3pt" to="22.6pt,39.3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план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рование и контроль, привлечение и вл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жение капитала, ф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нансирование заказов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и контроль программы предоставления услуг и смет проектов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1" o:spid="_x0000_s1060" style="position:absolute;left:0;text-align:left;z-index:251634176;visibility:visible;mso-position-horizontal-relative:text;mso-position-vertical-relative:text" from="-5.55pt,30.8pt" to="26.25pt,30.8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93" o:spid="_x0000_s1061" style="position:absolute;left:0;text-align:left;z-index:251628032;visibility:visible;mso-position-horizontal-relative:text;mso-position-vertical-relative:text" from="-.85pt,30.8pt" to="22.6pt,30.8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Денежное обращение</w:t>
            </w: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Учет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2" o:spid="_x0000_s1062" style="position:absolute;left:0;text-align:left;z-index:251635200;visibility:visible;mso-position-horizontal-relative:text;mso-position-vertical-relative:text" from="-5.55pt,8.6pt" to="25.45pt,8.6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582" w:type="dxa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Налоги, страхование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3" o:spid="_x0000_s1063" style="position:absolute;left:0;text-align:left;z-index:251636224;visibility:visible;mso-position-horizontal-relative:text;mso-position-vertical-relative:text" from="-5.55pt,8.45pt" to="26.25pt,8.4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Системные разработки, м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тоды планирования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4" o:spid="_x0000_s1064" style="position:absolute;left:0;text-align:left;z-index:251637248;visibility:visible;mso-position-horizontal-relative:text;mso-position-vertical-relative:text" from="-5.55pt,12.5pt" to="26.25pt,12.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 данных на ЭВМ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5" o:spid="_x0000_s1065" style="position:absolute;left:0;text-align:left;z-index:251638272;visibility:visible;mso-position-horizontal-relative:text;mso-position-vertical-relative:text" from="-5.55pt,12.8pt" to="26.25pt,12.8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Ревизия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6" o:spid="_x0000_s1066" style="position:absolute;left:0;text-align:left;z-index:251639296;visibility:visible;mso-position-horizontal-relative:text;mso-position-vertical-relative:text" from="-5.55pt,6.4pt" to="26.25pt,6.4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7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16DF" w:rsidRPr="00DF7FB5" w:rsidRDefault="001E16DF" w:rsidP="007E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Microsoft Sans Serif" w:hAnsi="Microsoft Sans Serif" w:cs="Microsoft Sans Serif"/>
          <w:sz w:val="20"/>
          <w:szCs w:val="20"/>
        </w:rPr>
      </w:pPr>
    </w:p>
    <w:p w:rsidR="001E16DF" w:rsidRPr="00DF7FB5" w:rsidRDefault="001E16DF" w:rsidP="004C1A4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 w:rsidRPr="00DF7FB5">
        <w:rPr>
          <w:rFonts w:ascii="Times New Roman" w:hAnsi="Times New Roman"/>
          <w:sz w:val="28"/>
          <w:szCs w:val="20"/>
        </w:rPr>
        <w:t>Рис</w:t>
      </w:r>
      <w:r>
        <w:rPr>
          <w:rFonts w:ascii="Times New Roman" w:hAnsi="Times New Roman"/>
          <w:sz w:val="28"/>
          <w:szCs w:val="20"/>
        </w:rPr>
        <w:t>унок 3 -</w:t>
      </w:r>
      <w:r w:rsidRPr="00DF7FB5">
        <w:rPr>
          <w:rFonts w:ascii="Times New Roman" w:hAnsi="Times New Roman"/>
          <w:sz w:val="28"/>
          <w:szCs w:val="20"/>
        </w:rPr>
        <w:t xml:space="preserve"> Американская модель контроллинга (А) </w:t>
      </w:r>
    </w:p>
    <w:p w:rsidR="001E16DF" w:rsidRPr="00DF7FB5" w:rsidRDefault="001E16DF" w:rsidP="004C1A4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0"/>
        </w:rPr>
      </w:pPr>
    </w:p>
    <w:p w:rsidR="001E16DF" w:rsidRPr="00060890" w:rsidRDefault="001E16DF" w:rsidP="001B2ACC">
      <w:pPr>
        <w:shd w:val="clear" w:color="auto" w:fill="FFFFFF"/>
        <w:spacing w:after="0" w:line="384" w:lineRule="auto"/>
        <w:ind w:firstLine="709"/>
        <w:jc w:val="both"/>
        <w:rPr>
          <w:rFonts w:ascii="Times New Roman" w:hAnsi="Times New Roman"/>
          <w:color w:val="202020"/>
          <w:sz w:val="40"/>
          <w:szCs w:val="28"/>
          <w:lang w:eastAsia="ru-RU"/>
        </w:rPr>
      </w:pPr>
      <w:r w:rsidRPr="00060890">
        <w:rPr>
          <w:rFonts w:ascii="Times New Roman" w:hAnsi="Times New Roman"/>
          <w:sz w:val="28"/>
          <w:szCs w:val="20"/>
        </w:rPr>
        <w:t>Проанализировав рис</w:t>
      </w:r>
      <w:r>
        <w:rPr>
          <w:rFonts w:ascii="Times New Roman" w:hAnsi="Times New Roman"/>
          <w:sz w:val="28"/>
          <w:szCs w:val="20"/>
        </w:rPr>
        <w:t xml:space="preserve">унок </w:t>
      </w:r>
      <w:r w:rsidRPr="003452D2">
        <w:rPr>
          <w:rFonts w:ascii="Times New Roman" w:hAnsi="Times New Roman"/>
          <w:sz w:val="28"/>
          <w:szCs w:val="20"/>
        </w:rPr>
        <w:t>3</w:t>
      </w:r>
      <w:r w:rsidRPr="00060890">
        <w:rPr>
          <w:rFonts w:ascii="Times New Roman" w:hAnsi="Times New Roman"/>
          <w:sz w:val="28"/>
          <w:szCs w:val="20"/>
        </w:rPr>
        <w:t>, можно заметить, что по концепции А контроллинг будет представлять весь учет, отчетность и некоторые допо</w:t>
      </w:r>
      <w:r w:rsidRPr="00060890">
        <w:rPr>
          <w:rFonts w:ascii="Times New Roman" w:hAnsi="Times New Roman"/>
          <w:sz w:val="28"/>
          <w:szCs w:val="20"/>
        </w:rPr>
        <w:t>л</w:t>
      </w:r>
      <w:r w:rsidRPr="00060890">
        <w:rPr>
          <w:rFonts w:ascii="Times New Roman" w:hAnsi="Times New Roman"/>
          <w:sz w:val="28"/>
          <w:szCs w:val="20"/>
        </w:rPr>
        <w:t xml:space="preserve">нительные функции. При организации служб контроллинга и финансов осуществляется </w:t>
      </w:r>
      <w:r>
        <w:rPr>
          <w:rFonts w:ascii="Times New Roman" w:hAnsi="Times New Roman"/>
          <w:sz w:val="28"/>
          <w:szCs w:val="20"/>
        </w:rPr>
        <w:t xml:space="preserve">непосредственное </w:t>
      </w:r>
      <w:r w:rsidRPr="00060890">
        <w:rPr>
          <w:rFonts w:ascii="Times New Roman" w:hAnsi="Times New Roman"/>
          <w:sz w:val="28"/>
          <w:szCs w:val="20"/>
        </w:rPr>
        <w:t xml:space="preserve">первичное разделение на задачи, </w:t>
      </w:r>
      <w:r>
        <w:rPr>
          <w:rFonts w:ascii="Times New Roman" w:hAnsi="Times New Roman"/>
          <w:sz w:val="28"/>
          <w:szCs w:val="20"/>
        </w:rPr>
        <w:t>кот</w:t>
      </w:r>
      <w:r>
        <w:rPr>
          <w:rFonts w:ascii="Times New Roman" w:hAnsi="Times New Roman"/>
          <w:sz w:val="28"/>
          <w:szCs w:val="20"/>
        </w:rPr>
        <w:t>о</w:t>
      </w:r>
      <w:r>
        <w:rPr>
          <w:rFonts w:ascii="Times New Roman" w:hAnsi="Times New Roman"/>
          <w:sz w:val="28"/>
          <w:szCs w:val="20"/>
        </w:rPr>
        <w:t xml:space="preserve">рые </w:t>
      </w:r>
      <w:r w:rsidRPr="00060890">
        <w:rPr>
          <w:rFonts w:ascii="Times New Roman" w:hAnsi="Times New Roman"/>
          <w:sz w:val="28"/>
          <w:szCs w:val="20"/>
        </w:rPr>
        <w:t>ориентирова</w:t>
      </w:r>
      <w:r>
        <w:rPr>
          <w:rFonts w:ascii="Times New Roman" w:hAnsi="Times New Roman"/>
          <w:sz w:val="28"/>
          <w:szCs w:val="20"/>
        </w:rPr>
        <w:t>ны</w:t>
      </w:r>
      <w:r w:rsidRPr="00060890">
        <w:rPr>
          <w:rFonts w:ascii="Times New Roman" w:hAnsi="Times New Roman"/>
          <w:sz w:val="28"/>
          <w:szCs w:val="20"/>
        </w:rPr>
        <w:t xml:space="preserve"> на результат и прибыль, а также задания, ориентир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ванные на ликвидность.</w:t>
      </w:r>
    </w:p>
    <w:p w:rsidR="001E16DF" w:rsidRPr="00FC7BB2" w:rsidRDefault="001E16DF" w:rsidP="004C1A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E3A5B">
        <w:rPr>
          <w:rFonts w:ascii="Times New Roman" w:hAnsi="Times New Roman"/>
          <w:color w:val="000000"/>
          <w:sz w:val="28"/>
          <w:szCs w:val="28"/>
          <w:lang w:eastAsia="ru-RU"/>
        </w:rPr>
        <w:t>Концепция В – «Американская ключевая концепция контроллинга»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Ind w:w="709" w:type="dxa"/>
        <w:tblLook w:val="00A0"/>
      </w:tblPr>
      <w:tblGrid>
        <w:gridCol w:w="1761"/>
        <w:gridCol w:w="700"/>
        <w:gridCol w:w="470"/>
        <w:gridCol w:w="142"/>
        <w:gridCol w:w="298"/>
        <w:gridCol w:w="1721"/>
        <w:gridCol w:w="236"/>
        <w:gridCol w:w="169"/>
        <w:gridCol w:w="68"/>
        <w:gridCol w:w="134"/>
        <w:gridCol w:w="674"/>
        <w:gridCol w:w="291"/>
        <w:gridCol w:w="1531"/>
        <w:gridCol w:w="382"/>
      </w:tblGrid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руководство</w:t>
            </w:r>
          </w:p>
        </w:tc>
        <w:tc>
          <w:tcPr>
            <w:tcW w:w="1099" w:type="dxa"/>
            <w:gridSpan w:val="3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7" o:spid="_x0000_s1067" style="position:absolute;left:0;text-align:left;z-index:251640320;visibility:visible;mso-position-horizontal-relative:text;mso-position-vertical-relative:text" from="58.3pt,-.65pt" to="58.3pt,57.1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16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8" o:spid="_x0000_s1068" style="position:absolute;left:0;text-align:left;z-index:251641344;visibility:visible;mso-position-horizontal-relative:text;mso-position-vertical-relative:text" from="35.65pt,12.6pt" to="159.55pt,12.6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572" w:type="dxa"/>
            <w:gridSpan w:val="6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Стратегическое</w:t>
            </w:r>
          </w:p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</w:p>
        </w:tc>
      </w:tr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Контроллинг и        финансы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7" o:spid="_x0000_s1069" style="position:absolute;left:0;text-align:left;z-index:251680256;visibility:visible;mso-position-horizontal-relative:text;mso-position-vertical-relative:text" from="76.15pt,6.95pt" to="76.15pt,15.3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03" o:spid="_x0000_s1070" style="position:absolute;left:0;text-align:left;flip:x;z-index:251646464;visibility:visible;mso-position-horizontal-relative:text;mso-position-vertical-relative:text" from="76.15pt,6.95pt" to="204.2pt,6.9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31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1" o:spid="_x0000_s1071" style="position:absolute;left:0;text-align:left;z-index:251652608;visibility:visible;mso-position-horizontal-relative:text;mso-position-vertical-relative:text" from="50.55pt,6.6pt" to="187pt,6.6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299" o:spid="_x0000_s1072" style="position:absolute;left:0;text-align:left;z-index:251642368;visibility:visible;mso-position-horizontal-relative:text;mso-position-vertical-relative:text" from="50.55pt,-.9pt" to="50.55pt,304.7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965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3" o:spid="_x0000_s1073" style="position:absolute;left:0;text-align:left;z-index:251653632;visibility:visible;mso-position-horizontal-relative:text;mso-position-vertical-relative:text" from="7.4pt,6.65pt" to="7.4pt,15pt" strokeweight="2pt">
                  <v:shadow on="t" color="black" opacity="24903f" origin=",.5" offset="0,.55556mm"/>
                </v:line>
              </w:pic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8" o:spid="_x0000_s1074" style="position:absolute;left:0;text-align:left;z-index:251681280;visibility:visible;mso-position-horizontal-relative:text;mso-position-vertical-relative:text" from="-29pt,6.9pt" to="-29pt,222.9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09" o:spid="_x0000_s1075" style="position:absolute;left:0;text-align:left;z-index:251650560;visibility:visible;mso-position-horizontal-relative:text;mso-position-vertical-relative:text" from="-29pt,6.55pt" to="-5.6pt,6.5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Контроллинг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5" o:spid="_x0000_s1076" style="position:absolute;left:0;text-align:left;z-index:251655680;visibility:visible;mso-position-horizontal-relative:text;mso-position-vertical-relative:text" from="137.7pt,6.55pt" to="137.7pt,140.5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14" o:spid="_x0000_s1077" style="position:absolute;left:0;text-align:left;z-index:251654656;visibility:visible;mso-position-horizontal-relative:text;mso-position-vertical-relative:text" from="118.45pt,6.55pt" to="137.7pt,6.5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Финансы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153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0" o:spid="_x0000_s1078" style="position:absolute;left:0;text-align:left;flip:y;z-index:251651584;visibility:visible;mso-position-horizontal-relative:text;mso-position-vertical-relative:text" from="-29pt,39.9pt" to="-5.6pt,40.7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 контроль программы предоставления услуг подразделений и банка в целом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6" o:spid="_x0000_s1079" style="position:absolute;left:0;text-align:left;flip:y;z-index:251656704;visibility:visible;mso-position-horizontal-relative:text;mso-position-vertical-relative:text" from="118.45pt,29.85pt" to="137.7pt,30.7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Финансовое планир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 и контроль, привличение и вл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жение капитала, ф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нансирование заказов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8" o:spid="_x0000_s1080" style="position:absolute;left:0;text-align:left;z-index:251649536;visibility:visible;mso-position-horizontal-relative:text;mso-position-vertical-relative:text" from="-29pt,23.15pt" to="-5.6pt,23.1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 контроль программы предоставления услуг и смет проектов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7" o:spid="_x0000_s1081" style="position:absolute;left:0;text-align:left;z-index:251657728;visibility:visible;mso-position-horizontal-relative:text;mso-position-vertical-relative:text" from="118.45pt,28.15pt" to="137.7pt,28.1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Денежное обращение</w:t>
            </w:r>
          </w:p>
        </w:tc>
      </w:tr>
      <w:tr w:rsidR="001E16DF" w:rsidRPr="001A6A7E" w:rsidTr="001A6A7E">
        <w:tc>
          <w:tcPr>
            <w:tcW w:w="2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6" o:spid="_x0000_s1082" style="position:absolute;left:0;text-align:left;z-index:251648512;visibility:visible;mso-position-horizontal-relative:text;mso-position-vertical-relative:text" from="-29pt,6.75pt" to="-5.6pt,6.7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Учет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534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4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5" o:spid="_x0000_s1083" style="position:absolute;left:0;text-align:left;z-index:251647488;visibility:visible;mso-position-horizontal-relative:text;mso-position-vertical-relative:text" from="-29pt,11.6pt" to="-5.55pt,11.6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Системные разработки, м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тоды планирования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2" o:spid="_x0000_s1084" style="position:absolute;left:0;text-align:left;z-index:251645440;visibility:visible;mso-position-horizontal-relative:text;mso-position-vertical-relative:text" from="35.65pt,11.6pt" to="94.25pt,11.6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Налоги, страхование</w:t>
            </w:r>
          </w:p>
        </w:tc>
      </w:tr>
      <w:tr w:rsidR="001E16DF" w:rsidRPr="001A6A7E" w:rsidTr="001A6A7E">
        <w:tc>
          <w:tcPr>
            <w:tcW w:w="2846" w:type="dxa"/>
            <w:gridSpan w:val="4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1" o:spid="_x0000_s1085" style="position:absolute;left:0;text-align:left;z-index:251644416;visibility:visible;mso-position-horizontal-relative:text;mso-position-vertical-relative:text" from="35.65pt,6.9pt" to="94.25pt,6.9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Обработка данных на ЭВМ</w:t>
            </w:r>
          </w:p>
        </w:tc>
      </w:tr>
      <w:tr w:rsidR="001E16DF" w:rsidRPr="001A6A7E" w:rsidTr="001A6A7E">
        <w:tc>
          <w:tcPr>
            <w:tcW w:w="284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4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46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0" o:spid="_x0000_s1086" style="position:absolute;left:0;text-align:left;z-index:251643392;visibility:visible;mso-position-horizontal-relative:text;mso-position-vertical-relative:text" from="35.65pt,8.45pt" to="94.25pt,8.4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Ревизия</w:t>
            </w:r>
          </w:p>
        </w:tc>
      </w:tr>
      <w:tr w:rsidR="001E16DF" w:rsidRPr="001A6A7E" w:rsidTr="001A6A7E">
        <w:tc>
          <w:tcPr>
            <w:tcW w:w="284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16DF" w:rsidRPr="00DF7FB5" w:rsidRDefault="001E16DF" w:rsidP="00FC7BB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7FB5">
        <w:rPr>
          <w:rFonts w:ascii="Times New Roman" w:hAnsi="Times New Roman"/>
          <w:color w:val="000000"/>
          <w:sz w:val="28"/>
          <w:szCs w:val="28"/>
          <w:lang w:eastAsia="ru-RU"/>
        </w:rPr>
        <w:t>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унок </w:t>
      </w:r>
      <w:r w:rsidRPr="003452D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</w:t>
      </w:r>
      <w:r w:rsidRPr="00DF7F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Американская ключевая концепция контроллинга (В)</w:t>
      </w:r>
    </w:p>
    <w:p w:rsidR="001E16DF" w:rsidRPr="00060890" w:rsidRDefault="001E16DF" w:rsidP="00322D1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Контроллинг в а</w:t>
      </w:r>
      <w:r w:rsidRPr="00060890">
        <w:rPr>
          <w:rFonts w:ascii="Times New Roman" w:hAnsi="Times New Roman"/>
          <w:sz w:val="28"/>
          <w:szCs w:val="20"/>
        </w:rPr>
        <w:t>мериканской ключевой концепции, представленный на рис</w:t>
      </w:r>
      <w:r>
        <w:rPr>
          <w:rFonts w:ascii="Times New Roman" w:hAnsi="Times New Roman"/>
          <w:sz w:val="28"/>
          <w:szCs w:val="20"/>
        </w:rPr>
        <w:t xml:space="preserve">унке </w:t>
      </w:r>
      <w:r w:rsidRPr="003452D2">
        <w:rPr>
          <w:rFonts w:ascii="Times New Roman" w:hAnsi="Times New Roman"/>
          <w:sz w:val="28"/>
          <w:szCs w:val="20"/>
        </w:rPr>
        <w:t xml:space="preserve">4 </w:t>
      </w:r>
      <w:r>
        <w:rPr>
          <w:rFonts w:ascii="Times New Roman" w:hAnsi="Times New Roman"/>
          <w:sz w:val="28"/>
          <w:szCs w:val="20"/>
        </w:rPr>
        <w:t>-</w:t>
      </w:r>
      <w:r w:rsidRPr="00060890">
        <w:rPr>
          <w:rFonts w:ascii="Times New Roman" w:hAnsi="Times New Roman"/>
          <w:sz w:val="28"/>
          <w:szCs w:val="20"/>
        </w:rPr>
        <w:t xml:space="preserve"> представляет полный учет и отчетность без дополнительных функций. В ведении службы контроллинга остаются только ориентирова</w:t>
      </w:r>
      <w:r w:rsidRPr="00060890">
        <w:rPr>
          <w:rFonts w:ascii="Times New Roman" w:hAnsi="Times New Roman"/>
          <w:sz w:val="28"/>
          <w:szCs w:val="20"/>
        </w:rPr>
        <w:t>н</w:t>
      </w:r>
      <w:r w:rsidRPr="00060890">
        <w:rPr>
          <w:rFonts w:ascii="Times New Roman" w:hAnsi="Times New Roman"/>
          <w:sz w:val="28"/>
          <w:szCs w:val="20"/>
        </w:rPr>
        <w:t>ные на результат (прибыль) задания информационного обеспечения, с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ставления планов, контроля и всего учета.</w:t>
      </w:r>
    </w:p>
    <w:p w:rsidR="001E16DF" w:rsidRPr="00060890" w:rsidRDefault="001E16DF" w:rsidP="00322D1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На данный момент</w:t>
      </w:r>
      <w:r w:rsidRPr="00060890">
        <w:rPr>
          <w:rFonts w:ascii="Times New Roman" w:hAnsi="Times New Roman"/>
          <w:sz w:val="28"/>
          <w:szCs w:val="20"/>
        </w:rPr>
        <w:t>, при современной тенденции постоянного роста международной конкуренции, система контроллинга вынуждена гибко реагировать и быстро предоставлять менеджерам актуальную, ориентир</w:t>
      </w:r>
      <w:r w:rsidRPr="00060890">
        <w:rPr>
          <w:rFonts w:ascii="Times New Roman" w:hAnsi="Times New Roman"/>
          <w:sz w:val="28"/>
          <w:szCs w:val="20"/>
        </w:rPr>
        <w:t>о</w:t>
      </w:r>
      <w:r w:rsidRPr="00060890">
        <w:rPr>
          <w:rFonts w:ascii="Times New Roman" w:hAnsi="Times New Roman"/>
          <w:sz w:val="28"/>
          <w:szCs w:val="20"/>
        </w:rPr>
        <w:t>ванную на результат и ликвидность информацию, с помощью которой м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неджер способен принять быстрое и оптимальное управленческое реш</w:t>
      </w:r>
      <w:r w:rsidRPr="00060890">
        <w:rPr>
          <w:rFonts w:ascii="Times New Roman" w:hAnsi="Times New Roman"/>
          <w:sz w:val="28"/>
          <w:szCs w:val="20"/>
        </w:rPr>
        <w:t>е</w:t>
      </w:r>
      <w:r w:rsidRPr="00060890">
        <w:rPr>
          <w:rFonts w:ascii="Times New Roman" w:hAnsi="Times New Roman"/>
          <w:sz w:val="28"/>
          <w:szCs w:val="20"/>
        </w:rPr>
        <w:t>ние. Для выполнения таких задач, инструменты и структура контроллинга должны быть простыми и гибкими.</w:t>
      </w:r>
    </w:p>
    <w:p w:rsidR="001E16DF" w:rsidRPr="00FA1181" w:rsidRDefault="001E16DF" w:rsidP="00322D1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060890">
        <w:rPr>
          <w:rFonts w:ascii="Times New Roman" w:hAnsi="Times New Roman"/>
          <w:sz w:val="28"/>
          <w:szCs w:val="20"/>
        </w:rPr>
        <w:t xml:space="preserve">Руководители отделов контроллинга и финансов могут находиться в подчинении </w:t>
      </w:r>
      <w:r w:rsidRPr="00FA1181">
        <w:rPr>
          <w:rFonts w:ascii="Times New Roman" w:hAnsi="Times New Roman"/>
          <w:sz w:val="28"/>
          <w:szCs w:val="20"/>
        </w:rPr>
        <w:t>у члена правления, отвечающего за финансово-экономическую деятельность, ча</w:t>
      </w:r>
      <w:r>
        <w:rPr>
          <w:rFonts w:ascii="Times New Roman" w:hAnsi="Times New Roman"/>
          <w:sz w:val="28"/>
          <w:szCs w:val="20"/>
        </w:rPr>
        <w:t>сто вице-президента по финансам</w:t>
      </w:r>
      <w:r w:rsidRPr="00FA1181">
        <w:rPr>
          <w:rFonts w:ascii="Times New Roman" w:hAnsi="Times New Roman"/>
          <w:sz w:val="28"/>
          <w:szCs w:val="20"/>
        </w:rPr>
        <w:t>. Они оба непосредственно могут быть представ</w:t>
      </w:r>
      <w:r>
        <w:rPr>
          <w:rFonts w:ascii="Times New Roman" w:hAnsi="Times New Roman"/>
          <w:sz w:val="28"/>
          <w:szCs w:val="20"/>
        </w:rPr>
        <w:t>лены также в правлении.</w:t>
      </w:r>
    </w:p>
    <w:p w:rsidR="001E16DF" w:rsidRPr="00FA1181" w:rsidRDefault="001E16DF" w:rsidP="00322D1F">
      <w:pPr>
        <w:shd w:val="clear" w:color="auto" w:fill="FFFFFF"/>
        <w:spacing w:after="0" w:line="336" w:lineRule="auto"/>
        <w:ind w:firstLine="709"/>
        <w:jc w:val="both"/>
        <w:rPr>
          <w:rFonts w:ascii="Times New Roman" w:hAnsi="Times New Roman"/>
          <w:color w:val="202020"/>
          <w:sz w:val="40"/>
          <w:szCs w:val="28"/>
          <w:lang w:eastAsia="ru-RU"/>
        </w:rPr>
      </w:pPr>
      <w:r w:rsidRPr="00FA1181">
        <w:rPr>
          <w:rFonts w:ascii="Times New Roman" w:hAnsi="Times New Roman"/>
          <w:sz w:val="28"/>
          <w:szCs w:val="20"/>
        </w:rPr>
        <w:t>В зависимости от того, узко или широко трактуется перечень зада-ний контроллинга, могут б</w:t>
      </w:r>
      <w:r>
        <w:rPr>
          <w:rFonts w:ascii="Times New Roman" w:hAnsi="Times New Roman"/>
          <w:sz w:val="28"/>
          <w:szCs w:val="20"/>
        </w:rPr>
        <w:t xml:space="preserve">ыть предложены четыре (рисунки </w:t>
      </w:r>
      <w:r w:rsidRPr="003452D2">
        <w:rPr>
          <w:rFonts w:ascii="Times New Roman" w:hAnsi="Times New Roman"/>
          <w:sz w:val="28"/>
          <w:szCs w:val="20"/>
        </w:rPr>
        <w:t>3</w:t>
      </w:r>
      <w:r>
        <w:rPr>
          <w:rFonts w:ascii="Times New Roman" w:hAnsi="Times New Roman"/>
          <w:sz w:val="28"/>
          <w:szCs w:val="20"/>
        </w:rPr>
        <w:t>-</w:t>
      </w:r>
      <w:r w:rsidRPr="003452D2">
        <w:rPr>
          <w:rFonts w:ascii="Times New Roman" w:hAnsi="Times New Roman"/>
          <w:sz w:val="28"/>
          <w:szCs w:val="20"/>
        </w:rPr>
        <w:t>6</w:t>
      </w:r>
      <w:r w:rsidRPr="00FA1181">
        <w:rPr>
          <w:rFonts w:ascii="Times New Roman" w:hAnsi="Times New Roman"/>
          <w:sz w:val="28"/>
          <w:szCs w:val="20"/>
        </w:rPr>
        <w:t>) основные организационные концепции структуры отделов контроллинга и финансов.</w:t>
      </w:r>
    </w:p>
    <w:p w:rsidR="001E16DF" w:rsidRPr="00FA1181" w:rsidRDefault="001E16DF" w:rsidP="00322D1F">
      <w:pPr>
        <w:shd w:val="clear" w:color="auto" w:fill="FFFFFF"/>
        <w:spacing w:after="0"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1181">
        <w:rPr>
          <w:rFonts w:ascii="Times New Roman" w:hAnsi="Times New Roman"/>
          <w:color w:val="000000"/>
          <w:sz w:val="28"/>
          <w:szCs w:val="28"/>
          <w:lang w:eastAsia="ru-RU"/>
        </w:rPr>
        <w:t>Концепция С – «Немецкая концепция контроллинга».</w:t>
      </w:r>
    </w:p>
    <w:tbl>
      <w:tblPr>
        <w:tblW w:w="0" w:type="auto"/>
        <w:tblInd w:w="709" w:type="dxa"/>
        <w:tblLook w:val="00A0"/>
      </w:tblPr>
      <w:tblGrid>
        <w:gridCol w:w="1635"/>
        <w:gridCol w:w="1084"/>
        <w:gridCol w:w="130"/>
        <w:gridCol w:w="925"/>
        <w:gridCol w:w="1535"/>
        <w:gridCol w:w="350"/>
        <w:gridCol w:w="63"/>
        <w:gridCol w:w="118"/>
        <w:gridCol w:w="840"/>
        <w:gridCol w:w="1519"/>
        <w:gridCol w:w="378"/>
      </w:tblGrid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руководство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" o:spid="_x0000_s1087" style="position:absolute;left:0;text-align:left;z-index:251658752;visibility:visible;mso-position-horizontal-relative:text;mso-position-vertical-relative:text" from="64.35pt,-.25pt" to="64.35pt,56.7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16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" o:spid="_x0000_s1088" style="position:absolute;left:0;text-align:left;z-index:251659776;visibility:visible;mso-position-horizontal-relative:text;mso-position-vertical-relative:text" from="42.35pt,10.5pt" to="157.85pt,10.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557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Стратегическое</w:t>
            </w:r>
          </w:p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</w:p>
        </w:tc>
      </w:tr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Контроллинг и         ф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нансы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767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2" o:spid="_x0000_s1089" style="position:absolute;left:0;text-align:left;z-index:251667968;visibility:visible;mso-position-horizontal-relative:text;mso-position-vertical-relative:text" from="85.7pt,-.6pt" to="85.7pt,282.4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" o:spid="_x0000_s1090" style="position:absolute;left:0;text-align:left;z-index:251660800;visibility:visible;mso-position-horizontal-relative:text;mso-position-vertical-relative:text" from="24.6pt,-.45pt" to="26.25pt,282.5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965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Контроллинг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5" o:spid="_x0000_s1091" style="position:absolute;left:0;text-align:left;z-index:251661824;visibility:visible;mso-position-horizontal-relative:text;mso-position-vertical-relative:text" from="-5.55pt,9.55pt" to="24.6pt,9.5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4" o:spid="_x0000_s1092" style="position:absolute;left:0;text-align:left;z-index:251670016;visibility:visible;mso-position-horizontal-relative:text;mso-position-vertical-relative:text" from="70.8pt,9.55pt" to="110.1pt,9.5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59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Финансы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1539" w:type="dxa"/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 ко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троль программы пр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доставления услуг по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разделений и банка в ц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6" o:spid="_x0000_s1093" style="position:absolute;left:0;text-align:left;z-index:251662848;visibility:visible;mso-position-horizontal-relative:text;mso-position-vertical-relative:text" from="-5.55pt,29.45pt" to="26.25pt,29.4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5" o:spid="_x0000_s1094" style="position:absolute;left:0;text-align:left;z-index:251671040;visibility:visible;mso-position-horizontal-relative:text;mso-position-vertical-relative:text" from="70.8pt,29.5pt" to="110.1pt,29.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59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Финансовое план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рование и контроль, привличение и вл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жение капитала, финансирование з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казов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  <w:trHeight w:val="86"/>
        </w:trPr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 ко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троль программы пр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доставления услуг и смет проектов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7" o:spid="_x0000_s1095" style="position:absolute;left:0;text-align:left;z-index:251663872;visibility:visible;mso-position-horizontal-relative:text;mso-position-vertical-relative:text" from="-5.55pt,24.4pt" to="26.25pt,24.4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6" o:spid="_x0000_s1096" style="position:absolute;left:0;text-align:left;z-index:251672064;visibility:visible;mso-position-horizontal-relative:text;mso-position-vertical-relative:text" from="70.8pt,24.4pt" to="110.1pt,24.4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59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Денежное обращ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1E16DF" w:rsidRPr="001A6A7E" w:rsidTr="001A6A7E"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Учет издержек, дохода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8" o:spid="_x0000_s1097" style="position:absolute;left:0;text-align:left;z-index:251664896;visibility:visible;mso-position-horizontal-relative:text;mso-position-vertical-relative:text" from="-5.55pt,7.15pt" to="26.2pt,7.1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trHeight w:val="77"/>
        </w:trPr>
        <w:tc>
          <w:tcPr>
            <w:tcW w:w="1539" w:type="dxa"/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Системные разработки, методы планирования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9" o:spid="_x0000_s1098" style="position:absolute;left:0;text-align:left;z-index:251665920;visibility:visible;mso-position-horizontal-relative:text;mso-position-vertical-relative:text" from="-5.55pt,14.5pt" to="26.25pt,14.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7" o:spid="_x0000_s1099" style="position:absolute;left:0;text-align:left;z-index:251673088;visibility:visible;mso-position-horizontal-relative:text;mso-position-vertical-relative:text" from="70.8pt,14.55pt" to="110.1pt,14.5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59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Бухгадтерский учет</w:t>
            </w:r>
          </w:p>
        </w:tc>
      </w:tr>
      <w:tr w:rsidR="001E16DF" w:rsidRPr="001A6A7E" w:rsidTr="001A6A7E"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Обработка данных на ЭВМ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0" o:spid="_x0000_s1100" style="position:absolute;left:0;text-align:left;z-index:251666944;visibility:visible;mso-position-horizontal-relative:text;mso-position-vertical-relative:text" from="-5.55pt,14.8pt" to="26.25pt,14.8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737" w:type="dxa"/>
          </w:tcPr>
          <w:p w:rsidR="001E16DF" w:rsidRPr="001A6A7E" w:rsidRDefault="001E16DF" w:rsidP="001A6A7E">
            <w:pPr>
              <w:spacing w:after="0" w:line="240" w:lineRule="auto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3" o:spid="_x0000_s1101" style="position:absolute;left:0;text-align:left;z-index:251668992;visibility:visible;mso-position-horizontal-relative:text;mso-position-vertical-relative:text" from="70.8pt,14.85pt" to="110.15pt,14.8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592" w:type="dxa"/>
            <w:gridSpan w:val="3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Налоги, страхование</w:t>
            </w:r>
          </w:p>
        </w:tc>
      </w:tr>
    </w:tbl>
    <w:p w:rsidR="001E16DF" w:rsidRDefault="001E16DF" w:rsidP="007E3F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16DF" w:rsidRPr="00DF7FB5" w:rsidRDefault="001E16DF" w:rsidP="00EE080F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7FB5">
        <w:rPr>
          <w:rFonts w:ascii="Times New Roman" w:hAnsi="Times New Roman"/>
          <w:color w:val="000000"/>
          <w:sz w:val="28"/>
          <w:szCs w:val="28"/>
          <w:lang w:eastAsia="ru-RU"/>
        </w:rPr>
        <w:t>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унок </w:t>
      </w:r>
      <w:r w:rsidRPr="003452D2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</w:t>
      </w:r>
      <w:r w:rsidRPr="00DF7F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Немецкая концепция контроллинга (С)</w:t>
      </w:r>
    </w:p>
    <w:p w:rsidR="001E16DF" w:rsidRPr="00D2665B" w:rsidRDefault="001E16DF" w:rsidP="00D2665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665B">
        <w:rPr>
          <w:rFonts w:ascii="Times New Roman" w:hAnsi="Times New Roman"/>
          <w:sz w:val="28"/>
          <w:szCs w:val="28"/>
        </w:rPr>
        <w:t xml:space="preserve">В соответствии с концепцией С контроллинг представляет собой только внутренний учет и отчетность, а также некоторые дополнительные функции. При организации служб контроллинга и финансов происходит </w:t>
      </w:r>
      <w:r w:rsidRPr="00D2665B">
        <w:rPr>
          <w:rFonts w:ascii="Times New Roman" w:hAnsi="Times New Roman"/>
          <w:color w:val="000000"/>
          <w:sz w:val="28"/>
          <w:szCs w:val="28"/>
        </w:rPr>
        <w:t>первичное разделение заданий на внутренние и внешние.</w:t>
      </w:r>
    </w:p>
    <w:p w:rsidR="001E16DF" w:rsidRPr="007E3F31" w:rsidRDefault="001E16DF" w:rsidP="00F353B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D266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Концепция </w:t>
      </w:r>
      <w:r w:rsidRPr="00D2665B">
        <w:rPr>
          <w:rFonts w:ascii="Times New Roman" w:hAnsi="Times New Roman"/>
          <w:color w:val="000000"/>
          <w:sz w:val="28"/>
          <w:szCs w:val="28"/>
          <w:lang w:val="en-US" w:eastAsia="ru-RU"/>
        </w:rPr>
        <w:t>D</w:t>
      </w:r>
      <w:r w:rsidRPr="00D266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«Немецкая ключевая система контроллинга»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Ind w:w="709" w:type="dxa"/>
        <w:tblLook w:val="00A0"/>
      </w:tblPr>
      <w:tblGrid>
        <w:gridCol w:w="1761"/>
        <w:gridCol w:w="1174"/>
        <w:gridCol w:w="136"/>
        <w:gridCol w:w="293"/>
        <w:gridCol w:w="1737"/>
        <w:gridCol w:w="236"/>
        <w:gridCol w:w="166"/>
        <w:gridCol w:w="64"/>
        <w:gridCol w:w="131"/>
        <w:gridCol w:w="965"/>
        <w:gridCol w:w="1525"/>
        <w:gridCol w:w="389"/>
      </w:tblGrid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4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8" o:spid="_x0000_s1102" style="position:absolute;left:0;text-align:left;z-index:251674112;visibility:visible;mso-position-horizontal-relative:text;mso-position-vertical-relative:text" from="53.9pt,11.25pt" to="53.9pt,70.7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руководство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9" o:spid="_x0000_s1103" style="position:absolute;left:0;text-align:left;z-index:251675136;visibility:visible;mso-position-horizontal-relative:text;mso-position-vertical-relative:text" from="39pt,11.95pt" to="158.7pt,11.9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646" w:type="dxa"/>
            <w:gridSpan w:val="5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Стратегическое</w:t>
            </w:r>
          </w:p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Контроллинг и       финансы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83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" o:spid="_x0000_s1104" style="position:absolute;left:0;text-align:left;z-index:251683328;visibility:visible;mso-position-horizontal-relative:text;mso-position-vertical-relative:text" from="73.65pt,4.25pt" to="73.65pt,14.3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29" o:spid="_x0000_s1105" style="position:absolute;left:0;text-align:left;flip:x;z-index:251682304;visibility:visible;mso-position-horizontal-relative:text;mso-position-vertical-relative:text" from="73.65pt,4.25pt" to="344.05pt,4.2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360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gridSpan w:val="6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0" o:spid="_x0000_s1106" style="position:absolute;left:0;text-align:left;z-index:251676160;visibility:visible;mso-position-horizontal-relative:text;mso-position-vertical-relative:text" from="86.55pt,.05pt" to="86.55pt,300.6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1020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1" o:spid="_x0000_s1107" style="position:absolute;left:0;text-align:left;z-index:251684352;visibility:visible;mso-position-horizontal-relative:text;mso-position-vertical-relative:text" from="10.75pt,4.25pt" to="10.75pt,14.25pt" strokeweight="2pt">
                  <v:shadow on="t" color="black" opacity="24903f" origin=",.5" offset="0,.55556mm"/>
                </v:line>
              </w:pic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center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3" o:spid="_x0000_s1108" style="position:absolute;left:0;text-align:left;z-index:251686400;visibility:visible;mso-position-horizontal-relative:text;mso-position-vertical-relative:text" from="-18.95pt,5.85pt" to="-4.7pt,5.85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2" o:spid="_x0000_s1109" style="position:absolute;left:0;text-align:left;z-index:251685376;visibility:visible;mso-position-horizontal-relative:text;mso-position-vertical-relative:text" from="-18.95pt,5.85pt" to="-18.95pt,221.8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  <w:t>Контроллинг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9" o:spid="_x0000_s1110" style="position:absolute;left:0;text-align:left;flip:x;z-index:251692544;visibility:visible;mso-position-horizontal-relative:text;mso-position-vertical-relative:text" from="119.3pt,5.85pt" to="141.05pt,5.85p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8" o:spid="_x0000_s1111" style="position:absolute;left:0;text-align:left;z-index:251691520;visibility:visible;mso-position-horizontal-relative:text;mso-position-vertical-relative:text" from="140.25pt,5.85pt" to="141.1pt,139.8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Финансы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158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4" o:spid="_x0000_s1112" style="position:absolute;left:0;text-align:left;z-index:251687424;visibility:visible;mso-position-horizontal-relative:text;mso-position-vertical-relative:text" from="-18.95pt,28.35pt" to="-4.75pt,28.3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 контроль программы предоставления услуг подразделений и банка в целом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0" o:spid="_x0000_s1113" style="position:absolute;left:0;text-align:left;flip:x;z-index:251693568;visibility:visible;mso-position-horizontal-relative:text;mso-position-vertical-relative:text" from="119.3pt,32.5pt" to="141.05pt,32.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Финансовое планир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 и контроль, привличение и вл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жение капитала, ф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нансирование заказов</w:t>
            </w: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rPr>
          <w:gridAfter w:val="1"/>
          <w:wAfter w:w="382" w:type="dxa"/>
        </w:trPr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5" o:spid="_x0000_s1114" style="position:absolute;left:0;text-align:left;z-index:251688448;visibility:visible;mso-position-horizontal-relative:text;mso-position-vertical-relative:text" from="-18.95pt,27.45pt" to="-4.75pt,27.4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и контроль программы предоставления услуг и смет проектов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1" o:spid="_x0000_s1115" style="position:absolute;left:0;text-align:left;flip:x;z-index:251694592;visibility:visible;mso-position-horizontal-relative:text;mso-position-vertical-relative:text" from="119.3pt,27.45pt" to="140.25pt,27.4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Денежное обращение</w:t>
            </w: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6" o:spid="_x0000_s1116" style="position:absolute;left:0;text-align:left;z-index:251689472;visibility:visible;mso-position-horizontal-relative:text;mso-position-vertical-relative:text" from="-18.95pt,4.35pt" to="-4.75pt,4.35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Учет издержек, дохода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1582" w:type="dxa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3"/>
            <w:tcBorders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7" o:spid="_x0000_s1117" style="position:absolute;left:0;text-align:left;z-index:251690496;visibility:visible;mso-position-horizontal-relative:text;mso-position-vertical-relative:text" from="-18.95pt,10.9pt" to="-4.75pt,10.9pt" strokeweight="2pt">
                  <v:shadow on="t" color="black" opacity="24903f" origin=",.5" offset="0,.55556mm"/>
                </v:line>
              </w:pic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Системные разработки, м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тоды планирования</w:t>
            </w:r>
          </w:p>
        </w:tc>
        <w:tc>
          <w:tcPr>
            <w:tcW w:w="298" w:type="dxa"/>
            <w:tcBorders>
              <w:lef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1" o:spid="_x0000_s1118" style="position:absolute;left:0;text-align:left;z-index:251677184;visibility:visible;mso-position-horizontal-relative:text;mso-position-vertical-relative:text" from="71.65pt,10.9pt" to="94.25pt,10.9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Бухгадтерский учет, баланс</w:t>
            </w:r>
          </w:p>
        </w:tc>
      </w:tr>
      <w:tr w:rsidR="001E16DF" w:rsidRPr="001A6A7E" w:rsidTr="001A6A7E">
        <w:tc>
          <w:tcPr>
            <w:tcW w:w="2942" w:type="dxa"/>
            <w:gridSpan w:val="3"/>
            <w:tcBorders>
              <w:top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left w:val="nil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6" o:spid="_x0000_s1119" style="position:absolute;left:0;text-align:left;z-index:251679232;visibility:visible;mso-position-horizontal-relative:text;mso-position-vertical-relative:text" from="71.65pt,6.2pt" to="94.25pt,6.2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Ревизия</w:t>
            </w:r>
          </w:p>
        </w:tc>
      </w:tr>
      <w:tr w:rsidR="001E16DF" w:rsidRPr="001A6A7E" w:rsidTr="001A6A7E"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4"/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6DF" w:rsidRPr="001A6A7E" w:rsidTr="001A6A7E"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4" o:spid="_x0000_s1120" style="position:absolute;left:0;text-align:left;z-index:251678208;visibility:visible;mso-position-horizontal-relative:text;mso-position-vertical-relative:text" from="71.65pt,4.35pt" to="94.25pt,4.35p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DF" w:rsidRPr="001A6A7E" w:rsidRDefault="001E16DF" w:rsidP="001A6A7E">
            <w:pPr>
              <w:spacing w:after="0" w:line="240" w:lineRule="auto"/>
              <w:ind w:firstLine="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Обработка данных на ЭВМ</w:t>
            </w:r>
          </w:p>
        </w:tc>
      </w:tr>
      <w:tr w:rsidR="001E16DF" w:rsidRPr="001A6A7E" w:rsidTr="001A6A7E">
        <w:tc>
          <w:tcPr>
            <w:tcW w:w="2942" w:type="dxa"/>
            <w:gridSpan w:val="3"/>
          </w:tcPr>
          <w:p w:rsidR="001E16DF" w:rsidRPr="001A6A7E" w:rsidRDefault="001E16DF" w:rsidP="001A6A7E">
            <w:pPr>
              <w:spacing w:after="0" w:line="240" w:lineRule="auto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gridSpan w:val="5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2"/>
          </w:tcPr>
          <w:p w:rsidR="001E16DF" w:rsidRPr="001A6A7E" w:rsidRDefault="001E16DF" w:rsidP="001A6A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02020"/>
                <w:sz w:val="24"/>
                <w:szCs w:val="24"/>
                <w:lang w:eastAsia="ru-RU"/>
              </w:rPr>
            </w:pPr>
          </w:p>
        </w:tc>
      </w:tr>
    </w:tbl>
    <w:p w:rsidR="001E16DF" w:rsidRPr="00D2665B" w:rsidRDefault="001E16DF" w:rsidP="00EE080F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665B">
        <w:rPr>
          <w:rFonts w:ascii="Times New Roman" w:hAnsi="Times New Roman"/>
          <w:color w:val="000000"/>
          <w:sz w:val="28"/>
          <w:szCs w:val="28"/>
          <w:lang w:eastAsia="ru-RU"/>
        </w:rPr>
        <w:t>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унок </w:t>
      </w:r>
      <w:r w:rsidRPr="003452D2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</w:t>
      </w:r>
      <w:r w:rsidRPr="00D266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Немецкая ключевая система контроллинга (</w:t>
      </w:r>
      <w:r w:rsidRPr="00D2665B">
        <w:rPr>
          <w:rFonts w:ascii="Times New Roman" w:hAnsi="Times New Roman"/>
          <w:color w:val="000000"/>
          <w:sz w:val="28"/>
          <w:szCs w:val="28"/>
          <w:lang w:val="en-US" w:eastAsia="ru-RU"/>
        </w:rPr>
        <w:t>D</w:t>
      </w:r>
      <w:r w:rsidRPr="00D2665B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1E16DF" w:rsidRPr="00D2665B" w:rsidRDefault="001E16DF" w:rsidP="00D266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65B">
        <w:rPr>
          <w:rFonts w:ascii="Times New Roman" w:hAnsi="Times New Roman"/>
          <w:sz w:val="28"/>
          <w:szCs w:val="28"/>
        </w:rPr>
        <w:t>В соответст</w:t>
      </w:r>
      <w:r>
        <w:rPr>
          <w:rFonts w:ascii="Times New Roman" w:hAnsi="Times New Roman"/>
          <w:sz w:val="28"/>
          <w:szCs w:val="28"/>
        </w:rPr>
        <w:t xml:space="preserve">вии с концепцией D контроллинг </w:t>
      </w:r>
      <w:r w:rsidRPr="00435D24">
        <w:rPr>
          <w:rFonts w:ascii="Times New Roman" w:hAnsi="Times New Roman"/>
          <w:sz w:val="28"/>
          <w:szCs w:val="28"/>
        </w:rPr>
        <w:t>-</w:t>
      </w:r>
      <w:r w:rsidRPr="00D2665B">
        <w:rPr>
          <w:rFonts w:ascii="Times New Roman" w:hAnsi="Times New Roman"/>
          <w:sz w:val="28"/>
          <w:szCs w:val="28"/>
        </w:rPr>
        <w:t xml:space="preserve"> это только внутре</w:t>
      </w:r>
      <w:r w:rsidRPr="00D2665B">
        <w:rPr>
          <w:rFonts w:ascii="Times New Roman" w:hAnsi="Times New Roman"/>
          <w:sz w:val="28"/>
          <w:szCs w:val="28"/>
        </w:rPr>
        <w:t>н</w:t>
      </w:r>
      <w:r w:rsidRPr="00D2665B">
        <w:rPr>
          <w:rFonts w:ascii="Times New Roman" w:hAnsi="Times New Roman"/>
          <w:sz w:val="28"/>
          <w:szCs w:val="28"/>
        </w:rPr>
        <w:t>ний учет и отчетность без дополнительных функций. В ведении службы контроллинга остаются только ориентированные на результат (прибыль) задания информационного обеспечения, составления планов, контроля и внутреннего учета.</w:t>
      </w:r>
    </w:p>
    <w:p w:rsidR="001E16DF" w:rsidRPr="00D2665B" w:rsidRDefault="001E16DF" w:rsidP="00D26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65B">
        <w:rPr>
          <w:rFonts w:ascii="Times New Roman" w:hAnsi="Times New Roman"/>
          <w:sz w:val="28"/>
          <w:szCs w:val="28"/>
        </w:rPr>
        <w:t>Рассмотрев американскую и немецкую модели контроллинга, след</w:t>
      </w:r>
      <w:r w:rsidRPr="00D2665B">
        <w:rPr>
          <w:rFonts w:ascii="Times New Roman" w:hAnsi="Times New Roman"/>
          <w:sz w:val="28"/>
          <w:szCs w:val="28"/>
        </w:rPr>
        <w:t>у</w:t>
      </w:r>
      <w:r w:rsidRPr="00D2665B">
        <w:rPr>
          <w:rFonts w:ascii="Times New Roman" w:hAnsi="Times New Roman"/>
          <w:sz w:val="28"/>
          <w:szCs w:val="28"/>
        </w:rPr>
        <w:t>ет заметить специфику каждой из них, которая учитывает особенности экономик этих стран (в частности, особенности построения финансовых систем и систем учета). Сравнительная характеристика американской и немецкой концепций контр</w:t>
      </w:r>
      <w:r>
        <w:rPr>
          <w:rFonts w:ascii="Times New Roman" w:hAnsi="Times New Roman"/>
          <w:sz w:val="28"/>
          <w:szCs w:val="28"/>
        </w:rPr>
        <w:t xml:space="preserve">оллинга представлена в таблице </w:t>
      </w:r>
      <w:r w:rsidRPr="003452D2">
        <w:rPr>
          <w:rFonts w:ascii="Times New Roman" w:hAnsi="Times New Roman"/>
          <w:sz w:val="28"/>
          <w:szCs w:val="28"/>
        </w:rPr>
        <w:t>2</w:t>
      </w:r>
      <w:r w:rsidRPr="00D2665B">
        <w:rPr>
          <w:rFonts w:ascii="Times New Roman" w:hAnsi="Times New Roman"/>
          <w:sz w:val="28"/>
          <w:szCs w:val="28"/>
        </w:rPr>
        <w:t>, и предста</w:t>
      </w:r>
      <w:r w:rsidRPr="00D2665B">
        <w:rPr>
          <w:rFonts w:ascii="Times New Roman" w:hAnsi="Times New Roman"/>
          <w:sz w:val="28"/>
          <w:szCs w:val="28"/>
        </w:rPr>
        <w:t>в</w:t>
      </w:r>
      <w:r w:rsidRPr="00D2665B">
        <w:rPr>
          <w:rFonts w:ascii="Times New Roman" w:hAnsi="Times New Roman"/>
          <w:sz w:val="28"/>
          <w:szCs w:val="28"/>
        </w:rPr>
        <w:t>ляет контроллинг как систему.</w:t>
      </w:r>
    </w:p>
    <w:p w:rsidR="001E16DF" w:rsidRDefault="001E16DF" w:rsidP="007E3F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2-</w:t>
      </w:r>
      <w:r w:rsidRPr="007E3F31">
        <w:rPr>
          <w:rFonts w:ascii="Times New Roman" w:hAnsi="Times New Roman"/>
          <w:sz w:val="28"/>
          <w:szCs w:val="28"/>
        </w:rPr>
        <w:t xml:space="preserve"> Сравнительная характеристика американской и немецкой </w:t>
      </w:r>
    </w:p>
    <w:p w:rsidR="001E16DF" w:rsidRPr="007E3F31" w:rsidRDefault="001E16DF" w:rsidP="007E3F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7E3F31">
        <w:rPr>
          <w:rFonts w:ascii="Times New Roman" w:hAnsi="Times New Roman"/>
          <w:sz w:val="28"/>
          <w:szCs w:val="28"/>
        </w:rPr>
        <w:t>концепций контроллинга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4345"/>
        <w:gridCol w:w="3273"/>
      </w:tblGrid>
      <w:tr w:rsidR="001E16DF" w:rsidRPr="001A6A7E" w:rsidTr="001A6A7E">
        <w:tc>
          <w:tcPr>
            <w:tcW w:w="1668" w:type="dxa"/>
          </w:tcPr>
          <w:p w:rsidR="001E16DF" w:rsidRPr="001A6A7E" w:rsidRDefault="001E16DF" w:rsidP="001A6A7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Признаки</w:t>
            </w:r>
          </w:p>
        </w:tc>
        <w:tc>
          <w:tcPr>
            <w:tcW w:w="4346" w:type="dxa"/>
          </w:tcPr>
          <w:p w:rsidR="001E16DF" w:rsidRPr="001A6A7E" w:rsidRDefault="001E16DF" w:rsidP="001A6A7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Американская концепция</w:t>
            </w:r>
          </w:p>
        </w:tc>
        <w:tc>
          <w:tcPr>
            <w:tcW w:w="3274" w:type="dxa"/>
          </w:tcPr>
          <w:p w:rsidR="001E16DF" w:rsidRPr="001A6A7E" w:rsidRDefault="001E16DF" w:rsidP="001A6A7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Немецкая концепция</w:t>
            </w:r>
          </w:p>
        </w:tc>
      </w:tr>
      <w:tr w:rsidR="001E16DF" w:rsidRPr="001A6A7E" w:rsidTr="001A6A7E">
        <w:tc>
          <w:tcPr>
            <w:tcW w:w="1668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>Ориентация предприятия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Ориентированная на внешнюю и вну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реннюю среду предприятия</w:t>
            </w:r>
          </w:p>
        </w:tc>
        <w:tc>
          <w:tcPr>
            <w:tcW w:w="3274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Ориентированная на вну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реннюю среду предприятия</w:t>
            </w:r>
          </w:p>
        </w:tc>
      </w:tr>
      <w:tr w:rsidR="001E16DF" w:rsidRPr="001A6A7E" w:rsidTr="001A6A7E">
        <w:tc>
          <w:tcPr>
            <w:tcW w:w="1668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Уровень    управления </w:t>
            </w:r>
          </w:p>
        </w:tc>
        <w:tc>
          <w:tcPr>
            <w:tcW w:w="4346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Стратегический</w:t>
            </w:r>
          </w:p>
        </w:tc>
        <w:tc>
          <w:tcPr>
            <w:tcW w:w="3274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Стратегический</w:t>
            </w:r>
          </w:p>
        </w:tc>
      </w:tr>
      <w:tr w:rsidR="001E16DF" w:rsidRPr="001A6A7E" w:rsidTr="001A6A7E">
        <w:tc>
          <w:tcPr>
            <w:tcW w:w="1668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Цели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Ориентированные на результат и пр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быль, а так же задания, ориентирован-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ные на ликвидность</w:t>
            </w:r>
          </w:p>
        </w:tc>
        <w:tc>
          <w:tcPr>
            <w:tcW w:w="3274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Ориентированные на резул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ь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тат, составление планов, ко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н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троля и внутреннего учета</w:t>
            </w:r>
          </w:p>
        </w:tc>
      </w:tr>
      <w:tr w:rsidR="001E16DF" w:rsidRPr="001A6A7E" w:rsidTr="001A6A7E">
        <w:tc>
          <w:tcPr>
            <w:tcW w:w="1668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Главные    задачи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- планирование и контроль программы,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предоставление услуг подразделений;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контроль программы предоставления услуг и смет проектов;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учет;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>- налоги и страхование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>- системные разработки, методы план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рования;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обработка данных 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на ЭВМ;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- ревизия</w:t>
            </w:r>
          </w:p>
        </w:tc>
        <w:tc>
          <w:tcPr>
            <w:tcW w:w="3274" w:type="dxa"/>
          </w:tcPr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- планирование и контроль программы, предоставление услуг подразделений;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- планирование и контроль программы предоставления услуг и смет проектов;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 xml:space="preserve">- учет издержек дохода;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- системные разработки, м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>е</w:t>
            </w:r>
            <w:r w:rsidRPr="001A6A7E">
              <w:rPr>
                <w:rFonts w:ascii="Times New Roman" w:hAnsi="Times New Roman"/>
                <w:sz w:val="24"/>
                <w:szCs w:val="24"/>
              </w:rPr>
              <w:t xml:space="preserve">тоды планирования; </w:t>
            </w:r>
          </w:p>
          <w:p w:rsidR="001E16DF" w:rsidRPr="001A6A7E" w:rsidRDefault="001E16DF" w:rsidP="001A6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A7E">
              <w:rPr>
                <w:rFonts w:ascii="Times New Roman" w:hAnsi="Times New Roman"/>
                <w:sz w:val="24"/>
                <w:szCs w:val="24"/>
              </w:rPr>
              <w:t>- обработка данных на ЭВМ</w:t>
            </w:r>
          </w:p>
        </w:tc>
      </w:tr>
    </w:tbl>
    <w:p w:rsidR="001E16DF" w:rsidRPr="007E3F31" w:rsidRDefault="001E16DF" w:rsidP="007E3F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16DF" w:rsidRPr="00D2665B" w:rsidRDefault="001E16DF" w:rsidP="00D266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Проанализировав таблицу -</w:t>
      </w:r>
      <w:r w:rsidRPr="003452D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2</w:t>
      </w:r>
      <w:r w:rsidRPr="00D2665B">
        <w:rPr>
          <w:rFonts w:ascii="Times New Roman" w:hAnsi="Times New Roman"/>
          <w:sz w:val="28"/>
          <w:szCs w:val="20"/>
        </w:rPr>
        <w:t xml:space="preserve">, можно сделать </w:t>
      </w:r>
      <w:r>
        <w:rPr>
          <w:rFonts w:ascii="Times New Roman" w:hAnsi="Times New Roman"/>
          <w:sz w:val="28"/>
          <w:szCs w:val="20"/>
        </w:rPr>
        <w:t xml:space="preserve">следующие </w:t>
      </w:r>
      <w:r w:rsidRPr="00D2665B">
        <w:rPr>
          <w:rFonts w:ascii="Times New Roman" w:hAnsi="Times New Roman"/>
          <w:sz w:val="28"/>
          <w:szCs w:val="20"/>
        </w:rPr>
        <w:t>выводы:</w:t>
      </w:r>
    </w:p>
    <w:p w:rsidR="001E16DF" w:rsidRPr="00123D77" w:rsidRDefault="001E16DF" w:rsidP="00D266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а</w:t>
      </w:r>
      <w:r w:rsidRPr="00D2665B">
        <w:rPr>
          <w:rFonts w:ascii="Times New Roman" w:hAnsi="Times New Roman"/>
          <w:sz w:val="28"/>
          <w:szCs w:val="20"/>
        </w:rPr>
        <w:t>мериканская модель контроллинга ориентирована на внешних пользователей (органы надзора, инвесторов и тому подобное), поэтому она базирует</w:t>
      </w:r>
      <w:r>
        <w:rPr>
          <w:rFonts w:ascii="Times New Roman" w:hAnsi="Times New Roman"/>
          <w:sz w:val="28"/>
          <w:szCs w:val="20"/>
        </w:rPr>
        <w:t>ся на подходах аудита и ревизии</w:t>
      </w:r>
      <w:r w:rsidRPr="00123D77">
        <w:rPr>
          <w:rFonts w:ascii="Times New Roman" w:hAnsi="Times New Roman"/>
          <w:sz w:val="28"/>
          <w:szCs w:val="20"/>
        </w:rPr>
        <w:t>;</w:t>
      </w:r>
    </w:p>
    <w:p w:rsidR="001E16DF" w:rsidRPr="00D2665B" w:rsidRDefault="001E16DF" w:rsidP="00D266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в</w:t>
      </w:r>
      <w:r w:rsidRPr="00D2665B">
        <w:rPr>
          <w:rFonts w:ascii="Times New Roman" w:hAnsi="Times New Roman"/>
          <w:sz w:val="28"/>
          <w:szCs w:val="20"/>
        </w:rPr>
        <w:t xml:space="preserve"> немецкой модели контроллинга на первое место поставлен ком-плекс заданий по планированию с использованием интегрированной си-стемы планово-контрольных расчетов на базе информации управленческ</w:t>
      </w:r>
      <w:r w:rsidRPr="00D2665B">
        <w:rPr>
          <w:rFonts w:ascii="Times New Roman" w:hAnsi="Times New Roman"/>
          <w:sz w:val="28"/>
          <w:szCs w:val="20"/>
        </w:rPr>
        <w:t>о</w:t>
      </w:r>
      <w:r>
        <w:rPr>
          <w:rFonts w:ascii="Times New Roman" w:hAnsi="Times New Roman"/>
          <w:sz w:val="28"/>
          <w:szCs w:val="20"/>
        </w:rPr>
        <w:t>го учета.</w:t>
      </w:r>
    </w:p>
    <w:p w:rsidR="001E16DF" w:rsidRPr="00D2665B" w:rsidRDefault="001E16DF" w:rsidP="00123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D2665B">
        <w:rPr>
          <w:rFonts w:ascii="Times New Roman" w:hAnsi="Times New Roman"/>
          <w:sz w:val="28"/>
          <w:szCs w:val="20"/>
        </w:rPr>
        <w:t>При сравнении американской концепции контроллинга А и нем</w:t>
      </w:r>
      <w:r>
        <w:rPr>
          <w:rFonts w:ascii="Times New Roman" w:hAnsi="Times New Roman"/>
          <w:sz w:val="28"/>
          <w:szCs w:val="20"/>
        </w:rPr>
        <w:t>ецкой концепции контроллинга С можно сделать вывод о том</w:t>
      </w:r>
      <w:r w:rsidRPr="00D2665B">
        <w:rPr>
          <w:rFonts w:ascii="Times New Roman" w:hAnsi="Times New Roman"/>
          <w:sz w:val="28"/>
          <w:szCs w:val="20"/>
        </w:rPr>
        <w:t>, что в америка</w:t>
      </w:r>
      <w:r w:rsidRPr="00D2665B">
        <w:rPr>
          <w:rFonts w:ascii="Times New Roman" w:hAnsi="Times New Roman"/>
          <w:sz w:val="28"/>
          <w:szCs w:val="20"/>
        </w:rPr>
        <w:t>н</w:t>
      </w:r>
      <w:r w:rsidRPr="00D2665B">
        <w:rPr>
          <w:rFonts w:ascii="Times New Roman" w:hAnsi="Times New Roman"/>
          <w:sz w:val="28"/>
          <w:szCs w:val="20"/>
        </w:rPr>
        <w:t>ской системе контроллинг включает весь учет и отчетность, а в немецкой системе — только внутренний учет и отчетность. В данных системах ко</w:t>
      </w:r>
      <w:r w:rsidRPr="00D2665B">
        <w:rPr>
          <w:rFonts w:ascii="Times New Roman" w:hAnsi="Times New Roman"/>
          <w:sz w:val="28"/>
          <w:szCs w:val="20"/>
        </w:rPr>
        <w:t>н</w:t>
      </w:r>
      <w:r w:rsidRPr="00D2665B">
        <w:rPr>
          <w:rFonts w:ascii="Times New Roman" w:hAnsi="Times New Roman"/>
          <w:sz w:val="28"/>
          <w:szCs w:val="20"/>
        </w:rPr>
        <w:t>троллинг подразумевает ряд дополнительных функций. В немецкой ко</w:t>
      </w:r>
      <w:r w:rsidRPr="00D2665B">
        <w:rPr>
          <w:rFonts w:ascii="Times New Roman" w:hAnsi="Times New Roman"/>
          <w:sz w:val="28"/>
          <w:szCs w:val="20"/>
        </w:rPr>
        <w:t>н</w:t>
      </w:r>
      <w:r w:rsidRPr="00D2665B">
        <w:rPr>
          <w:rFonts w:ascii="Times New Roman" w:hAnsi="Times New Roman"/>
          <w:sz w:val="28"/>
          <w:szCs w:val="20"/>
        </w:rPr>
        <w:t>цепции, в отличие от американской, к заданиям службы контроллинга не относится ведение бухгалтерского учета, составление баланса, учет нал</w:t>
      </w:r>
      <w:r w:rsidRPr="00D2665B">
        <w:rPr>
          <w:rFonts w:ascii="Times New Roman" w:hAnsi="Times New Roman"/>
          <w:sz w:val="28"/>
          <w:szCs w:val="20"/>
        </w:rPr>
        <w:t>о</w:t>
      </w:r>
      <w:r w:rsidRPr="00D2665B">
        <w:rPr>
          <w:rFonts w:ascii="Times New Roman" w:hAnsi="Times New Roman"/>
          <w:sz w:val="28"/>
          <w:szCs w:val="20"/>
        </w:rPr>
        <w:t>гов и страхования. Эти задач</w:t>
      </w:r>
      <w:r>
        <w:rPr>
          <w:rFonts w:ascii="Times New Roman" w:hAnsi="Times New Roman"/>
          <w:sz w:val="28"/>
          <w:szCs w:val="20"/>
        </w:rPr>
        <w:t xml:space="preserve">и выполняет финансовая служба. </w:t>
      </w:r>
      <w:r w:rsidRPr="00D2665B">
        <w:rPr>
          <w:rFonts w:ascii="Times New Roman" w:hAnsi="Times New Roman"/>
          <w:sz w:val="28"/>
          <w:szCs w:val="20"/>
        </w:rPr>
        <w:t>В немецкой модели контроллинга отсутствует также такая задача, как ревизия.</w:t>
      </w:r>
    </w:p>
    <w:p w:rsidR="001E16DF" w:rsidRPr="00D2665B" w:rsidRDefault="001E16DF" w:rsidP="008D12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своей основе</w:t>
      </w:r>
      <w:r w:rsidRPr="00D2665B">
        <w:rPr>
          <w:rFonts w:ascii="Times New Roman" w:hAnsi="Times New Roman"/>
          <w:sz w:val="28"/>
          <w:szCs w:val="20"/>
        </w:rPr>
        <w:t xml:space="preserve"> американская и немецкая концепции контроллинга (</w:t>
      </w:r>
      <w:r>
        <w:rPr>
          <w:rFonts w:ascii="Times New Roman" w:hAnsi="Times New Roman"/>
          <w:sz w:val="28"/>
          <w:szCs w:val="20"/>
        </w:rPr>
        <w:t xml:space="preserve">концепции </w:t>
      </w:r>
      <w:r w:rsidRPr="00D2665B">
        <w:rPr>
          <w:rFonts w:ascii="Times New Roman" w:hAnsi="Times New Roman"/>
          <w:sz w:val="28"/>
          <w:szCs w:val="20"/>
        </w:rPr>
        <w:t>B и D) отличаются тем, что в ам</w:t>
      </w:r>
      <w:r>
        <w:rPr>
          <w:rFonts w:ascii="Times New Roman" w:hAnsi="Times New Roman"/>
          <w:sz w:val="28"/>
          <w:szCs w:val="20"/>
        </w:rPr>
        <w:t>ериканской системе контро</w:t>
      </w:r>
      <w:r>
        <w:rPr>
          <w:rFonts w:ascii="Times New Roman" w:hAnsi="Times New Roman"/>
          <w:sz w:val="28"/>
          <w:szCs w:val="20"/>
        </w:rPr>
        <w:t>л</w:t>
      </w:r>
      <w:r>
        <w:rPr>
          <w:rFonts w:ascii="Times New Roman" w:hAnsi="Times New Roman"/>
          <w:sz w:val="28"/>
          <w:szCs w:val="20"/>
        </w:rPr>
        <w:t>линг -</w:t>
      </w:r>
      <w:r w:rsidRPr="00D2665B">
        <w:rPr>
          <w:rFonts w:ascii="Times New Roman" w:hAnsi="Times New Roman"/>
          <w:sz w:val="28"/>
          <w:szCs w:val="20"/>
        </w:rPr>
        <w:t xml:space="preserve"> это весь учет и отчетность без дополнительных функций, а в неме</w:t>
      </w:r>
      <w:r w:rsidRPr="00D2665B">
        <w:rPr>
          <w:rFonts w:ascii="Times New Roman" w:hAnsi="Times New Roman"/>
          <w:sz w:val="28"/>
          <w:szCs w:val="20"/>
        </w:rPr>
        <w:t>ц</w:t>
      </w:r>
      <w:r w:rsidRPr="00D2665B">
        <w:rPr>
          <w:rFonts w:ascii="Times New Roman" w:hAnsi="Times New Roman"/>
          <w:sz w:val="28"/>
          <w:szCs w:val="20"/>
        </w:rPr>
        <w:t>кой си</w:t>
      </w:r>
      <w:r>
        <w:rPr>
          <w:rFonts w:ascii="Times New Roman" w:hAnsi="Times New Roman"/>
          <w:sz w:val="28"/>
          <w:szCs w:val="20"/>
        </w:rPr>
        <w:t xml:space="preserve">стеме контроллинг - </w:t>
      </w:r>
      <w:r w:rsidRPr="00D2665B">
        <w:rPr>
          <w:rFonts w:ascii="Times New Roman" w:hAnsi="Times New Roman"/>
          <w:sz w:val="28"/>
          <w:szCs w:val="20"/>
        </w:rPr>
        <w:t xml:space="preserve">это только внутренний учет и отчетность без дополни-тельных функций. </w:t>
      </w:r>
      <w:r>
        <w:rPr>
          <w:rFonts w:ascii="Times New Roman" w:hAnsi="Times New Roman"/>
          <w:sz w:val="28"/>
          <w:szCs w:val="20"/>
        </w:rPr>
        <w:t>Имеются</w:t>
      </w:r>
      <w:r w:rsidRPr="00D2665B">
        <w:rPr>
          <w:rFonts w:ascii="Times New Roman" w:hAnsi="Times New Roman"/>
          <w:sz w:val="28"/>
          <w:szCs w:val="20"/>
        </w:rPr>
        <w:t xml:space="preserve"> также отличия в задачах, которые выполняет служба контроллинга и финансов. Так в американской конце</w:t>
      </w:r>
      <w:r w:rsidRPr="00D2665B">
        <w:rPr>
          <w:rFonts w:ascii="Times New Roman" w:hAnsi="Times New Roman"/>
          <w:sz w:val="28"/>
          <w:szCs w:val="20"/>
        </w:rPr>
        <w:t>п</w:t>
      </w:r>
      <w:r w:rsidRPr="00D2665B">
        <w:rPr>
          <w:rFonts w:ascii="Times New Roman" w:hAnsi="Times New Roman"/>
          <w:sz w:val="28"/>
          <w:szCs w:val="20"/>
        </w:rPr>
        <w:t>ции эти задачи следующие: ревизия, налоги и страхование, обработка да</w:t>
      </w:r>
      <w:r w:rsidRPr="00D2665B">
        <w:rPr>
          <w:rFonts w:ascii="Times New Roman" w:hAnsi="Times New Roman"/>
          <w:sz w:val="28"/>
          <w:szCs w:val="20"/>
        </w:rPr>
        <w:t>н</w:t>
      </w:r>
      <w:r w:rsidRPr="00D2665B">
        <w:rPr>
          <w:rFonts w:ascii="Times New Roman" w:hAnsi="Times New Roman"/>
          <w:sz w:val="28"/>
          <w:szCs w:val="20"/>
        </w:rPr>
        <w:t>ных на ЭВМ. В немецкой концепции отсутствует такая задача, как ревизия, и в отличие от американской модели к заданиям службы контроллинга и финансов отнесено ведение бухгалтерского учета, составление баланса.</w:t>
      </w:r>
    </w:p>
    <w:p w:rsidR="001E16DF" w:rsidRDefault="001E16DF" w:rsidP="008D12AE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хотелось бы отметить, что д</w:t>
      </w:r>
      <w:r w:rsidRPr="008D12AE">
        <w:rPr>
          <w:sz w:val="28"/>
          <w:szCs w:val="28"/>
        </w:rPr>
        <w:t>ля применения европе</w:t>
      </w:r>
      <w:r w:rsidRPr="008D12AE">
        <w:rPr>
          <w:sz w:val="28"/>
          <w:szCs w:val="28"/>
        </w:rPr>
        <w:t>й</w:t>
      </w:r>
      <w:r w:rsidRPr="008D12AE">
        <w:rPr>
          <w:sz w:val="28"/>
          <w:szCs w:val="28"/>
        </w:rPr>
        <w:t xml:space="preserve">ской концепции в России, российским </w:t>
      </w:r>
      <w:r>
        <w:rPr>
          <w:sz w:val="28"/>
          <w:szCs w:val="20"/>
        </w:rPr>
        <w:t xml:space="preserve">организациями </w:t>
      </w:r>
      <w:r w:rsidRPr="008D12AE">
        <w:rPr>
          <w:sz w:val="28"/>
          <w:szCs w:val="28"/>
        </w:rPr>
        <w:t xml:space="preserve">следует углубиться в проблематику внедрения систем оперативного контроллинга. По немецкой концепции, </w:t>
      </w:r>
      <w:r>
        <w:rPr>
          <w:sz w:val="28"/>
          <w:szCs w:val="28"/>
        </w:rPr>
        <w:t xml:space="preserve">частично </w:t>
      </w:r>
      <w:r w:rsidRPr="008D12AE">
        <w:rPr>
          <w:sz w:val="28"/>
          <w:szCs w:val="28"/>
        </w:rPr>
        <w:t>применяющейся в России, центральные задачи ко</w:t>
      </w:r>
      <w:r w:rsidRPr="008D12AE">
        <w:rPr>
          <w:sz w:val="28"/>
          <w:szCs w:val="28"/>
        </w:rPr>
        <w:t>н</w:t>
      </w:r>
      <w:r w:rsidRPr="008D12AE">
        <w:rPr>
          <w:sz w:val="28"/>
          <w:szCs w:val="28"/>
        </w:rPr>
        <w:t>троллинга включают в себя решение проблем внутреннего учета в сл</w:t>
      </w:r>
      <w:r w:rsidRPr="008D12AE">
        <w:rPr>
          <w:sz w:val="28"/>
          <w:szCs w:val="28"/>
        </w:rPr>
        <w:t>е</w:t>
      </w:r>
      <w:r w:rsidRPr="008D12AE">
        <w:rPr>
          <w:sz w:val="28"/>
          <w:szCs w:val="28"/>
        </w:rPr>
        <w:t>дующих формах: документальной, плановой и контрольной.</w:t>
      </w:r>
      <w:r>
        <w:rPr>
          <w:sz w:val="28"/>
          <w:szCs w:val="28"/>
        </w:rPr>
        <w:t xml:space="preserve"> Также к</w:t>
      </w:r>
      <w:r w:rsidRPr="008D12AE">
        <w:rPr>
          <w:sz w:val="28"/>
          <w:szCs w:val="28"/>
        </w:rPr>
        <w:t xml:space="preserve"> числу проблем, выходящих за рамки отдельных</w:t>
      </w:r>
      <w:r>
        <w:rPr>
          <w:sz w:val="28"/>
          <w:szCs w:val="28"/>
        </w:rPr>
        <w:t xml:space="preserve"> российских</w:t>
      </w:r>
      <w:r w:rsidRPr="008D12AE">
        <w:rPr>
          <w:sz w:val="28"/>
          <w:szCs w:val="28"/>
        </w:rPr>
        <w:t xml:space="preserve"> </w:t>
      </w:r>
      <w:r>
        <w:rPr>
          <w:sz w:val="28"/>
          <w:szCs w:val="20"/>
        </w:rPr>
        <w:t>организаций</w:t>
      </w:r>
      <w:r w:rsidRPr="008D12AE">
        <w:rPr>
          <w:sz w:val="28"/>
          <w:szCs w:val="28"/>
        </w:rPr>
        <w:t>, реш</w:t>
      </w:r>
      <w:r w:rsidRPr="008D12AE">
        <w:rPr>
          <w:sz w:val="28"/>
          <w:szCs w:val="28"/>
        </w:rPr>
        <w:t>е</w:t>
      </w:r>
      <w:r w:rsidRPr="008D12AE">
        <w:rPr>
          <w:sz w:val="28"/>
          <w:szCs w:val="28"/>
        </w:rPr>
        <w:t>ние которых должно способствовать применению контроллинга в практике отечественного бизнеса, можно отнести:</w:t>
      </w:r>
    </w:p>
    <w:p w:rsidR="001E16DF" w:rsidRDefault="001E16DF" w:rsidP="008D12AE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12AE">
        <w:rPr>
          <w:sz w:val="28"/>
          <w:szCs w:val="28"/>
        </w:rPr>
        <w:t xml:space="preserve">недостаточное понимание концепции контроллинга; отсутствие обученных и опытных кадров для контроллинга; </w:t>
      </w:r>
    </w:p>
    <w:p w:rsidR="001E16DF" w:rsidRDefault="001E16DF" w:rsidP="008D12AE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12AE">
        <w:rPr>
          <w:sz w:val="28"/>
          <w:szCs w:val="28"/>
        </w:rPr>
        <w:t>недостаточное участие руководства организаций в построении си</w:t>
      </w:r>
      <w:r w:rsidRPr="008D12AE">
        <w:rPr>
          <w:sz w:val="28"/>
          <w:szCs w:val="28"/>
        </w:rPr>
        <w:t>с</w:t>
      </w:r>
      <w:r w:rsidRPr="008D12AE">
        <w:rPr>
          <w:sz w:val="28"/>
          <w:szCs w:val="28"/>
        </w:rPr>
        <w:t xml:space="preserve">темы контроллинга и ее эксплуатации; </w:t>
      </w:r>
    </w:p>
    <w:p w:rsidR="001E16DF" w:rsidRDefault="001E16DF" w:rsidP="008D12AE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12AE">
        <w:rPr>
          <w:sz w:val="28"/>
          <w:szCs w:val="28"/>
        </w:rPr>
        <w:t>системные проблемы в области управления организациями; уклон в сторону оперативного контроллинга, преобладание учетно-аналитического аспекта над активной обратной связью.</w:t>
      </w:r>
    </w:p>
    <w:p w:rsidR="001E16DF" w:rsidRPr="00060EA4" w:rsidRDefault="001E16DF" w:rsidP="00060EA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необходимо отметить, что н</w:t>
      </w:r>
      <w:r w:rsidRPr="00060EA4">
        <w:rPr>
          <w:sz w:val="28"/>
          <w:szCs w:val="28"/>
        </w:rPr>
        <w:t xml:space="preserve">есмотря на </w:t>
      </w:r>
      <w:r>
        <w:rPr>
          <w:sz w:val="28"/>
          <w:szCs w:val="28"/>
        </w:rPr>
        <w:t>достаточно большое</w:t>
      </w:r>
      <w:r w:rsidRPr="00060EA4">
        <w:rPr>
          <w:sz w:val="28"/>
          <w:szCs w:val="28"/>
        </w:rPr>
        <w:t xml:space="preserve"> количество теоретического и практического материала, посвященного концепции контроллинга и вопросам реализации ее </w:t>
      </w:r>
      <w:r>
        <w:rPr>
          <w:sz w:val="28"/>
          <w:szCs w:val="28"/>
        </w:rPr>
        <w:t>в</w:t>
      </w:r>
      <w:r w:rsidRPr="006206D6">
        <w:rPr>
          <w:sz w:val="28"/>
          <w:szCs w:val="20"/>
        </w:rPr>
        <w:t xml:space="preserve"> </w:t>
      </w:r>
      <w:r>
        <w:rPr>
          <w:sz w:val="28"/>
          <w:szCs w:val="20"/>
        </w:rPr>
        <w:t>организациях</w:t>
      </w:r>
      <w:r w:rsidRPr="00060EA4">
        <w:rPr>
          <w:sz w:val="28"/>
          <w:szCs w:val="28"/>
        </w:rPr>
        <w:t>, изд</w:t>
      </w:r>
      <w:r w:rsidRPr="00060EA4">
        <w:rPr>
          <w:sz w:val="28"/>
          <w:szCs w:val="28"/>
        </w:rPr>
        <w:t>а</w:t>
      </w:r>
      <w:r w:rsidRPr="00060EA4">
        <w:rPr>
          <w:sz w:val="28"/>
          <w:szCs w:val="28"/>
        </w:rPr>
        <w:t>ваемого в России и за рубежом, общий уровень развития</w:t>
      </w:r>
      <w:r>
        <w:rPr>
          <w:sz w:val="28"/>
          <w:szCs w:val="28"/>
        </w:rPr>
        <w:t xml:space="preserve"> и внедрения</w:t>
      </w:r>
      <w:r w:rsidRPr="00060EA4">
        <w:rPr>
          <w:sz w:val="28"/>
          <w:szCs w:val="28"/>
        </w:rPr>
        <w:t xml:space="preserve"> ко</w:t>
      </w:r>
      <w:r w:rsidRPr="00060EA4">
        <w:rPr>
          <w:sz w:val="28"/>
          <w:szCs w:val="28"/>
        </w:rPr>
        <w:t>н</w:t>
      </w:r>
      <w:r w:rsidRPr="00060EA4">
        <w:rPr>
          <w:sz w:val="28"/>
          <w:szCs w:val="28"/>
        </w:rPr>
        <w:t xml:space="preserve">цепции контроллинга </w:t>
      </w:r>
      <w:r>
        <w:rPr>
          <w:sz w:val="28"/>
          <w:szCs w:val="28"/>
        </w:rPr>
        <w:t>в</w:t>
      </w:r>
      <w:r w:rsidRPr="00060EA4">
        <w:rPr>
          <w:sz w:val="28"/>
          <w:szCs w:val="28"/>
        </w:rPr>
        <w:t xml:space="preserve"> </w:t>
      </w:r>
      <w:r>
        <w:rPr>
          <w:sz w:val="28"/>
          <w:szCs w:val="20"/>
        </w:rPr>
        <w:t>организациях</w:t>
      </w:r>
      <w:r w:rsidRPr="00060890">
        <w:rPr>
          <w:sz w:val="28"/>
          <w:szCs w:val="20"/>
        </w:rPr>
        <w:t xml:space="preserve"> </w:t>
      </w:r>
      <w:r w:rsidRPr="00060EA4">
        <w:rPr>
          <w:sz w:val="28"/>
          <w:szCs w:val="28"/>
        </w:rPr>
        <w:t xml:space="preserve">нашей страны невысок, но растёт в современных условиях хозяйствования. Совершенствование процессов управления </w:t>
      </w:r>
      <w:r>
        <w:rPr>
          <w:sz w:val="28"/>
          <w:szCs w:val="28"/>
        </w:rPr>
        <w:t xml:space="preserve">в </w:t>
      </w:r>
      <w:r>
        <w:rPr>
          <w:sz w:val="28"/>
          <w:szCs w:val="20"/>
        </w:rPr>
        <w:t xml:space="preserve">организациях </w:t>
      </w:r>
      <w:r w:rsidRPr="00060EA4">
        <w:rPr>
          <w:sz w:val="28"/>
          <w:szCs w:val="28"/>
        </w:rPr>
        <w:t>за счёт внедрения системы контроллинга ок</w:t>
      </w:r>
      <w:r w:rsidRPr="00060EA4">
        <w:rPr>
          <w:sz w:val="28"/>
          <w:szCs w:val="28"/>
        </w:rPr>
        <w:t>а</w:t>
      </w:r>
      <w:r w:rsidRPr="00060EA4">
        <w:rPr>
          <w:sz w:val="28"/>
          <w:szCs w:val="28"/>
        </w:rPr>
        <w:t>зывает непосредственное влияние на процессы принятия хозяйственных решений и является одной из задач реализации стратегии выживаемости и экономической стабильности хозяйственных субъектов.</w:t>
      </w:r>
    </w:p>
    <w:p w:rsidR="001E16DF" w:rsidRPr="00060EA4" w:rsidRDefault="001E16DF" w:rsidP="00060E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16DF" w:rsidRDefault="001E16DF" w:rsidP="003E3A62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E3A62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1E16DF" w:rsidRPr="003E3A62" w:rsidRDefault="001E16DF" w:rsidP="003E3A62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 Аверчев И. В. Управленческий учет и отчетность. Постановка и внедрение/ Игорь Аверчев. – М.: Вершина, 2007. – 512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 Аврова И. А. Управленческий учет /И. А. Аврова– М.: Бератор-паблишинг, 2007. – 324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 Анискин Ю. П. Планирование и контроллинг / Ю. П. Анискин, А. М. Павлова. – М.: Издательство «Омега-Л», 2007. – 280 с.</w:t>
      </w:r>
    </w:p>
    <w:p w:rsidR="001E16DF" w:rsidRPr="003E3A62" w:rsidRDefault="001E16DF" w:rsidP="003E3A62">
      <w:pPr>
        <w:pStyle w:val="BodyText"/>
        <w:tabs>
          <w:tab w:val="left" w:pos="0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4 Аткинсон Э. Управленческий учет /Э. Аткинсон, Р. Банкер, Р. Каплан, М. Янг.– 3-е издание: Пер. с англ.. – М.: Издательский дом «Вильямс», 2005.–879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5 Балдин К. В. Управленческие решения / К. В. Балдин: Учебное пособие. – М.: Издательско-торговая корпорация «Дашков и Ко», 2008.– 796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6 Богатин Ю. В. Управленческий учет: информационное обеспечение рационал</w:t>
      </w:r>
      <w:r w:rsidRPr="003E3A62">
        <w:rPr>
          <w:rFonts w:ascii="Times New Roman" w:hAnsi="Times New Roman"/>
          <w:sz w:val="24"/>
          <w:szCs w:val="24"/>
        </w:rPr>
        <w:t>ь</w:t>
      </w:r>
      <w:r w:rsidRPr="003E3A62">
        <w:rPr>
          <w:rFonts w:ascii="Times New Roman" w:hAnsi="Times New Roman"/>
          <w:sz w:val="24"/>
          <w:szCs w:val="24"/>
        </w:rPr>
        <w:t>ных плановых решений фирмы/ Ю. В. Богатин. – М.: Финансы и статистика, 2009. – 512 с.</w:t>
      </w:r>
    </w:p>
    <w:p w:rsidR="001E16DF" w:rsidRPr="003E3A62" w:rsidRDefault="001E16DF" w:rsidP="003E3A62">
      <w:pPr>
        <w:tabs>
          <w:tab w:val="left" w:pos="0"/>
          <w:tab w:val="num" w:pos="108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7 Большой бухгалтерский словарь /Под ред. А. Н. Азрилияна.– М.: Институт н</w:t>
      </w:r>
      <w:r w:rsidRPr="003E3A62">
        <w:rPr>
          <w:rFonts w:ascii="Times New Roman" w:hAnsi="Times New Roman"/>
          <w:sz w:val="24"/>
          <w:szCs w:val="24"/>
        </w:rPr>
        <w:t>о</w:t>
      </w:r>
      <w:r w:rsidRPr="003E3A62">
        <w:rPr>
          <w:rFonts w:ascii="Times New Roman" w:hAnsi="Times New Roman"/>
          <w:sz w:val="24"/>
          <w:szCs w:val="24"/>
        </w:rPr>
        <w:t>вой экономики, 1999.– 782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8 Васильева Л. С. Бухгалтерский управленческий учет: учебное пособие /Л. С. В</w:t>
      </w:r>
      <w:r w:rsidRPr="003E3A62">
        <w:rPr>
          <w:rFonts w:ascii="Times New Roman" w:hAnsi="Times New Roman"/>
          <w:sz w:val="24"/>
          <w:szCs w:val="24"/>
        </w:rPr>
        <w:t>а</w:t>
      </w:r>
      <w:r w:rsidRPr="003E3A62">
        <w:rPr>
          <w:rFonts w:ascii="Times New Roman" w:hAnsi="Times New Roman"/>
          <w:sz w:val="24"/>
          <w:szCs w:val="24"/>
        </w:rPr>
        <w:t>сильева, Х. Ю. Кюпер, М. В. Петровская. – М.: Эксмо, 2007. – 368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9 Вахрушина М. А. Бухгалтерский управленческий учет /М. А. Вахрушина: Уче</w:t>
      </w:r>
      <w:r w:rsidRPr="003E3A62">
        <w:rPr>
          <w:rFonts w:ascii="Times New Roman" w:hAnsi="Times New Roman"/>
          <w:sz w:val="24"/>
          <w:szCs w:val="24"/>
        </w:rPr>
        <w:t>б</w:t>
      </w:r>
      <w:r w:rsidRPr="003E3A62">
        <w:rPr>
          <w:rFonts w:ascii="Times New Roman" w:hAnsi="Times New Roman"/>
          <w:sz w:val="24"/>
          <w:szCs w:val="24"/>
        </w:rPr>
        <w:t>ник для студентов вузов, обучающихся по экон. специальностям/ М. А. Вахрушина. – М.: Омега-Л, 2004.– 576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10 Вахрушина М. А. Управленческий анализ: Учеб. пособие / М. А. Вахрушина. – М.: Омега-Л, 2009. – 432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11 Волкова О. Н. Управленческий учет /О. Н. Волкова: учеб. – М.: ТК Велби, Изд-во Проспект, 2010. – 472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12 Воронова Е. Ю., Хорват П. В. Управленческий учет на предприятии: учеб. п</w:t>
      </w:r>
      <w:r w:rsidRPr="003E3A62">
        <w:rPr>
          <w:rFonts w:ascii="Times New Roman" w:hAnsi="Times New Roman"/>
          <w:sz w:val="24"/>
          <w:szCs w:val="24"/>
        </w:rPr>
        <w:t>о</w:t>
      </w:r>
      <w:r w:rsidRPr="003E3A62">
        <w:rPr>
          <w:rFonts w:ascii="Times New Roman" w:hAnsi="Times New Roman"/>
          <w:sz w:val="24"/>
          <w:szCs w:val="24"/>
        </w:rPr>
        <w:t>собие. – М.: ТК Велби, Изд-во Проспект, 2006. – 248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13 Врублевский Н. Д. Бухгалтерский управленческий учет /Н. Д. Врублевский. –М.: Бухгалтерский учет, 2010. – 400 с.</w:t>
      </w:r>
    </w:p>
    <w:p w:rsidR="001E16DF" w:rsidRPr="003E3A62" w:rsidRDefault="001E16DF" w:rsidP="003E3A62">
      <w:pPr>
        <w:pStyle w:val="BodyTextIndent"/>
        <w:spacing w:after="0"/>
        <w:ind w:left="0" w:firstLine="540"/>
        <w:jc w:val="both"/>
      </w:pPr>
      <w:bookmarkStart w:id="1" w:name="sub_5"/>
      <w:r w:rsidRPr="003E3A62">
        <w:t>14 Друри К. Управленческий и производственный учет. Вводный курс/ К. Друри: учеб. для студентов вузов.-5-е изд., перераб. и доп. – М.: ЮНИТИ-ДАНА, 2008.– 735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15 Друри К. Управленческий учет для бизнес – решений /К. Друри: Учебник/ Пер. с англ. – М.: ЮНИТИ-ДАНА, 2011. – 655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16 Ермакова Н. А. Бюджетирование в системе управленческого учета /Н. А. Ерм</w:t>
      </w:r>
      <w:r w:rsidRPr="003E3A62">
        <w:rPr>
          <w:rFonts w:ascii="Times New Roman" w:hAnsi="Times New Roman"/>
          <w:sz w:val="24"/>
          <w:szCs w:val="24"/>
        </w:rPr>
        <w:t>а</w:t>
      </w:r>
      <w:r w:rsidRPr="003E3A62">
        <w:rPr>
          <w:rFonts w:ascii="Times New Roman" w:hAnsi="Times New Roman"/>
          <w:sz w:val="24"/>
          <w:szCs w:val="24"/>
        </w:rPr>
        <w:t>кова. – М.: Экономистъ, 2004.– 187 с.</w:t>
      </w:r>
    </w:p>
    <w:bookmarkEnd w:id="1"/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17 Иванов В. В. Управленческий учет для эффективного менеджмента /В. В. Ив</w:t>
      </w:r>
      <w:r w:rsidRPr="003E3A62">
        <w:rPr>
          <w:rFonts w:ascii="Times New Roman" w:hAnsi="Times New Roman"/>
          <w:sz w:val="24"/>
          <w:szCs w:val="24"/>
        </w:rPr>
        <w:t>а</w:t>
      </w:r>
      <w:r w:rsidRPr="003E3A62">
        <w:rPr>
          <w:rFonts w:ascii="Times New Roman" w:hAnsi="Times New Roman"/>
          <w:sz w:val="24"/>
          <w:szCs w:val="24"/>
        </w:rPr>
        <w:t>нов, О. К. Хан. – М.: ИНФРА-М, 2007.–208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18 Ивашкевич В. Б. Бухгалтерский управленческий учет/ В. Б. Ивашкевич: Уче</w:t>
      </w:r>
      <w:r w:rsidRPr="003E3A62">
        <w:rPr>
          <w:rFonts w:ascii="Times New Roman" w:hAnsi="Times New Roman"/>
          <w:sz w:val="24"/>
          <w:szCs w:val="24"/>
        </w:rPr>
        <w:t>б</w:t>
      </w:r>
      <w:r w:rsidRPr="003E3A62">
        <w:rPr>
          <w:rFonts w:ascii="Times New Roman" w:hAnsi="Times New Roman"/>
          <w:sz w:val="24"/>
          <w:szCs w:val="24"/>
        </w:rPr>
        <w:t>ник для вузов. – М.: Юристъ, 2006.– 618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sub_4"/>
      <w:r w:rsidRPr="003E3A62">
        <w:rPr>
          <w:rFonts w:ascii="Times New Roman" w:hAnsi="Times New Roman"/>
          <w:sz w:val="24"/>
          <w:szCs w:val="24"/>
        </w:rPr>
        <w:t>19 Карпов А.Е. 100% практического бюджетирования. Книга 3. Финансовая м</w:t>
      </w:r>
      <w:r w:rsidRPr="003E3A62">
        <w:rPr>
          <w:rFonts w:ascii="Times New Roman" w:hAnsi="Times New Roman"/>
          <w:sz w:val="24"/>
          <w:szCs w:val="24"/>
        </w:rPr>
        <w:t>о</w:t>
      </w:r>
      <w:r w:rsidRPr="003E3A62">
        <w:rPr>
          <w:rFonts w:ascii="Times New Roman" w:hAnsi="Times New Roman"/>
          <w:sz w:val="24"/>
          <w:szCs w:val="24"/>
        </w:rPr>
        <w:t xml:space="preserve">дель бюджетирования /А. Е. Карпов.- 2-е изд. - М.: «Результат и качество», 2007. - </w:t>
      </w:r>
      <w:r w:rsidRPr="004C0983">
        <w:rPr>
          <w:rFonts w:ascii="Times New Roman" w:hAnsi="Times New Roman"/>
          <w:sz w:val="24"/>
          <w:szCs w:val="24"/>
        </w:rPr>
        <w:t xml:space="preserve">                 </w:t>
      </w:r>
      <w:r w:rsidRPr="003E3A62">
        <w:rPr>
          <w:rFonts w:ascii="Times New Roman" w:hAnsi="Times New Roman"/>
          <w:sz w:val="24"/>
          <w:szCs w:val="24"/>
        </w:rPr>
        <w:t>528 с.</w:t>
      </w:r>
    </w:p>
    <w:bookmarkEnd w:id="2"/>
    <w:p w:rsidR="001E16DF" w:rsidRPr="003E3A62" w:rsidRDefault="001E16DF" w:rsidP="003E3A62">
      <w:pPr>
        <w:pStyle w:val="BodyText"/>
        <w:tabs>
          <w:tab w:val="num" w:pos="-142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20 Карпов А. Е. Постановка и автоматизация управленческого учета /А. Е. Карпов. –М.: «Результат и качество», 2008. –504 с.</w:t>
      </w:r>
    </w:p>
    <w:p w:rsidR="001E16DF" w:rsidRPr="003E3A62" w:rsidRDefault="001E16DF" w:rsidP="003E3A62">
      <w:pPr>
        <w:pStyle w:val="BodyText"/>
        <w:tabs>
          <w:tab w:val="left" w:pos="0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21 Керимов В. Э. Управленческий учет / В. Э. Керимов: Учебник. – 4-е изд., изм. и доп. –М.: Издательско-торговая корпорация «Дашков и К0», 2005. – 460 с.</w:t>
      </w:r>
    </w:p>
    <w:p w:rsidR="001E16DF" w:rsidRPr="003E3A62" w:rsidRDefault="001E16DF" w:rsidP="003E3A62">
      <w:pPr>
        <w:pStyle w:val="BodyText"/>
        <w:tabs>
          <w:tab w:val="num" w:pos="-142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22 Кизилов А. Н. Бухгалтерский (управленческий) учет: учебное пособие/ А. Н. Кизилов, М. Н. Карасева. –М.: Эксмо, 2009. – 320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 xml:space="preserve">23 Ковалев В. В. Финансовая отчетность. Анализ финансовой отчетности (основы балансоведения) /В. В. Ковалев, Вит. В. Ковалев.: учеб. пособие.– 2-е изд., перераб. и доп.– М.: ТК Велби, Изд-во Проспект, 2006.– 432 с. </w:t>
      </w:r>
    </w:p>
    <w:p w:rsidR="001E16DF" w:rsidRPr="003E3A62" w:rsidRDefault="001E16DF" w:rsidP="003E3A62">
      <w:pPr>
        <w:tabs>
          <w:tab w:val="num" w:pos="-142"/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 xml:space="preserve">24 Кондраков Н. П. Бухгалтерский (финансовый, управленческий) учет /Н. П. Кондраков. –М.: Проспект, 2012.– 448 с. </w:t>
      </w:r>
    </w:p>
    <w:p w:rsidR="001E16DF" w:rsidRPr="003E3A62" w:rsidRDefault="001E16DF" w:rsidP="003E3A62">
      <w:pPr>
        <w:tabs>
          <w:tab w:val="num" w:pos="-142"/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25 Кондраков Н. П. Бухгалтерский управленческий учет /Н. П. Кондраков, М. А. Иванова: Учебное пособие. - М.: ИНФРА-М, 2011.–368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26 Кузина А. Ф., Ленкова М. И. Элементы практического контролинга в учетно аналитической деятельности торговых  организаций // Всероссийский журнал Вестник академии знаний – 2013 № 1(4) - с. 36-39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27 Красова О. С. Управленческий учет в США. Тематический спецвыпуск журн</w:t>
      </w:r>
      <w:r w:rsidRPr="003E3A62">
        <w:rPr>
          <w:rFonts w:ascii="Times New Roman" w:hAnsi="Times New Roman"/>
          <w:sz w:val="24"/>
          <w:szCs w:val="24"/>
        </w:rPr>
        <w:t>а</w:t>
      </w:r>
      <w:r w:rsidRPr="003E3A62">
        <w:rPr>
          <w:rFonts w:ascii="Times New Roman" w:hAnsi="Times New Roman"/>
          <w:sz w:val="24"/>
          <w:szCs w:val="24"/>
        </w:rPr>
        <w:t>ла «Горячая линия Бухгалтера»/ О. С. Красова. – М.: ООО «Журнал «Горячая линия бухгалтера», 2006. – 168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28 Мизиковский И. Е. Генезис управленческого учета на отечественных предпр</w:t>
      </w:r>
      <w:r w:rsidRPr="003E3A62">
        <w:rPr>
          <w:rFonts w:ascii="Times New Roman" w:hAnsi="Times New Roman"/>
          <w:sz w:val="24"/>
          <w:szCs w:val="24"/>
        </w:rPr>
        <w:t>и</w:t>
      </w:r>
      <w:r w:rsidRPr="003E3A62">
        <w:rPr>
          <w:rFonts w:ascii="Times New Roman" w:hAnsi="Times New Roman"/>
          <w:sz w:val="24"/>
          <w:szCs w:val="24"/>
        </w:rPr>
        <w:t>ятиях /И. Е. Мизиковский.– М.: Экономистъ, 2006.– 199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29 Николаева О. Е. Управленческий учет /О. Е. Николаева, Т. В. Шишкова. Изд. 4-е, дополн. – М.: Едиториал УРСС, 2009. – 320 с.</w:t>
      </w:r>
    </w:p>
    <w:p w:rsidR="001E16DF" w:rsidRPr="003E3A62" w:rsidRDefault="001E16DF" w:rsidP="003E3A62">
      <w:pPr>
        <w:tabs>
          <w:tab w:val="num" w:pos="-142"/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30 Новак Б. В. Бюджетирование на компьютере /Б. В. Новак. – СПб.: Питер, 2007. – 224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31 Павлова А. М. Контроллинг производства / Под ред. Ю. П. Анискина. – М.: МИЭТ, 2010. – 80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32 Попченко Е. Л. Бизнес-контроллинг / Е. Л. Попченко, Н. Б. Ермасова. – М.: И</w:t>
      </w:r>
      <w:r w:rsidRPr="003E3A62">
        <w:rPr>
          <w:rFonts w:ascii="Times New Roman" w:hAnsi="Times New Roman"/>
          <w:sz w:val="24"/>
          <w:szCs w:val="24"/>
        </w:rPr>
        <w:t>з</w:t>
      </w:r>
      <w:r w:rsidRPr="003E3A62">
        <w:rPr>
          <w:rFonts w:ascii="Times New Roman" w:hAnsi="Times New Roman"/>
          <w:sz w:val="24"/>
          <w:szCs w:val="24"/>
        </w:rPr>
        <w:t>дательство «Альфа-Пресс». – 2006. – 288 с.</w:t>
      </w:r>
    </w:p>
    <w:p w:rsidR="001E16DF" w:rsidRPr="003E3A62" w:rsidRDefault="001E16DF" w:rsidP="003E3A62">
      <w:pPr>
        <w:pStyle w:val="BodyTextIndent"/>
        <w:spacing w:after="0"/>
        <w:ind w:left="0" w:firstLine="540"/>
        <w:jc w:val="both"/>
      </w:pPr>
      <w:r w:rsidRPr="003E3A62">
        <w:t xml:space="preserve">33 Практика управленческого учета: Опыт европейских компаний/ Т. Аренс, У. Аск, А. Баретта и др.; Общ. ред.: Т. Грот и К. Лука; Пер. с англ.: К. Юрашкевич и др. – Мн.: Новое знание, 2004.– 416 с. 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34 Терни П. Разумный учет: как получить истинную картину затрат с помощью системы АВС/ Питер Терни; Пер. с англ. Т. Родиной, О. Поповой, Н. Пирогова. – М.: ИД «Секркт фирмы», 2006. – 384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35 Управленческий учет 1. Учебное пособие/ Пер. с англ. - Днепропетровск: Б</w:t>
      </w:r>
      <w:r w:rsidRPr="003E3A62">
        <w:rPr>
          <w:rFonts w:ascii="Times New Roman" w:hAnsi="Times New Roman"/>
          <w:sz w:val="24"/>
          <w:szCs w:val="24"/>
        </w:rPr>
        <w:t>а</w:t>
      </w:r>
      <w:r w:rsidRPr="003E3A62">
        <w:rPr>
          <w:rFonts w:ascii="Times New Roman" w:hAnsi="Times New Roman"/>
          <w:sz w:val="24"/>
          <w:szCs w:val="24"/>
        </w:rPr>
        <w:t>ланс Бизнес Букс, 2007. – 624 с.</w:t>
      </w:r>
    </w:p>
    <w:p w:rsidR="001E16DF" w:rsidRPr="003E3A62" w:rsidRDefault="001E16DF" w:rsidP="003E3A62">
      <w:pPr>
        <w:pStyle w:val="BodyText"/>
        <w:tabs>
          <w:tab w:val="num" w:pos="-142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36 Управленческий учет: Учеб.-практ. пособие / Е. В. Акчурина, Л. П. Солодко, А. В, Казин. – М.: ТК Велби, Изд-во Проспект, 2004. – 480 с.</w:t>
      </w:r>
    </w:p>
    <w:p w:rsidR="001E16DF" w:rsidRPr="003E3A62" w:rsidRDefault="001E16DF" w:rsidP="003E3A62">
      <w:pPr>
        <w:pStyle w:val="BodyText"/>
        <w:tabs>
          <w:tab w:val="num" w:pos="-142"/>
        </w:tabs>
        <w:ind w:firstLine="540"/>
        <w:rPr>
          <w:rFonts w:ascii="Times New Roman" w:hAnsi="Times New Roman"/>
          <w:szCs w:val="24"/>
        </w:rPr>
      </w:pPr>
      <w:r w:rsidRPr="003E3A62">
        <w:rPr>
          <w:rFonts w:ascii="Times New Roman" w:hAnsi="Times New Roman"/>
          <w:szCs w:val="24"/>
        </w:rPr>
        <w:t>37 Управленческий учет: Учебное пособие/ Под редакцией А. Д. Шеремета. –М.: ИД ФБК-Пресс, 2004.-512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 xml:space="preserve">38 Управленческий учет: официальная терминология </w:t>
      </w:r>
      <w:r w:rsidRPr="003E3A62">
        <w:rPr>
          <w:rFonts w:ascii="Times New Roman" w:hAnsi="Times New Roman"/>
          <w:sz w:val="24"/>
          <w:szCs w:val="24"/>
          <w:lang w:val="en-US"/>
        </w:rPr>
        <w:t>CIMA</w:t>
      </w:r>
      <w:r w:rsidRPr="003E3A62">
        <w:rPr>
          <w:rFonts w:ascii="Times New Roman" w:hAnsi="Times New Roman"/>
          <w:sz w:val="24"/>
          <w:szCs w:val="24"/>
        </w:rPr>
        <w:t>/ Пер. с англ. О.Е. Н</w:t>
      </w:r>
      <w:r w:rsidRPr="003E3A62">
        <w:rPr>
          <w:rFonts w:ascii="Times New Roman" w:hAnsi="Times New Roman"/>
          <w:sz w:val="24"/>
          <w:szCs w:val="24"/>
        </w:rPr>
        <w:t>и</w:t>
      </w:r>
      <w:r w:rsidRPr="003E3A62">
        <w:rPr>
          <w:rFonts w:ascii="Times New Roman" w:hAnsi="Times New Roman"/>
          <w:sz w:val="24"/>
          <w:szCs w:val="24"/>
        </w:rPr>
        <w:t>колаевой, Т. В. Шишковой. – М.: ИД ФБК-ПРЕСС, 2010.– 200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39 Фалько С. Г. Контроллинг для руководителей и специалистов. – М.: финансы и статистика, 2009.– 272 с.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40 Хан Д. Планирование и контроль: концепция контроллинга: Пер. с нем. – М.: «Финансы и статистика», – 2009. – 322 с. </w:t>
      </w:r>
    </w:p>
    <w:p w:rsidR="001E16DF" w:rsidRPr="003E3A62" w:rsidRDefault="001E16DF" w:rsidP="003E3A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E3A62">
        <w:rPr>
          <w:rFonts w:ascii="Times New Roman" w:hAnsi="Times New Roman"/>
          <w:sz w:val="24"/>
          <w:szCs w:val="24"/>
        </w:rPr>
        <w:t>41 Шигаев А. И. Контроллинг стратегии развития предприятия / А. И. Шигаев. – М.: ЮНИТИ-ДАНА, 2008. – 351 с.</w:t>
      </w:r>
    </w:p>
    <w:p w:rsidR="001E16DF" w:rsidRPr="003E3A62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E16DF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E16DF" w:rsidRPr="00A9182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 Averchev I. V. Upravlencheskij uchet i otchetnost'. Postanovka i vnedrenie/ Igor' Averchev. – M.: Vershina, 2007. – 512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 Avrova I. A. Upravlencheskij uchet /I. A. Avrova– M.: Berator-pablishing, 2007. – 324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 Aniskin Ju. P. Planirovanie i kontrolling / Ju. P. Aniskin, A. M. Pavlova. – M.: I</w:t>
      </w:r>
      <w:r w:rsidRPr="004C0983">
        <w:rPr>
          <w:rFonts w:ascii="Times New Roman" w:hAnsi="Times New Roman"/>
          <w:sz w:val="24"/>
          <w:szCs w:val="24"/>
          <w:lang w:val="en-US"/>
        </w:rPr>
        <w:t>z</w:t>
      </w:r>
      <w:r w:rsidRPr="004C0983">
        <w:rPr>
          <w:rFonts w:ascii="Times New Roman" w:hAnsi="Times New Roman"/>
          <w:sz w:val="24"/>
          <w:szCs w:val="24"/>
          <w:lang w:val="en-US"/>
        </w:rPr>
        <w:t>datel'stvo «Omega-L», 2007. – 280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4 Atkinson Je. Upravlencheskij uchet /Je. Atkinson, R. Banker, R. Kaplan, M. Jang.– 3-e izdanie: Per. s angl.. – M.: Izdatel'skij dom «Vil'jams», 2005.–879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5 Baldin K. V. Upravlencheskie reshenija / K. V. Baldin: Uchebnoe posobie. – M.: I</w:t>
      </w:r>
      <w:r w:rsidRPr="004C0983">
        <w:rPr>
          <w:rFonts w:ascii="Times New Roman" w:hAnsi="Times New Roman"/>
          <w:sz w:val="24"/>
          <w:szCs w:val="24"/>
          <w:lang w:val="en-US"/>
        </w:rPr>
        <w:t>z</w:t>
      </w:r>
      <w:r w:rsidRPr="004C0983">
        <w:rPr>
          <w:rFonts w:ascii="Times New Roman" w:hAnsi="Times New Roman"/>
          <w:sz w:val="24"/>
          <w:szCs w:val="24"/>
          <w:lang w:val="en-US"/>
        </w:rPr>
        <w:t>datel'sko-torgovaja korporacija «Dashkov i Ko», 2008.– 796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6 Bogatin Ju. V. Upravlencheskij uchet: informacionnoe obespechenie racio-nal'nyh planovyh reshenij firmy/ Ju. V. Bogatin. – M.: Finansy i statistika, 2009. – 512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7 Bol'shoj buhgalterskij slovar' /Pod red. A. N. Azrilijana.– M.: Institut no-voj jek</w:t>
      </w:r>
      <w:r w:rsidRPr="004C0983">
        <w:rPr>
          <w:rFonts w:ascii="Times New Roman" w:hAnsi="Times New Roman"/>
          <w:sz w:val="24"/>
          <w:szCs w:val="24"/>
          <w:lang w:val="en-US"/>
        </w:rPr>
        <w:t>o</w:t>
      </w:r>
      <w:r w:rsidRPr="004C0983">
        <w:rPr>
          <w:rFonts w:ascii="Times New Roman" w:hAnsi="Times New Roman"/>
          <w:sz w:val="24"/>
          <w:szCs w:val="24"/>
          <w:lang w:val="en-US"/>
        </w:rPr>
        <w:t>nomiki, 1999.– 782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8 Vasil'eva L. S. Buhgalterskij upravlencheskij uchet: uchebnoe posobie /L. S. V</w:t>
      </w:r>
      <w:r w:rsidRPr="004C0983">
        <w:rPr>
          <w:rFonts w:ascii="Times New Roman" w:hAnsi="Times New Roman"/>
          <w:sz w:val="24"/>
          <w:szCs w:val="24"/>
          <w:lang w:val="en-US"/>
        </w:rPr>
        <w:t>a</w:t>
      </w:r>
      <w:r w:rsidRPr="004C0983">
        <w:rPr>
          <w:rFonts w:ascii="Times New Roman" w:hAnsi="Times New Roman"/>
          <w:sz w:val="24"/>
          <w:szCs w:val="24"/>
          <w:lang w:val="en-US"/>
        </w:rPr>
        <w:t>sil'eva, H. Ju. Kjuper, M. V. Petrovskaja. – M.: Jeksmo, 2007. – 368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9 Vahrushina M. A. Buhgalterskij upravlencheskij uchet /M. A. Vahrushina: Uchebnik dlja studentov vuzov, obuchajushhihsja po jekon. special'nostjam/ M. A. Vahrushi-na. – M.: Omega-L, 2004.– 576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10 Vahrushina M. A. Upravlencheskij analiz: Ucheb. posobie / M. A. Vahrushina. – M.: Omega-L, 2009. – 432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11 Volkova O. N. Upravlencheskij uchet /O. N. Volkova: ucheb. – M.: TK Velbi, Izd-vo Prospekt, 2010. – 472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12 Voronova E. Ju., Horvat P. V. Upravlencheskij uchet na predprijatii: ucheb. posobie. – M.: TK Velbi, Izd-vo Prospekt, 2006. – 248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13 Vrublevskij N. D. Buhgalterskij upravlencheskij uchet /N. D. Vrublevskij. –M.: Buhgalterskij uchet, 2010. – 400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14 Druri K. Upravlencheskij i proizvodstvennyj uchet. Vvodnyj kurs/ K. Dru-ri: ucheb. dlja studentov vuzov.-5-e izd., pererab. i dop. – M.: JuNITI-DANA, 2008.– 735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15 Druri K. Upravlencheskij uchet dlja biznes – reshenij /K. Druri: Uchebnik/ Per. s angl. – M.: JuNITI-DANA, 2011. – 655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16 Ermakova N. A. Bjudzhetirovanie v sisteme upravlencheskogo ucheta /N. A. Er-makova. – M.: Jekonomist#, 2004.– 187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17 Ivanov V. V. Upravlencheskij uchet dlja jeffektivnogo menedzhmenta /V. V. Ivanov, O. K. Han. – M.: INFRA-M, 2007.–208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18 Ivashkevich V. B. Buhgalterskij upravlencheskij uchet/ V. B. Ivashkevich: Uchebnik dlja vuzov. – M.: Jurist#, 2006.– 618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19 Karpov A.E. 100% prakticheskogo bjudzhetirovanija. Kniga 3. Finansovaja mo-del' bjudzhetirovanija /A. E. Karpov.- 2-e izd. - M.: «Rezul'tat i kachestvo», 2007. -                  528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20 Karpov A. E. Postanovka i avtomatizacija upravlencheskogo ucheta /A. E. Kar-pov. –M.: «Rezul'tat i kachestvo», 2008. –504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21 Kerimov V. Je. Upravlencheskij uchet / V. Je. Kerimov: Uchebnik. – 4-e izd., izm. i dop. –M.: Izdatel'sko-torgovaja korporacija «Dashkov i K0», 2005. – 460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22 Kizilov A. N. Buhgalterskij (upravlencheskij) uchet: uchebnoe posobie/ A. N. Kizilov, M. N. Karaseva. –M.: Jeksmo, 2009. – 320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 xml:space="preserve">23 Kovalev V. V. Finansovaja otchetnost'. Analiz finansovoj otchetnosti (osno-vy balansovedenija) /V. V. Kovalev, Vit. V. Kovalev.: ucheb. posobie.– 2-e izd., pererab. i dop.– M.: TK Velbi, Izd-vo Prospekt, 2006.– 432 s. 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24 Kondrakov N. P. Buhgalterskij (finansovyj, upravlencheskij) uchet /N. P. Kondr</w:t>
      </w:r>
      <w:r w:rsidRPr="004C0983">
        <w:rPr>
          <w:rFonts w:ascii="Times New Roman" w:hAnsi="Times New Roman"/>
          <w:sz w:val="24"/>
          <w:szCs w:val="24"/>
          <w:lang w:val="en-US"/>
        </w:rPr>
        <w:t>a</w:t>
      </w:r>
      <w:r w:rsidRPr="004C0983">
        <w:rPr>
          <w:rFonts w:ascii="Times New Roman" w:hAnsi="Times New Roman"/>
          <w:sz w:val="24"/>
          <w:szCs w:val="24"/>
          <w:lang w:val="en-US"/>
        </w:rPr>
        <w:t xml:space="preserve">kov. –M.: Prospekt, 2012.– 448 s. 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25 Kondrakov N. P. Buhgalterskij upravlencheskij uchet /N. P. Kondrakov, M. A. Ivanova: Uchebnoe posobie. - M.: INFRA-M, 2011.–368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26 Kuzina A. F., Lenkova M. I. Jelementy prakticheskogo kontrolinga v uchetno analiticheskoj dejatel'nosti torgovyh  organizacij // Vserossijskij zhurnal Vestnik akademii znanij – 2013 № 1(4) - s. 36-39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27 Krasova O. S. Upravlencheskij uchet v SShA. Tematicheskij specvypusk zhur-nala «Gorjachaja linija Buhgaltera»/ O. S. Krasova. – M.: OOO «Zhurnal «Gorjachaja linija buhgaltera», 2006. – 168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28 Mizikovskij I. E. Genezis upravlencheskog</w:t>
      </w:r>
      <w:r>
        <w:rPr>
          <w:rFonts w:ascii="Times New Roman" w:hAnsi="Times New Roman"/>
          <w:sz w:val="24"/>
          <w:szCs w:val="24"/>
          <w:lang w:val="en-US"/>
        </w:rPr>
        <w:t>o ucheta na otechestvennyh pred</w:t>
      </w:r>
      <w:r w:rsidRPr="004C0983">
        <w:rPr>
          <w:rFonts w:ascii="Times New Roman" w:hAnsi="Times New Roman"/>
          <w:sz w:val="24"/>
          <w:szCs w:val="24"/>
          <w:lang w:val="en-US"/>
        </w:rPr>
        <w:t>prijatijah /I. E. Mizikovskij.– M.: Jekonomist#, 2006.– 199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29 Nikolaeva O. E. Upravlencheskij uchet /O. E. Nikolaeva, T. V. Shishkova. Izd. 4-e, dopoln. – M.: Editorial URSS, 2009. – 320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30 Novak B. V. Bjudzhetirovanie na komp'jutere /B. V. Novak. – SPb.: Piter, 2007. – 224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31 Pavlova A. M. Kontrolling proizvodstva / Pod red. Ju. P. Aniskina. – M.: MIJeT, 2010. – 80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32 Popchenko E. L. Biznes-kontrolling / E. L. Popchenko, N. B. Ermasova. – M.: I</w:t>
      </w:r>
      <w:r w:rsidRPr="004C0983">
        <w:rPr>
          <w:rFonts w:ascii="Times New Roman" w:hAnsi="Times New Roman"/>
          <w:sz w:val="24"/>
          <w:szCs w:val="24"/>
          <w:lang w:val="en-US"/>
        </w:rPr>
        <w:t>z</w:t>
      </w:r>
      <w:r w:rsidRPr="004C0983">
        <w:rPr>
          <w:rFonts w:ascii="Times New Roman" w:hAnsi="Times New Roman"/>
          <w:sz w:val="24"/>
          <w:szCs w:val="24"/>
          <w:lang w:val="en-US"/>
        </w:rPr>
        <w:t>datel'stvo «Al'fa-Press». – 2006. – 288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 xml:space="preserve">33 Praktika upravlencheskogo ucheta: Opyt evropejskih kompanij/ T. Arens, U. Ask, A. Baretta i dr.; Obshh. red.: T. Grot i K. Luka; Per. s angl.: K. Jurashkevich i dr. – Mn.: Novoe znanie, 2004.– 416 s. 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34 Terni P. Razumnyj uchet: kak poluchit' istinnuju kartinu zatrat s pomoshh'ju sistemy AVS/ Piter Terni; Per. s angl. T. Rodinoj, O. Popovoj, N. Pirogova. – M.: ID «Sekrkt firmy», 2006. – 384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35 Upravlencheskij uchet 1. Uchebnoe posobie/ Per. s angl. - Dnepropetrovsk: Ba-lans Biznes Buks, 2007. – 624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36 Upravlencheskij uchet: Ucheb.-prakt. posobie / E. V. Akchurina, L. P. Solodko, A. V, Kazin. – M.: TK Velbi, Izd-vo Prospekt, 2004. – 480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37 Upravlencheskij uchet: Uchebnoe posobie/ Pod redakciej A. D. Sheremeta. –M.: ID FBK-Press, 2004.-512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38 Upravlencheskij uchet: oficial'naja terminologija CIMA/ Per. s angl. O.E. N</w:t>
      </w:r>
      <w:r w:rsidRPr="004C0983">
        <w:rPr>
          <w:rFonts w:ascii="Times New Roman" w:hAnsi="Times New Roman"/>
          <w:sz w:val="24"/>
          <w:szCs w:val="24"/>
          <w:lang w:val="en-US"/>
        </w:rPr>
        <w:t>i</w:t>
      </w:r>
      <w:r w:rsidRPr="004C0983">
        <w:rPr>
          <w:rFonts w:ascii="Times New Roman" w:hAnsi="Times New Roman"/>
          <w:sz w:val="24"/>
          <w:szCs w:val="24"/>
          <w:lang w:val="en-US"/>
        </w:rPr>
        <w:t>kolaevoj, T. V. Shishkovoj. – M.: ID FBK-PRESS, 2010.– 200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39 Fal'ko S. G. Kontrolling dlja rukovoditelej i specialistov. – M.: finansy i statistika, 2009.– 272 s.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 xml:space="preserve">40 Han D. Planirovanie i kontrol': koncepcija kontrollinga: Per. s nem. – M.: «Finansy i statistika», – 2009. – 322 s. </w:t>
      </w:r>
    </w:p>
    <w:p w:rsidR="001E16DF" w:rsidRPr="004C0983" w:rsidRDefault="001E16DF" w:rsidP="003E3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4C0983">
        <w:rPr>
          <w:rFonts w:ascii="Times New Roman" w:hAnsi="Times New Roman"/>
          <w:sz w:val="24"/>
          <w:szCs w:val="24"/>
          <w:lang w:val="en-US"/>
        </w:rPr>
        <w:t>41 Shigaev A. I. Kontrolling strategii razvitija predprijatija / A. I. Shigaev. – M.: JuNITI-DANA, 2008. – 351 s.</w:t>
      </w:r>
    </w:p>
    <w:sectPr w:rsidR="001E16DF" w:rsidRPr="004C0983" w:rsidSect="004C098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6DF" w:rsidRDefault="001E16DF" w:rsidP="004C0983">
      <w:pPr>
        <w:pStyle w:val="NormalWeb"/>
      </w:pPr>
      <w:r>
        <w:separator/>
      </w:r>
    </w:p>
  </w:endnote>
  <w:endnote w:type="continuationSeparator" w:id="0">
    <w:p w:rsidR="001E16DF" w:rsidRDefault="001E16DF" w:rsidP="004C0983">
      <w:pPr>
        <w:pStyle w:val="NormalWe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DF" w:rsidRDefault="001E16DF">
    <w:pPr>
      <w:pStyle w:val="Footer"/>
    </w:pPr>
    <w:r w:rsidRPr="000D0223">
      <w:rPr>
        <w:rFonts w:ascii="Times New Roman" w:hAnsi="Times New Roman"/>
        <w:sz w:val="24"/>
        <w:szCs w:val="24"/>
      </w:rPr>
      <w:t>http://ej.kubagro.ru/201</w:t>
    </w:r>
    <w:r w:rsidRPr="000D0223">
      <w:rPr>
        <w:rFonts w:ascii="Times New Roman" w:hAnsi="Times New Roman"/>
        <w:sz w:val="24"/>
        <w:szCs w:val="24"/>
        <w:lang w:val="en-US"/>
      </w:rPr>
      <w:t>4</w:t>
    </w:r>
    <w:r w:rsidRPr="000D0223">
      <w:rPr>
        <w:rFonts w:ascii="Times New Roman" w:hAnsi="Times New Roman"/>
        <w:sz w:val="24"/>
        <w:szCs w:val="24"/>
      </w:rPr>
      <w:t>/</w:t>
    </w:r>
    <w:r w:rsidRPr="000D0223">
      <w:rPr>
        <w:rFonts w:ascii="Times New Roman" w:hAnsi="Times New Roman"/>
        <w:sz w:val="24"/>
        <w:szCs w:val="24"/>
        <w:lang w:val="en-US"/>
      </w:rPr>
      <w:t>07</w:t>
    </w:r>
    <w:r w:rsidRPr="000D022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</w:t>
    </w:r>
    <w:r>
      <w:rPr>
        <w:rFonts w:ascii="Times New Roman" w:hAnsi="Times New Roman"/>
        <w:sz w:val="24"/>
        <w:szCs w:val="24"/>
        <w:lang w:val="en-US"/>
      </w:rPr>
      <w:t>15</w:t>
    </w:r>
    <w:r w:rsidRPr="000D022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6DF" w:rsidRDefault="001E16DF" w:rsidP="004C0983">
      <w:pPr>
        <w:pStyle w:val="NormalWeb"/>
      </w:pPr>
      <w:r>
        <w:separator/>
      </w:r>
    </w:p>
  </w:footnote>
  <w:footnote w:type="continuationSeparator" w:id="0">
    <w:p w:rsidR="001E16DF" w:rsidRDefault="001E16DF" w:rsidP="004C0983">
      <w:pPr>
        <w:pStyle w:val="NormalWeb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DF" w:rsidRDefault="001E16DF" w:rsidP="004C09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16DF" w:rsidRDefault="001E16DF" w:rsidP="004C09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DF" w:rsidRPr="004C0983" w:rsidRDefault="001E16DF" w:rsidP="004C098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C0983">
      <w:rPr>
        <w:rStyle w:val="PageNumber"/>
        <w:rFonts w:ascii="Times New Roman" w:hAnsi="Times New Roman"/>
        <w:sz w:val="28"/>
        <w:szCs w:val="28"/>
      </w:rPr>
      <w:fldChar w:fldCharType="begin"/>
    </w:r>
    <w:r w:rsidRPr="004C098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C098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23</w:t>
    </w:r>
    <w:r w:rsidRPr="004C0983">
      <w:rPr>
        <w:rStyle w:val="PageNumber"/>
        <w:rFonts w:ascii="Times New Roman" w:hAnsi="Times New Roman"/>
        <w:sz w:val="28"/>
        <w:szCs w:val="28"/>
      </w:rPr>
      <w:fldChar w:fldCharType="end"/>
    </w:r>
  </w:p>
  <w:p w:rsidR="001E16DF" w:rsidRDefault="001E16DF" w:rsidP="004C0983">
    <w:pPr>
      <w:pStyle w:val="Header"/>
      <w:ind w:right="360"/>
    </w:pPr>
    <w:r w:rsidRPr="008D37F6">
      <w:rPr>
        <w:rFonts w:ascii="Times New Roman" w:hAnsi="Times New Roman"/>
        <w:sz w:val="24"/>
        <w:szCs w:val="24"/>
      </w:rPr>
      <w:t>Научный журнал КубГАУ, №</w:t>
    </w:r>
    <w:r w:rsidRPr="008D37F6">
      <w:rPr>
        <w:rFonts w:ascii="Times New Roman" w:hAnsi="Times New Roman"/>
        <w:sz w:val="24"/>
        <w:szCs w:val="24"/>
        <w:lang w:val="en-US"/>
      </w:rPr>
      <w:t>101</w:t>
    </w:r>
    <w:r w:rsidRPr="008D37F6">
      <w:rPr>
        <w:rFonts w:ascii="Times New Roman" w:hAnsi="Times New Roman"/>
        <w:sz w:val="24"/>
        <w:szCs w:val="24"/>
      </w:rPr>
      <w:t>(</w:t>
    </w:r>
    <w:r w:rsidRPr="008D37F6">
      <w:rPr>
        <w:rFonts w:ascii="Times New Roman" w:hAnsi="Times New Roman"/>
        <w:sz w:val="24"/>
        <w:szCs w:val="24"/>
        <w:lang w:val="en-US"/>
      </w:rPr>
      <w:t>07</w:t>
    </w:r>
    <w:r w:rsidRPr="008D37F6">
      <w:rPr>
        <w:rFonts w:ascii="Times New Roman" w:hAnsi="Times New Roman"/>
        <w:sz w:val="24"/>
        <w:szCs w:val="24"/>
      </w:rPr>
      <w:t>), 201</w:t>
    </w:r>
    <w:r w:rsidRPr="008D37F6">
      <w:rPr>
        <w:rFonts w:ascii="Times New Roman" w:hAnsi="Times New Roman"/>
        <w:sz w:val="24"/>
        <w:szCs w:val="24"/>
        <w:lang w:val="en-US"/>
      </w:rPr>
      <w:t>4</w:t>
    </w:r>
    <w:r w:rsidRPr="008D37F6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A7D13"/>
    <w:multiLevelType w:val="multilevel"/>
    <w:tmpl w:val="3A0EA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58A"/>
    <w:rsid w:val="00013A97"/>
    <w:rsid w:val="00051523"/>
    <w:rsid w:val="00060890"/>
    <w:rsid w:val="00060EA4"/>
    <w:rsid w:val="000D0223"/>
    <w:rsid w:val="0011434F"/>
    <w:rsid w:val="001216AE"/>
    <w:rsid w:val="00123D77"/>
    <w:rsid w:val="001A6A7E"/>
    <w:rsid w:val="001B2ACC"/>
    <w:rsid w:val="001C5666"/>
    <w:rsid w:val="001E16DF"/>
    <w:rsid w:val="002330C5"/>
    <w:rsid w:val="0024008F"/>
    <w:rsid w:val="00266676"/>
    <w:rsid w:val="00322D1F"/>
    <w:rsid w:val="003452D2"/>
    <w:rsid w:val="0035252C"/>
    <w:rsid w:val="003664FE"/>
    <w:rsid w:val="003E3A62"/>
    <w:rsid w:val="003F676F"/>
    <w:rsid w:val="00435D24"/>
    <w:rsid w:val="004429DB"/>
    <w:rsid w:val="0044574B"/>
    <w:rsid w:val="00472092"/>
    <w:rsid w:val="00485A2B"/>
    <w:rsid w:val="004C0983"/>
    <w:rsid w:val="004C1A4F"/>
    <w:rsid w:val="004E6148"/>
    <w:rsid w:val="00585B0B"/>
    <w:rsid w:val="00594A4E"/>
    <w:rsid w:val="00597876"/>
    <w:rsid w:val="005B3C5D"/>
    <w:rsid w:val="005F51F0"/>
    <w:rsid w:val="006206D6"/>
    <w:rsid w:val="00627286"/>
    <w:rsid w:val="00637F74"/>
    <w:rsid w:val="00680ED6"/>
    <w:rsid w:val="00701986"/>
    <w:rsid w:val="007056F8"/>
    <w:rsid w:val="007217FE"/>
    <w:rsid w:val="007366B4"/>
    <w:rsid w:val="00770FC2"/>
    <w:rsid w:val="00772A92"/>
    <w:rsid w:val="007A461F"/>
    <w:rsid w:val="007E3F31"/>
    <w:rsid w:val="007E5B5C"/>
    <w:rsid w:val="00803A53"/>
    <w:rsid w:val="0081265D"/>
    <w:rsid w:val="00817F69"/>
    <w:rsid w:val="00830F96"/>
    <w:rsid w:val="00870CCF"/>
    <w:rsid w:val="008B4B90"/>
    <w:rsid w:val="008D12AE"/>
    <w:rsid w:val="008D37F6"/>
    <w:rsid w:val="008E1672"/>
    <w:rsid w:val="008E35B4"/>
    <w:rsid w:val="00924452"/>
    <w:rsid w:val="009248B5"/>
    <w:rsid w:val="00943145"/>
    <w:rsid w:val="009511A6"/>
    <w:rsid w:val="00974CA5"/>
    <w:rsid w:val="0098630B"/>
    <w:rsid w:val="009B7E47"/>
    <w:rsid w:val="009E0209"/>
    <w:rsid w:val="00A06784"/>
    <w:rsid w:val="00A10EEE"/>
    <w:rsid w:val="00A148C3"/>
    <w:rsid w:val="00A91823"/>
    <w:rsid w:val="00AF3BD9"/>
    <w:rsid w:val="00AF62C2"/>
    <w:rsid w:val="00B16A4C"/>
    <w:rsid w:val="00B75D3A"/>
    <w:rsid w:val="00B80F23"/>
    <w:rsid w:val="00B91014"/>
    <w:rsid w:val="00BB41A6"/>
    <w:rsid w:val="00BE08BE"/>
    <w:rsid w:val="00C13EE1"/>
    <w:rsid w:val="00C211D6"/>
    <w:rsid w:val="00C46F02"/>
    <w:rsid w:val="00C62E23"/>
    <w:rsid w:val="00CA4EE1"/>
    <w:rsid w:val="00CB6A1C"/>
    <w:rsid w:val="00CC6740"/>
    <w:rsid w:val="00D11F8C"/>
    <w:rsid w:val="00D15B5B"/>
    <w:rsid w:val="00D2665B"/>
    <w:rsid w:val="00D30A79"/>
    <w:rsid w:val="00D53BD4"/>
    <w:rsid w:val="00DD1150"/>
    <w:rsid w:val="00DD358A"/>
    <w:rsid w:val="00DE4598"/>
    <w:rsid w:val="00DF7FB5"/>
    <w:rsid w:val="00E32600"/>
    <w:rsid w:val="00E617ED"/>
    <w:rsid w:val="00EE080F"/>
    <w:rsid w:val="00EE3A5B"/>
    <w:rsid w:val="00EF5659"/>
    <w:rsid w:val="00F353B4"/>
    <w:rsid w:val="00F36FE3"/>
    <w:rsid w:val="00F712B9"/>
    <w:rsid w:val="00F713D7"/>
    <w:rsid w:val="00F74F9A"/>
    <w:rsid w:val="00F77BDD"/>
    <w:rsid w:val="00FA1181"/>
    <w:rsid w:val="00FA7402"/>
    <w:rsid w:val="00FC0A1D"/>
    <w:rsid w:val="00FC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FE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358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358A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DD35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AF3B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link w:val="z-TopofFormChar"/>
    <w:hidden/>
    <w:uiPriority w:val="99"/>
    <w:rsid w:val="005B3C5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5B3C5D"/>
    <w:rPr>
      <w:rFonts w:ascii="Arial" w:hAnsi="Arial" w:cs="Arial"/>
      <w:vanish/>
      <w:sz w:val="16"/>
      <w:szCs w:val="16"/>
      <w:lang w:eastAsia="ru-RU"/>
    </w:rPr>
  </w:style>
  <w:style w:type="paragraph" w:styleId="NormalWeb">
    <w:name w:val="Normal (Web)"/>
    <w:basedOn w:val="Normal"/>
    <w:uiPriority w:val="99"/>
    <w:semiHidden/>
    <w:rsid w:val="008D12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7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787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F77BDD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FC7BB2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FC7BB2"/>
    <w:pPr>
      <w:spacing w:after="0" w:line="240" w:lineRule="auto"/>
      <w:jc w:val="both"/>
    </w:pPr>
    <w:rPr>
      <w:rFonts w:ascii="SchoolBook" w:eastAsia="Times New Roman" w:hAnsi="SchoolBook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C7BB2"/>
    <w:rPr>
      <w:rFonts w:ascii="SchoolBook" w:hAnsi="SchoolBook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C7BB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7BB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217FE"/>
    <w:rPr>
      <w:rFonts w:cs="Times New Roman"/>
    </w:rPr>
  </w:style>
  <w:style w:type="paragraph" w:styleId="ListParagraph">
    <w:name w:val="List Paragraph"/>
    <w:basedOn w:val="Normal"/>
    <w:uiPriority w:val="99"/>
    <w:qFormat/>
    <w:rsid w:val="00721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098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4C098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C09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2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ru.wikipedia.org/wiki/%D0%9F%D1%80%D0%B5%D0%B4%D0%BF%D1%80%D0%B8%D1%8F%D1%82%D0%B8%D0%B5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ru.wikipedia.org/wiki/%D0%98%D0%BD%D1%84%D0%BE%D1%80%D0%BC%D0%B0%D1%86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/index.php?title=%D0%9E%D1%80%D0%B3%D0%B0%D0%BD%D0%B8%D0%B7%D0%B0%D1%86%D0%B8%D1%8F&amp;action=edit&amp;redlink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A1%D0%B8%D1%81%D1%82%D0%B5%D0%BC%D0%B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23</Pages>
  <Words>6126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1</cp:lastModifiedBy>
  <cp:revision>5</cp:revision>
  <cp:lastPrinted>2014-02-01T11:12:00Z</cp:lastPrinted>
  <dcterms:created xsi:type="dcterms:W3CDTF">2014-03-23T13:49:00Z</dcterms:created>
  <dcterms:modified xsi:type="dcterms:W3CDTF">2014-10-11T11:50:00Z</dcterms:modified>
</cp:coreProperties>
</file>