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6" w:type="dxa"/>
        <w:tblLook w:val="01E0"/>
      </w:tblPr>
      <w:tblGrid>
        <w:gridCol w:w="4643"/>
        <w:gridCol w:w="4643"/>
      </w:tblGrid>
      <w:tr w:rsidR="00254B8A" w:rsidRPr="00332ADF" w:rsidTr="00DB251E">
        <w:tc>
          <w:tcPr>
            <w:tcW w:w="4643" w:type="dxa"/>
            <w:tcBorders>
              <w:top w:val="nil"/>
              <w:left w:val="nil"/>
              <w:bottom w:val="nil"/>
              <w:right w:val="nil"/>
            </w:tcBorders>
          </w:tcPr>
          <w:p w:rsidR="00254B8A" w:rsidRPr="00332ADF" w:rsidRDefault="00254B8A" w:rsidP="00332ADF">
            <w:pPr>
              <w:tabs>
                <w:tab w:val="left" w:pos="0"/>
              </w:tabs>
              <w:autoSpaceDE w:val="0"/>
              <w:autoSpaceDN w:val="0"/>
              <w:adjustRightInd w:val="0"/>
              <w:spacing w:after="0" w:line="240" w:lineRule="auto"/>
              <w:contextualSpacing/>
              <w:rPr>
                <w:rFonts w:ascii="Times New Roman" w:hAnsi="Times New Roman"/>
                <w:sz w:val="20"/>
                <w:szCs w:val="20"/>
                <w:lang w:val="en-US" w:eastAsia="ko-KR"/>
              </w:rPr>
            </w:pPr>
            <w:r w:rsidRPr="00332ADF">
              <w:rPr>
                <w:rFonts w:ascii="Times New Roman" w:hAnsi="Times New Roman"/>
                <w:sz w:val="20"/>
                <w:szCs w:val="20"/>
                <w:lang w:eastAsia="ko-KR"/>
              </w:rPr>
              <w:t xml:space="preserve">УДК </w:t>
            </w:r>
            <w:r w:rsidRPr="00332ADF">
              <w:rPr>
                <w:rFonts w:ascii="Times New Roman" w:hAnsi="Times New Roman"/>
                <w:sz w:val="20"/>
                <w:szCs w:val="20"/>
                <w:lang w:val="en-US" w:eastAsia="ko-KR"/>
              </w:rPr>
              <w:t>504</w:t>
            </w:r>
          </w:p>
        </w:tc>
        <w:tc>
          <w:tcPr>
            <w:tcW w:w="4643" w:type="dxa"/>
            <w:tcBorders>
              <w:top w:val="nil"/>
              <w:left w:val="nil"/>
              <w:bottom w:val="nil"/>
              <w:right w:val="nil"/>
            </w:tcBorders>
          </w:tcPr>
          <w:p w:rsidR="00254B8A" w:rsidRPr="00332ADF" w:rsidRDefault="00254B8A" w:rsidP="00332ADF">
            <w:pPr>
              <w:autoSpaceDE w:val="0"/>
              <w:autoSpaceDN w:val="0"/>
              <w:adjustRightInd w:val="0"/>
              <w:spacing w:after="0" w:line="240" w:lineRule="auto"/>
              <w:contextualSpacing/>
              <w:rPr>
                <w:rFonts w:ascii="Times New Roman" w:hAnsi="Times New Roman"/>
                <w:sz w:val="20"/>
                <w:szCs w:val="20"/>
                <w:lang w:eastAsia="ru-RU"/>
              </w:rPr>
            </w:pPr>
            <w:r w:rsidRPr="00332ADF">
              <w:rPr>
                <w:rFonts w:ascii="Times New Roman" w:hAnsi="Times New Roman"/>
                <w:sz w:val="20"/>
                <w:szCs w:val="20"/>
                <w:lang w:eastAsia="ko-KR"/>
              </w:rPr>
              <w:t xml:space="preserve">UDC </w:t>
            </w:r>
            <w:r w:rsidRPr="00332ADF">
              <w:rPr>
                <w:rFonts w:ascii="Times New Roman" w:hAnsi="Times New Roman"/>
                <w:sz w:val="20"/>
                <w:szCs w:val="20"/>
                <w:lang w:val="en-US" w:eastAsia="ko-KR"/>
              </w:rPr>
              <w:t>504</w:t>
            </w:r>
          </w:p>
        </w:tc>
      </w:tr>
      <w:tr w:rsidR="00254B8A" w:rsidRPr="00332ADF" w:rsidTr="00DB251E">
        <w:tc>
          <w:tcPr>
            <w:tcW w:w="4643" w:type="dxa"/>
            <w:tcBorders>
              <w:top w:val="nil"/>
              <w:left w:val="nil"/>
              <w:bottom w:val="nil"/>
              <w:right w:val="nil"/>
            </w:tcBorders>
          </w:tcPr>
          <w:p w:rsidR="00254B8A" w:rsidRPr="00332ADF" w:rsidRDefault="00254B8A" w:rsidP="00332ADF">
            <w:pPr>
              <w:tabs>
                <w:tab w:val="left" w:pos="0"/>
              </w:tabs>
              <w:autoSpaceDE w:val="0"/>
              <w:autoSpaceDN w:val="0"/>
              <w:adjustRightInd w:val="0"/>
              <w:spacing w:after="0" w:line="240" w:lineRule="auto"/>
              <w:contextualSpacing/>
              <w:rPr>
                <w:rFonts w:ascii="Times New Roman" w:hAnsi="Times New Roman"/>
                <w:sz w:val="20"/>
                <w:szCs w:val="20"/>
                <w:lang w:eastAsia="ko-KR"/>
              </w:rPr>
            </w:pPr>
          </w:p>
        </w:tc>
        <w:tc>
          <w:tcPr>
            <w:tcW w:w="4643" w:type="dxa"/>
            <w:tcBorders>
              <w:top w:val="nil"/>
              <w:left w:val="nil"/>
              <w:bottom w:val="nil"/>
              <w:right w:val="nil"/>
            </w:tcBorders>
          </w:tcPr>
          <w:p w:rsidR="00254B8A" w:rsidRPr="00332ADF" w:rsidRDefault="00254B8A" w:rsidP="00332ADF">
            <w:pPr>
              <w:autoSpaceDE w:val="0"/>
              <w:autoSpaceDN w:val="0"/>
              <w:adjustRightInd w:val="0"/>
              <w:spacing w:after="0" w:line="240" w:lineRule="auto"/>
              <w:contextualSpacing/>
              <w:rPr>
                <w:rFonts w:ascii="Times New Roman" w:hAnsi="Times New Roman"/>
                <w:sz w:val="20"/>
                <w:szCs w:val="20"/>
                <w:lang w:eastAsia="ko-KR"/>
              </w:rPr>
            </w:pPr>
          </w:p>
        </w:tc>
      </w:tr>
      <w:tr w:rsidR="00254B8A" w:rsidRPr="00332ADF" w:rsidTr="00DB251E">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b/>
                <w:bCs/>
                <w:sz w:val="20"/>
                <w:szCs w:val="20"/>
                <w:lang w:eastAsia="ru-RU"/>
              </w:rPr>
            </w:pPr>
            <w:r w:rsidRPr="00332ADF">
              <w:rPr>
                <w:rFonts w:ascii="Times New Roman" w:hAnsi="Times New Roman"/>
                <w:b/>
                <w:sz w:val="20"/>
                <w:szCs w:val="20"/>
              </w:rPr>
              <w:t>ТЕНДЕНЦИИ РАЗВИТИЯ ЭКОЛОГИЧЕСКОЙ ПОЛИТИКИ В СОВРЕМЕННОМ МИРЕ</w:t>
            </w:r>
          </w:p>
        </w:tc>
        <w:tc>
          <w:tcPr>
            <w:tcW w:w="4643" w:type="dxa"/>
            <w:tcBorders>
              <w:top w:val="nil"/>
              <w:left w:val="nil"/>
              <w:bottom w:val="nil"/>
              <w:right w:val="nil"/>
            </w:tcBorders>
          </w:tcPr>
          <w:p w:rsidR="00254B8A" w:rsidRPr="00332ADF" w:rsidRDefault="00254B8A" w:rsidP="00332ADF">
            <w:pPr>
              <w:autoSpaceDE w:val="0"/>
              <w:autoSpaceDN w:val="0"/>
              <w:adjustRightInd w:val="0"/>
              <w:spacing w:after="0" w:line="240" w:lineRule="auto"/>
              <w:contextualSpacing/>
              <w:rPr>
                <w:rFonts w:ascii="Times New Roman" w:hAnsi="Times New Roman"/>
                <w:b/>
                <w:bCs/>
                <w:caps/>
                <w:sz w:val="20"/>
                <w:szCs w:val="20"/>
                <w:lang w:val="en-US" w:eastAsia="ru-RU"/>
              </w:rPr>
            </w:pPr>
            <w:r w:rsidRPr="00332ADF">
              <w:rPr>
                <w:rFonts w:ascii="Times New Roman" w:hAnsi="Times New Roman"/>
                <w:b/>
                <w:bCs/>
                <w:caps/>
                <w:sz w:val="20"/>
                <w:szCs w:val="20"/>
                <w:lang w:val="en-US" w:eastAsia="ru-RU"/>
              </w:rPr>
              <w:t>THE TRENDS IN ENVIRONMENTAL POLICY IN THE MODERN WORLD</w:t>
            </w:r>
          </w:p>
        </w:tc>
      </w:tr>
      <w:tr w:rsidR="00254B8A" w:rsidRPr="00332ADF" w:rsidTr="00DB251E">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b/>
                <w:sz w:val="20"/>
                <w:szCs w:val="20"/>
                <w:lang w:val="en-US"/>
              </w:rPr>
            </w:pPr>
          </w:p>
        </w:tc>
        <w:tc>
          <w:tcPr>
            <w:tcW w:w="4643" w:type="dxa"/>
            <w:tcBorders>
              <w:top w:val="nil"/>
              <w:left w:val="nil"/>
              <w:bottom w:val="nil"/>
              <w:right w:val="nil"/>
            </w:tcBorders>
          </w:tcPr>
          <w:p w:rsidR="00254B8A" w:rsidRPr="00332ADF" w:rsidRDefault="00254B8A" w:rsidP="00332ADF">
            <w:pPr>
              <w:autoSpaceDE w:val="0"/>
              <w:autoSpaceDN w:val="0"/>
              <w:adjustRightInd w:val="0"/>
              <w:spacing w:after="0" w:line="240" w:lineRule="auto"/>
              <w:contextualSpacing/>
              <w:rPr>
                <w:rFonts w:ascii="Times New Roman" w:hAnsi="Times New Roman"/>
                <w:b/>
                <w:bCs/>
                <w:caps/>
                <w:sz w:val="20"/>
                <w:szCs w:val="20"/>
                <w:lang w:val="en-US" w:eastAsia="ru-RU"/>
              </w:rPr>
            </w:pPr>
          </w:p>
        </w:tc>
      </w:tr>
      <w:tr w:rsidR="00254B8A" w:rsidRPr="00332ADF" w:rsidTr="00DB251E">
        <w:tc>
          <w:tcPr>
            <w:tcW w:w="4643" w:type="dxa"/>
            <w:tcBorders>
              <w:top w:val="nil"/>
              <w:left w:val="nil"/>
              <w:bottom w:val="nil"/>
              <w:right w:val="nil"/>
            </w:tcBorders>
          </w:tcPr>
          <w:p w:rsidR="00254B8A" w:rsidRPr="00BD5A3D" w:rsidRDefault="00254B8A" w:rsidP="00332ADF">
            <w:pPr>
              <w:autoSpaceDE w:val="0"/>
              <w:autoSpaceDN w:val="0"/>
              <w:adjustRightInd w:val="0"/>
              <w:spacing w:after="0" w:line="240" w:lineRule="auto"/>
              <w:contextualSpacing/>
              <w:rPr>
                <w:rFonts w:ascii="Times New Roman" w:hAnsi="Times New Roman"/>
                <w:bCs/>
                <w:sz w:val="20"/>
                <w:szCs w:val="20"/>
                <w:lang w:val="en-US" w:eastAsia="ru-RU"/>
              </w:rPr>
            </w:pPr>
            <w:r w:rsidRPr="00332ADF">
              <w:rPr>
                <w:rFonts w:ascii="Times New Roman" w:hAnsi="Times New Roman"/>
                <w:bCs/>
                <w:sz w:val="20"/>
                <w:szCs w:val="20"/>
                <w:lang w:eastAsia="ru-RU"/>
              </w:rPr>
              <w:t>Морозова Елена Васильевна</w:t>
            </w:r>
          </w:p>
          <w:p w:rsidR="00254B8A" w:rsidRPr="00332ADF" w:rsidRDefault="00254B8A" w:rsidP="00332ADF">
            <w:pPr>
              <w:spacing w:after="0" w:line="240" w:lineRule="auto"/>
              <w:contextualSpacing/>
              <w:rPr>
                <w:rFonts w:ascii="Times New Roman" w:hAnsi="Times New Roman"/>
                <w:bCs/>
                <w:spacing w:val="-1"/>
                <w:sz w:val="20"/>
                <w:szCs w:val="20"/>
                <w:lang w:eastAsia="ru-RU"/>
              </w:rPr>
            </w:pPr>
            <w:r w:rsidRPr="00332ADF">
              <w:rPr>
                <w:rFonts w:ascii="Times New Roman" w:hAnsi="Times New Roman"/>
                <w:bCs/>
                <w:sz w:val="20"/>
                <w:szCs w:val="20"/>
                <w:lang w:eastAsia="ru-RU"/>
              </w:rPr>
              <w:t>д.ф.н., профессор, заведующая кафедрой</w:t>
            </w:r>
          </w:p>
        </w:tc>
        <w:tc>
          <w:tcPr>
            <w:tcW w:w="4643" w:type="dxa"/>
            <w:tcBorders>
              <w:top w:val="nil"/>
              <w:left w:val="nil"/>
              <w:bottom w:val="nil"/>
              <w:right w:val="nil"/>
            </w:tcBorders>
          </w:tcPr>
          <w:p w:rsidR="00254B8A" w:rsidRDefault="00254B8A" w:rsidP="00332ADF">
            <w:pPr>
              <w:spacing w:after="0" w:line="240" w:lineRule="auto"/>
              <w:contextualSpacing/>
              <w:rPr>
                <w:rFonts w:ascii="Times New Roman" w:eastAsia="Arial Unicode MS" w:hAnsi="Times New Roman"/>
                <w:sz w:val="20"/>
                <w:szCs w:val="20"/>
                <w:lang w:val="en-US" w:eastAsia="ru-RU"/>
              </w:rPr>
            </w:pPr>
            <w:r w:rsidRPr="00332ADF">
              <w:rPr>
                <w:rFonts w:ascii="Times New Roman" w:eastAsia="Arial Unicode MS" w:hAnsi="Times New Roman"/>
                <w:sz w:val="20"/>
                <w:szCs w:val="20"/>
                <w:lang w:val="en-US" w:eastAsia="ru-RU"/>
              </w:rPr>
              <w:t>Morozova Elena Vasil</w:t>
            </w:r>
            <w:r>
              <w:rPr>
                <w:rFonts w:ascii="Times New Roman" w:eastAsia="Arial Unicode MS" w:hAnsi="Times New Roman"/>
                <w:sz w:val="20"/>
                <w:szCs w:val="20"/>
                <w:lang w:val="en-US" w:eastAsia="ru-RU"/>
              </w:rPr>
              <w:t>y</w:t>
            </w:r>
            <w:r w:rsidRPr="00332ADF">
              <w:rPr>
                <w:rFonts w:ascii="Times New Roman" w:eastAsia="Arial Unicode MS" w:hAnsi="Times New Roman"/>
                <w:sz w:val="20"/>
                <w:szCs w:val="20"/>
                <w:lang w:val="en-US" w:eastAsia="ru-RU"/>
              </w:rPr>
              <w:t>evna</w:t>
            </w:r>
          </w:p>
          <w:p w:rsidR="00254B8A" w:rsidRPr="00332ADF" w:rsidRDefault="00254B8A" w:rsidP="00332ADF">
            <w:pPr>
              <w:spacing w:after="0" w:line="240" w:lineRule="auto"/>
              <w:contextualSpacing/>
              <w:rPr>
                <w:rFonts w:ascii="Times New Roman" w:eastAsia="Arial Unicode MS" w:hAnsi="Times New Roman"/>
                <w:sz w:val="20"/>
                <w:szCs w:val="20"/>
                <w:lang w:val="en-US" w:eastAsia="ru-RU"/>
              </w:rPr>
            </w:pPr>
            <w:r w:rsidRPr="00332ADF">
              <w:rPr>
                <w:rFonts w:ascii="Times New Roman" w:hAnsi="Times New Roman"/>
                <w:sz w:val="20"/>
                <w:szCs w:val="20"/>
                <w:lang w:val="en-US" w:eastAsia="ru-RU"/>
              </w:rPr>
              <w:t>Dr.Sci.Phil.,</w:t>
            </w:r>
            <w:r w:rsidRPr="00332ADF">
              <w:rPr>
                <w:rFonts w:ascii="Times New Roman" w:eastAsia="Arial Unicode MS" w:hAnsi="Times New Roman"/>
                <w:sz w:val="20"/>
                <w:szCs w:val="20"/>
                <w:lang w:val="en-US" w:eastAsia="ru-RU"/>
              </w:rPr>
              <w:t xml:space="preserve"> </w:t>
            </w:r>
            <w:r w:rsidRPr="00332ADF">
              <w:rPr>
                <w:rFonts w:ascii="Times New Roman" w:hAnsi="Times New Roman"/>
                <w:sz w:val="20"/>
                <w:szCs w:val="20"/>
                <w:lang w:val="en-US" w:eastAsia="ru-RU"/>
              </w:rPr>
              <w:t>head of the chair,</w:t>
            </w:r>
            <w:r w:rsidRPr="00332ADF">
              <w:rPr>
                <w:rFonts w:ascii="Times New Roman" w:eastAsia="Arial Unicode MS" w:hAnsi="Times New Roman"/>
                <w:sz w:val="20"/>
                <w:szCs w:val="20"/>
                <w:lang w:val="en-US" w:eastAsia="ru-RU"/>
              </w:rPr>
              <w:t xml:space="preserve"> professor</w:t>
            </w:r>
          </w:p>
        </w:tc>
      </w:tr>
      <w:tr w:rsidR="00254B8A" w:rsidRPr="00BD5A3D" w:rsidTr="00DB251E">
        <w:tc>
          <w:tcPr>
            <w:tcW w:w="4643" w:type="dxa"/>
            <w:tcBorders>
              <w:top w:val="nil"/>
              <w:left w:val="nil"/>
              <w:bottom w:val="nil"/>
              <w:right w:val="nil"/>
            </w:tcBorders>
          </w:tcPr>
          <w:p w:rsidR="00254B8A" w:rsidRPr="00BD5A3D" w:rsidRDefault="00254B8A" w:rsidP="00332ADF">
            <w:pPr>
              <w:spacing w:after="0" w:line="240" w:lineRule="auto"/>
              <w:contextualSpacing/>
              <w:rPr>
                <w:rFonts w:ascii="Times New Roman" w:hAnsi="Times New Roman"/>
                <w:i/>
                <w:sz w:val="20"/>
                <w:szCs w:val="20"/>
                <w:lang w:val="en-US" w:eastAsia="ru-RU"/>
              </w:rPr>
            </w:pPr>
          </w:p>
        </w:tc>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i/>
                <w:sz w:val="20"/>
                <w:szCs w:val="20"/>
                <w:lang w:val="en-US" w:eastAsia="ko-KR"/>
              </w:rPr>
            </w:pPr>
          </w:p>
        </w:tc>
      </w:tr>
      <w:tr w:rsidR="00254B8A" w:rsidRPr="00332ADF" w:rsidTr="00DB251E">
        <w:tc>
          <w:tcPr>
            <w:tcW w:w="4643" w:type="dxa"/>
            <w:tcBorders>
              <w:top w:val="nil"/>
              <w:left w:val="nil"/>
              <w:bottom w:val="nil"/>
              <w:right w:val="nil"/>
            </w:tcBorders>
          </w:tcPr>
          <w:p w:rsidR="00254B8A" w:rsidRDefault="00254B8A" w:rsidP="00332ADF">
            <w:pPr>
              <w:spacing w:after="0" w:line="240" w:lineRule="auto"/>
              <w:contextualSpacing/>
              <w:rPr>
                <w:rFonts w:ascii="Times New Roman" w:hAnsi="Times New Roman"/>
                <w:bCs/>
                <w:spacing w:val="-1"/>
                <w:sz w:val="20"/>
                <w:szCs w:val="20"/>
                <w:lang w:val="en-US" w:eastAsia="ru-RU"/>
              </w:rPr>
            </w:pPr>
            <w:r w:rsidRPr="00332ADF">
              <w:rPr>
                <w:rFonts w:ascii="Times New Roman" w:hAnsi="Times New Roman"/>
                <w:bCs/>
                <w:spacing w:val="-1"/>
                <w:sz w:val="20"/>
                <w:szCs w:val="20"/>
                <w:lang w:eastAsia="ru-RU"/>
              </w:rPr>
              <w:t>Терешина Мария Валентиновна</w:t>
            </w:r>
          </w:p>
          <w:p w:rsidR="00254B8A" w:rsidRPr="00332ADF" w:rsidRDefault="00254B8A" w:rsidP="00332ADF">
            <w:pPr>
              <w:spacing w:after="0" w:line="240" w:lineRule="auto"/>
              <w:contextualSpacing/>
              <w:rPr>
                <w:rFonts w:ascii="Times New Roman" w:hAnsi="Times New Roman"/>
                <w:bCs/>
                <w:spacing w:val="-1"/>
                <w:sz w:val="20"/>
                <w:szCs w:val="20"/>
                <w:lang w:eastAsia="ru-RU"/>
              </w:rPr>
            </w:pPr>
            <w:r w:rsidRPr="00332ADF">
              <w:rPr>
                <w:rFonts w:ascii="Times New Roman" w:hAnsi="Times New Roman"/>
                <w:bCs/>
                <w:spacing w:val="-1"/>
                <w:sz w:val="20"/>
                <w:szCs w:val="20"/>
                <w:lang w:eastAsia="ru-RU"/>
              </w:rPr>
              <w:t>д.э.н., профессор</w:t>
            </w:r>
          </w:p>
        </w:tc>
        <w:tc>
          <w:tcPr>
            <w:tcW w:w="4643" w:type="dxa"/>
            <w:tcBorders>
              <w:top w:val="nil"/>
              <w:left w:val="nil"/>
              <w:bottom w:val="nil"/>
              <w:right w:val="nil"/>
            </w:tcBorders>
          </w:tcPr>
          <w:p w:rsidR="00254B8A" w:rsidRDefault="00254B8A" w:rsidP="00332ADF">
            <w:pPr>
              <w:spacing w:after="0" w:line="240" w:lineRule="auto"/>
              <w:contextualSpacing/>
              <w:rPr>
                <w:rFonts w:ascii="Times New Roman" w:eastAsia="Arial Unicode MS" w:hAnsi="Times New Roman"/>
                <w:sz w:val="20"/>
                <w:szCs w:val="20"/>
                <w:lang w:val="en-US" w:eastAsia="ru-RU"/>
              </w:rPr>
            </w:pPr>
            <w:r w:rsidRPr="00332ADF">
              <w:rPr>
                <w:rFonts w:ascii="Times New Roman" w:eastAsia="Arial Unicode MS" w:hAnsi="Times New Roman"/>
                <w:sz w:val="20"/>
                <w:szCs w:val="20"/>
                <w:lang w:val="en-US" w:eastAsia="ru-RU"/>
              </w:rPr>
              <w:t>Tereshina Maria Valentinovna</w:t>
            </w:r>
          </w:p>
          <w:p w:rsidR="00254B8A" w:rsidRPr="00332ADF" w:rsidRDefault="00254B8A" w:rsidP="00332ADF">
            <w:pPr>
              <w:spacing w:after="0" w:line="240" w:lineRule="auto"/>
              <w:contextualSpacing/>
              <w:rPr>
                <w:rFonts w:ascii="Times New Roman" w:eastAsia="Arial Unicode MS" w:hAnsi="Times New Roman"/>
                <w:sz w:val="20"/>
                <w:szCs w:val="20"/>
                <w:lang w:val="en-US" w:eastAsia="ru-RU"/>
              </w:rPr>
            </w:pPr>
            <w:r w:rsidRPr="00332ADF">
              <w:rPr>
                <w:rFonts w:ascii="Times New Roman" w:hAnsi="Times New Roman"/>
                <w:sz w:val="20"/>
                <w:szCs w:val="20"/>
                <w:lang w:val="en-US" w:eastAsia="ru-RU"/>
              </w:rPr>
              <w:t>Dr.Sci.Econ.,</w:t>
            </w:r>
            <w:r w:rsidRPr="00332ADF">
              <w:rPr>
                <w:rFonts w:ascii="Times New Roman" w:eastAsia="Arial Unicode MS" w:hAnsi="Times New Roman"/>
                <w:sz w:val="20"/>
                <w:szCs w:val="20"/>
                <w:lang w:val="en-US" w:eastAsia="ru-RU"/>
              </w:rPr>
              <w:t xml:space="preserve"> professor</w:t>
            </w:r>
          </w:p>
        </w:tc>
      </w:tr>
      <w:tr w:rsidR="00254B8A" w:rsidRPr="00332ADF" w:rsidTr="00DB251E">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bCs/>
                <w:spacing w:val="-1"/>
                <w:sz w:val="20"/>
                <w:szCs w:val="20"/>
                <w:lang w:eastAsia="ru-RU"/>
              </w:rPr>
            </w:pPr>
          </w:p>
        </w:tc>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sz w:val="20"/>
                <w:szCs w:val="20"/>
                <w:lang w:val="en-US" w:eastAsia="ko-KR"/>
              </w:rPr>
            </w:pPr>
          </w:p>
        </w:tc>
      </w:tr>
      <w:tr w:rsidR="00254B8A" w:rsidRPr="00332ADF" w:rsidTr="00DB251E">
        <w:tc>
          <w:tcPr>
            <w:tcW w:w="4643" w:type="dxa"/>
            <w:tcBorders>
              <w:top w:val="nil"/>
              <w:left w:val="nil"/>
              <w:bottom w:val="nil"/>
              <w:right w:val="nil"/>
            </w:tcBorders>
          </w:tcPr>
          <w:p w:rsidR="00254B8A" w:rsidRDefault="00254B8A" w:rsidP="00332ADF">
            <w:pPr>
              <w:spacing w:after="0" w:line="240" w:lineRule="auto"/>
              <w:contextualSpacing/>
              <w:rPr>
                <w:rFonts w:ascii="Times New Roman" w:hAnsi="Times New Roman"/>
                <w:bCs/>
                <w:spacing w:val="-1"/>
                <w:sz w:val="20"/>
                <w:szCs w:val="20"/>
                <w:lang w:val="en-US" w:eastAsia="ru-RU"/>
              </w:rPr>
            </w:pPr>
            <w:r w:rsidRPr="00332ADF">
              <w:rPr>
                <w:rFonts w:ascii="Times New Roman" w:hAnsi="Times New Roman"/>
                <w:bCs/>
                <w:spacing w:val="-1"/>
                <w:sz w:val="20"/>
                <w:szCs w:val="20"/>
                <w:lang w:eastAsia="ru-RU"/>
              </w:rPr>
              <w:t>Ермолов Николай Георгиевич</w:t>
            </w:r>
          </w:p>
          <w:p w:rsidR="00254B8A" w:rsidRPr="00332ADF" w:rsidRDefault="00254B8A" w:rsidP="00332ADF">
            <w:pPr>
              <w:spacing w:after="0" w:line="240" w:lineRule="auto"/>
              <w:contextualSpacing/>
              <w:rPr>
                <w:rFonts w:ascii="Times New Roman" w:hAnsi="Times New Roman"/>
                <w:bCs/>
                <w:spacing w:val="-1"/>
                <w:sz w:val="20"/>
                <w:szCs w:val="20"/>
                <w:lang w:eastAsia="ru-RU"/>
              </w:rPr>
            </w:pPr>
            <w:r w:rsidRPr="00332ADF">
              <w:rPr>
                <w:rFonts w:ascii="Times New Roman" w:hAnsi="Times New Roman"/>
                <w:bCs/>
                <w:spacing w:val="-1"/>
                <w:sz w:val="20"/>
                <w:szCs w:val="20"/>
                <w:lang w:eastAsia="ru-RU"/>
              </w:rPr>
              <w:t>аспирант</w:t>
            </w:r>
          </w:p>
        </w:tc>
        <w:tc>
          <w:tcPr>
            <w:tcW w:w="4643" w:type="dxa"/>
            <w:tcBorders>
              <w:top w:val="nil"/>
              <w:left w:val="nil"/>
              <w:bottom w:val="nil"/>
              <w:right w:val="nil"/>
            </w:tcBorders>
          </w:tcPr>
          <w:p w:rsidR="00254B8A" w:rsidRDefault="00254B8A" w:rsidP="00332ADF">
            <w:pPr>
              <w:spacing w:after="0" w:line="240" w:lineRule="auto"/>
              <w:contextualSpacing/>
              <w:rPr>
                <w:rFonts w:ascii="Times New Roman" w:hAnsi="Times New Roman"/>
                <w:sz w:val="20"/>
                <w:szCs w:val="20"/>
                <w:lang w:val="en-US" w:eastAsia="ko-KR"/>
              </w:rPr>
            </w:pPr>
            <w:r w:rsidRPr="00332ADF">
              <w:rPr>
                <w:rFonts w:ascii="Times New Roman" w:hAnsi="Times New Roman"/>
                <w:sz w:val="20"/>
                <w:szCs w:val="20"/>
                <w:lang w:val="en-US" w:eastAsia="ko-KR"/>
              </w:rPr>
              <w:t>Ermolov Nikolai Georgievich</w:t>
            </w:r>
          </w:p>
          <w:p w:rsidR="00254B8A" w:rsidRPr="00332ADF" w:rsidRDefault="00254B8A" w:rsidP="00332ADF">
            <w:pPr>
              <w:spacing w:after="0" w:line="240" w:lineRule="auto"/>
              <w:contextualSpacing/>
              <w:rPr>
                <w:rFonts w:ascii="Times New Roman" w:eastAsia="Arial Unicode MS" w:hAnsi="Times New Roman"/>
                <w:sz w:val="20"/>
                <w:szCs w:val="20"/>
                <w:lang w:val="en-US" w:eastAsia="ru-RU"/>
              </w:rPr>
            </w:pPr>
            <w:r>
              <w:rPr>
                <w:rFonts w:ascii="Times New Roman" w:hAnsi="Times New Roman"/>
                <w:sz w:val="20"/>
                <w:szCs w:val="20"/>
                <w:lang w:val="en-US" w:eastAsia="ko-KR"/>
              </w:rPr>
              <w:t>post</w:t>
            </w:r>
            <w:r w:rsidRPr="00332ADF">
              <w:rPr>
                <w:rFonts w:ascii="Times New Roman" w:hAnsi="Times New Roman"/>
                <w:sz w:val="20"/>
                <w:szCs w:val="20"/>
                <w:lang w:val="en-US" w:eastAsia="ko-KR"/>
              </w:rPr>
              <w:t>graduate student</w:t>
            </w:r>
          </w:p>
        </w:tc>
      </w:tr>
      <w:tr w:rsidR="00254B8A" w:rsidRPr="00332ADF" w:rsidTr="00DB251E">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bCs/>
                <w:spacing w:val="-1"/>
                <w:sz w:val="20"/>
                <w:szCs w:val="20"/>
                <w:lang w:eastAsia="ru-RU"/>
              </w:rPr>
            </w:pPr>
            <w:r w:rsidRPr="00332ADF">
              <w:rPr>
                <w:rFonts w:ascii="Times New Roman" w:hAnsi="Times New Roman"/>
                <w:i/>
                <w:sz w:val="20"/>
                <w:szCs w:val="20"/>
                <w:lang w:eastAsia="ru-RU"/>
              </w:rPr>
              <w:t>Кубанский государственный университет, Краснодар, Россия</w:t>
            </w:r>
          </w:p>
        </w:tc>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i/>
                <w:sz w:val="20"/>
                <w:szCs w:val="20"/>
                <w:lang w:val="en-US" w:eastAsia="ko-KR"/>
              </w:rPr>
            </w:pPr>
            <w:r w:rsidRPr="00332ADF">
              <w:rPr>
                <w:rFonts w:ascii="Times New Roman" w:hAnsi="Times New Roman"/>
                <w:i/>
                <w:sz w:val="20"/>
                <w:szCs w:val="20"/>
                <w:lang w:val="en-US" w:eastAsia="ko-KR"/>
              </w:rPr>
              <w:t>Kuban State University, Krasnodar, Russia</w:t>
            </w:r>
          </w:p>
          <w:p w:rsidR="00254B8A" w:rsidRPr="00332ADF" w:rsidRDefault="00254B8A" w:rsidP="00332ADF">
            <w:pPr>
              <w:spacing w:after="0" w:line="240" w:lineRule="auto"/>
              <w:contextualSpacing/>
              <w:rPr>
                <w:rFonts w:ascii="Times New Roman" w:hAnsi="Times New Roman"/>
                <w:sz w:val="20"/>
                <w:szCs w:val="20"/>
                <w:lang w:val="en-US" w:eastAsia="ko-KR"/>
              </w:rPr>
            </w:pPr>
          </w:p>
        </w:tc>
      </w:tr>
      <w:tr w:rsidR="00254B8A" w:rsidRPr="00332ADF" w:rsidTr="00DB251E">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i/>
                <w:sz w:val="20"/>
                <w:szCs w:val="20"/>
                <w:lang w:eastAsia="ru-RU"/>
              </w:rPr>
            </w:pPr>
          </w:p>
        </w:tc>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i/>
                <w:sz w:val="20"/>
                <w:szCs w:val="20"/>
                <w:lang w:val="en-US" w:eastAsia="ko-KR"/>
              </w:rPr>
            </w:pPr>
          </w:p>
        </w:tc>
      </w:tr>
      <w:tr w:rsidR="00254B8A" w:rsidRPr="00332ADF" w:rsidTr="00DB251E">
        <w:tc>
          <w:tcPr>
            <w:tcW w:w="4643" w:type="dxa"/>
            <w:tcBorders>
              <w:top w:val="nil"/>
              <w:left w:val="nil"/>
              <w:bottom w:val="nil"/>
              <w:right w:val="nil"/>
            </w:tcBorders>
          </w:tcPr>
          <w:p w:rsidR="00254B8A" w:rsidRPr="00BD5A3D" w:rsidRDefault="00254B8A" w:rsidP="00332ADF">
            <w:pPr>
              <w:spacing w:after="0" w:line="240" w:lineRule="auto"/>
              <w:contextualSpacing/>
              <w:rPr>
                <w:rFonts w:ascii="Times New Roman" w:hAnsi="Times New Roman"/>
                <w:i/>
                <w:sz w:val="20"/>
                <w:szCs w:val="20"/>
                <w:lang w:eastAsia="ru-RU"/>
              </w:rPr>
            </w:pPr>
            <w:r w:rsidRPr="00332ADF">
              <w:rPr>
                <w:rFonts w:ascii="Times New Roman" w:hAnsi="Times New Roman"/>
                <w:sz w:val="20"/>
                <w:szCs w:val="20"/>
                <w:lang w:eastAsia="ru-RU"/>
              </w:rPr>
              <w:t>В статье выявлены и охарактеризованы основные тенденции развития современной экологической политики – глобализация, глокализация, демократизация, интериоризация экологических ценностей в результате развития экологического сознания, развитие концепта и практик «зеленой» экономики, сетевизация экологической политики. Авторы анализируют расширение круга акторов экологической политики и появление механизмов влияния общественности на принятие экологически значимых решений</w:t>
            </w:r>
          </w:p>
        </w:tc>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hAnsi="Times New Roman"/>
                <w:i/>
                <w:sz w:val="20"/>
                <w:szCs w:val="20"/>
                <w:lang w:val="en-US" w:eastAsia="ko-KR"/>
              </w:rPr>
            </w:pPr>
            <w:r w:rsidRPr="00332ADF">
              <w:rPr>
                <w:rStyle w:val="hps"/>
                <w:rFonts w:ascii="Times New Roman" w:hAnsi="Times New Roman"/>
                <w:sz w:val="20"/>
                <w:szCs w:val="20"/>
                <w:lang w:val="en-US" w:eastAsia="ru-RU"/>
              </w:rPr>
              <w:t>The article reveals and describes the main trends in the modern environmental policy – globalization, glocalization</w:t>
            </w:r>
            <w:r w:rsidRPr="00332ADF">
              <w:rPr>
                <w:rFonts w:ascii="Times New Roman" w:hAnsi="Times New Roman"/>
                <w:sz w:val="20"/>
                <w:szCs w:val="20"/>
                <w:lang w:val="en-US" w:eastAsia="ru-RU"/>
              </w:rPr>
              <w:t xml:space="preserve">, democratization, </w:t>
            </w:r>
            <w:r w:rsidRPr="00332ADF">
              <w:rPr>
                <w:rStyle w:val="hps"/>
                <w:rFonts w:ascii="Times New Roman" w:hAnsi="Times New Roman"/>
                <w:sz w:val="20"/>
                <w:szCs w:val="20"/>
                <w:lang w:val="en-US" w:eastAsia="ru-RU"/>
              </w:rPr>
              <w:t>internalization of environmental values, ​​</w:t>
            </w:r>
            <w:r w:rsidRPr="00332ADF">
              <w:rPr>
                <w:rFonts w:ascii="Times New Roman" w:hAnsi="Times New Roman"/>
                <w:sz w:val="20"/>
                <w:szCs w:val="20"/>
                <w:lang w:val="en-US" w:eastAsia="ru-RU"/>
              </w:rPr>
              <w:t xml:space="preserve"> the development </w:t>
            </w:r>
            <w:r w:rsidRPr="00332ADF">
              <w:rPr>
                <w:rStyle w:val="hps"/>
                <w:rFonts w:ascii="Times New Roman" w:hAnsi="Times New Roman"/>
                <w:sz w:val="20"/>
                <w:szCs w:val="20"/>
                <w:lang w:val="en-US" w:eastAsia="ru-RU"/>
              </w:rPr>
              <w:t>of the concept and practices of "green" economy, networks development. The authors analyze the expansion of the circle of environmental policy actors and the emergence of mechanisms that public can use to influence environmental decision-making</w:t>
            </w:r>
          </w:p>
        </w:tc>
      </w:tr>
      <w:tr w:rsidR="00254B8A" w:rsidRPr="00332ADF" w:rsidTr="00DB251E">
        <w:tc>
          <w:tcPr>
            <w:tcW w:w="4643" w:type="dxa"/>
            <w:tcBorders>
              <w:top w:val="nil"/>
              <w:left w:val="nil"/>
              <w:bottom w:val="nil"/>
              <w:right w:val="nil"/>
            </w:tcBorders>
          </w:tcPr>
          <w:p w:rsidR="00254B8A" w:rsidRPr="00332ADF" w:rsidRDefault="00254B8A" w:rsidP="00332ADF">
            <w:pPr>
              <w:autoSpaceDE w:val="0"/>
              <w:autoSpaceDN w:val="0"/>
              <w:adjustRightInd w:val="0"/>
              <w:spacing w:after="0" w:line="240" w:lineRule="auto"/>
              <w:contextualSpacing/>
              <w:rPr>
                <w:rFonts w:ascii="Times New Roman" w:hAnsi="Times New Roman"/>
                <w:sz w:val="20"/>
                <w:szCs w:val="20"/>
                <w:lang w:val="en-US" w:eastAsia="ru-RU"/>
              </w:rPr>
            </w:pPr>
          </w:p>
        </w:tc>
        <w:tc>
          <w:tcPr>
            <w:tcW w:w="4643" w:type="dxa"/>
            <w:tcBorders>
              <w:top w:val="nil"/>
              <w:left w:val="nil"/>
              <w:bottom w:val="nil"/>
              <w:right w:val="nil"/>
            </w:tcBorders>
          </w:tcPr>
          <w:p w:rsidR="00254B8A" w:rsidRPr="00332ADF" w:rsidRDefault="00254B8A" w:rsidP="00332ADF">
            <w:pPr>
              <w:autoSpaceDE w:val="0"/>
              <w:autoSpaceDN w:val="0"/>
              <w:adjustRightInd w:val="0"/>
              <w:spacing w:after="0" w:line="240" w:lineRule="auto"/>
              <w:contextualSpacing/>
              <w:rPr>
                <w:rStyle w:val="hps"/>
                <w:rFonts w:ascii="Times New Roman" w:hAnsi="Times New Roman"/>
                <w:sz w:val="20"/>
                <w:szCs w:val="20"/>
                <w:lang w:val="en-US" w:eastAsia="ru-RU"/>
              </w:rPr>
            </w:pPr>
          </w:p>
        </w:tc>
      </w:tr>
      <w:tr w:rsidR="00254B8A" w:rsidRPr="00332ADF" w:rsidTr="00DB251E">
        <w:tc>
          <w:tcPr>
            <w:tcW w:w="4643" w:type="dxa"/>
            <w:tcBorders>
              <w:top w:val="nil"/>
              <w:left w:val="nil"/>
              <w:bottom w:val="nil"/>
              <w:right w:val="nil"/>
            </w:tcBorders>
          </w:tcPr>
          <w:p w:rsidR="00254B8A" w:rsidRPr="00332ADF" w:rsidRDefault="00254B8A" w:rsidP="00332ADF">
            <w:pPr>
              <w:spacing w:after="0" w:line="240" w:lineRule="auto"/>
              <w:contextualSpacing/>
              <w:rPr>
                <w:rFonts w:ascii="Times New Roman" w:eastAsia="Arial Unicode MS" w:hAnsi="Times New Roman"/>
                <w:sz w:val="20"/>
                <w:szCs w:val="20"/>
                <w:lang w:eastAsia="ru-RU"/>
              </w:rPr>
            </w:pPr>
            <w:r>
              <w:rPr>
                <w:rFonts w:ascii="Times New Roman" w:eastAsia="Arial Unicode MS" w:hAnsi="Times New Roman"/>
                <w:sz w:val="20"/>
                <w:szCs w:val="20"/>
                <w:lang w:eastAsia="ru-RU"/>
              </w:rPr>
              <w:t xml:space="preserve">Ключевые слова: </w:t>
            </w:r>
            <w:r w:rsidRPr="00332ADF">
              <w:rPr>
                <w:rFonts w:ascii="Times New Roman" w:hAnsi="Times New Roman"/>
                <w:sz w:val="20"/>
                <w:szCs w:val="20"/>
                <w:lang w:eastAsia="ru-RU"/>
              </w:rPr>
              <w:t>ЭКОЛОГИЧЕСКАЯ ПОЛИТИКА, УСТОЙЧИВОЕ РАЗВИТИЕ, «ЗЕЛЁНАЯ ЭКОНОМИКА», ЭКОЛОГИЧЕСКИЕ ЦЕННОСТИ, ПОЛИТИЧЕСКИЕ СЕТИ, ГЛОБАЛИЗАЦИЯ</w:t>
            </w:r>
          </w:p>
        </w:tc>
        <w:tc>
          <w:tcPr>
            <w:tcW w:w="4643" w:type="dxa"/>
            <w:tcBorders>
              <w:top w:val="nil"/>
              <w:left w:val="nil"/>
              <w:bottom w:val="nil"/>
              <w:right w:val="nil"/>
            </w:tcBorders>
          </w:tcPr>
          <w:p w:rsidR="00254B8A" w:rsidRPr="00332ADF" w:rsidRDefault="00254B8A" w:rsidP="00332ADF">
            <w:pPr>
              <w:autoSpaceDE w:val="0"/>
              <w:autoSpaceDN w:val="0"/>
              <w:adjustRightInd w:val="0"/>
              <w:spacing w:after="0" w:line="240" w:lineRule="auto"/>
              <w:contextualSpacing/>
              <w:rPr>
                <w:rFonts w:ascii="Times New Roman" w:hAnsi="Times New Roman"/>
                <w:sz w:val="20"/>
                <w:szCs w:val="20"/>
                <w:lang w:val="en-US" w:eastAsia="ru-RU"/>
              </w:rPr>
            </w:pPr>
            <w:r w:rsidRPr="00332ADF">
              <w:rPr>
                <w:rFonts w:ascii="Times New Roman" w:hAnsi="Times New Roman"/>
                <w:sz w:val="20"/>
                <w:szCs w:val="20"/>
                <w:lang w:val="en-US" w:eastAsia="ru-RU"/>
              </w:rPr>
              <w:t xml:space="preserve">Keywords: </w:t>
            </w:r>
            <w:r w:rsidRPr="00332ADF">
              <w:rPr>
                <w:rStyle w:val="hps"/>
                <w:rFonts w:ascii="Times New Roman" w:hAnsi="Times New Roman"/>
                <w:sz w:val="20"/>
                <w:szCs w:val="20"/>
                <w:lang w:val="en-US" w:eastAsia="ru-RU"/>
              </w:rPr>
              <w:t>ENVIRONMENTAL POLICY</w:t>
            </w:r>
            <w:r w:rsidRPr="00332ADF">
              <w:rPr>
                <w:rFonts w:ascii="Times New Roman" w:hAnsi="Times New Roman"/>
                <w:sz w:val="20"/>
                <w:szCs w:val="20"/>
                <w:lang w:val="en-US" w:eastAsia="ru-RU"/>
              </w:rPr>
              <w:t xml:space="preserve">, SUSTAINABLE DEVELOPMENT, </w:t>
            </w:r>
            <w:r w:rsidRPr="00332ADF">
              <w:rPr>
                <w:rStyle w:val="hps"/>
                <w:rFonts w:ascii="Times New Roman" w:hAnsi="Times New Roman"/>
                <w:sz w:val="20"/>
                <w:szCs w:val="20"/>
                <w:lang w:val="en-US" w:eastAsia="ru-RU"/>
              </w:rPr>
              <w:t>GREEN ECONOMY</w:t>
            </w:r>
            <w:r w:rsidRPr="00332ADF">
              <w:rPr>
                <w:rFonts w:ascii="Times New Roman" w:hAnsi="Times New Roman"/>
                <w:sz w:val="20"/>
                <w:szCs w:val="20"/>
                <w:lang w:val="en-US" w:eastAsia="ru-RU"/>
              </w:rPr>
              <w:t xml:space="preserve">, </w:t>
            </w:r>
            <w:r w:rsidRPr="00332ADF">
              <w:rPr>
                <w:rStyle w:val="hps"/>
                <w:rFonts w:ascii="Times New Roman" w:hAnsi="Times New Roman"/>
                <w:sz w:val="20"/>
                <w:szCs w:val="20"/>
                <w:lang w:val="en-US" w:eastAsia="ru-RU"/>
              </w:rPr>
              <w:t>ENVIRONMENTAL VALUES</w:t>
            </w:r>
            <w:r w:rsidRPr="00332ADF">
              <w:rPr>
                <w:rFonts w:ascii="Times New Roman" w:hAnsi="Times New Roman"/>
                <w:sz w:val="20"/>
                <w:szCs w:val="20"/>
                <w:lang w:val="en-US" w:eastAsia="ru-RU"/>
              </w:rPr>
              <w:t xml:space="preserve">​​, </w:t>
            </w:r>
            <w:r w:rsidRPr="00332ADF">
              <w:rPr>
                <w:rStyle w:val="hps"/>
                <w:rFonts w:ascii="Times New Roman" w:hAnsi="Times New Roman"/>
                <w:sz w:val="20"/>
                <w:szCs w:val="20"/>
                <w:lang w:val="en-US" w:eastAsia="ru-RU"/>
              </w:rPr>
              <w:t>POLICY NETWORKS</w:t>
            </w:r>
            <w:r w:rsidRPr="00332ADF">
              <w:rPr>
                <w:rFonts w:ascii="Times New Roman" w:hAnsi="Times New Roman"/>
                <w:sz w:val="20"/>
                <w:szCs w:val="20"/>
                <w:lang w:val="en-US" w:eastAsia="ru-RU"/>
              </w:rPr>
              <w:t>, GLOBALIZATION</w:t>
            </w:r>
          </w:p>
        </w:tc>
      </w:tr>
    </w:tbl>
    <w:p w:rsidR="00254B8A" w:rsidRPr="00E95A94" w:rsidRDefault="00254B8A" w:rsidP="00CA07E3">
      <w:pPr>
        <w:spacing w:after="0" w:line="360" w:lineRule="auto"/>
        <w:ind w:firstLine="709"/>
        <w:contextualSpacing/>
        <w:jc w:val="both"/>
        <w:rPr>
          <w:rFonts w:ascii="Times New Roman" w:hAnsi="Times New Roman"/>
          <w:sz w:val="28"/>
          <w:szCs w:val="28"/>
          <w:lang w:val="en-US"/>
        </w:rPr>
      </w:pP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Масштаб э</w:t>
      </w:r>
      <w:r w:rsidRPr="008C4954">
        <w:rPr>
          <w:rFonts w:ascii="Times New Roman" w:hAnsi="Times New Roman"/>
          <w:sz w:val="28"/>
          <w:szCs w:val="28"/>
        </w:rPr>
        <w:t>кологически</w:t>
      </w:r>
      <w:r>
        <w:rPr>
          <w:rFonts w:ascii="Times New Roman" w:hAnsi="Times New Roman"/>
          <w:sz w:val="28"/>
          <w:szCs w:val="28"/>
        </w:rPr>
        <w:t>х</w:t>
      </w:r>
      <w:r w:rsidRPr="008C4954">
        <w:rPr>
          <w:rFonts w:ascii="Times New Roman" w:hAnsi="Times New Roman"/>
          <w:sz w:val="28"/>
          <w:szCs w:val="28"/>
        </w:rPr>
        <w:t xml:space="preserve"> проблем</w:t>
      </w:r>
      <w:r>
        <w:rPr>
          <w:rFonts w:ascii="Times New Roman" w:hAnsi="Times New Roman"/>
          <w:sz w:val="28"/>
          <w:szCs w:val="28"/>
        </w:rPr>
        <w:t xml:space="preserve">, имеющих в современном мире не только региональный, но и </w:t>
      </w:r>
      <w:r w:rsidRPr="008C4954">
        <w:rPr>
          <w:rFonts w:ascii="Times New Roman" w:hAnsi="Times New Roman"/>
          <w:sz w:val="28"/>
          <w:szCs w:val="28"/>
        </w:rPr>
        <w:t xml:space="preserve"> межгосударственный</w:t>
      </w:r>
      <w:r>
        <w:rPr>
          <w:rFonts w:ascii="Times New Roman" w:hAnsi="Times New Roman"/>
          <w:sz w:val="28"/>
          <w:szCs w:val="28"/>
        </w:rPr>
        <w:t xml:space="preserve">, и </w:t>
      </w:r>
      <w:r w:rsidRPr="008C4954">
        <w:rPr>
          <w:rFonts w:ascii="Times New Roman" w:hAnsi="Times New Roman"/>
          <w:sz w:val="28"/>
          <w:szCs w:val="28"/>
        </w:rPr>
        <w:t>глобальный</w:t>
      </w:r>
      <w:r>
        <w:rPr>
          <w:rFonts w:ascii="Times New Roman" w:hAnsi="Times New Roman"/>
          <w:sz w:val="28"/>
          <w:szCs w:val="28"/>
        </w:rPr>
        <w:t xml:space="preserve"> характер, детерминирует эволюцию подходов к формированию государственной экологической политики, а также значительную степень влияния на этот процесс согласуемых на международном уровне принципов, включая те из них, которые были впервые продекларированы на Всемирной конференции ООН по окружающей среде и развитию в </w:t>
      </w:r>
      <w:smartTag w:uri="urn:schemas-microsoft-com:office:smarttags" w:element="metricconverter">
        <w:smartTagPr>
          <w:attr w:name="ProductID" w:val="2024 г"/>
        </w:smartTagPr>
        <w:r>
          <w:rPr>
            <w:rFonts w:ascii="Times New Roman" w:hAnsi="Times New Roman"/>
            <w:sz w:val="28"/>
            <w:szCs w:val="28"/>
          </w:rPr>
          <w:t>1992 г</w:t>
        </w:r>
      </w:smartTag>
      <w:r>
        <w:rPr>
          <w:rFonts w:ascii="Times New Roman" w:hAnsi="Times New Roman"/>
          <w:sz w:val="28"/>
          <w:szCs w:val="28"/>
        </w:rPr>
        <w:t>. и подтверждены на последующих международных встречах на высшем уровне. Требования устойчивого развития, составляющие основу «новой экологической эры», являются неотъемлемой составляющей  природно-ресурсного законодательства и целей экологической политики большинства стран. Несомненно, в каждой из стран эти механизмы имеют специфические черты, которые обусловлены не только масштабом и особенностями решаемых экологических проблем, но и спецификой национальной модели государственного управления, политическими, историческими, экономическими и другими факторами.</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Представляется возможным и необходимым выделить ряд общих</w:t>
      </w:r>
      <w:r w:rsidRPr="00CB07EE">
        <w:rPr>
          <w:rFonts w:ascii="Times New Roman" w:hAnsi="Times New Roman"/>
          <w:sz w:val="28"/>
          <w:szCs w:val="28"/>
        </w:rPr>
        <w:t xml:space="preserve"> </w:t>
      </w:r>
      <w:r>
        <w:rPr>
          <w:rFonts w:ascii="Times New Roman" w:hAnsi="Times New Roman"/>
          <w:sz w:val="28"/>
          <w:szCs w:val="28"/>
        </w:rPr>
        <w:t xml:space="preserve">значимых тенденций, которые определяют вектор развития экологической политики в современном мире в настоящее время.  </w:t>
      </w:r>
      <w:r w:rsidRPr="003E5356">
        <w:rPr>
          <w:rFonts w:ascii="Times New Roman" w:hAnsi="Times New Roman"/>
          <w:sz w:val="28"/>
          <w:szCs w:val="28"/>
        </w:rPr>
        <w:t>Следует отметить</w:t>
      </w:r>
      <w:r>
        <w:rPr>
          <w:rFonts w:ascii="Times New Roman" w:hAnsi="Times New Roman"/>
          <w:sz w:val="28"/>
          <w:szCs w:val="28"/>
        </w:rPr>
        <w:t>, что некоторые тенденции выражены достаточно явно, архитектура других противоречива, однако все они представляют значительный интерес, особенно для стран, включая Россию, которые сравнительно недавно начали формировать собственную экологическую политику.</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Одной из наиболее явных тенденций является </w:t>
      </w:r>
      <w:r w:rsidRPr="007F0377">
        <w:rPr>
          <w:rFonts w:ascii="Times New Roman" w:hAnsi="Times New Roman"/>
          <w:i/>
          <w:sz w:val="28"/>
          <w:szCs w:val="28"/>
        </w:rPr>
        <w:t xml:space="preserve">глобализация  </w:t>
      </w:r>
      <w:r>
        <w:rPr>
          <w:rFonts w:ascii="Times New Roman" w:hAnsi="Times New Roman"/>
          <w:sz w:val="28"/>
          <w:szCs w:val="28"/>
        </w:rPr>
        <w:t>современной экологической политики.</w:t>
      </w:r>
      <w:r w:rsidRPr="00CB07EE">
        <w:rPr>
          <w:rFonts w:ascii="Times New Roman" w:hAnsi="Times New Roman"/>
          <w:sz w:val="28"/>
          <w:szCs w:val="28"/>
        </w:rPr>
        <w:t xml:space="preserve"> </w:t>
      </w:r>
      <w:r>
        <w:rPr>
          <w:rFonts w:ascii="Times New Roman" w:hAnsi="Times New Roman"/>
          <w:sz w:val="28"/>
          <w:szCs w:val="28"/>
        </w:rPr>
        <w:t xml:space="preserve">Современный мир в целом </w:t>
      </w:r>
      <w:r w:rsidRPr="00E365CF">
        <w:rPr>
          <w:rFonts w:ascii="Times New Roman" w:hAnsi="Times New Roman"/>
          <w:sz w:val="28"/>
          <w:szCs w:val="28"/>
        </w:rPr>
        <w:t xml:space="preserve">развивается по пути все большей интеграции, </w:t>
      </w:r>
      <w:r>
        <w:rPr>
          <w:rFonts w:ascii="Times New Roman" w:hAnsi="Times New Roman"/>
          <w:sz w:val="28"/>
          <w:szCs w:val="28"/>
        </w:rPr>
        <w:t xml:space="preserve">результатом которой являются </w:t>
      </w:r>
      <w:r w:rsidRPr="00E365CF">
        <w:rPr>
          <w:rFonts w:ascii="Times New Roman" w:hAnsi="Times New Roman"/>
          <w:sz w:val="28"/>
          <w:szCs w:val="28"/>
        </w:rPr>
        <w:t>как позитивные, так и негативные последствия.</w:t>
      </w:r>
      <w:r w:rsidRPr="00CB07EE">
        <w:rPr>
          <w:rFonts w:ascii="Times New Roman" w:hAnsi="Times New Roman"/>
          <w:sz w:val="28"/>
          <w:szCs w:val="28"/>
        </w:rPr>
        <w:t xml:space="preserve"> </w:t>
      </w:r>
      <w:r>
        <w:rPr>
          <w:rFonts w:ascii="Times New Roman" w:hAnsi="Times New Roman"/>
          <w:sz w:val="28"/>
          <w:szCs w:val="28"/>
        </w:rPr>
        <w:t>Большинство исследователей концентрируются исключительно на негативных аспектах глобализации для экологической сферы, обострении борьбы за ограниченные экологические ресурсы, интенсификацией и глобализацией  негативного воздействия на окружающую среду. Считается, что глобальные процессы либерализации инвестиционной и торговой деятельности  приводят к тому, что наиболее «грязные» в экологическом плане производства перемещаются из развитых стран в развивающиеся, обостряя тем самым национальные экологические проблемы и способствуя развитию глобального экологического кризиса.</w:t>
      </w:r>
    </w:p>
    <w:p w:rsidR="00254B8A" w:rsidRPr="00AF1777"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Известным глобальным аспектом экологической проблематики </w:t>
      </w:r>
      <w:r w:rsidRPr="00493B36">
        <w:rPr>
          <w:rFonts w:ascii="Times New Roman" w:hAnsi="Times New Roman"/>
          <w:sz w:val="28"/>
          <w:szCs w:val="28"/>
        </w:rPr>
        <w:t>является</w:t>
      </w:r>
      <w:r>
        <w:rPr>
          <w:rFonts w:ascii="Times New Roman" w:hAnsi="Times New Roman"/>
          <w:sz w:val="28"/>
          <w:szCs w:val="28"/>
        </w:rPr>
        <w:t xml:space="preserve"> также трансграничное перемещение отходов, поскольку экспорт отходов из развитых стран </w:t>
      </w:r>
      <w:r w:rsidRPr="00493B36">
        <w:rPr>
          <w:rFonts w:ascii="Times New Roman" w:hAnsi="Times New Roman"/>
          <w:sz w:val="28"/>
          <w:szCs w:val="28"/>
        </w:rPr>
        <w:t xml:space="preserve">в развивающиеся является </w:t>
      </w:r>
      <w:r>
        <w:rPr>
          <w:rFonts w:ascii="Times New Roman" w:hAnsi="Times New Roman"/>
          <w:sz w:val="28"/>
          <w:szCs w:val="28"/>
        </w:rPr>
        <w:t xml:space="preserve">сегодня </w:t>
      </w:r>
      <w:r w:rsidRPr="00493B36">
        <w:rPr>
          <w:rFonts w:ascii="Times New Roman" w:hAnsi="Times New Roman"/>
          <w:sz w:val="28"/>
          <w:szCs w:val="28"/>
        </w:rPr>
        <w:t>самым выгодным способом их утилизации</w:t>
      </w:r>
      <w:r>
        <w:rPr>
          <w:rFonts w:ascii="Times New Roman" w:hAnsi="Times New Roman"/>
          <w:sz w:val="28"/>
          <w:szCs w:val="28"/>
        </w:rPr>
        <w:t xml:space="preserve"> </w:t>
      </w:r>
      <w:r w:rsidRPr="005948CB">
        <w:rPr>
          <w:rFonts w:ascii="Times New Roman" w:hAnsi="Times New Roman"/>
          <w:sz w:val="28"/>
          <w:szCs w:val="28"/>
        </w:rPr>
        <w:t>[1]</w:t>
      </w:r>
      <w:r>
        <w:rPr>
          <w:rFonts w:ascii="Times New Roman" w:hAnsi="Times New Roman"/>
          <w:sz w:val="28"/>
          <w:szCs w:val="28"/>
        </w:rPr>
        <w:t xml:space="preserve">. Например, в Китай </w:t>
      </w:r>
      <w:r w:rsidRPr="00493B36">
        <w:rPr>
          <w:rFonts w:ascii="Times New Roman" w:hAnsi="Times New Roman"/>
          <w:sz w:val="28"/>
          <w:szCs w:val="28"/>
        </w:rPr>
        <w:t xml:space="preserve">для переработки ввозится значительное количество </w:t>
      </w:r>
      <w:r>
        <w:rPr>
          <w:rFonts w:ascii="Times New Roman" w:hAnsi="Times New Roman"/>
          <w:sz w:val="28"/>
          <w:szCs w:val="28"/>
        </w:rPr>
        <w:t>мусора из Европы, однако несовершенство с</w:t>
      </w:r>
      <w:r w:rsidRPr="00493B36">
        <w:rPr>
          <w:rFonts w:ascii="Times New Roman" w:hAnsi="Times New Roman"/>
          <w:sz w:val="28"/>
          <w:szCs w:val="28"/>
        </w:rPr>
        <w:t>уществующи</w:t>
      </w:r>
      <w:r>
        <w:rPr>
          <w:rFonts w:ascii="Times New Roman" w:hAnsi="Times New Roman"/>
          <w:sz w:val="28"/>
          <w:szCs w:val="28"/>
        </w:rPr>
        <w:t xml:space="preserve">х в этой стране </w:t>
      </w:r>
      <w:r w:rsidRPr="00493B36">
        <w:rPr>
          <w:rFonts w:ascii="Times New Roman" w:hAnsi="Times New Roman"/>
          <w:sz w:val="28"/>
          <w:szCs w:val="28"/>
        </w:rPr>
        <w:t>технологи</w:t>
      </w:r>
      <w:r>
        <w:rPr>
          <w:rFonts w:ascii="Times New Roman" w:hAnsi="Times New Roman"/>
          <w:sz w:val="28"/>
          <w:szCs w:val="28"/>
        </w:rPr>
        <w:t xml:space="preserve">й его переработки, а также коррупция и физическая невозможность контроля всего импортируемого мусора оборачиваются </w:t>
      </w:r>
      <w:r w:rsidRPr="00493B36">
        <w:rPr>
          <w:rFonts w:ascii="Times New Roman" w:hAnsi="Times New Roman"/>
          <w:sz w:val="28"/>
          <w:szCs w:val="28"/>
        </w:rPr>
        <w:t>тяжелыми экологическими и социальными последствиями</w:t>
      </w:r>
      <w:r w:rsidRPr="005948CB">
        <w:rPr>
          <w:rFonts w:ascii="Times New Roman" w:hAnsi="Times New Roman"/>
          <w:sz w:val="28"/>
          <w:szCs w:val="28"/>
        </w:rPr>
        <w:t xml:space="preserve"> [2]</w:t>
      </w:r>
      <w:r>
        <w:rPr>
          <w:rFonts w:ascii="Times New Roman" w:hAnsi="Times New Roman"/>
          <w:sz w:val="28"/>
          <w:szCs w:val="28"/>
        </w:rPr>
        <w:t>. Актуальна эта проблема и для Индии, где легально и нелегально импортируемый мусор также не перерабатывается надлежащим образом</w:t>
      </w:r>
      <w:r w:rsidRPr="005948CB">
        <w:rPr>
          <w:rFonts w:ascii="Times New Roman" w:hAnsi="Times New Roman"/>
          <w:sz w:val="28"/>
          <w:szCs w:val="28"/>
        </w:rPr>
        <w:t xml:space="preserve"> [3]</w:t>
      </w:r>
      <w:r>
        <w:rPr>
          <w:rFonts w:ascii="Times New Roman" w:hAnsi="Times New Roman"/>
          <w:sz w:val="28"/>
          <w:szCs w:val="28"/>
        </w:rPr>
        <w:t xml:space="preserve">. Не стоит забывать о том, что в подобных случаях даже при ужесточении государственной экологической политики остро встанет проблема накопленного экологического ущерба. </w:t>
      </w:r>
    </w:p>
    <w:p w:rsidR="00254B8A" w:rsidRPr="00542A9B" w:rsidRDefault="00254B8A" w:rsidP="00CA07E3">
      <w:pPr>
        <w:spacing w:after="0" w:line="360" w:lineRule="auto"/>
        <w:ind w:firstLine="709"/>
        <w:contextualSpacing/>
        <w:jc w:val="both"/>
        <w:rPr>
          <w:rFonts w:ascii="Times New Roman" w:hAnsi="Times New Roman"/>
          <w:sz w:val="28"/>
          <w:szCs w:val="28"/>
        </w:rPr>
      </w:pPr>
      <w:r w:rsidRPr="00542A9B">
        <w:rPr>
          <w:rFonts w:ascii="Times New Roman" w:hAnsi="Times New Roman"/>
          <w:sz w:val="28"/>
          <w:szCs w:val="28"/>
        </w:rPr>
        <w:t>В условиях глобализации страны, игнорирующие экологические издержки при ценообразовании, получают сравнительные преимущества в экологически опасных видах деятельности, что часто ведет к соответствующей специализации и значительной деградации окружающей среды. Некоторые государства, как видно из приведенных выше примеров, для при</w:t>
      </w:r>
      <w:r>
        <w:rPr>
          <w:rFonts w:ascii="Times New Roman" w:hAnsi="Times New Roman"/>
          <w:sz w:val="28"/>
          <w:szCs w:val="28"/>
        </w:rPr>
        <w:t>влечения иностранного капитала,</w:t>
      </w:r>
      <w:r w:rsidRPr="00542A9B">
        <w:rPr>
          <w:rFonts w:ascii="Times New Roman" w:hAnsi="Times New Roman"/>
          <w:sz w:val="28"/>
          <w:szCs w:val="28"/>
        </w:rPr>
        <w:t xml:space="preserve"> могут даже снижать экологические стандарты. Глобальные процессы международной торговли могут стимулировать развитие   сырьевого сектора экономики, основанное на сверхэксплуатации сырьевых месторождений для </w:t>
      </w:r>
      <w:r>
        <w:rPr>
          <w:rFonts w:ascii="Times New Roman" w:hAnsi="Times New Roman"/>
          <w:sz w:val="28"/>
          <w:szCs w:val="28"/>
        </w:rPr>
        <w:t>экспорта.</w:t>
      </w:r>
      <w:r w:rsidRPr="00542A9B">
        <w:rPr>
          <w:rFonts w:ascii="Times New Roman" w:hAnsi="Times New Roman"/>
          <w:sz w:val="28"/>
          <w:szCs w:val="28"/>
        </w:rPr>
        <w:t xml:space="preserve"> В этом случае также появляются конкурентные преимущества, связанные с пренебрежением экологическими издержками. </w:t>
      </w:r>
    </w:p>
    <w:p w:rsidR="00254B8A" w:rsidRDefault="00254B8A" w:rsidP="00CA07E3">
      <w:pPr>
        <w:spacing w:after="0" w:line="360" w:lineRule="auto"/>
        <w:ind w:firstLine="709"/>
        <w:contextualSpacing/>
        <w:jc w:val="both"/>
        <w:rPr>
          <w:rFonts w:ascii="Times New Roman" w:hAnsi="Times New Roman"/>
          <w:sz w:val="28"/>
          <w:szCs w:val="28"/>
        </w:rPr>
      </w:pPr>
      <w:r w:rsidRPr="00542A9B">
        <w:rPr>
          <w:rFonts w:ascii="Times New Roman" w:hAnsi="Times New Roman"/>
          <w:sz w:val="28"/>
          <w:szCs w:val="28"/>
        </w:rPr>
        <w:t xml:space="preserve">Эти явления породили понятие </w:t>
      </w:r>
      <w:r w:rsidRPr="007F0377">
        <w:rPr>
          <w:rFonts w:ascii="Times New Roman" w:hAnsi="Times New Roman"/>
          <w:sz w:val="28"/>
          <w:szCs w:val="28"/>
        </w:rPr>
        <w:t>экологического демпинга</w:t>
      </w:r>
      <w:r>
        <w:rPr>
          <w:rFonts w:ascii="Times New Roman" w:hAnsi="Times New Roman"/>
          <w:sz w:val="28"/>
          <w:szCs w:val="28"/>
        </w:rPr>
        <w:t xml:space="preserve">  (</w:t>
      </w:r>
      <w:r w:rsidRPr="005D7DDB">
        <w:rPr>
          <w:rFonts w:ascii="Times New Roman" w:hAnsi="Times New Roman"/>
          <w:i/>
          <w:sz w:val="28"/>
          <w:szCs w:val="28"/>
        </w:rPr>
        <w:t>environmental dumping</w:t>
      </w:r>
      <w:r>
        <w:rPr>
          <w:rFonts w:ascii="Times New Roman" w:hAnsi="Times New Roman"/>
          <w:sz w:val="28"/>
          <w:szCs w:val="28"/>
        </w:rPr>
        <w:t xml:space="preserve">), под которым понимается </w:t>
      </w:r>
      <w:r w:rsidRPr="00F00E22">
        <w:rPr>
          <w:rFonts w:ascii="Times New Roman" w:hAnsi="Times New Roman"/>
          <w:sz w:val="28"/>
          <w:szCs w:val="28"/>
        </w:rPr>
        <w:t xml:space="preserve"> пере</w:t>
      </w:r>
      <w:r>
        <w:rPr>
          <w:rFonts w:ascii="Times New Roman" w:hAnsi="Times New Roman"/>
          <w:sz w:val="28"/>
          <w:szCs w:val="28"/>
        </w:rPr>
        <w:t>ведение бизнеса</w:t>
      </w:r>
      <w:r w:rsidRPr="00F00E22">
        <w:rPr>
          <w:rFonts w:ascii="Times New Roman" w:hAnsi="Times New Roman"/>
          <w:sz w:val="28"/>
          <w:szCs w:val="28"/>
        </w:rPr>
        <w:t xml:space="preserve"> из одной страны в другую, где действующие природоохранные требования менее строги.</w:t>
      </w:r>
      <w:r>
        <w:rPr>
          <w:rFonts w:ascii="Times New Roman" w:hAnsi="Times New Roman"/>
          <w:sz w:val="28"/>
          <w:szCs w:val="28"/>
        </w:rPr>
        <w:t xml:space="preserve"> Нельзя отрицать, что процесс глобализации создает новые экологические угрозы. В странах, где </w:t>
      </w:r>
      <w:r w:rsidRPr="00CB3F00">
        <w:rPr>
          <w:rFonts w:ascii="Times New Roman" w:hAnsi="Times New Roman"/>
          <w:sz w:val="28"/>
          <w:szCs w:val="28"/>
        </w:rPr>
        <w:t>отсутствуют реальные политические возможности для выражения социально-экологических требований населения</w:t>
      </w:r>
      <w:r>
        <w:rPr>
          <w:rFonts w:ascii="Times New Roman" w:hAnsi="Times New Roman"/>
          <w:sz w:val="28"/>
          <w:szCs w:val="28"/>
        </w:rPr>
        <w:t xml:space="preserve">, а  правящие элиты связаны корпоративными и патронатными отношениями с бизнес-структурами, экологическая политика становится «заложницей» </w:t>
      </w:r>
      <w:r w:rsidRPr="00CB3F00">
        <w:rPr>
          <w:rFonts w:ascii="Times New Roman" w:hAnsi="Times New Roman"/>
          <w:sz w:val="28"/>
          <w:szCs w:val="28"/>
        </w:rPr>
        <w:t>интересов тех, кто выступает за наращивание темпов</w:t>
      </w:r>
      <w:r>
        <w:rPr>
          <w:rFonts w:ascii="Times New Roman" w:hAnsi="Times New Roman"/>
          <w:sz w:val="28"/>
          <w:szCs w:val="28"/>
        </w:rPr>
        <w:t xml:space="preserve"> экономической прибыли, причем</w:t>
      </w:r>
      <w:r w:rsidRPr="00CB3F00">
        <w:rPr>
          <w:rFonts w:ascii="Times New Roman" w:hAnsi="Times New Roman"/>
          <w:sz w:val="28"/>
          <w:szCs w:val="28"/>
        </w:rPr>
        <w:t xml:space="preserve"> любыми средствами и любой ценой.</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 другой стороны, представляется, что роль иностранного капитала </w:t>
      </w:r>
      <w:r w:rsidRPr="00EF65A1">
        <w:rPr>
          <w:rFonts w:ascii="Times New Roman" w:hAnsi="Times New Roman"/>
          <w:sz w:val="28"/>
          <w:szCs w:val="28"/>
        </w:rPr>
        <w:t>в обострении национальных экологических проблем</w:t>
      </w:r>
      <w:r>
        <w:rPr>
          <w:rFonts w:ascii="Times New Roman" w:hAnsi="Times New Roman"/>
          <w:sz w:val="28"/>
          <w:szCs w:val="28"/>
        </w:rPr>
        <w:t xml:space="preserve"> и лоббировании экологически безответственной национальной политики</w:t>
      </w:r>
      <w:r w:rsidRPr="00CB07EE">
        <w:rPr>
          <w:rFonts w:ascii="Times New Roman" w:hAnsi="Times New Roman"/>
          <w:sz w:val="28"/>
          <w:szCs w:val="28"/>
        </w:rPr>
        <w:t xml:space="preserve"> </w:t>
      </w:r>
      <w:r>
        <w:rPr>
          <w:rFonts w:ascii="Times New Roman" w:hAnsi="Times New Roman"/>
          <w:sz w:val="28"/>
          <w:szCs w:val="28"/>
        </w:rPr>
        <w:t>зачастую преувеличивается.</w:t>
      </w:r>
      <w:r w:rsidRPr="00CB07EE">
        <w:rPr>
          <w:rFonts w:ascii="Times New Roman" w:hAnsi="Times New Roman"/>
          <w:sz w:val="28"/>
          <w:szCs w:val="28"/>
        </w:rPr>
        <w:t xml:space="preserve"> </w:t>
      </w:r>
      <w:r>
        <w:rPr>
          <w:rFonts w:ascii="Times New Roman" w:hAnsi="Times New Roman"/>
          <w:sz w:val="28"/>
          <w:szCs w:val="28"/>
        </w:rPr>
        <w:t xml:space="preserve">Более того, на достаточном количестве примеров можно проследить противоположное направление воздействия тенденции глобализации на современную экологическую политику. Например, </w:t>
      </w:r>
      <w:r w:rsidRPr="00EF65A1">
        <w:rPr>
          <w:rFonts w:ascii="Times New Roman" w:hAnsi="Times New Roman"/>
          <w:sz w:val="28"/>
          <w:szCs w:val="28"/>
        </w:rPr>
        <w:t xml:space="preserve">интеграция развивающихся стран в мировое хозяйство </w:t>
      </w:r>
      <w:r>
        <w:rPr>
          <w:rFonts w:ascii="Times New Roman" w:hAnsi="Times New Roman"/>
          <w:sz w:val="28"/>
          <w:szCs w:val="28"/>
        </w:rPr>
        <w:t xml:space="preserve">способствует </w:t>
      </w:r>
      <w:r w:rsidRPr="00EF65A1">
        <w:rPr>
          <w:rFonts w:ascii="Times New Roman" w:hAnsi="Times New Roman"/>
          <w:sz w:val="28"/>
          <w:szCs w:val="28"/>
        </w:rPr>
        <w:t>решению многих экологических проблем посредством привлечения частного иностранного капитала, передачи чистой технологии, повышения экологической ответственности национального бизнеса</w:t>
      </w:r>
      <w:r>
        <w:rPr>
          <w:rFonts w:ascii="Times New Roman" w:hAnsi="Times New Roman"/>
          <w:sz w:val="28"/>
          <w:szCs w:val="28"/>
        </w:rPr>
        <w:t xml:space="preserve"> и </w:t>
      </w:r>
      <w:r w:rsidRPr="00EF65A1">
        <w:rPr>
          <w:rFonts w:ascii="Times New Roman" w:hAnsi="Times New Roman"/>
          <w:sz w:val="28"/>
          <w:szCs w:val="28"/>
        </w:rPr>
        <w:t>развития международного экологического сотрудничества.</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М</w:t>
      </w:r>
      <w:r w:rsidRPr="003A577E">
        <w:rPr>
          <w:rFonts w:ascii="Times New Roman" w:hAnsi="Times New Roman"/>
          <w:sz w:val="28"/>
          <w:szCs w:val="28"/>
        </w:rPr>
        <w:t xml:space="preserve">еждународные организации помогают </w:t>
      </w:r>
      <w:r>
        <w:rPr>
          <w:rFonts w:ascii="Times New Roman" w:hAnsi="Times New Roman"/>
          <w:sz w:val="28"/>
          <w:szCs w:val="28"/>
        </w:rPr>
        <w:t xml:space="preserve">развивающимся странам </w:t>
      </w:r>
      <w:r w:rsidRPr="003A577E">
        <w:rPr>
          <w:rFonts w:ascii="Times New Roman" w:hAnsi="Times New Roman"/>
          <w:sz w:val="28"/>
          <w:szCs w:val="28"/>
        </w:rPr>
        <w:t>перейти к более устойчивым моделям развития, предоставляя финансовую и</w:t>
      </w:r>
      <w:r w:rsidRPr="00CB07EE">
        <w:rPr>
          <w:rFonts w:ascii="Times New Roman" w:hAnsi="Times New Roman"/>
          <w:sz w:val="28"/>
          <w:szCs w:val="28"/>
        </w:rPr>
        <w:t xml:space="preserve"> </w:t>
      </w:r>
      <w:r w:rsidRPr="003A577E">
        <w:rPr>
          <w:rFonts w:ascii="Times New Roman" w:hAnsi="Times New Roman"/>
          <w:sz w:val="28"/>
          <w:szCs w:val="28"/>
        </w:rPr>
        <w:t>технологическую помощь</w:t>
      </w:r>
      <w:r>
        <w:rPr>
          <w:rFonts w:ascii="Times New Roman" w:hAnsi="Times New Roman"/>
          <w:sz w:val="28"/>
          <w:szCs w:val="28"/>
        </w:rPr>
        <w:t xml:space="preserve"> и их влияние на экополитическую обстановку все более возрастает</w:t>
      </w:r>
      <w:r w:rsidRPr="003A577E">
        <w:rPr>
          <w:rFonts w:ascii="Times New Roman" w:hAnsi="Times New Roman"/>
          <w:sz w:val="28"/>
          <w:szCs w:val="28"/>
        </w:rPr>
        <w:t xml:space="preserve">. </w:t>
      </w:r>
      <w:r>
        <w:rPr>
          <w:rFonts w:ascii="Times New Roman" w:hAnsi="Times New Roman"/>
          <w:sz w:val="28"/>
          <w:szCs w:val="28"/>
        </w:rPr>
        <w:t>Так, деятельность п</w:t>
      </w:r>
      <w:r w:rsidRPr="00493B36">
        <w:rPr>
          <w:rFonts w:ascii="Times New Roman" w:hAnsi="Times New Roman"/>
          <w:sz w:val="28"/>
          <w:szCs w:val="28"/>
        </w:rPr>
        <w:t>родовольственн</w:t>
      </w:r>
      <w:r>
        <w:rPr>
          <w:rFonts w:ascii="Times New Roman" w:hAnsi="Times New Roman"/>
          <w:sz w:val="28"/>
          <w:szCs w:val="28"/>
        </w:rPr>
        <w:t>ой</w:t>
      </w:r>
      <w:r w:rsidRPr="00493B36">
        <w:rPr>
          <w:rFonts w:ascii="Times New Roman" w:hAnsi="Times New Roman"/>
          <w:sz w:val="28"/>
          <w:szCs w:val="28"/>
        </w:rPr>
        <w:t xml:space="preserve"> и сельскохозяйственн</w:t>
      </w:r>
      <w:r>
        <w:rPr>
          <w:rFonts w:ascii="Times New Roman" w:hAnsi="Times New Roman"/>
          <w:sz w:val="28"/>
          <w:szCs w:val="28"/>
        </w:rPr>
        <w:t>ой</w:t>
      </w:r>
      <w:r w:rsidRPr="00493B36">
        <w:rPr>
          <w:rFonts w:ascii="Times New Roman" w:hAnsi="Times New Roman"/>
          <w:sz w:val="28"/>
          <w:szCs w:val="28"/>
        </w:rPr>
        <w:t xml:space="preserve"> организация ООН (FAO) </w:t>
      </w:r>
      <w:r>
        <w:rPr>
          <w:rFonts w:ascii="Times New Roman" w:hAnsi="Times New Roman"/>
          <w:sz w:val="28"/>
          <w:szCs w:val="28"/>
        </w:rPr>
        <w:t xml:space="preserve">направлена на </w:t>
      </w:r>
      <w:r w:rsidRPr="00493B36">
        <w:rPr>
          <w:rFonts w:ascii="Times New Roman" w:hAnsi="Times New Roman"/>
          <w:sz w:val="28"/>
          <w:szCs w:val="28"/>
        </w:rPr>
        <w:t>содействи</w:t>
      </w:r>
      <w:r>
        <w:rPr>
          <w:rFonts w:ascii="Times New Roman" w:hAnsi="Times New Roman"/>
          <w:sz w:val="28"/>
          <w:szCs w:val="28"/>
        </w:rPr>
        <w:t>е</w:t>
      </w:r>
      <w:r w:rsidRPr="00493B36">
        <w:rPr>
          <w:rFonts w:ascii="Times New Roman" w:hAnsi="Times New Roman"/>
          <w:sz w:val="28"/>
          <w:szCs w:val="28"/>
        </w:rPr>
        <w:t xml:space="preserve"> использованию биоэнергетических культур в Юго-Восточной Азии</w:t>
      </w:r>
      <w:r>
        <w:rPr>
          <w:rFonts w:ascii="Times New Roman" w:hAnsi="Times New Roman"/>
          <w:sz w:val="28"/>
          <w:szCs w:val="28"/>
        </w:rPr>
        <w:t xml:space="preserve"> для обеспечения </w:t>
      </w:r>
      <w:r w:rsidRPr="00493B36">
        <w:rPr>
          <w:rFonts w:ascii="Times New Roman" w:hAnsi="Times New Roman"/>
          <w:sz w:val="28"/>
          <w:szCs w:val="28"/>
        </w:rPr>
        <w:t>растущ</w:t>
      </w:r>
      <w:r>
        <w:rPr>
          <w:rFonts w:ascii="Times New Roman" w:hAnsi="Times New Roman"/>
          <w:sz w:val="28"/>
          <w:szCs w:val="28"/>
        </w:rPr>
        <w:t>ей</w:t>
      </w:r>
      <w:r w:rsidRPr="00493B36">
        <w:rPr>
          <w:rFonts w:ascii="Times New Roman" w:hAnsi="Times New Roman"/>
          <w:sz w:val="28"/>
          <w:szCs w:val="28"/>
        </w:rPr>
        <w:t xml:space="preserve"> потребност</w:t>
      </w:r>
      <w:r>
        <w:rPr>
          <w:rFonts w:ascii="Times New Roman" w:hAnsi="Times New Roman"/>
          <w:sz w:val="28"/>
          <w:szCs w:val="28"/>
        </w:rPr>
        <w:t>и региона</w:t>
      </w:r>
      <w:r w:rsidRPr="00493B36">
        <w:rPr>
          <w:rFonts w:ascii="Times New Roman" w:hAnsi="Times New Roman"/>
          <w:sz w:val="28"/>
          <w:szCs w:val="28"/>
        </w:rPr>
        <w:t xml:space="preserve"> в продуктах питания и топливе</w:t>
      </w:r>
      <w:r>
        <w:rPr>
          <w:rFonts w:ascii="Times New Roman" w:hAnsi="Times New Roman"/>
          <w:sz w:val="28"/>
          <w:szCs w:val="28"/>
        </w:rPr>
        <w:t xml:space="preserve"> путем передачи новых технологий</w:t>
      </w:r>
      <w:r w:rsidRPr="00493B36">
        <w:rPr>
          <w:rFonts w:ascii="Times New Roman" w:hAnsi="Times New Roman"/>
          <w:sz w:val="28"/>
          <w:szCs w:val="28"/>
        </w:rPr>
        <w:t>.</w:t>
      </w:r>
      <w:r w:rsidRPr="00CB07EE">
        <w:rPr>
          <w:rFonts w:ascii="Times New Roman" w:hAnsi="Times New Roman"/>
          <w:sz w:val="28"/>
          <w:szCs w:val="28"/>
        </w:rPr>
        <w:t xml:space="preserve"> </w:t>
      </w:r>
      <w:r w:rsidRPr="00493B36">
        <w:rPr>
          <w:rFonts w:ascii="Times New Roman" w:hAnsi="Times New Roman"/>
          <w:sz w:val="28"/>
          <w:szCs w:val="28"/>
        </w:rPr>
        <w:t xml:space="preserve">Ближайшие 10 лет до </w:t>
      </w:r>
      <w:smartTag w:uri="urn:schemas-microsoft-com:office:smarttags" w:element="metricconverter">
        <w:smartTagPr>
          <w:attr w:name="ProductID" w:val="2024 г"/>
        </w:smartTagPr>
        <w:r w:rsidRPr="00493B36">
          <w:rPr>
            <w:rFonts w:ascii="Times New Roman" w:hAnsi="Times New Roman"/>
            <w:sz w:val="28"/>
            <w:szCs w:val="28"/>
          </w:rPr>
          <w:t>2024 г</w:t>
        </w:r>
      </w:smartTag>
      <w:r>
        <w:rPr>
          <w:rFonts w:ascii="Times New Roman" w:hAnsi="Times New Roman"/>
          <w:sz w:val="28"/>
          <w:szCs w:val="28"/>
        </w:rPr>
        <w:t>.</w:t>
      </w:r>
      <w:r w:rsidRPr="00493B36">
        <w:rPr>
          <w:rFonts w:ascii="Times New Roman" w:hAnsi="Times New Roman"/>
          <w:sz w:val="28"/>
          <w:szCs w:val="28"/>
        </w:rPr>
        <w:t xml:space="preserve"> пройдут под девизом «Устойчивая энергетика для всех» в поддержку инициативы Генерального секретаря ООН с тем же названием.</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Э</w:t>
      </w:r>
      <w:r w:rsidRPr="00493B36">
        <w:rPr>
          <w:rFonts w:ascii="Times New Roman" w:hAnsi="Times New Roman"/>
          <w:sz w:val="28"/>
          <w:szCs w:val="28"/>
        </w:rPr>
        <w:t>мпирические исследования</w:t>
      </w:r>
      <w:r>
        <w:rPr>
          <w:rFonts w:ascii="Times New Roman" w:hAnsi="Times New Roman"/>
          <w:sz w:val="28"/>
          <w:szCs w:val="28"/>
        </w:rPr>
        <w:t>, проведенные И.В.</w:t>
      </w:r>
      <w:r w:rsidRPr="00CB07EE">
        <w:rPr>
          <w:rFonts w:ascii="Times New Roman" w:hAnsi="Times New Roman"/>
          <w:sz w:val="28"/>
          <w:szCs w:val="28"/>
        </w:rPr>
        <w:t xml:space="preserve"> </w:t>
      </w:r>
      <w:r>
        <w:rPr>
          <w:rFonts w:ascii="Times New Roman" w:hAnsi="Times New Roman"/>
          <w:sz w:val="28"/>
          <w:szCs w:val="28"/>
        </w:rPr>
        <w:t>Саблиным</w:t>
      </w:r>
      <w:r w:rsidRPr="005948CB">
        <w:rPr>
          <w:rFonts w:ascii="Times New Roman" w:hAnsi="Times New Roman"/>
          <w:sz w:val="28"/>
          <w:szCs w:val="28"/>
        </w:rPr>
        <w:t xml:space="preserve"> [4]</w:t>
      </w:r>
      <w:r>
        <w:rPr>
          <w:rFonts w:ascii="Times New Roman" w:hAnsi="Times New Roman"/>
          <w:sz w:val="28"/>
          <w:szCs w:val="28"/>
        </w:rPr>
        <w:t xml:space="preserve"> на примере стран Юго-Восточной Азии,</w:t>
      </w:r>
      <w:r w:rsidRPr="00493B36">
        <w:rPr>
          <w:rFonts w:ascii="Times New Roman" w:hAnsi="Times New Roman"/>
          <w:sz w:val="28"/>
          <w:szCs w:val="28"/>
        </w:rPr>
        <w:t xml:space="preserve"> показывают, что далеко не в</w:t>
      </w:r>
      <w:r>
        <w:rPr>
          <w:rFonts w:ascii="Times New Roman" w:hAnsi="Times New Roman"/>
          <w:sz w:val="28"/>
          <w:szCs w:val="28"/>
        </w:rPr>
        <w:t>есь транснациональный бизнес использует развивающиеся страны  в качестве «прибежища». З</w:t>
      </w:r>
      <w:r w:rsidRPr="00493B36">
        <w:rPr>
          <w:rFonts w:ascii="Times New Roman" w:hAnsi="Times New Roman"/>
          <w:sz w:val="28"/>
          <w:szCs w:val="28"/>
        </w:rPr>
        <w:t>а последние два</w:t>
      </w:r>
      <w:r>
        <w:rPr>
          <w:rFonts w:ascii="Times New Roman" w:hAnsi="Times New Roman"/>
          <w:sz w:val="28"/>
          <w:szCs w:val="28"/>
        </w:rPr>
        <w:t xml:space="preserve">дцать лет, в частности, в Индии и Китае были запущены производства, основанные на иностранном капитале, </w:t>
      </w:r>
      <w:r w:rsidRPr="00493B36">
        <w:rPr>
          <w:rFonts w:ascii="Times New Roman" w:hAnsi="Times New Roman"/>
          <w:sz w:val="28"/>
          <w:szCs w:val="28"/>
        </w:rPr>
        <w:t>с самыми передовыми и экологи</w:t>
      </w:r>
      <w:r>
        <w:rPr>
          <w:rFonts w:ascii="Times New Roman" w:hAnsi="Times New Roman"/>
          <w:sz w:val="28"/>
          <w:szCs w:val="28"/>
        </w:rPr>
        <w:t xml:space="preserve">чески чистыми технологиями. Поскольку компании, выходящие на международный рынок, все более осознают необходимость улучшения своего имиджа, то </w:t>
      </w:r>
      <w:r w:rsidRPr="00493B36">
        <w:rPr>
          <w:rFonts w:ascii="Times New Roman" w:hAnsi="Times New Roman"/>
          <w:sz w:val="28"/>
          <w:szCs w:val="28"/>
        </w:rPr>
        <w:t>экологический менеджмент становится актуальным и на старых предприятиях</w:t>
      </w:r>
      <w:r w:rsidRPr="005948CB">
        <w:rPr>
          <w:rFonts w:ascii="Times New Roman" w:hAnsi="Times New Roman"/>
          <w:sz w:val="28"/>
          <w:szCs w:val="28"/>
        </w:rPr>
        <w:t xml:space="preserve"> [5]</w:t>
      </w:r>
      <w:r>
        <w:rPr>
          <w:rFonts w:ascii="Times New Roman" w:hAnsi="Times New Roman"/>
          <w:sz w:val="28"/>
          <w:szCs w:val="28"/>
        </w:rPr>
        <w:t xml:space="preserve">. Растут объемы иностранных инвестиций </w:t>
      </w:r>
      <w:r w:rsidRPr="00493B36">
        <w:rPr>
          <w:rFonts w:ascii="Times New Roman" w:hAnsi="Times New Roman"/>
          <w:sz w:val="28"/>
          <w:szCs w:val="28"/>
        </w:rPr>
        <w:t>в природоохранные проекты</w:t>
      </w:r>
      <w:r>
        <w:rPr>
          <w:rFonts w:ascii="Times New Roman" w:hAnsi="Times New Roman"/>
          <w:sz w:val="28"/>
          <w:szCs w:val="28"/>
        </w:rPr>
        <w:t>.</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w:t>
      </w:r>
      <w:r w:rsidRPr="005D7B39">
        <w:rPr>
          <w:rFonts w:ascii="Times New Roman" w:hAnsi="Times New Roman"/>
          <w:sz w:val="28"/>
          <w:szCs w:val="28"/>
        </w:rPr>
        <w:t xml:space="preserve"> любом случае глобальные воздействия формируют принципиально новые условия для реализации национальных интересов, для проведения </w:t>
      </w:r>
      <w:r>
        <w:rPr>
          <w:rFonts w:ascii="Times New Roman" w:hAnsi="Times New Roman"/>
          <w:sz w:val="28"/>
          <w:szCs w:val="28"/>
        </w:rPr>
        <w:t>экологической политики</w:t>
      </w:r>
      <w:r w:rsidRPr="005D7B39">
        <w:rPr>
          <w:rFonts w:ascii="Times New Roman" w:hAnsi="Times New Roman"/>
          <w:sz w:val="28"/>
          <w:szCs w:val="28"/>
        </w:rPr>
        <w:t xml:space="preserve"> всеми государствами</w:t>
      </w:r>
      <w:r>
        <w:rPr>
          <w:rFonts w:ascii="Times New Roman" w:hAnsi="Times New Roman"/>
          <w:sz w:val="28"/>
          <w:szCs w:val="28"/>
        </w:rPr>
        <w:t>, тем более, что экологическая сфера является той политической областью, в которой сталкиваются интересы множества субъектов мировых отношений</w:t>
      </w:r>
      <w:r w:rsidRPr="005D7B39">
        <w:rPr>
          <w:rFonts w:ascii="Times New Roman" w:hAnsi="Times New Roman"/>
          <w:sz w:val="28"/>
          <w:szCs w:val="28"/>
        </w:rPr>
        <w:t>.</w:t>
      </w:r>
    </w:p>
    <w:p w:rsidR="00254B8A" w:rsidRPr="005948CB" w:rsidRDefault="00254B8A" w:rsidP="00CA07E3">
      <w:pPr>
        <w:spacing w:after="0" w:line="360" w:lineRule="auto"/>
        <w:ind w:firstLine="709"/>
        <w:contextualSpacing/>
        <w:jc w:val="both"/>
        <w:rPr>
          <w:rFonts w:ascii="Times New Roman" w:hAnsi="Times New Roman"/>
          <w:sz w:val="28"/>
          <w:szCs w:val="28"/>
        </w:rPr>
      </w:pPr>
      <w:r w:rsidRPr="005D7B39">
        <w:rPr>
          <w:rFonts w:ascii="Times New Roman" w:hAnsi="Times New Roman"/>
          <w:sz w:val="28"/>
          <w:szCs w:val="28"/>
        </w:rPr>
        <w:t xml:space="preserve"> Глобализация и защита окружающей среды в наше время тесно связаны между собой явлениями мирового развития.</w:t>
      </w:r>
      <w:r w:rsidRPr="00CB07EE">
        <w:rPr>
          <w:rFonts w:ascii="Times New Roman" w:hAnsi="Times New Roman"/>
          <w:sz w:val="28"/>
          <w:szCs w:val="28"/>
        </w:rPr>
        <w:t xml:space="preserve"> </w:t>
      </w:r>
      <w:r>
        <w:rPr>
          <w:rFonts w:ascii="Times New Roman" w:hAnsi="Times New Roman"/>
          <w:sz w:val="28"/>
          <w:szCs w:val="28"/>
        </w:rPr>
        <w:t>Тем не менее, м</w:t>
      </w:r>
      <w:r w:rsidRPr="005D7B39">
        <w:rPr>
          <w:rFonts w:ascii="Times New Roman" w:hAnsi="Times New Roman"/>
          <w:sz w:val="28"/>
          <w:szCs w:val="28"/>
        </w:rPr>
        <w:t xml:space="preserve">ир еще не настолько интегрирован, чтобы можно было недооценивать особенности отдельных государств, их национальные интересы. </w:t>
      </w:r>
      <w:r>
        <w:rPr>
          <w:rFonts w:ascii="Times New Roman" w:hAnsi="Times New Roman"/>
          <w:sz w:val="28"/>
          <w:szCs w:val="28"/>
        </w:rPr>
        <w:t xml:space="preserve"> Указанное разнообразие, специфика отдельных стран и регионов в определении их экологических позиций проявляются в тенденции </w:t>
      </w:r>
      <w:r w:rsidRPr="007F0377">
        <w:rPr>
          <w:rFonts w:ascii="Times New Roman" w:hAnsi="Times New Roman"/>
          <w:i/>
          <w:sz w:val="28"/>
          <w:szCs w:val="28"/>
        </w:rPr>
        <w:t xml:space="preserve">глокализации </w:t>
      </w:r>
      <w:r>
        <w:rPr>
          <w:rFonts w:ascii="Times New Roman" w:hAnsi="Times New Roman"/>
          <w:sz w:val="28"/>
          <w:szCs w:val="28"/>
        </w:rPr>
        <w:t>современной экологической политики – локального (регионального)  отклика на процессы глобализации</w:t>
      </w:r>
      <w:r w:rsidRPr="005948CB">
        <w:rPr>
          <w:rFonts w:ascii="Times New Roman" w:hAnsi="Times New Roman"/>
          <w:sz w:val="28"/>
          <w:szCs w:val="28"/>
        </w:rPr>
        <w:t xml:space="preserve"> [6].</w:t>
      </w:r>
    </w:p>
    <w:p w:rsidR="00254B8A" w:rsidRPr="00636D31"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Суть глокализации</w:t>
      </w:r>
      <w:r w:rsidRPr="00CB07EE">
        <w:rPr>
          <w:rFonts w:ascii="Times New Roman" w:hAnsi="Times New Roman"/>
          <w:sz w:val="28"/>
          <w:szCs w:val="28"/>
        </w:rPr>
        <w:t xml:space="preserve"> </w:t>
      </w:r>
      <w:r>
        <w:rPr>
          <w:rFonts w:ascii="Times New Roman" w:hAnsi="Times New Roman"/>
          <w:sz w:val="28"/>
          <w:szCs w:val="28"/>
        </w:rPr>
        <w:t>современной экополитики, пожалуй, лучше всего выражена в девизе Римского клуба «Мыслить глобально, действовать локально», впервые появившегося в шестидесятые годы прошлого века. Сам термин «глокализация», предложенный английским социологом</w:t>
      </w:r>
      <w:r w:rsidRPr="00CE38BF">
        <w:rPr>
          <w:rFonts w:ascii="Times New Roman" w:hAnsi="Times New Roman"/>
          <w:sz w:val="28"/>
          <w:szCs w:val="28"/>
        </w:rPr>
        <w:t xml:space="preserve"> </w:t>
      </w:r>
      <w:r>
        <w:rPr>
          <w:rFonts w:ascii="Times New Roman" w:hAnsi="Times New Roman"/>
          <w:sz w:val="28"/>
          <w:szCs w:val="28"/>
        </w:rPr>
        <w:t>Р.</w:t>
      </w:r>
      <w:r w:rsidRPr="00CB07EE">
        <w:rPr>
          <w:rFonts w:ascii="Times New Roman" w:hAnsi="Times New Roman"/>
          <w:sz w:val="28"/>
          <w:szCs w:val="28"/>
        </w:rPr>
        <w:t xml:space="preserve"> </w:t>
      </w:r>
      <w:r>
        <w:rPr>
          <w:rFonts w:ascii="Times New Roman" w:hAnsi="Times New Roman"/>
          <w:sz w:val="28"/>
          <w:szCs w:val="28"/>
        </w:rPr>
        <w:t>Робертсоном</w:t>
      </w:r>
      <w:r w:rsidRPr="005948CB">
        <w:rPr>
          <w:rFonts w:ascii="Times New Roman" w:hAnsi="Times New Roman"/>
          <w:sz w:val="28"/>
          <w:szCs w:val="28"/>
        </w:rPr>
        <w:t xml:space="preserve"> [7]</w:t>
      </w:r>
      <w:r>
        <w:rPr>
          <w:rFonts w:ascii="Times New Roman" w:hAnsi="Times New Roman"/>
          <w:sz w:val="28"/>
          <w:szCs w:val="28"/>
        </w:rPr>
        <w:t xml:space="preserve">, означает взаимодополнение и взаимопроникновение глобальных и локальных тенденций. Таким образом, экополитическая глокализация сочетает в себе процессы модернизации локальных экополитик с мультинациональными достижениями в этой области, стратегию объединения глобальных и локальных экополитических интересов и ориентаций. Действующими лицами этого процесса выступают не только государства, но и многие социальные и культурные институты, региональные и местные сообщества, влияние которых на формирование, корректировку и реализацию экологической политики постепенно усиливается. Достаточно хорошо этот процесс можно проследить на примере глобальной экополитической проблемы – сохранения Мирового океана. </w:t>
      </w:r>
    </w:p>
    <w:p w:rsidR="00254B8A" w:rsidRPr="00C27EE8" w:rsidRDefault="00254B8A" w:rsidP="00CA07E3">
      <w:pPr>
        <w:spacing w:after="0" w:line="360" w:lineRule="auto"/>
        <w:ind w:firstLine="709"/>
        <w:contextualSpacing/>
        <w:jc w:val="both"/>
        <w:rPr>
          <w:rFonts w:ascii="Times New Roman" w:hAnsi="Times New Roman"/>
          <w:sz w:val="28"/>
          <w:szCs w:val="28"/>
        </w:rPr>
      </w:pPr>
      <w:r w:rsidRPr="00C27EE8">
        <w:rPr>
          <w:rFonts w:ascii="Times New Roman" w:hAnsi="Times New Roman"/>
          <w:sz w:val="28"/>
          <w:szCs w:val="28"/>
        </w:rPr>
        <w:t>Океаническое соуправление</w:t>
      </w:r>
      <w:r>
        <w:rPr>
          <w:rFonts w:ascii="Times New Roman" w:hAnsi="Times New Roman"/>
          <w:sz w:val="28"/>
          <w:szCs w:val="28"/>
        </w:rPr>
        <w:t xml:space="preserve"> базируется на общей цели, которая достигается при этом разными методами и силами. В него вовлечены  </w:t>
      </w:r>
      <w:r w:rsidRPr="00C27EE8">
        <w:rPr>
          <w:rFonts w:ascii="Times New Roman" w:hAnsi="Times New Roman"/>
          <w:sz w:val="28"/>
          <w:szCs w:val="28"/>
        </w:rPr>
        <w:t>правительств</w:t>
      </w:r>
      <w:r>
        <w:rPr>
          <w:rFonts w:ascii="Times New Roman" w:hAnsi="Times New Roman"/>
          <w:sz w:val="28"/>
          <w:szCs w:val="28"/>
        </w:rPr>
        <w:t>а</w:t>
      </w:r>
      <w:r w:rsidRPr="00C27EE8">
        <w:rPr>
          <w:rFonts w:ascii="Times New Roman" w:hAnsi="Times New Roman"/>
          <w:sz w:val="28"/>
          <w:szCs w:val="28"/>
        </w:rPr>
        <w:t>, региональны</w:t>
      </w:r>
      <w:r>
        <w:rPr>
          <w:rFonts w:ascii="Times New Roman" w:hAnsi="Times New Roman"/>
          <w:sz w:val="28"/>
          <w:szCs w:val="28"/>
        </w:rPr>
        <w:t>е</w:t>
      </w:r>
      <w:r w:rsidRPr="00C27EE8">
        <w:rPr>
          <w:rFonts w:ascii="Times New Roman" w:hAnsi="Times New Roman"/>
          <w:sz w:val="28"/>
          <w:szCs w:val="28"/>
        </w:rPr>
        <w:t xml:space="preserve"> и локальны</w:t>
      </w:r>
      <w:r>
        <w:rPr>
          <w:rFonts w:ascii="Times New Roman" w:hAnsi="Times New Roman"/>
          <w:sz w:val="28"/>
          <w:szCs w:val="28"/>
        </w:rPr>
        <w:t>е</w:t>
      </w:r>
      <w:r w:rsidRPr="00C27EE8">
        <w:rPr>
          <w:rFonts w:ascii="Times New Roman" w:hAnsi="Times New Roman"/>
          <w:sz w:val="28"/>
          <w:szCs w:val="28"/>
        </w:rPr>
        <w:t xml:space="preserve"> сообществ</w:t>
      </w:r>
      <w:r>
        <w:rPr>
          <w:rFonts w:ascii="Times New Roman" w:hAnsi="Times New Roman"/>
          <w:sz w:val="28"/>
          <w:szCs w:val="28"/>
        </w:rPr>
        <w:t>а, промышленность</w:t>
      </w:r>
      <w:r w:rsidRPr="00C27EE8">
        <w:rPr>
          <w:rFonts w:ascii="Times New Roman" w:hAnsi="Times New Roman"/>
          <w:sz w:val="28"/>
          <w:szCs w:val="28"/>
        </w:rPr>
        <w:t>, бизнес, неправительственны</w:t>
      </w:r>
      <w:r>
        <w:rPr>
          <w:rFonts w:ascii="Times New Roman" w:hAnsi="Times New Roman"/>
          <w:sz w:val="28"/>
          <w:szCs w:val="28"/>
        </w:rPr>
        <w:t>е</w:t>
      </w:r>
      <w:r w:rsidRPr="00C27EE8">
        <w:rPr>
          <w:rFonts w:ascii="Times New Roman" w:hAnsi="Times New Roman"/>
          <w:sz w:val="28"/>
          <w:szCs w:val="28"/>
        </w:rPr>
        <w:t xml:space="preserve"> организаци</w:t>
      </w:r>
      <w:r>
        <w:rPr>
          <w:rFonts w:ascii="Times New Roman" w:hAnsi="Times New Roman"/>
          <w:sz w:val="28"/>
          <w:szCs w:val="28"/>
        </w:rPr>
        <w:t>и</w:t>
      </w:r>
      <w:r w:rsidRPr="00C27EE8">
        <w:rPr>
          <w:rFonts w:ascii="Times New Roman" w:hAnsi="Times New Roman"/>
          <w:sz w:val="28"/>
          <w:szCs w:val="28"/>
        </w:rPr>
        <w:t xml:space="preserve"> и други</w:t>
      </w:r>
      <w:r>
        <w:rPr>
          <w:rFonts w:ascii="Times New Roman" w:hAnsi="Times New Roman"/>
          <w:sz w:val="28"/>
          <w:szCs w:val="28"/>
        </w:rPr>
        <w:t>е</w:t>
      </w:r>
      <w:r w:rsidRPr="00C27EE8">
        <w:rPr>
          <w:rFonts w:ascii="Times New Roman" w:hAnsi="Times New Roman"/>
          <w:sz w:val="28"/>
          <w:szCs w:val="28"/>
        </w:rPr>
        <w:t xml:space="preserve"> заинтересованны</w:t>
      </w:r>
      <w:r>
        <w:rPr>
          <w:rFonts w:ascii="Times New Roman" w:hAnsi="Times New Roman"/>
          <w:sz w:val="28"/>
          <w:szCs w:val="28"/>
        </w:rPr>
        <w:t>е</w:t>
      </w:r>
      <w:r w:rsidRPr="00C27EE8">
        <w:rPr>
          <w:rFonts w:ascii="Times New Roman" w:hAnsi="Times New Roman"/>
          <w:sz w:val="28"/>
          <w:szCs w:val="28"/>
        </w:rPr>
        <w:t xml:space="preserve"> сторон</w:t>
      </w:r>
      <w:r>
        <w:rPr>
          <w:rFonts w:ascii="Times New Roman" w:hAnsi="Times New Roman"/>
          <w:sz w:val="28"/>
          <w:szCs w:val="28"/>
        </w:rPr>
        <w:t>ы многих стран</w:t>
      </w:r>
      <w:r w:rsidRPr="00C27EE8">
        <w:rPr>
          <w:rFonts w:ascii="Times New Roman" w:hAnsi="Times New Roman"/>
          <w:sz w:val="28"/>
          <w:szCs w:val="28"/>
        </w:rPr>
        <w:t xml:space="preserve">. </w:t>
      </w:r>
      <w:r>
        <w:rPr>
          <w:rFonts w:ascii="Times New Roman" w:hAnsi="Times New Roman"/>
          <w:sz w:val="28"/>
          <w:szCs w:val="28"/>
        </w:rPr>
        <w:t xml:space="preserve">Достижение цели сохранения мирового океана </w:t>
      </w:r>
      <w:r w:rsidRPr="00C27EE8">
        <w:rPr>
          <w:rFonts w:ascii="Times New Roman" w:hAnsi="Times New Roman"/>
          <w:sz w:val="28"/>
          <w:szCs w:val="28"/>
        </w:rPr>
        <w:t xml:space="preserve">осуществляется посредством национальных и международных законов, политики, административных структур, а также неформальных объединений граждан, действующих с учетом традиций, обычаев, культур и на основе учрежденных ими институтов. </w:t>
      </w:r>
    </w:p>
    <w:p w:rsidR="00254B8A" w:rsidRPr="00C27EE8" w:rsidRDefault="00254B8A" w:rsidP="00CA07E3">
      <w:pPr>
        <w:spacing w:after="0" w:line="360" w:lineRule="auto"/>
        <w:ind w:firstLine="709"/>
        <w:contextualSpacing/>
        <w:jc w:val="both"/>
        <w:rPr>
          <w:rFonts w:ascii="Times New Roman" w:hAnsi="Times New Roman"/>
          <w:sz w:val="28"/>
          <w:szCs w:val="28"/>
        </w:rPr>
      </w:pPr>
      <w:r w:rsidRPr="00C27EE8">
        <w:rPr>
          <w:rFonts w:ascii="Times New Roman" w:hAnsi="Times New Roman"/>
          <w:sz w:val="28"/>
          <w:szCs w:val="28"/>
        </w:rPr>
        <w:t>В ряде стран (например</w:t>
      </w:r>
      <w:r>
        <w:rPr>
          <w:rFonts w:ascii="Times New Roman" w:hAnsi="Times New Roman"/>
          <w:sz w:val="28"/>
          <w:szCs w:val="28"/>
        </w:rPr>
        <w:t>,</w:t>
      </w:r>
      <w:r w:rsidRPr="00C27EE8">
        <w:rPr>
          <w:rFonts w:ascii="Times New Roman" w:hAnsi="Times New Roman"/>
          <w:sz w:val="28"/>
          <w:szCs w:val="28"/>
        </w:rPr>
        <w:t xml:space="preserve"> в США) получил развитие так называемый федералистский подход к управлению деятельностью в </w:t>
      </w:r>
      <w:r>
        <w:rPr>
          <w:rFonts w:ascii="Times New Roman" w:hAnsi="Times New Roman"/>
          <w:sz w:val="28"/>
          <w:szCs w:val="28"/>
        </w:rPr>
        <w:t xml:space="preserve">прибрежных зонах. </w:t>
      </w:r>
      <w:r w:rsidRPr="00C27EE8">
        <w:rPr>
          <w:rFonts w:ascii="Times New Roman" w:hAnsi="Times New Roman"/>
          <w:sz w:val="28"/>
          <w:szCs w:val="28"/>
        </w:rPr>
        <w:t xml:space="preserve">В соответствии с ним </w:t>
      </w:r>
      <w:r>
        <w:rPr>
          <w:rFonts w:ascii="Times New Roman" w:hAnsi="Times New Roman"/>
          <w:sz w:val="28"/>
          <w:szCs w:val="28"/>
        </w:rPr>
        <w:t xml:space="preserve">управление осуществляется на более низком уровне иерархии, способном </w:t>
      </w:r>
      <w:r w:rsidRPr="00C27EE8">
        <w:rPr>
          <w:rFonts w:ascii="Times New Roman" w:hAnsi="Times New Roman"/>
          <w:sz w:val="28"/>
          <w:szCs w:val="28"/>
        </w:rPr>
        <w:t xml:space="preserve">обеспечить осуществление конкретных действий и достижение цели. </w:t>
      </w:r>
      <w:r>
        <w:rPr>
          <w:rFonts w:ascii="Times New Roman" w:hAnsi="Times New Roman"/>
          <w:sz w:val="28"/>
          <w:szCs w:val="28"/>
        </w:rPr>
        <w:t>В</w:t>
      </w:r>
      <w:r w:rsidRPr="00C27EE8">
        <w:rPr>
          <w:rFonts w:ascii="Times New Roman" w:hAnsi="Times New Roman"/>
          <w:sz w:val="28"/>
          <w:szCs w:val="28"/>
        </w:rPr>
        <w:t>ерхний уровень</w:t>
      </w:r>
      <w:r>
        <w:rPr>
          <w:rFonts w:ascii="Times New Roman" w:hAnsi="Times New Roman"/>
          <w:sz w:val="28"/>
          <w:szCs w:val="28"/>
        </w:rPr>
        <w:t xml:space="preserve">, в свою очередь, </w:t>
      </w:r>
      <w:r w:rsidRPr="00C27EE8">
        <w:rPr>
          <w:rFonts w:ascii="Times New Roman" w:hAnsi="Times New Roman"/>
          <w:sz w:val="28"/>
          <w:szCs w:val="28"/>
        </w:rPr>
        <w:t xml:space="preserve">создает </w:t>
      </w:r>
      <w:r>
        <w:rPr>
          <w:rFonts w:ascii="Times New Roman" w:hAnsi="Times New Roman"/>
          <w:sz w:val="28"/>
          <w:szCs w:val="28"/>
        </w:rPr>
        <w:t xml:space="preserve">базовые правила, </w:t>
      </w:r>
      <w:r w:rsidRPr="00C27EE8">
        <w:rPr>
          <w:rFonts w:ascii="Times New Roman" w:hAnsi="Times New Roman"/>
          <w:sz w:val="28"/>
          <w:szCs w:val="28"/>
        </w:rPr>
        <w:t>в соответствии с которыми функционирует организация</w:t>
      </w:r>
      <w:r>
        <w:rPr>
          <w:rFonts w:ascii="Times New Roman" w:hAnsi="Times New Roman"/>
          <w:sz w:val="28"/>
          <w:szCs w:val="28"/>
        </w:rPr>
        <w:t>, определяет цели, принципы и способы оценки результата. В данном случае ф</w:t>
      </w:r>
      <w:r w:rsidRPr="00C27EE8">
        <w:rPr>
          <w:rFonts w:ascii="Times New Roman" w:hAnsi="Times New Roman"/>
          <w:sz w:val="28"/>
          <w:szCs w:val="28"/>
        </w:rPr>
        <w:t xml:space="preserve">едералистский подход </w:t>
      </w:r>
      <w:r>
        <w:rPr>
          <w:rFonts w:ascii="Times New Roman" w:hAnsi="Times New Roman"/>
          <w:sz w:val="28"/>
          <w:szCs w:val="28"/>
        </w:rPr>
        <w:t xml:space="preserve">используется для </w:t>
      </w:r>
      <w:r w:rsidRPr="00C27EE8">
        <w:rPr>
          <w:rFonts w:ascii="Times New Roman" w:hAnsi="Times New Roman"/>
          <w:sz w:val="28"/>
          <w:szCs w:val="28"/>
        </w:rPr>
        <w:t>повышени</w:t>
      </w:r>
      <w:r>
        <w:rPr>
          <w:rFonts w:ascii="Times New Roman" w:hAnsi="Times New Roman"/>
          <w:sz w:val="28"/>
          <w:szCs w:val="28"/>
        </w:rPr>
        <w:t>я</w:t>
      </w:r>
      <w:r w:rsidRPr="00C27EE8">
        <w:rPr>
          <w:rFonts w:ascii="Times New Roman" w:hAnsi="Times New Roman"/>
          <w:sz w:val="28"/>
          <w:szCs w:val="28"/>
        </w:rPr>
        <w:t xml:space="preserve"> эффективности обеспечения интересов страны в использовании морской среды, учитывая интересы региональных и локальных уровней.</w:t>
      </w:r>
    </w:p>
    <w:p w:rsidR="00254B8A" w:rsidRDefault="00254B8A" w:rsidP="00CA07E3">
      <w:pPr>
        <w:spacing w:after="0" w:line="360" w:lineRule="auto"/>
        <w:ind w:firstLine="709"/>
        <w:contextualSpacing/>
        <w:jc w:val="both"/>
        <w:rPr>
          <w:rFonts w:ascii="Times New Roman" w:hAnsi="Times New Roman"/>
          <w:sz w:val="28"/>
          <w:szCs w:val="28"/>
        </w:rPr>
      </w:pPr>
      <w:r w:rsidRPr="00C27EE8">
        <w:rPr>
          <w:rFonts w:ascii="Times New Roman" w:hAnsi="Times New Roman"/>
          <w:sz w:val="28"/>
          <w:szCs w:val="28"/>
        </w:rPr>
        <w:t xml:space="preserve">Развитие получает и процесс </w:t>
      </w:r>
      <w:r w:rsidRPr="00895734">
        <w:rPr>
          <w:rFonts w:ascii="Times New Roman" w:hAnsi="Times New Roman"/>
          <w:sz w:val="28"/>
          <w:szCs w:val="28"/>
        </w:rPr>
        <w:t>расширения числа новых субъектов принятия решений по этим международным проблемам</w:t>
      </w:r>
      <w:r w:rsidRPr="00C27EE8">
        <w:rPr>
          <w:rFonts w:ascii="Times New Roman" w:hAnsi="Times New Roman"/>
          <w:sz w:val="28"/>
          <w:szCs w:val="28"/>
        </w:rPr>
        <w:t xml:space="preserve">. На национальном уровне к традиционным </w:t>
      </w:r>
      <w:r>
        <w:rPr>
          <w:rFonts w:ascii="Times New Roman" w:hAnsi="Times New Roman"/>
          <w:sz w:val="28"/>
          <w:szCs w:val="28"/>
        </w:rPr>
        <w:t>акторам</w:t>
      </w:r>
      <w:r w:rsidRPr="00C27EE8">
        <w:rPr>
          <w:rFonts w:ascii="Times New Roman" w:hAnsi="Times New Roman"/>
          <w:sz w:val="28"/>
          <w:szCs w:val="28"/>
        </w:rPr>
        <w:t xml:space="preserve">, связанным с секторальной деятельностью в Мировом океане, </w:t>
      </w:r>
      <w:r>
        <w:rPr>
          <w:rFonts w:ascii="Times New Roman" w:hAnsi="Times New Roman"/>
          <w:sz w:val="28"/>
          <w:szCs w:val="28"/>
        </w:rPr>
        <w:t>прибавляются общественные</w:t>
      </w:r>
      <w:r w:rsidRPr="00CB07EE">
        <w:rPr>
          <w:rFonts w:ascii="Times New Roman" w:hAnsi="Times New Roman"/>
          <w:sz w:val="28"/>
          <w:szCs w:val="28"/>
        </w:rPr>
        <w:t xml:space="preserve"> </w:t>
      </w:r>
      <w:r w:rsidRPr="00C27EE8">
        <w:rPr>
          <w:rFonts w:ascii="Times New Roman" w:hAnsi="Times New Roman"/>
          <w:sz w:val="28"/>
          <w:szCs w:val="28"/>
        </w:rPr>
        <w:t>неправительственны</w:t>
      </w:r>
      <w:r>
        <w:rPr>
          <w:rFonts w:ascii="Times New Roman" w:hAnsi="Times New Roman"/>
          <w:sz w:val="28"/>
          <w:szCs w:val="28"/>
        </w:rPr>
        <w:t>е</w:t>
      </w:r>
      <w:r w:rsidRPr="00C27EE8">
        <w:rPr>
          <w:rFonts w:ascii="Times New Roman" w:hAnsi="Times New Roman"/>
          <w:sz w:val="28"/>
          <w:szCs w:val="28"/>
        </w:rPr>
        <w:t xml:space="preserve"> организаци</w:t>
      </w:r>
      <w:r>
        <w:rPr>
          <w:rFonts w:ascii="Times New Roman" w:hAnsi="Times New Roman"/>
          <w:sz w:val="28"/>
          <w:szCs w:val="28"/>
        </w:rPr>
        <w:t>и</w:t>
      </w:r>
      <w:r w:rsidRPr="00C27EE8">
        <w:rPr>
          <w:rFonts w:ascii="Times New Roman" w:hAnsi="Times New Roman"/>
          <w:sz w:val="28"/>
          <w:szCs w:val="28"/>
        </w:rPr>
        <w:t>, научн</w:t>
      </w:r>
      <w:r>
        <w:rPr>
          <w:rFonts w:ascii="Times New Roman" w:hAnsi="Times New Roman"/>
          <w:sz w:val="28"/>
          <w:szCs w:val="28"/>
        </w:rPr>
        <w:t>о-исследовательские центры</w:t>
      </w:r>
      <w:r w:rsidRPr="00C27EE8">
        <w:rPr>
          <w:rFonts w:ascii="Times New Roman" w:hAnsi="Times New Roman"/>
          <w:sz w:val="28"/>
          <w:szCs w:val="28"/>
        </w:rPr>
        <w:t xml:space="preserve"> и </w:t>
      </w:r>
      <w:r>
        <w:rPr>
          <w:rFonts w:ascii="Times New Roman" w:hAnsi="Times New Roman"/>
          <w:sz w:val="28"/>
          <w:szCs w:val="28"/>
        </w:rPr>
        <w:t xml:space="preserve">местные общины и </w:t>
      </w:r>
      <w:r w:rsidRPr="00C27EE8">
        <w:rPr>
          <w:rFonts w:ascii="Times New Roman" w:hAnsi="Times New Roman"/>
          <w:sz w:val="28"/>
          <w:szCs w:val="28"/>
        </w:rPr>
        <w:t xml:space="preserve"> ассоциаци</w:t>
      </w:r>
      <w:r>
        <w:rPr>
          <w:rFonts w:ascii="Times New Roman" w:hAnsi="Times New Roman"/>
          <w:sz w:val="28"/>
          <w:szCs w:val="28"/>
        </w:rPr>
        <w:t>и</w:t>
      </w:r>
      <w:r w:rsidRPr="00C27EE8">
        <w:rPr>
          <w:rFonts w:ascii="Times New Roman" w:hAnsi="Times New Roman"/>
          <w:sz w:val="28"/>
          <w:szCs w:val="28"/>
        </w:rPr>
        <w:t xml:space="preserve"> коренных народов.</w:t>
      </w:r>
    </w:p>
    <w:p w:rsidR="00254B8A" w:rsidRPr="00454F9D"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Интересен </w:t>
      </w:r>
      <w:r w:rsidRPr="00454F9D">
        <w:rPr>
          <w:rFonts w:ascii="Times New Roman" w:hAnsi="Times New Roman"/>
          <w:sz w:val="28"/>
          <w:szCs w:val="28"/>
        </w:rPr>
        <w:t xml:space="preserve">опыт развития сотрудничества в северном полярном регионе под эгидой Арктического совета. Этот межправительственный форум был создан в 1996 г. восемью странами </w:t>
      </w:r>
      <w:r>
        <w:rPr>
          <w:rFonts w:ascii="Times New Roman" w:hAnsi="Times New Roman"/>
          <w:sz w:val="28"/>
          <w:szCs w:val="28"/>
        </w:rPr>
        <w:t xml:space="preserve">примыкающего к Северному Ледовитому океану </w:t>
      </w:r>
      <w:r w:rsidRPr="00454F9D">
        <w:rPr>
          <w:rFonts w:ascii="Times New Roman" w:hAnsi="Times New Roman"/>
          <w:sz w:val="28"/>
          <w:szCs w:val="28"/>
        </w:rPr>
        <w:t>региона для решени</w:t>
      </w:r>
      <w:r>
        <w:rPr>
          <w:rFonts w:ascii="Times New Roman" w:hAnsi="Times New Roman"/>
          <w:sz w:val="28"/>
          <w:szCs w:val="28"/>
        </w:rPr>
        <w:t>я</w:t>
      </w:r>
      <w:r w:rsidRPr="00454F9D">
        <w:rPr>
          <w:rFonts w:ascii="Times New Roman" w:hAnsi="Times New Roman"/>
          <w:sz w:val="28"/>
          <w:szCs w:val="28"/>
        </w:rPr>
        <w:t xml:space="preserve"> общих проблем устойчивого развития и защиты окружающей среды, а также диалога с международным сообществом.</w:t>
      </w:r>
    </w:p>
    <w:p w:rsidR="00254B8A" w:rsidRPr="00C27EE8"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Членами </w:t>
      </w:r>
      <w:r w:rsidRPr="00454F9D">
        <w:rPr>
          <w:rFonts w:ascii="Times New Roman" w:hAnsi="Times New Roman"/>
          <w:sz w:val="28"/>
          <w:szCs w:val="28"/>
        </w:rPr>
        <w:t>Совет</w:t>
      </w:r>
      <w:r>
        <w:rPr>
          <w:rFonts w:ascii="Times New Roman" w:hAnsi="Times New Roman"/>
          <w:sz w:val="28"/>
          <w:szCs w:val="28"/>
        </w:rPr>
        <w:t xml:space="preserve">а являются </w:t>
      </w:r>
      <w:r w:rsidRPr="00454F9D">
        <w:rPr>
          <w:rFonts w:ascii="Times New Roman" w:hAnsi="Times New Roman"/>
          <w:sz w:val="28"/>
          <w:szCs w:val="28"/>
        </w:rPr>
        <w:t>правительства, представител</w:t>
      </w:r>
      <w:r>
        <w:rPr>
          <w:rFonts w:ascii="Times New Roman" w:hAnsi="Times New Roman"/>
          <w:sz w:val="28"/>
          <w:szCs w:val="28"/>
        </w:rPr>
        <w:t>и</w:t>
      </w:r>
      <w:r w:rsidRPr="00454F9D">
        <w:rPr>
          <w:rFonts w:ascii="Times New Roman" w:hAnsi="Times New Roman"/>
          <w:sz w:val="28"/>
          <w:szCs w:val="28"/>
        </w:rPr>
        <w:t xml:space="preserve"> региональных властных структур и неправительственных объединений, научны</w:t>
      </w:r>
      <w:r>
        <w:rPr>
          <w:rFonts w:ascii="Times New Roman" w:hAnsi="Times New Roman"/>
          <w:sz w:val="28"/>
          <w:szCs w:val="28"/>
        </w:rPr>
        <w:t>е</w:t>
      </w:r>
      <w:r w:rsidRPr="00454F9D">
        <w:rPr>
          <w:rFonts w:ascii="Times New Roman" w:hAnsi="Times New Roman"/>
          <w:sz w:val="28"/>
          <w:szCs w:val="28"/>
        </w:rPr>
        <w:t xml:space="preserve"> эксперт</w:t>
      </w:r>
      <w:r>
        <w:rPr>
          <w:rFonts w:ascii="Times New Roman" w:hAnsi="Times New Roman"/>
          <w:sz w:val="28"/>
          <w:szCs w:val="28"/>
        </w:rPr>
        <w:t>ы</w:t>
      </w:r>
      <w:r w:rsidRPr="00454F9D">
        <w:rPr>
          <w:rFonts w:ascii="Times New Roman" w:hAnsi="Times New Roman"/>
          <w:sz w:val="28"/>
          <w:szCs w:val="28"/>
        </w:rPr>
        <w:t xml:space="preserve">, а также организации коренных народов. </w:t>
      </w:r>
      <w:r>
        <w:rPr>
          <w:rFonts w:ascii="Times New Roman" w:hAnsi="Times New Roman"/>
          <w:sz w:val="28"/>
          <w:szCs w:val="28"/>
        </w:rPr>
        <w:t>Накопленные знания т</w:t>
      </w:r>
      <w:r w:rsidRPr="00454F9D">
        <w:rPr>
          <w:rFonts w:ascii="Times New Roman" w:hAnsi="Times New Roman"/>
          <w:sz w:val="28"/>
          <w:szCs w:val="28"/>
        </w:rPr>
        <w:t>радиционны</w:t>
      </w:r>
      <w:r>
        <w:rPr>
          <w:rFonts w:ascii="Times New Roman" w:hAnsi="Times New Roman"/>
          <w:sz w:val="28"/>
          <w:szCs w:val="28"/>
        </w:rPr>
        <w:t>х</w:t>
      </w:r>
      <w:r w:rsidRPr="00454F9D">
        <w:rPr>
          <w:rFonts w:ascii="Times New Roman" w:hAnsi="Times New Roman"/>
          <w:sz w:val="28"/>
          <w:szCs w:val="28"/>
        </w:rPr>
        <w:t xml:space="preserve"> сообществ стран Севера</w:t>
      </w:r>
      <w:r>
        <w:rPr>
          <w:rFonts w:ascii="Times New Roman" w:hAnsi="Times New Roman"/>
          <w:sz w:val="28"/>
          <w:szCs w:val="28"/>
        </w:rPr>
        <w:t xml:space="preserve"> о том, как реагировать на экосистемные изменения, позволяют сформировать эффективные социальные механизмы экологической политики в этой сфере. </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Общие политические документы, регламентирующие </w:t>
      </w:r>
      <w:r w:rsidRPr="00C27EE8">
        <w:rPr>
          <w:rFonts w:ascii="Times New Roman" w:hAnsi="Times New Roman"/>
          <w:sz w:val="28"/>
          <w:szCs w:val="28"/>
        </w:rPr>
        <w:t xml:space="preserve">деятельность государств в Мировом океане </w:t>
      </w:r>
      <w:r>
        <w:rPr>
          <w:rFonts w:ascii="Times New Roman" w:hAnsi="Times New Roman"/>
          <w:sz w:val="28"/>
          <w:szCs w:val="28"/>
        </w:rPr>
        <w:t xml:space="preserve">в целом, продолжают разрабатываться в рамках ООН. Однако существенную роль в этом процессе играют неофициальные консультации и официальные форумы, на которых  вносятся на обсуждение вопросы национального управления этой деятельностью, новые идеи и стратегии, вызовы и перспективы, национальные практики использования океанической части биосферы. </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Ещё одной достаточно явно выраженной тенденцией является </w:t>
      </w:r>
      <w:r w:rsidRPr="007F0377">
        <w:rPr>
          <w:rFonts w:ascii="Times New Roman" w:hAnsi="Times New Roman"/>
          <w:i/>
          <w:sz w:val="28"/>
          <w:szCs w:val="28"/>
        </w:rPr>
        <w:t xml:space="preserve">демократизация </w:t>
      </w:r>
      <w:r>
        <w:rPr>
          <w:rFonts w:ascii="Times New Roman" w:hAnsi="Times New Roman"/>
          <w:sz w:val="28"/>
          <w:szCs w:val="28"/>
        </w:rPr>
        <w:t>современной экологической политики, расширение каналов влияния гражданского общества на принятие экополитических решений.</w:t>
      </w:r>
      <w:r w:rsidRPr="00305326">
        <w:rPr>
          <w:rFonts w:ascii="Times New Roman" w:hAnsi="Times New Roman"/>
          <w:sz w:val="28"/>
          <w:szCs w:val="28"/>
        </w:rPr>
        <w:t xml:space="preserve"> </w:t>
      </w:r>
      <w:r w:rsidRPr="00C27EE8">
        <w:rPr>
          <w:rFonts w:ascii="Times New Roman" w:hAnsi="Times New Roman"/>
          <w:sz w:val="28"/>
          <w:szCs w:val="28"/>
        </w:rPr>
        <w:t xml:space="preserve">С </w:t>
      </w:r>
      <w:r>
        <w:rPr>
          <w:rFonts w:ascii="Times New Roman" w:hAnsi="Times New Roman"/>
          <w:sz w:val="28"/>
          <w:szCs w:val="28"/>
        </w:rPr>
        <w:t xml:space="preserve">общим </w:t>
      </w:r>
      <w:r w:rsidRPr="00C27EE8">
        <w:rPr>
          <w:rFonts w:ascii="Times New Roman" w:hAnsi="Times New Roman"/>
          <w:sz w:val="28"/>
          <w:szCs w:val="28"/>
        </w:rPr>
        <w:t>развитием демократи</w:t>
      </w:r>
      <w:r>
        <w:rPr>
          <w:rFonts w:ascii="Times New Roman" w:hAnsi="Times New Roman"/>
          <w:sz w:val="28"/>
          <w:szCs w:val="28"/>
        </w:rPr>
        <w:t>ческих процессов</w:t>
      </w:r>
      <w:r w:rsidRPr="00C27EE8">
        <w:rPr>
          <w:rFonts w:ascii="Times New Roman" w:hAnsi="Times New Roman"/>
          <w:sz w:val="28"/>
          <w:szCs w:val="28"/>
        </w:rPr>
        <w:t xml:space="preserve"> население получ</w:t>
      </w:r>
      <w:r>
        <w:rPr>
          <w:rFonts w:ascii="Times New Roman" w:hAnsi="Times New Roman"/>
          <w:sz w:val="28"/>
          <w:szCs w:val="28"/>
        </w:rPr>
        <w:t xml:space="preserve">ает </w:t>
      </w:r>
      <w:r w:rsidRPr="00C27EE8">
        <w:rPr>
          <w:rFonts w:ascii="Times New Roman" w:hAnsi="Times New Roman"/>
          <w:sz w:val="28"/>
          <w:szCs w:val="28"/>
        </w:rPr>
        <w:t>не только право на информацию относительно состояния</w:t>
      </w:r>
      <w:r>
        <w:rPr>
          <w:rFonts w:ascii="Times New Roman" w:hAnsi="Times New Roman"/>
          <w:sz w:val="28"/>
          <w:szCs w:val="28"/>
        </w:rPr>
        <w:t xml:space="preserve"> окружающей среды, но и право на участие </w:t>
      </w:r>
      <w:r w:rsidRPr="00C27EE8">
        <w:rPr>
          <w:rFonts w:ascii="Times New Roman" w:hAnsi="Times New Roman"/>
          <w:sz w:val="28"/>
          <w:szCs w:val="28"/>
        </w:rPr>
        <w:t xml:space="preserve"> в </w:t>
      </w:r>
      <w:r>
        <w:rPr>
          <w:rFonts w:ascii="Times New Roman" w:hAnsi="Times New Roman"/>
          <w:sz w:val="28"/>
          <w:szCs w:val="28"/>
        </w:rPr>
        <w:t xml:space="preserve">формировании экологической политики. Подобные права появились в результате </w:t>
      </w:r>
      <w:r w:rsidRPr="00C27EE8">
        <w:rPr>
          <w:rFonts w:ascii="Times New Roman" w:hAnsi="Times New Roman"/>
          <w:sz w:val="28"/>
          <w:szCs w:val="28"/>
        </w:rPr>
        <w:t xml:space="preserve">социальной критики и общественной практики, носителями которых </w:t>
      </w:r>
      <w:r>
        <w:rPr>
          <w:rFonts w:ascii="Times New Roman" w:hAnsi="Times New Roman"/>
          <w:sz w:val="28"/>
          <w:szCs w:val="28"/>
        </w:rPr>
        <w:t xml:space="preserve">первоначально являлись женские, </w:t>
      </w:r>
      <w:r w:rsidRPr="00C27EE8">
        <w:rPr>
          <w:rFonts w:ascii="Times New Roman" w:hAnsi="Times New Roman"/>
          <w:sz w:val="28"/>
          <w:szCs w:val="28"/>
        </w:rPr>
        <w:t>экологическ</w:t>
      </w:r>
      <w:r>
        <w:rPr>
          <w:rFonts w:ascii="Times New Roman" w:hAnsi="Times New Roman"/>
          <w:sz w:val="28"/>
          <w:szCs w:val="28"/>
        </w:rPr>
        <w:t>ие</w:t>
      </w:r>
      <w:r w:rsidRPr="00C27EE8">
        <w:rPr>
          <w:rFonts w:ascii="Times New Roman" w:hAnsi="Times New Roman"/>
          <w:sz w:val="28"/>
          <w:szCs w:val="28"/>
        </w:rPr>
        <w:t xml:space="preserve"> и другие</w:t>
      </w:r>
      <w:r w:rsidRPr="00305326">
        <w:rPr>
          <w:rFonts w:ascii="Times New Roman" w:hAnsi="Times New Roman"/>
          <w:sz w:val="28"/>
          <w:szCs w:val="28"/>
        </w:rPr>
        <w:t xml:space="preserve"> </w:t>
      </w:r>
      <w:r w:rsidRPr="00C27EE8">
        <w:rPr>
          <w:rFonts w:ascii="Times New Roman" w:hAnsi="Times New Roman"/>
          <w:sz w:val="28"/>
          <w:szCs w:val="28"/>
        </w:rPr>
        <w:t xml:space="preserve">новые общественные движения. </w:t>
      </w:r>
    </w:p>
    <w:p w:rsidR="00254B8A" w:rsidRPr="007D3650" w:rsidRDefault="00254B8A" w:rsidP="00CA07E3">
      <w:pPr>
        <w:spacing w:after="0" w:line="360" w:lineRule="auto"/>
        <w:ind w:firstLine="709"/>
        <w:contextualSpacing/>
        <w:jc w:val="both"/>
        <w:rPr>
          <w:rFonts w:ascii="Times New Roman" w:hAnsi="Times New Roman"/>
          <w:color w:val="FF0000"/>
          <w:sz w:val="28"/>
          <w:szCs w:val="28"/>
        </w:rPr>
      </w:pPr>
      <w:r>
        <w:rPr>
          <w:rFonts w:ascii="Times New Roman" w:hAnsi="Times New Roman"/>
          <w:sz w:val="28"/>
          <w:szCs w:val="28"/>
        </w:rPr>
        <w:t xml:space="preserve"> В природоохранной сфере, по сравнению с другими,  гражданское участие имеет наиболее значимую роль. Сам факт внедрения экологической составляющей в современный политический процесс и начало проведения государствами США и Европы систематической экологической политики является результатом крупномасштабного алармистского движения в 1950-60 гг.</w:t>
      </w:r>
      <w:r w:rsidRPr="00305326">
        <w:rPr>
          <w:rFonts w:ascii="Times New Roman" w:hAnsi="Times New Roman"/>
          <w:sz w:val="28"/>
          <w:szCs w:val="28"/>
        </w:rPr>
        <w:t xml:space="preserve"> </w:t>
      </w:r>
      <w:r>
        <w:rPr>
          <w:rFonts w:ascii="Times New Roman" w:hAnsi="Times New Roman"/>
          <w:sz w:val="28"/>
          <w:szCs w:val="28"/>
          <w:lang w:val="en-US"/>
        </w:rPr>
        <w:t>XX</w:t>
      </w:r>
      <w:r>
        <w:rPr>
          <w:rFonts w:ascii="Times New Roman" w:hAnsi="Times New Roman"/>
          <w:sz w:val="28"/>
          <w:szCs w:val="28"/>
        </w:rPr>
        <w:t xml:space="preserve"> в. и формирования социально-политической субъектности локальных сообществ. В 80-е гг. </w:t>
      </w:r>
      <w:r>
        <w:rPr>
          <w:rFonts w:ascii="Times New Roman" w:hAnsi="Times New Roman"/>
          <w:sz w:val="28"/>
          <w:szCs w:val="28"/>
          <w:lang w:val="en-US"/>
        </w:rPr>
        <w:t>XX</w:t>
      </w:r>
      <w:r>
        <w:rPr>
          <w:rFonts w:ascii="Times New Roman" w:hAnsi="Times New Roman"/>
          <w:sz w:val="28"/>
          <w:szCs w:val="28"/>
        </w:rPr>
        <w:t xml:space="preserve"> в. экологические организации стали представлять собой не только реальную политическую силу, способную заставить прислушаться к своему мнению, но и во многих случаях </w:t>
      </w:r>
      <w:r w:rsidRPr="007D3650">
        <w:rPr>
          <w:rFonts w:ascii="Times New Roman" w:hAnsi="Times New Roman"/>
          <w:sz w:val="28"/>
          <w:szCs w:val="28"/>
        </w:rPr>
        <w:t xml:space="preserve">канал постоянной коммуникации </w:t>
      </w:r>
      <w:r>
        <w:rPr>
          <w:rFonts w:ascii="Times New Roman" w:hAnsi="Times New Roman"/>
          <w:sz w:val="28"/>
          <w:szCs w:val="28"/>
        </w:rPr>
        <w:t xml:space="preserve">населения </w:t>
      </w:r>
      <w:r w:rsidRPr="007D3650">
        <w:rPr>
          <w:rFonts w:ascii="Times New Roman" w:hAnsi="Times New Roman"/>
          <w:sz w:val="28"/>
          <w:szCs w:val="28"/>
        </w:rPr>
        <w:t>и властей в целях совместного принятия решений</w:t>
      </w:r>
      <w:r>
        <w:rPr>
          <w:rFonts w:ascii="Times New Roman" w:hAnsi="Times New Roman"/>
          <w:sz w:val="28"/>
          <w:szCs w:val="28"/>
        </w:rPr>
        <w:t>.</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 течением времени и повышением роли экологического образования, просвещения и воспитания стали происходить достаточно значимые для демократизации экологической политики процессы. Прежде всего, это усиление индивидуального и коллективного экологического сознания, интериоризация экологических ценностей большинством населения. </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Интересны исследования В.И. Медведева</w:t>
      </w:r>
      <w:r w:rsidRPr="005948CB">
        <w:rPr>
          <w:rFonts w:ascii="Times New Roman" w:hAnsi="Times New Roman"/>
          <w:sz w:val="28"/>
          <w:szCs w:val="28"/>
        </w:rPr>
        <w:t xml:space="preserve"> [8]</w:t>
      </w:r>
      <w:r>
        <w:rPr>
          <w:rFonts w:ascii="Times New Roman" w:hAnsi="Times New Roman"/>
          <w:sz w:val="28"/>
          <w:szCs w:val="28"/>
        </w:rPr>
        <w:t>,</w:t>
      </w:r>
      <w:r w:rsidRPr="005948CB">
        <w:rPr>
          <w:rFonts w:ascii="Times New Roman" w:hAnsi="Times New Roman"/>
          <w:sz w:val="28"/>
          <w:szCs w:val="28"/>
        </w:rPr>
        <w:t xml:space="preserve"> </w:t>
      </w:r>
      <w:r>
        <w:rPr>
          <w:rFonts w:ascii="Times New Roman" w:hAnsi="Times New Roman"/>
          <w:sz w:val="28"/>
          <w:szCs w:val="28"/>
        </w:rPr>
        <w:t xml:space="preserve">который рассматривает индивидуальное экологическое сознание в качестве результата индивидуального конкретного опыта взаимодействия с природой, либо знания, полученного  в процессе обучения и навязываемых социумом моделей экологического поведения. Автор считает, что чем выше структура общественной формации, тем большее значение приобретает абстрактные элементы экологического сознания, хотя реальные действия при этом могут быть направлены на конкретные ситуации. Несомненно, формирование экологической культуры и активного экологического сознания более успешно происходит в экономически благополучном обществе. Высокий уровень жизни населения является важной предпосылкой для повышения рейтинга экологических прав и интересов в общественном сознании. Представляется, что коллективное экологическое сознание на макроуровне (отдельного государства)  во многом зависит от информационной среды, воздействующей на население в течение достаточно длительного времени и способного в этом случае трансформироваться в новую экосоциальную идентичность.  </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литературе понятие идентичности трактуется как отождествление себя индивидом с определенной социальной группой, осознание своей принадлежности к ней. Представления человека о своем месте в окружающей среде, о взаимодействии с природой формируют модели как индивидуального, так и группового поведения. Эти представления фиксируют позитивные или негативные ориентации к существующим формальным природоохранным институтам и в дальнейшем влияет на актуализацию экологических практик, формальных и неформальных, связанных с реализацией экологической политики.</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Интересен опыт Норвегии, где</w:t>
      </w:r>
      <w:r w:rsidRPr="003C05AA">
        <w:rPr>
          <w:rFonts w:ascii="Times New Roman" w:hAnsi="Times New Roman"/>
          <w:sz w:val="28"/>
          <w:szCs w:val="28"/>
        </w:rPr>
        <w:t xml:space="preserve"> 10 муниципалитетов </w:t>
      </w:r>
      <w:r>
        <w:rPr>
          <w:rFonts w:ascii="Times New Roman" w:hAnsi="Times New Roman"/>
          <w:sz w:val="28"/>
          <w:szCs w:val="28"/>
        </w:rPr>
        <w:t xml:space="preserve">декларируют себя как эко-общины, объединившись в </w:t>
      </w:r>
      <w:r w:rsidRPr="003C05AA">
        <w:rPr>
          <w:rFonts w:ascii="Times New Roman" w:hAnsi="Times New Roman"/>
          <w:sz w:val="28"/>
          <w:szCs w:val="28"/>
        </w:rPr>
        <w:t>специ</w:t>
      </w:r>
      <w:r>
        <w:rPr>
          <w:rFonts w:ascii="Times New Roman" w:hAnsi="Times New Roman"/>
          <w:sz w:val="28"/>
          <w:szCs w:val="28"/>
        </w:rPr>
        <w:t xml:space="preserve">альную организацию – Норвежский </w:t>
      </w:r>
      <w:r w:rsidRPr="003C05AA">
        <w:rPr>
          <w:rFonts w:ascii="Times New Roman" w:hAnsi="Times New Roman"/>
          <w:sz w:val="28"/>
          <w:szCs w:val="28"/>
        </w:rPr>
        <w:t>Форум Эко-общин</w:t>
      </w:r>
      <w:r w:rsidRPr="005948CB">
        <w:rPr>
          <w:rFonts w:ascii="Times New Roman" w:hAnsi="Times New Roman"/>
          <w:sz w:val="28"/>
          <w:szCs w:val="28"/>
        </w:rPr>
        <w:t xml:space="preserve"> [9]</w:t>
      </w:r>
      <w:r>
        <w:rPr>
          <w:rFonts w:ascii="Times New Roman" w:hAnsi="Times New Roman"/>
          <w:sz w:val="28"/>
          <w:szCs w:val="28"/>
        </w:rPr>
        <w:t xml:space="preserve">. Каждая община обязана </w:t>
      </w:r>
      <w:r w:rsidRPr="003C05AA">
        <w:rPr>
          <w:rFonts w:ascii="Times New Roman" w:hAnsi="Times New Roman"/>
          <w:sz w:val="28"/>
          <w:szCs w:val="28"/>
        </w:rPr>
        <w:t>твердо приде</w:t>
      </w:r>
      <w:r>
        <w:rPr>
          <w:rFonts w:ascii="Times New Roman" w:hAnsi="Times New Roman"/>
          <w:sz w:val="28"/>
          <w:szCs w:val="28"/>
        </w:rPr>
        <w:t>р</w:t>
      </w:r>
      <w:r w:rsidRPr="003C05AA">
        <w:rPr>
          <w:rFonts w:ascii="Times New Roman" w:hAnsi="Times New Roman"/>
          <w:sz w:val="28"/>
          <w:szCs w:val="28"/>
        </w:rPr>
        <w:t>живаться главных направлений программы</w:t>
      </w:r>
      <w:r>
        <w:rPr>
          <w:rFonts w:ascii="Times New Roman" w:hAnsi="Times New Roman"/>
          <w:sz w:val="28"/>
          <w:szCs w:val="28"/>
        </w:rPr>
        <w:t xml:space="preserve"> «</w:t>
      </w:r>
      <w:r w:rsidRPr="003C05AA">
        <w:rPr>
          <w:rFonts w:ascii="Times New Roman" w:hAnsi="Times New Roman"/>
          <w:sz w:val="28"/>
          <w:szCs w:val="28"/>
        </w:rPr>
        <w:t xml:space="preserve">местного </w:t>
      </w:r>
      <w:r>
        <w:rPr>
          <w:rFonts w:ascii="Times New Roman" w:hAnsi="Times New Roman"/>
          <w:sz w:val="28"/>
          <w:szCs w:val="28"/>
        </w:rPr>
        <w:t xml:space="preserve">устойчивого  развития». </w:t>
      </w:r>
      <w:r w:rsidRPr="003C05AA">
        <w:rPr>
          <w:rFonts w:ascii="Times New Roman" w:hAnsi="Times New Roman"/>
          <w:sz w:val="28"/>
          <w:szCs w:val="28"/>
        </w:rPr>
        <w:t xml:space="preserve">Программа ориентирована на закладывание экологической основы в муниципальное планирование. Она базируется на инициативе снизу, </w:t>
      </w:r>
      <w:r>
        <w:rPr>
          <w:rFonts w:ascii="Times New Roman" w:hAnsi="Times New Roman"/>
          <w:sz w:val="28"/>
          <w:szCs w:val="28"/>
        </w:rPr>
        <w:t xml:space="preserve">что </w:t>
      </w:r>
      <w:r w:rsidRPr="003C05AA">
        <w:rPr>
          <w:rFonts w:ascii="Times New Roman" w:hAnsi="Times New Roman"/>
          <w:sz w:val="28"/>
          <w:szCs w:val="28"/>
        </w:rPr>
        <w:t xml:space="preserve">содействует как политическому согласию в обществе, так и положительному процессу развития. Программа эко-общин включает также ориентацию на остальную Европу и </w:t>
      </w:r>
      <w:r>
        <w:rPr>
          <w:rFonts w:ascii="Times New Roman" w:hAnsi="Times New Roman"/>
          <w:sz w:val="28"/>
          <w:szCs w:val="28"/>
        </w:rPr>
        <w:t xml:space="preserve">даже </w:t>
      </w:r>
      <w:r w:rsidRPr="003C05AA">
        <w:rPr>
          <w:rFonts w:ascii="Times New Roman" w:hAnsi="Times New Roman"/>
          <w:sz w:val="28"/>
          <w:szCs w:val="28"/>
        </w:rPr>
        <w:t xml:space="preserve">страны </w:t>
      </w:r>
      <w:r>
        <w:rPr>
          <w:rFonts w:ascii="Times New Roman" w:hAnsi="Times New Roman"/>
          <w:sz w:val="28"/>
          <w:szCs w:val="28"/>
        </w:rPr>
        <w:t>т</w:t>
      </w:r>
      <w:r w:rsidRPr="003C05AA">
        <w:rPr>
          <w:rFonts w:ascii="Times New Roman" w:hAnsi="Times New Roman"/>
          <w:sz w:val="28"/>
          <w:szCs w:val="28"/>
        </w:rPr>
        <w:t>ретьего Мира</w:t>
      </w:r>
      <w:r>
        <w:rPr>
          <w:rFonts w:ascii="Times New Roman" w:hAnsi="Times New Roman"/>
          <w:sz w:val="28"/>
          <w:szCs w:val="28"/>
        </w:rPr>
        <w:t xml:space="preserve"> путем </w:t>
      </w:r>
      <w:r w:rsidRPr="003C05AA">
        <w:rPr>
          <w:rFonts w:ascii="Times New Roman" w:hAnsi="Times New Roman"/>
          <w:sz w:val="28"/>
          <w:szCs w:val="28"/>
        </w:rPr>
        <w:t>организации подобных общин.</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При доминировании экосоциальных и экокультурных стандартов, </w:t>
      </w:r>
      <w:r w:rsidRPr="00FA7275">
        <w:rPr>
          <w:rFonts w:ascii="Times New Roman" w:hAnsi="Times New Roman"/>
          <w:sz w:val="28"/>
          <w:szCs w:val="28"/>
        </w:rPr>
        <w:t>закрепленных в нормативно-правовых документах, а также в общественно</w:t>
      </w:r>
      <w:r>
        <w:rPr>
          <w:rFonts w:ascii="Times New Roman" w:hAnsi="Times New Roman"/>
          <w:sz w:val="28"/>
          <w:szCs w:val="28"/>
        </w:rPr>
        <w:t xml:space="preserve"> </w:t>
      </w:r>
      <w:r w:rsidRPr="00FA7275">
        <w:rPr>
          <w:rFonts w:ascii="Times New Roman" w:hAnsi="Times New Roman"/>
          <w:sz w:val="28"/>
          <w:szCs w:val="28"/>
        </w:rPr>
        <w:t>признанных, отвечающих сложивши</w:t>
      </w:r>
      <w:r>
        <w:rPr>
          <w:rFonts w:ascii="Times New Roman" w:hAnsi="Times New Roman"/>
          <w:sz w:val="28"/>
          <w:szCs w:val="28"/>
        </w:rPr>
        <w:t xml:space="preserve">мся в обществе этическим нормам, происходит все большее вовлечение в экополитическое пространство различных групп интересов, экологическая политика становится </w:t>
      </w:r>
      <w:r w:rsidRPr="007F0377">
        <w:rPr>
          <w:rFonts w:ascii="Times New Roman" w:hAnsi="Times New Roman"/>
          <w:sz w:val="28"/>
          <w:szCs w:val="28"/>
        </w:rPr>
        <w:t>публичной</w:t>
      </w:r>
      <w:r w:rsidRPr="00305326">
        <w:rPr>
          <w:rFonts w:ascii="Times New Roman" w:hAnsi="Times New Roman"/>
          <w:sz w:val="28"/>
          <w:szCs w:val="28"/>
        </w:rPr>
        <w:t>.</w:t>
      </w:r>
      <w:r w:rsidRPr="007D64E3">
        <w:rPr>
          <w:rFonts w:ascii="Times New Roman" w:hAnsi="Times New Roman"/>
          <w:color w:val="FF0000"/>
          <w:sz w:val="28"/>
          <w:szCs w:val="28"/>
        </w:rPr>
        <w:t xml:space="preserve"> </w:t>
      </w:r>
      <w:r>
        <w:rPr>
          <w:rFonts w:ascii="Times New Roman" w:hAnsi="Times New Roman"/>
          <w:sz w:val="28"/>
          <w:szCs w:val="28"/>
        </w:rPr>
        <w:t xml:space="preserve">Активными участниками взаимодействий  в экологической сфере становятся </w:t>
      </w:r>
      <w:r w:rsidRPr="00D215E0">
        <w:rPr>
          <w:rFonts w:ascii="Times New Roman" w:hAnsi="Times New Roman"/>
          <w:sz w:val="28"/>
          <w:szCs w:val="28"/>
        </w:rPr>
        <w:t>местные сообщества и ассоциации граждан, потребители, инвесторы, акционеры и поставщики</w:t>
      </w:r>
      <w:r>
        <w:rPr>
          <w:rFonts w:ascii="Times New Roman" w:hAnsi="Times New Roman"/>
          <w:sz w:val="28"/>
          <w:szCs w:val="28"/>
        </w:rPr>
        <w:t xml:space="preserve">, </w:t>
      </w:r>
      <w:r w:rsidRPr="00D215E0">
        <w:rPr>
          <w:rFonts w:ascii="Times New Roman" w:hAnsi="Times New Roman"/>
          <w:sz w:val="28"/>
          <w:szCs w:val="28"/>
        </w:rPr>
        <w:t>персонал и менеджмент</w:t>
      </w:r>
      <w:r>
        <w:rPr>
          <w:rFonts w:ascii="Times New Roman" w:hAnsi="Times New Roman"/>
          <w:sz w:val="28"/>
          <w:szCs w:val="28"/>
        </w:rPr>
        <w:t xml:space="preserve"> предприятий.</w:t>
      </w:r>
    </w:p>
    <w:p w:rsidR="00254B8A" w:rsidRPr="005948CB"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Диверсификацию каналов доступа групп интересов к принятию экологически значимых решений стимулирует дефицит ресурсов, которые призваны обеспечить управляемость структурами экополитической сферы. </w:t>
      </w:r>
      <w:r w:rsidRPr="00FA7275">
        <w:rPr>
          <w:rFonts w:ascii="Times New Roman" w:hAnsi="Times New Roman"/>
          <w:sz w:val="28"/>
          <w:szCs w:val="28"/>
        </w:rPr>
        <w:t xml:space="preserve">Взаимоотношения с органами </w:t>
      </w:r>
      <w:r>
        <w:rPr>
          <w:rFonts w:ascii="Times New Roman" w:hAnsi="Times New Roman"/>
          <w:sz w:val="28"/>
          <w:szCs w:val="28"/>
        </w:rPr>
        <w:t xml:space="preserve">экологического управления </w:t>
      </w:r>
      <w:r w:rsidRPr="00FA7275">
        <w:rPr>
          <w:rFonts w:ascii="Times New Roman" w:hAnsi="Times New Roman"/>
          <w:sz w:val="28"/>
          <w:szCs w:val="28"/>
        </w:rPr>
        <w:t>различного уровня являются особым направлением</w:t>
      </w:r>
      <w:r>
        <w:rPr>
          <w:rFonts w:ascii="Times New Roman" w:hAnsi="Times New Roman"/>
          <w:sz w:val="28"/>
          <w:szCs w:val="28"/>
        </w:rPr>
        <w:t xml:space="preserve"> публичной экологической политики</w:t>
      </w:r>
      <w:r w:rsidRPr="00FA7275">
        <w:rPr>
          <w:rFonts w:ascii="Times New Roman" w:hAnsi="Times New Roman"/>
          <w:sz w:val="28"/>
          <w:szCs w:val="28"/>
        </w:rPr>
        <w:t xml:space="preserve">. Государство, со своей стороны, разрабатывает свои приоритеты и механизмы </w:t>
      </w:r>
      <w:r>
        <w:rPr>
          <w:rFonts w:ascii="Times New Roman" w:hAnsi="Times New Roman"/>
          <w:sz w:val="28"/>
          <w:szCs w:val="28"/>
        </w:rPr>
        <w:t xml:space="preserve">взаимодействия с </w:t>
      </w:r>
      <w:r w:rsidRPr="00FA7275">
        <w:rPr>
          <w:rFonts w:ascii="Times New Roman" w:hAnsi="Times New Roman"/>
          <w:sz w:val="28"/>
          <w:szCs w:val="28"/>
        </w:rPr>
        <w:t>бизнесом,</w:t>
      </w:r>
      <w:r>
        <w:rPr>
          <w:rFonts w:ascii="Times New Roman" w:hAnsi="Times New Roman"/>
          <w:sz w:val="28"/>
          <w:szCs w:val="28"/>
        </w:rPr>
        <w:t xml:space="preserve"> НКО и населением, </w:t>
      </w:r>
      <w:r w:rsidRPr="00FA7275">
        <w:rPr>
          <w:rFonts w:ascii="Times New Roman" w:hAnsi="Times New Roman"/>
          <w:sz w:val="28"/>
          <w:szCs w:val="28"/>
        </w:rPr>
        <w:t xml:space="preserve"> которые могут</w:t>
      </w:r>
      <w:r>
        <w:rPr>
          <w:rFonts w:ascii="Times New Roman" w:hAnsi="Times New Roman"/>
          <w:sz w:val="28"/>
          <w:szCs w:val="28"/>
        </w:rPr>
        <w:t xml:space="preserve"> представлять собой самые разные модели. </w:t>
      </w:r>
      <w:r w:rsidRPr="00FA7275">
        <w:rPr>
          <w:rFonts w:ascii="Times New Roman" w:hAnsi="Times New Roman"/>
          <w:sz w:val="28"/>
          <w:szCs w:val="28"/>
        </w:rPr>
        <w:t xml:space="preserve">При этом </w:t>
      </w:r>
      <w:r>
        <w:rPr>
          <w:rFonts w:ascii="Times New Roman" w:hAnsi="Times New Roman"/>
          <w:sz w:val="28"/>
          <w:szCs w:val="28"/>
        </w:rPr>
        <w:t xml:space="preserve">нужно отметить, что далеко не всегда </w:t>
      </w:r>
      <w:r w:rsidRPr="00FA7275">
        <w:rPr>
          <w:rFonts w:ascii="Times New Roman" w:hAnsi="Times New Roman"/>
          <w:sz w:val="28"/>
          <w:szCs w:val="28"/>
        </w:rPr>
        <w:t>институционализация диалога является</w:t>
      </w:r>
      <w:r>
        <w:rPr>
          <w:rFonts w:ascii="Times New Roman" w:hAnsi="Times New Roman"/>
          <w:sz w:val="28"/>
          <w:szCs w:val="28"/>
        </w:rPr>
        <w:t xml:space="preserve"> </w:t>
      </w:r>
      <w:r w:rsidRPr="00FA7275">
        <w:rPr>
          <w:rFonts w:ascii="Times New Roman" w:hAnsi="Times New Roman"/>
          <w:sz w:val="28"/>
          <w:szCs w:val="28"/>
        </w:rPr>
        <w:t>залогом его эффективности.</w:t>
      </w:r>
      <w:r>
        <w:rPr>
          <w:rFonts w:ascii="Times New Roman" w:hAnsi="Times New Roman"/>
          <w:sz w:val="28"/>
          <w:szCs w:val="28"/>
        </w:rPr>
        <w:t xml:space="preserve"> О</w:t>
      </w:r>
      <w:r w:rsidRPr="00D247DC">
        <w:rPr>
          <w:rFonts w:ascii="Times New Roman" w:hAnsi="Times New Roman"/>
          <w:sz w:val="28"/>
          <w:szCs w:val="28"/>
        </w:rPr>
        <w:t xml:space="preserve">бязательным условием </w:t>
      </w:r>
      <w:r>
        <w:rPr>
          <w:rFonts w:ascii="Times New Roman" w:hAnsi="Times New Roman"/>
          <w:sz w:val="28"/>
          <w:szCs w:val="28"/>
        </w:rPr>
        <w:t xml:space="preserve">успешной </w:t>
      </w:r>
      <w:r w:rsidRPr="00D247DC">
        <w:rPr>
          <w:rFonts w:ascii="Times New Roman" w:hAnsi="Times New Roman"/>
          <w:sz w:val="28"/>
          <w:szCs w:val="28"/>
        </w:rPr>
        <w:t>реализации бизнесом социально-экологической ответственности является переход от командного государства с жестким административным контролем к государству, интегрирующему в свою деятельность переговорные механизмы</w:t>
      </w:r>
      <w:r w:rsidRPr="005948CB">
        <w:rPr>
          <w:rFonts w:ascii="Times New Roman" w:hAnsi="Times New Roman"/>
          <w:sz w:val="28"/>
          <w:szCs w:val="28"/>
        </w:rPr>
        <w:t xml:space="preserve"> [10].</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Следующей достаточно явной выраженной тенденцией современной экологической политики является постепенное </w:t>
      </w:r>
      <w:r w:rsidRPr="00912B36">
        <w:rPr>
          <w:rFonts w:ascii="Times New Roman" w:hAnsi="Times New Roman"/>
          <w:i/>
          <w:sz w:val="28"/>
          <w:szCs w:val="28"/>
        </w:rPr>
        <w:t>развитие конц</w:t>
      </w:r>
      <w:r>
        <w:rPr>
          <w:rFonts w:ascii="Times New Roman" w:hAnsi="Times New Roman"/>
          <w:i/>
          <w:sz w:val="28"/>
          <w:szCs w:val="28"/>
        </w:rPr>
        <w:t>епта и практик, так называемой</w:t>
      </w:r>
      <w:r w:rsidRPr="00912B36">
        <w:rPr>
          <w:rFonts w:ascii="Times New Roman" w:hAnsi="Times New Roman"/>
          <w:i/>
          <w:sz w:val="28"/>
          <w:szCs w:val="28"/>
        </w:rPr>
        <w:t xml:space="preserve"> «зеленой экономики».</w:t>
      </w:r>
      <w:r>
        <w:rPr>
          <w:rFonts w:ascii="Times New Roman" w:hAnsi="Times New Roman"/>
          <w:i/>
          <w:sz w:val="28"/>
          <w:szCs w:val="28"/>
        </w:rPr>
        <w:t xml:space="preserve"> </w:t>
      </w:r>
      <w:r w:rsidRPr="00B74019">
        <w:rPr>
          <w:rFonts w:ascii="Times New Roman" w:hAnsi="Times New Roman"/>
          <w:sz w:val="28"/>
          <w:szCs w:val="28"/>
        </w:rPr>
        <w:t>Из определения, данного  в докладе ЮНЕП</w:t>
      </w:r>
      <w:r>
        <w:rPr>
          <w:rFonts w:ascii="Times New Roman" w:hAnsi="Times New Roman"/>
          <w:sz w:val="28"/>
          <w:szCs w:val="28"/>
        </w:rPr>
        <w:t>,</w:t>
      </w:r>
      <w:r w:rsidRPr="00B74019">
        <w:rPr>
          <w:rFonts w:ascii="Times New Roman" w:hAnsi="Times New Roman"/>
          <w:sz w:val="28"/>
          <w:szCs w:val="28"/>
        </w:rPr>
        <w:t xml:space="preserve"> следует, что «зеленая» экономика – это экономика, повышающая благосостояние людей и обеспечивающая социальную справедливость</w:t>
      </w:r>
      <w:r w:rsidRPr="005948CB">
        <w:rPr>
          <w:rFonts w:ascii="Times New Roman" w:hAnsi="Times New Roman"/>
          <w:sz w:val="28"/>
          <w:szCs w:val="28"/>
        </w:rPr>
        <w:t xml:space="preserve"> [11]</w:t>
      </w:r>
      <w:r w:rsidRPr="00B74019">
        <w:rPr>
          <w:rFonts w:ascii="Times New Roman" w:hAnsi="Times New Roman"/>
          <w:sz w:val="28"/>
          <w:szCs w:val="28"/>
        </w:rPr>
        <w:t xml:space="preserve">.  </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Экономическая </w:t>
      </w:r>
      <w:r w:rsidRPr="006D693F">
        <w:rPr>
          <w:rFonts w:ascii="Times New Roman" w:hAnsi="Times New Roman"/>
          <w:sz w:val="28"/>
          <w:szCs w:val="28"/>
        </w:rPr>
        <w:t>и социальная комиссия Организации Объединенных Наций для Азии и Тихого океана (ЭСКАТО)</w:t>
      </w:r>
      <w:r>
        <w:rPr>
          <w:rFonts w:ascii="Times New Roman" w:hAnsi="Times New Roman"/>
          <w:sz w:val="28"/>
          <w:szCs w:val="28"/>
        </w:rPr>
        <w:t xml:space="preserve"> определяет </w:t>
      </w:r>
      <w:r w:rsidRPr="006D693F">
        <w:rPr>
          <w:rFonts w:ascii="Times New Roman" w:hAnsi="Times New Roman"/>
          <w:sz w:val="28"/>
          <w:szCs w:val="28"/>
        </w:rPr>
        <w:t xml:space="preserve">«зеленый» рост </w:t>
      </w:r>
      <w:r>
        <w:rPr>
          <w:rFonts w:ascii="Times New Roman" w:hAnsi="Times New Roman"/>
          <w:sz w:val="28"/>
          <w:szCs w:val="28"/>
        </w:rPr>
        <w:t xml:space="preserve"> как </w:t>
      </w:r>
      <w:r w:rsidRPr="006D693F">
        <w:rPr>
          <w:rFonts w:ascii="Times New Roman" w:hAnsi="Times New Roman"/>
          <w:sz w:val="28"/>
          <w:szCs w:val="28"/>
        </w:rPr>
        <w:t>политический фокус, который опирается на экологически устойчивый экономический прогресс в целях стимулирования низкоуглеродного и открытого для всех социальных слоев развития</w:t>
      </w:r>
      <w:r>
        <w:rPr>
          <w:rFonts w:ascii="Times New Roman" w:hAnsi="Times New Roman"/>
          <w:sz w:val="28"/>
          <w:szCs w:val="28"/>
        </w:rPr>
        <w:t>.</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Процесс бурного </w:t>
      </w:r>
      <w:r w:rsidRPr="00B74019">
        <w:rPr>
          <w:rFonts w:ascii="Times New Roman" w:hAnsi="Times New Roman"/>
          <w:sz w:val="28"/>
          <w:szCs w:val="28"/>
        </w:rPr>
        <w:t>развити</w:t>
      </w:r>
      <w:r>
        <w:rPr>
          <w:rFonts w:ascii="Times New Roman" w:hAnsi="Times New Roman"/>
          <w:sz w:val="28"/>
          <w:szCs w:val="28"/>
        </w:rPr>
        <w:t>я</w:t>
      </w:r>
      <w:r w:rsidRPr="00B74019">
        <w:rPr>
          <w:rFonts w:ascii="Times New Roman" w:hAnsi="Times New Roman"/>
          <w:sz w:val="28"/>
          <w:szCs w:val="28"/>
        </w:rPr>
        <w:t xml:space="preserve"> «зеленых» технологий в </w:t>
      </w:r>
      <w:r>
        <w:rPr>
          <w:rFonts w:ascii="Times New Roman" w:hAnsi="Times New Roman"/>
          <w:sz w:val="28"/>
          <w:szCs w:val="28"/>
        </w:rPr>
        <w:t>мире</w:t>
      </w:r>
      <w:r w:rsidRPr="00B74019">
        <w:rPr>
          <w:rFonts w:ascii="Times New Roman" w:hAnsi="Times New Roman"/>
          <w:sz w:val="28"/>
          <w:szCs w:val="28"/>
        </w:rPr>
        <w:t xml:space="preserve"> начал</w:t>
      </w:r>
      <w:r>
        <w:rPr>
          <w:rFonts w:ascii="Times New Roman" w:hAnsi="Times New Roman"/>
          <w:sz w:val="28"/>
          <w:szCs w:val="28"/>
        </w:rPr>
        <w:t>ся</w:t>
      </w:r>
      <w:r w:rsidRPr="00B74019">
        <w:rPr>
          <w:rFonts w:ascii="Times New Roman" w:hAnsi="Times New Roman"/>
          <w:sz w:val="28"/>
          <w:szCs w:val="28"/>
        </w:rPr>
        <w:t xml:space="preserve"> в 1980</w:t>
      </w:r>
      <w:r>
        <w:rPr>
          <w:rFonts w:ascii="Times New Roman" w:hAnsi="Times New Roman"/>
          <w:sz w:val="28"/>
          <w:szCs w:val="28"/>
        </w:rPr>
        <w:t>–</w:t>
      </w:r>
      <w:r w:rsidRPr="00B74019">
        <w:rPr>
          <w:rFonts w:ascii="Times New Roman" w:hAnsi="Times New Roman"/>
          <w:sz w:val="28"/>
          <w:szCs w:val="28"/>
        </w:rPr>
        <w:t>1990-</w:t>
      </w:r>
      <w:r>
        <w:rPr>
          <w:rFonts w:ascii="Times New Roman" w:hAnsi="Times New Roman"/>
          <w:sz w:val="28"/>
          <w:szCs w:val="28"/>
        </w:rPr>
        <w:t>е</w:t>
      </w:r>
      <w:r w:rsidRPr="00B74019">
        <w:rPr>
          <w:rFonts w:ascii="Times New Roman" w:hAnsi="Times New Roman"/>
          <w:sz w:val="28"/>
          <w:szCs w:val="28"/>
        </w:rPr>
        <w:t xml:space="preserve"> годы</w:t>
      </w:r>
      <w:r>
        <w:rPr>
          <w:rFonts w:ascii="Times New Roman" w:hAnsi="Times New Roman"/>
          <w:sz w:val="28"/>
          <w:szCs w:val="28"/>
        </w:rPr>
        <w:t xml:space="preserve">, идя параллельно с </w:t>
      </w:r>
      <w:r w:rsidRPr="00B74019">
        <w:rPr>
          <w:rFonts w:ascii="Times New Roman" w:hAnsi="Times New Roman"/>
          <w:sz w:val="28"/>
          <w:szCs w:val="28"/>
        </w:rPr>
        <w:t>активным продвижением и</w:t>
      </w:r>
      <w:r>
        <w:rPr>
          <w:rFonts w:ascii="Times New Roman" w:hAnsi="Times New Roman"/>
          <w:sz w:val="28"/>
          <w:szCs w:val="28"/>
        </w:rPr>
        <w:t xml:space="preserve">деи экологической модернизации. Идеи экономического роста с учетом экологического </w:t>
      </w:r>
      <w:r w:rsidRPr="00B74019">
        <w:rPr>
          <w:rFonts w:ascii="Times New Roman" w:hAnsi="Times New Roman"/>
          <w:sz w:val="28"/>
          <w:szCs w:val="28"/>
        </w:rPr>
        <w:t>быстро прижил</w:t>
      </w:r>
      <w:r>
        <w:rPr>
          <w:rFonts w:ascii="Times New Roman" w:hAnsi="Times New Roman"/>
          <w:sz w:val="28"/>
          <w:szCs w:val="28"/>
        </w:rPr>
        <w:t>и</w:t>
      </w:r>
      <w:r w:rsidRPr="00B74019">
        <w:rPr>
          <w:rFonts w:ascii="Times New Roman" w:hAnsi="Times New Roman"/>
          <w:sz w:val="28"/>
          <w:szCs w:val="28"/>
        </w:rPr>
        <w:t>сь не только в бизнес-</w:t>
      </w:r>
      <w:r>
        <w:rPr>
          <w:rFonts w:ascii="Times New Roman" w:hAnsi="Times New Roman"/>
          <w:sz w:val="28"/>
          <w:szCs w:val="28"/>
        </w:rPr>
        <w:t>среде развитых стран</w:t>
      </w:r>
      <w:r w:rsidRPr="00B74019">
        <w:rPr>
          <w:rFonts w:ascii="Times New Roman" w:hAnsi="Times New Roman"/>
          <w:sz w:val="28"/>
          <w:szCs w:val="28"/>
        </w:rPr>
        <w:t xml:space="preserve">, но и на правительственном уровне, поскольку </w:t>
      </w:r>
      <w:r>
        <w:rPr>
          <w:rFonts w:ascii="Times New Roman" w:hAnsi="Times New Roman"/>
          <w:sz w:val="28"/>
          <w:szCs w:val="28"/>
        </w:rPr>
        <w:t xml:space="preserve">снимали </w:t>
      </w:r>
      <w:r w:rsidRPr="00B74019">
        <w:rPr>
          <w:rFonts w:ascii="Times New Roman" w:hAnsi="Times New Roman"/>
          <w:sz w:val="28"/>
          <w:szCs w:val="28"/>
        </w:rPr>
        <w:t xml:space="preserve">  традиционное противоречие между экологическими и экономическими интересами</w:t>
      </w:r>
      <w:r>
        <w:rPr>
          <w:rFonts w:ascii="Times New Roman" w:hAnsi="Times New Roman"/>
          <w:sz w:val="28"/>
          <w:szCs w:val="28"/>
        </w:rPr>
        <w:t xml:space="preserve">. В концепции устойчивого развития эти подходы были несколько трансформированы, а </w:t>
      </w:r>
      <w:r w:rsidRPr="00B74019">
        <w:rPr>
          <w:rFonts w:ascii="Times New Roman" w:hAnsi="Times New Roman"/>
          <w:sz w:val="28"/>
          <w:szCs w:val="28"/>
        </w:rPr>
        <w:t>в 2009 г</w:t>
      </w:r>
      <w:r>
        <w:rPr>
          <w:rFonts w:ascii="Times New Roman" w:hAnsi="Times New Roman"/>
          <w:sz w:val="28"/>
          <w:szCs w:val="28"/>
        </w:rPr>
        <w:t>.</w:t>
      </w:r>
      <w:r w:rsidRPr="00B74019">
        <w:rPr>
          <w:rFonts w:ascii="Times New Roman" w:hAnsi="Times New Roman"/>
          <w:sz w:val="28"/>
          <w:szCs w:val="28"/>
        </w:rPr>
        <w:t xml:space="preserve"> Всемирный Экономический Форум взял новый глобальный курс на зеленую экономику как единственн</w:t>
      </w:r>
      <w:r>
        <w:rPr>
          <w:rFonts w:ascii="Times New Roman" w:hAnsi="Times New Roman"/>
          <w:sz w:val="28"/>
          <w:szCs w:val="28"/>
        </w:rPr>
        <w:t xml:space="preserve">о приемлемый </w:t>
      </w:r>
      <w:r w:rsidRPr="00B74019">
        <w:rPr>
          <w:rFonts w:ascii="Times New Roman" w:hAnsi="Times New Roman"/>
          <w:sz w:val="28"/>
          <w:szCs w:val="28"/>
        </w:rPr>
        <w:t>путь развития</w:t>
      </w:r>
      <w:r>
        <w:rPr>
          <w:rFonts w:ascii="Times New Roman" w:hAnsi="Times New Roman"/>
          <w:sz w:val="28"/>
          <w:szCs w:val="28"/>
        </w:rPr>
        <w:t>. М.В. Терешина</w:t>
      </w:r>
      <w:r w:rsidRPr="005948CB">
        <w:rPr>
          <w:rFonts w:ascii="Times New Roman" w:hAnsi="Times New Roman"/>
          <w:sz w:val="28"/>
          <w:szCs w:val="28"/>
        </w:rPr>
        <w:t xml:space="preserve"> [12]</w:t>
      </w:r>
      <w:r>
        <w:rPr>
          <w:rFonts w:ascii="Times New Roman" w:hAnsi="Times New Roman"/>
          <w:sz w:val="28"/>
          <w:szCs w:val="28"/>
        </w:rPr>
        <w:t xml:space="preserve"> отмечает, что «зелёная экономика» в настоящее время является одним из факторов принятия политических решений как на уровне отдельных государств и правительств, так и в мире в целом». </w:t>
      </w:r>
    </w:p>
    <w:p w:rsidR="00254B8A" w:rsidRDefault="00254B8A" w:rsidP="00CA07E3">
      <w:pPr>
        <w:spacing w:after="0" w:line="360" w:lineRule="auto"/>
        <w:ind w:firstLine="709"/>
        <w:contextualSpacing/>
        <w:jc w:val="both"/>
        <w:rPr>
          <w:rFonts w:ascii="Times New Roman" w:hAnsi="Times New Roman"/>
          <w:sz w:val="28"/>
          <w:szCs w:val="28"/>
        </w:rPr>
      </w:pPr>
      <w:r w:rsidRPr="0052058F">
        <w:rPr>
          <w:rFonts w:ascii="Times New Roman" w:hAnsi="Times New Roman"/>
          <w:sz w:val="28"/>
          <w:szCs w:val="28"/>
        </w:rPr>
        <w:t xml:space="preserve">В докладе ОБСЕ </w:t>
      </w:r>
      <w:r>
        <w:rPr>
          <w:rFonts w:ascii="Times New Roman" w:hAnsi="Times New Roman"/>
          <w:sz w:val="28"/>
          <w:szCs w:val="28"/>
        </w:rPr>
        <w:t>«</w:t>
      </w:r>
      <w:r w:rsidRPr="0052058F">
        <w:rPr>
          <w:rFonts w:ascii="Times New Roman" w:hAnsi="Times New Roman"/>
          <w:sz w:val="28"/>
          <w:szCs w:val="28"/>
        </w:rPr>
        <w:t>Environmental Outlook to 2050</w:t>
      </w:r>
      <w:r>
        <w:rPr>
          <w:rFonts w:ascii="Times New Roman" w:hAnsi="Times New Roman"/>
          <w:sz w:val="28"/>
          <w:szCs w:val="28"/>
        </w:rPr>
        <w:t>»</w:t>
      </w:r>
      <w:r w:rsidRPr="005948CB">
        <w:rPr>
          <w:rFonts w:ascii="Times New Roman" w:hAnsi="Times New Roman"/>
          <w:sz w:val="28"/>
          <w:szCs w:val="28"/>
        </w:rPr>
        <w:t xml:space="preserve"> [13] </w:t>
      </w:r>
      <w:r w:rsidRPr="0052058F">
        <w:rPr>
          <w:rFonts w:ascii="Times New Roman" w:hAnsi="Times New Roman"/>
          <w:sz w:val="28"/>
          <w:szCs w:val="28"/>
        </w:rPr>
        <w:t>подчеркивается, что решениями для глобальной экономики были бы политика и технологии, способные преодолеть эти главные препятствия. Эти решения призваны стимулировать инвестиции на наиболее динамично развивающихся рынках планеты: от Китая до Бразилии, от Индонезии до стран Персидского залива и Японии, занятой решением проблем, связанных с эпохальным энергетич</w:t>
      </w:r>
      <w:r>
        <w:rPr>
          <w:rFonts w:ascii="Times New Roman" w:hAnsi="Times New Roman"/>
          <w:sz w:val="28"/>
          <w:szCs w:val="28"/>
        </w:rPr>
        <w:t>еским вызовом после аварии на «Фукусиме»</w:t>
      </w:r>
      <w:r w:rsidRPr="0052058F">
        <w:rPr>
          <w:rFonts w:ascii="Times New Roman" w:hAnsi="Times New Roman"/>
          <w:sz w:val="28"/>
          <w:szCs w:val="28"/>
        </w:rPr>
        <w:t>: энергетическая эффективность, направленная на сокращение потребления; источники возобновляемой энергии для удовлетворения стремительно растущего спроса на энергоносители, избегая зависимости от времени и условий, диктуемых крупными компаниями по производству и транспортировке электроэнергии, повышая потенциал солнечной, ветряной и геотермической энергии и в то же самое время обеспечивая рост биоэнергии; комплексы по эффективному и интегрированному управлению водными ресурсами для обеспечения сбалансированного предложения питьевой воды с одновременным использованием очищенной и переработанной воды для нужд сельского хозяйства и промышленности; сельскохозяйственные предприятия, способные минимизировать истощение плодородного слоя земли и использование химических удобрений и параллельно повысить производительность; транспортные комплексы и системы управления информацией, способные обеспечить мобильность с низким уровнем выбросов и организацию работы, позволяющую исключить избыточную мобильность.</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Значимую роль в этом процессе развития экологической политики играют развитие информационно-коммуникативных технологий  и переход к постиндустриальному обществу. Сетевое общество  влияет на качество и структуру коммуникаций, которые расширяются и изменяются, формируют различные формы политической субъектности и разнообразные гибридные формы политических институтов и структуры  сетевого публичного управления. По мнению И.В. Мирошниченко</w:t>
      </w:r>
      <w:r w:rsidRPr="005948CB">
        <w:rPr>
          <w:rFonts w:ascii="Times New Roman" w:hAnsi="Times New Roman"/>
          <w:sz w:val="28"/>
          <w:szCs w:val="28"/>
        </w:rPr>
        <w:t xml:space="preserve"> [14]</w:t>
      </w:r>
      <w:r>
        <w:rPr>
          <w:rFonts w:ascii="Times New Roman" w:hAnsi="Times New Roman"/>
          <w:sz w:val="28"/>
          <w:szCs w:val="28"/>
        </w:rPr>
        <w:t xml:space="preserve">, «данные тренды влияют на формирование новой модели организации социально-политического пространства, в котором доминируют горизонтальные сетевые коммуникации и появляется множество разнообразных акторов, участвующих в преобразовании публичной политики». </w:t>
      </w:r>
      <w:r w:rsidRPr="007958AC">
        <w:rPr>
          <w:rFonts w:ascii="Times New Roman" w:hAnsi="Times New Roman"/>
          <w:sz w:val="28"/>
          <w:szCs w:val="28"/>
        </w:rPr>
        <w:t>Сети</w:t>
      </w:r>
      <w:r>
        <w:rPr>
          <w:rFonts w:ascii="Times New Roman" w:hAnsi="Times New Roman"/>
          <w:sz w:val="28"/>
          <w:szCs w:val="28"/>
        </w:rPr>
        <w:t xml:space="preserve"> являются одновременно и формой организации, и ресурсом, </w:t>
      </w:r>
      <w:r w:rsidRPr="000973E3">
        <w:rPr>
          <w:rFonts w:ascii="Times New Roman" w:hAnsi="Times New Roman"/>
          <w:sz w:val="28"/>
          <w:szCs w:val="28"/>
        </w:rPr>
        <w:t>публичной площадкой для диалога между различными группами интерес</w:t>
      </w:r>
      <w:r>
        <w:rPr>
          <w:rFonts w:ascii="Times New Roman" w:hAnsi="Times New Roman"/>
          <w:sz w:val="28"/>
          <w:szCs w:val="28"/>
        </w:rPr>
        <w:t>ов</w:t>
      </w:r>
      <w:r w:rsidRPr="000973E3">
        <w:rPr>
          <w:rFonts w:ascii="Times New Roman" w:hAnsi="Times New Roman"/>
          <w:sz w:val="28"/>
          <w:szCs w:val="28"/>
        </w:rPr>
        <w:t>, между сетевыми и локальными структурами</w:t>
      </w:r>
      <w:r>
        <w:rPr>
          <w:rFonts w:ascii="Times New Roman" w:hAnsi="Times New Roman"/>
          <w:sz w:val="28"/>
          <w:szCs w:val="28"/>
        </w:rPr>
        <w:t xml:space="preserve">, средством формирования и поддержания экологической идентичности. </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Указанные процессы дают основание выделить тенденцию </w:t>
      </w:r>
      <w:r w:rsidRPr="00912B36">
        <w:rPr>
          <w:rFonts w:ascii="Times New Roman" w:hAnsi="Times New Roman"/>
          <w:i/>
          <w:sz w:val="28"/>
          <w:szCs w:val="28"/>
        </w:rPr>
        <w:t>сетевизации</w:t>
      </w:r>
      <w:r>
        <w:rPr>
          <w:rFonts w:ascii="Times New Roman" w:hAnsi="Times New Roman"/>
          <w:sz w:val="28"/>
          <w:szCs w:val="28"/>
        </w:rPr>
        <w:t xml:space="preserve"> современной экологической политики, под которой понимается возрастание роли и значения сетевых структур, обладающих высоким потенциалом самоорганизации и мобилизации и появление разнообразных механизмов влияния сетевой активности на формирование и воспроизводство экологической политики.</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Нужно отметить, что эффекты сетевизации экологической политики в разных странах зависят от социально-экономического потенциала и структуры политических возможностей общества. Сетевизация способствует </w:t>
      </w:r>
      <w:r w:rsidRPr="0070219A">
        <w:rPr>
          <w:rFonts w:ascii="Times New Roman" w:hAnsi="Times New Roman"/>
          <w:sz w:val="28"/>
          <w:szCs w:val="28"/>
        </w:rPr>
        <w:t xml:space="preserve">«инверсии пространства», когда территориальная отдаленность </w:t>
      </w:r>
      <w:r>
        <w:rPr>
          <w:rFonts w:ascii="Times New Roman" w:hAnsi="Times New Roman"/>
          <w:sz w:val="28"/>
          <w:szCs w:val="28"/>
        </w:rPr>
        <w:t xml:space="preserve">различных акторов </w:t>
      </w:r>
      <w:r w:rsidRPr="0070219A">
        <w:rPr>
          <w:rFonts w:ascii="Times New Roman" w:hAnsi="Times New Roman"/>
          <w:sz w:val="28"/>
          <w:szCs w:val="28"/>
        </w:rPr>
        <w:t>«снимается» их коммуникацией</w:t>
      </w:r>
      <w:r>
        <w:rPr>
          <w:rFonts w:ascii="Times New Roman" w:hAnsi="Times New Roman"/>
          <w:sz w:val="28"/>
          <w:szCs w:val="28"/>
        </w:rPr>
        <w:t xml:space="preserve"> в Интернет-пространстве, </w:t>
      </w:r>
      <w:r w:rsidRPr="0070219A">
        <w:rPr>
          <w:rFonts w:ascii="Times New Roman" w:hAnsi="Times New Roman"/>
          <w:sz w:val="28"/>
          <w:szCs w:val="28"/>
        </w:rPr>
        <w:t>созданию экологическ</w:t>
      </w:r>
      <w:r>
        <w:rPr>
          <w:rFonts w:ascii="Times New Roman" w:hAnsi="Times New Roman"/>
          <w:sz w:val="28"/>
          <w:szCs w:val="28"/>
        </w:rPr>
        <w:t xml:space="preserve">их сообществ и их </w:t>
      </w:r>
      <w:r w:rsidRPr="0070219A">
        <w:rPr>
          <w:rFonts w:ascii="Times New Roman" w:hAnsi="Times New Roman"/>
          <w:sz w:val="28"/>
          <w:szCs w:val="28"/>
        </w:rPr>
        <w:t>частичной институционализации, независим</w:t>
      </w:r>
      <w:r>
        <w:rPr>
          <w:rFonts w:ascii="Times New Roman" w:hAnsi="Times New Roman"/>
          <w:sz w:val="28"/>
          <w:szCs w:val="28"/>
        </w:rPr>
        <w:t>ых</w:t>
      </w:r>
      <w:r w:rsidRPr="0070219A">
        <w:rPr>
          <w:rFonts w:ascii="Times New Roman" w:hAnsi="Times New Roman"/>
          <w:sz w:val="28"/>
          <w:szCs w:val="28"/>
        </w:rPr>
        <w:t xml:space="preserve"> от существующего социального порядка</w:t>
      </w:r>
      <w:r>
        <w:rPr>
          <w:rFonts w:ascii="Times New Roman" w:hAnsi="Times New Roman"/>
          <w:sz w:val="28"/>
          <w:szCs w:val="28"/>
        </w:rPr>
        <w:t xml:space="preserve">. Зачастую, в подобных виртуальных </w:t>
      </w:r>
      <w:r w:rsidRPr="0070219A">
        <w:rPr>
          <w:rFonts w:ascii="Times New Roman" w:hAnsi="Times New Roman"/>
          <w:sz w:val="28"/>
          <w:szCs w:val="28"/>
        </w:rPr>
        <w:t>сообществ</w:t>
      </w:r>
      <w:r>
        <w:rPr>
          <w:rFonts w:ascii="Times New Roman" w:hAnsi="Times New Roman"/>
          <w:sz w:val="28"/>
          <w:szCs w:val="28"/>
        </w:rPr>
        <w:t>ах</w:t>
      </w:r>
      <w:r w:rsidRPr="0070219A">
        <w:rPr>
          <w:rFonts w:ascii="Times New Roman" w:hAnsi="Times New Roman"/>
          <w:sz w:val="28"/>
          <w:szCs w:val="28"/>
        </w:rPr>
        <w:t xml:space="preserve"> вырабатываются альтернативные принципы экологической политики, </w:t>
      </w:r>
      <w:r>
        <w:rPr>
          <w:rFonts w:ascii="Times New Roman" w:hAnsi="Times New Roman"/>
          <w:sz w:val="28"/>
          <w:szCs w:val="28"/>
        </w:rPr>
        <w:t xml:space="preserve">оказывающие влияние </w:t>
      </w:r>
      <w:r w:rsidRPr="0070219A">
        <w:rPr>
          <w:rFonts w:ascii="Times New Roman" w:hAnsi="Times New Roman"/>
          <w:sz w:val="28"/>
          <w:szCs w:val="28"/>
        </w:rPr>
        <w:t xml:space="preserve"> на процесс модернизации общества в целом</w:t>
      </w:r>
      <w:r>
        <w:rPr>
          <w:rFonts w:ascii="Times New Roman" w:hAnsi="Times New Roman"/>
          <w:sz w:val="28"/>
          <w:szCs w:val="28"/>
        </w:rPr>
        <w:t xml:space="preserve">. Кроме того, сетевизация </w:t>
      </w:r>
      <w:r w:rsidRPr="0070219A">
        <w:rPr>
          <w:rFonts w:ascii="Times New Roman" w:hAnsi="Times New Roman"/>
          <w:sz w:val="28"/>
          <w:szCs w:val="28"/>
        </w:rPr>
        <w:t>ускоря</w:t>
      </w:r>
      <w:r>
        <w:rPr>
          <w:rFonts w:ascii="Times New Roman" w:hAnsi="Times New Roman"/>
          <w:sz w:val="28"/>
          <w:szCs w:val="28"/>
        </w:rPr>
        <w:t>е</w:t>
      </w:r>
      <w:r w:rsidRPr="0070219A">
        <w:rPr>
          <w:rFonts w:ascii="Times New Roman" w:hAnsi="Times New Roman"/>
          <w:sz w:val="28"/>
          <w:szCs w:val="28"/>
        </w:rPr>
        <w:t>т, упроща</w:t>
      </w:r>
      <w:r>
        <w:rPr>
          <w:rFonts w:ascii="Times New Roman" w:hAnsi="Times New Roman"/>
          <w:sz w:val="28"/>
          <w:szCs w:val="28"/>
        </w:rPr>
        <w:t>е</w:t>
      </w:r>
      <w:r w:rsidRPr="0070219A">
        <w:rPr>
          <w:rFonts w:ascii="Times New Roman" w:hAnsi="Times New Roman"/>
          <w:sz w:val="28"/>
          <w:szCs w:val="28"/>
        </w:rPr>
        <w:t>т коммуникацию</w:t>
      </w:r>
      <w:r>
        <w:rPr>
          <w:rFonts w:ascii="Times New Roman" w:hAnsi="Times New Roman"/>
          <w:sz w:val="28"/>
          <w:szCs w:val="28"/>
        </w:rPr>
        <w:t xml:space="preserve">, расширяет состав участников экологических сообществ, </w:t>
      </w:r>
      <w:r w:rsidRPr="0070219A">
        <w:rPr>
          <w:rFonts w:ascii="Times New Roman" w:hAnsi="Times New Roman"/>
          <w:sz w:val="28"/>
          <w:szCs w:val="28"/>
        </w:rPr>
        <w:t>да</w:t>
      </w:r>
      <w:r>
        <w:rPr>
          <w:rFonts w:ascii="Times New Roman" w:hAnsi="Times New Roman"/>
          <w:sz w:val="28"/>
          <w:szCs w:val="28"/>
        </w:rPr>
        <w:t>е</w:t>
      </w:r>
      <w:r w:rsidRPr="0070219A">
        <w:rPr>
          <w:rFonts w:ascii="Times New Roman" w:hAnsi="Times New Roman"/>
          <w:sz w:val="28"/>
          <w:szCs w:val="28"/>
        </w:rPr>
        <w:t>т им возможность действовать более согласованно</w:t>
      </w:r>
      <w:r>
        <w:rPr>
          <w:rFonts w:ascii="Times New Roman" w:hAnsi="Times New Roman"/>
          <w:sz w:val="28"/>
          <w:szCs w:val="28"/>
        </w:rPr>
        <w:t xml:space="preserve"> и </w:t>
      </w:r>
      <w:r w:rsidRPr="0070219A">
        <w:rPr>
          <w:rFonts w:ascii="Times New Roman" w:hAnsi="Times New Roman"/>
          <w:sz w:val="28"/>
          <w:szCs w:val="28"/>
        </w:rPr>
        <w:t>облегча</w:t>
      </w:r>
      <w:r>
        <w:rPr>
          <w:rFonts w:ascii="Times New Roman" w:hAnsi="Times New Roman"/>
          <w:sz w:val="28"/>
          <w:szCs w:val="28"/>
        </w:rPr>
        <w:t>е</w:t>
      </w:r>
      <w:r w:rsidRPr="0070219A">
        <w:rPr>
          <w:rFonts w:ascii="Times New Roman" w:hAnsi="Times New Roman"/>
          <w:sz w:val="28"/>
          <w:szCs w:val="28"/>
        </w:rPr>
        <w:t>т организацию традиционных коллективн</w:t>
      </w:r>
      <w:r>
        <w:rPr>
          <w:rFonts w:ascii="Times New Roman" w:hAnsi="Times New Roman"/>
          <w:sz w:val="28"/>
          <w:szCs w:val="28"/>
        </w:rPr>
        <w:t>ых действий. Наконец</w:t>
      </w:r>
      <w:r w:rsidRPr="0070219A">
        <w:rPr>
          <w:rFonts w:ascii="Times New Roman" w:hAnsi="Times New Roman"/>
          <w:sz w:val="28"/>
          <w:szCs w:val="28"/>
        </w:rPr>
        <w:t xml:space="preserve">, </w:t>
      </w:r>
      <w:r>
        <w:rPr>
          <w:rFonts w:ascii="Times New Roman" w:hAnsi="Times New Roman"/>
          <w:sz w:val="28"/>
          <w:szCs w:val="28"/>
        </w:rPr>
        <w:t xml:space="preserve">информационно-коммуникационные технологии </w:t>
      </w:r>
      <w:r w:rsidRPr="0070219A">
        <w:rPr>
          <w:rFonts w:ascii="Times New Roman" w:hAnsi="Times New Roman"/>
          <w:sz w:val="28"/>
          <w:szCs w:val="28"/>
        </w:rPr>
        <w:t xml:space="preserve">широко используются при реализации глобальных </w:t>
      </w:r>
      <w:r>
        <w:rPr>
          <w:rFonts w:ascii="Times New Roman" w:hAnsi="Times New Roman"/>
          <w:sz w:val="28"/>
          <w:szCs w:val="28"/>
        </w:rPr>
        <w:t xml:space="preserve">экологических </w:t>
      </w:r>
      <w:r w:rsidRPr="0070219A">
        <w:rPr>
          <w:rFonts w:ascii="Times New Roman" w:hAnsi="Times New Roman"/>
          <w:sz w:val="28"/>
          <w:szCs w:val="28"/>
        </w:rPr>
        <w:t>проектов</w:t>
      </w:r>
      <w:r w:rsidRPr="005948CB">
        <w:rPr>
          <w:rFonts w:ascii="Times New Roman" w:hAnsi="Times New Roman"/>
          <w:sz w:val="28"/>
          <w:szCs w:val="28"/>
        </w:rPr>
        <w:t xml:space="preserve"> [15, 16]</w:t>
      </w:r>
      <w:r w:rsidRPr="0070219A">
        <w:rPr>
          <w:rFonts w:ascii="Times New Roman" w:hAnsi="Times New Roman"/>
          <w:sz w:val="28"/>
          <w:szCs w:val="28"/>
        </w:rPr>
        <w:t>.</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Информационно-коммуникационные технологии активно используются международными экологическими организациями, такими как </w:t>
      </w:r>
      <w:r>
        <w:rPr>
          <w:rFonts w:ascii="Times New Roman" w:hAnsi="Times New Roman"/>
          <w:sz w:val="28"/>
          <w:szCs w:val="28"/>
          <w:lang w:val="en-US"/>
        </w:rPr>
        <w:t>Green</w:t>
      </w:r>
      <w:r>
        <w:rPr>
          <w:rFonts w:ascii="Times New Roman" w:hAnsi="Times New Roman"/>
          <w:sz w:val="28"/>
          <w:szCs w:val="28"/>
        </w:rPr>
        <w:t xml:space="preserve"> </w:t>
      </w:r>
      <w:r>
        <w:rPr>
          <w:rFonts w:ascii="Times New Roman" w:hAnsi="Times New Roman"/>
          <w:sz w:val="28"/>
          <w:szCs w:val="28"/>
          <w:lang w:val="en-US"/>
        </w:rPr>
        <w:t>Peace</w:t>
      </w:r>
      <w:r w:rsidRPr="007958AC">
        <w:rPr>
          <w:rFonts w:ascii="Times New Roman" w:hAnsi="Times New Roman"/>
          <w:sz w:val="28"/>
          <w:szCs w:val="28"/>
        </w:rPr>
        <w:t xml:space="preserve">, </w:t>
      </w:r>
      <w:r>
        <w:rPr>
          <w:rFonts w:ascii="Times New Roman" w:hAnsi="Times New Roman"/>
          <w:sz w:val="28"/>
          <w:szCs w:val="28"/>
          <w:lang w:val="en-US"/>
        </w:rPr>
        <w:t>WWF</w:t>
      </w:r>
      <w:r>
        <w:rPr>
          <w:rFonts w:ascii="Times New Roman" w:hAnsi="Times New Roman"/>
          <w:sz w:val="28"/>
          <w:szCs w:val="28"/>
        </w:rPr>
        <w:t xml:space="preserve">, что обеспечивает, в том числе, и </w:t>
      </w:r>
      <w:r w:rsidRPr="007958AC">
        <w:rPr>
          <w:rFonts w:ascii="Times New Roman" w:hAnsi="Times New Roman"/>
          <w:sz w:val="28"/>
          <w:szCs w:val="28"/>
        </w:rPr>
        <w:t xml:space="preserve">взаимодействие между филиалами своей организации, находящимися на территориях разных государств. </w:t>
      </w:r>
      <w:r>
        <w:rPr>
          <w:rFonts w:ascii="Times New Roman" w:hAnsi="Times New Roman"/>
          <w:sz w:val="28"/>
          <w:szCs w:val="28"/>
        </w:rPr>
        <w:t xml:space="preserve">Так, акция </w:t>
      </w:r>
      <w:r>
        <w:rPr>
          <w:rFonts w:ascii="Times New Roman" w:hAnsi="Times New Roman"/>
          <w:sz w:val="28"/>
          <w:szCs w:val="28"/>
          <w:lang w:val="en-US"/>
        </w:rPr>
        <w:t>Green</w:t>
      </w:r>
      <w:r>
        <w:rPr>
          <w:rFonts w:ascii="Times New Roman" w:hAnsi="Times New Roman"/>
          <w:sz w:val="28"/>
          <w:szCs w:val="28"/>
        </w:rPr>
        <w:t xml:space="preserve"> </w:t>
      </w:r>
      <w:r>
        <w:rPr>
          <w:rFonts w:ascii="Times New Roman" w:hAnsi="Times New Roman"/>
          <w:sz w:val="28"/>
          <w:szCs w:val="28"/>
          <w:lang w:val="en-US"/>
        </w:rPr>
        <w:t>Peace</w:t>
      </w:r>
      <w:r>
        <w:rPr>
          <w:rFonts w:ascii="Times New Roman" w:hAnsi="Times New Roman"/>
          <w:sz w:val="28"/>
          <w:szCs w:val="28"/>
        </w:rPr>
        <w:t xml:space="preserve"> </w:t>
      </w:r>
      <w:r w:rsidRPr="007958AC">
        <w:rPr>
          <w:rFonts w:ascii="Times New Roman" w:hAnsi="Times New Roman"/>
          <w:sz w:val="28"/>
          <w:szCs w:val="28"/>
        </w:rPr>
        <w:t xml:space="preserve">граждан разных стран против деятельности </w:t>
      </w:r>
      <w:r>
        <w:rPr>
          <w:rFonts w:ascii="Times New Roman" w:hAnsi="Times New Roman"/>
          <w:sz w:val="28"/>
          <w:szCs w:val="28"/>
        </w:rPr>
        <w:t>Всемирной</w:t>
      </w:r>
      <w:r w:rsidRPr="007958AC">
        <w:rPr>
          <w:rFonts w:ascii="Times New Roman" w:hAnsi="Times New Roman"/>
          <w:sz w:val="28"/>
          <w:szCs w:val="28"/>
        </w:rPr>
        <w:t xml:space="preserve"> торговой организации, Международного валютного фонда и </w:t>
      </w:r>
      <w:r>
        <w:rPr>
          <w:rFonts w:ascii="Times New Roman" w:hAnsi="Times New Roman"/>
          <w:sz w:val="28"/>
          <w:szCs w:val="28"/>
        </w:rPr>
        <w:t>Всемирного</w:t>
      </w:r>
      <w:r w:rsidRPr="007958AC">
        <w:rPr>
          <w:rFonts w:ascii="Times New Roman" w:hAnsi="Times New Roman"/>
          <w:sz w:val="28"/>
          <w:szCs w:val="28"/>
        </w:rPr>
        <w:t xml:space="preserve"> банка </w:t>
      </w:r>
      <w:r>
        <w:rPr>
          <w:rFonts w:ascii="Times New Roman" w:hAnsi="Times New Roman"/>
          <w:sz w:val="28"/>
          <w:szCs w:val="28"/>
        </w:rPr>
        <w:t xml:space="preserve">стала возможной только благодаря информационно-коммуникационным технологиям. </w:t>
      </w:r>
    </w:p>
    <w:p w:rsidR="00254B8A" w:rsidRPr="007958AC"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Развитая виртуальная составляющая международных  экологических организаций позволила создать такой формат участия, как </w:t>
      </w:r>
      <w:r w:rsidRPr="004864AE">
        <w:rPr>
          <w:rFonts w:ascii="Times New Roman" w:hAnsi="Times New Roman"/>
          <w:sz w:val="28"/>
          <w:szCs w:val="28"/>
        </w:rPr>
        <w:t>киберактивизм</w:t>
      </w:r>
      <w:r w:rsidRPr="005948CB">
        <w:rPr>
          <w:rFonts w:ascii="Times New Roman" w:hAnsi="Times New Roman"/>
          <w:sz w:val="28"/>
          <w:szCs w:val="28"/>
        </w:rPr>
        <w:t xml:space="preserve"> [17]</w:t>
      </w:r>
      <w:r>
        <w:rPr>
          <w:rFonts w:ascii="Times New Roman" w:hAnsi="Times New Roman"/>
          <w:sz w:val="28"/>
          <w:szCs w:val="28"/>
        </w:rPr>
        <w:t>. А</w:t>
      </w:r>
      <w:r w:rsidRPr="004864AE">
        <w:rPr>
          <w:rFonts w:ascii="Times New Roman" w:hAnsi="Times New Roman"/>
          <w:sz w:val="28"/>
          <w:szCs w:val="28"/>
        </w:rPr>
        <w:t>ктивисты получают новостные рассылки</w:t>
      </w:r>
      <w:r>
        <w:rPr>
          <w:rFonts w:ascii="Times New Roman" w:hAnsi="Times New Roman"/>
          <w:sz w:val="28"/>
          <w:szCs w:val="28"/>
        </w:rPr>
        <w:t xml:space="preserve">, </w:t>
      </w:r>
      <w:r w:rsidRPr="004864AE">
        <w:rPr>
          <w:rFonts w:ascii="Times New Roman" w:hAnsi="Times New Roman"/>
          <w:sz w:val="28"/>
          <w:szCs w:val="28"/>
        </w:rPr>
        <w:t xml:space="preserve">при необходимости подписывают электронные обращения главам государств или коммерческих компаний, распространяют информацию, делают пожертвования и т.п. </w:t>
      </w:r>
      <w:r>
        <w:rPr>
          <w:rFonts w:ascii="Times New Roman" w:hAnsi="Times New Roman"/>
          <w:sz w:val="28"/>
          <w:szCs w:val="28"/>
        </w:rPr>
        <w:t xml:space="preserve">Последствия этой виртуальной деятельности в реальной жизни становятся все более значительными. </w:t>
      </w:r>
      <w:r w:rsidRPr="004864AE">
        <w:rPr>
          <w:rFonts w:ascii="Times New Roman" w:hAnsi="Times New Roman"/>
          <w:sz w:val="28"/>
          <w:szCs w:val="28"/>
        </w:rPr>
        <w:t>Без этого киберактивизм не имел бы смысла</w:t>
      </w:r>
      <w:r w:rsidRPr="005948CB">
        <w:rPr>
          <w:rFonts w:ascii="Times New Roman" w:hAnsi="Times New Roman"/>
          <w:sz w:val="28"/>
          <w:szCs w:val="28"/>
        </w:rPr>
        <w:t xml:space="preserve"> [18]</w:t>
      </w:r>
      <w:r>
        <w:rPr>
          <w:rFonts w:ascii="Times New Roman" w:hAnsi="Times New Roman"/>
          <w:sz w:val="28"/>
          <w:szCs w:val="28"/>
        </w:rPr>
        <w:t>. Получил также распространение и новый вид волонтёрской деятельности – цифровое волонтёрство</w:t>
      </w:r>
      <w:r w:rsidRPr="005948CB">
        <w:rPr>
          <w:rFonts w:ascii="Times New Roman" w:hAnsi="Times New Roman"/>
          <w:sz w:val="28"/>
          <w:szCs w:val="28"/>
        </w:rPr>
        <w:t xml:space="preserve"> [19]</w:t>
      </w:r>
      <w:r>
        <w:rPr>
          <w:rFonts w:ascii="Times New Roman" w:hAnsi="Times New Roman"/>
          <w:sz w:val="28"/>
          <w:szCs w:val="28"/>
        </w:rPr>
        <w:t>, особенно востребованное в чрезвычайных ситуациях, в том числе связанных с экологическими катастрофами.</w:t>
      </w:r>
      <w:bookmarkStart w:id="0" w:name="_GoBack"/>
      <w:bookmarkEnd w:id="0"/>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Представляется, что в настоящее время анализ </w:t>
      </w:r>
      <w:r w:rsidRPr="007958AC">
        <w:rPr>
          <w:rFonts w:ascii="Times New Roman" w:hAnsi="Times New Roman"/>
          <w:sz w:val="28"/>
          <w:szCs w:val="28"/>
        </w:rPr>
        <w:t xml:space="preserve">социальных сетей </w:t>
      </w:r>
      <w:r>
        <w:rPr>
          <w:rFonts w:ascii="Times New Roman" w:hAnsi="Times New Roman"/>
          <w:sz w:val="28"/>
          <w:szCs w:val="28"/>
        </w:rPr>
        <w:t xml:space="preserve"> является важным элементом анализа </w:t>
      </w:r>
      <w:r w:rsidRPr="007958AC">
        <w:rPr>
          <w:rFonts w:ascii="Times New Roman" w:hAnsi="Times New Roman"/>
          <w:sz w:val="28"/>
          <w:szCs w:val="28"/>
        </w:rPr>
        <w:t>экологической политики</w:t>
      </w:r>
      <w:r w:rsidRPr="005948CB">
        <w:rPr>
          <w:rFonts w:ascii="Times New Roman" w:hAnsi="Times New Roman"/>
          <w:sz w:val="28"/>
          <w:szCs w:val="28"/>
        </w:rPr>
        <w:t xml:space="preserve"> [20].</w:t>
      </w:r>
      <w:r w:rsidRPr="007958AC">
        <w:rPr>
          <w:rFonts w:ascii="Times New Roman" w:hAnsi="Times New Roman"/>
          <w:sz w:val="28"/>
          <w:szCs w:val="28"/>
        </w:rPr>
        <w:t xml:space="preserve"> Сетевая методология позволяет </w:t>
      </w:r>
      <w:r>
        <w:rPr>
          <w:rFonts w:ascii="Times New Roman" w:hAnsi="Times New Roman"/>
          <w:sz w:val="28"/>
          <w:szCs w:val="28"/>
        </w:rPr>
        <w:t xml:space="preserve">гораздо глубже понять </w:t>
      </w:r>
      <w:r w:rsidRPr="007958AC">
        <w:rPr>
          <w:rFonts w:ascii="Times New Roman" w:hAnsi="Times New Roman"/>
          <w:sz w:val="28"/>
          <w:szCs w:val="28"/>
        </w:rPr>
        <w:t>основ</w:t>
      </w:r>
      <w:r>
        <w:rPr>
          <w:rFonts w:ascii="Times New Roman" w:hAnsi="Times New Roman"/>
          <w:sz w:val="28"/>
          <w:szCs w:val="28"/>
        </w:rPr>
        <w:t>ы</w:t>
      </w:r>
      <w:r w:rsidRPr="007958AC">
        <w:rPr>
          <w:rFonts w:ascii="Times New Roman" w:hAnsi="Times New Roman"/>
          <w:sz w:val="28"/>
          <w:szCs w:val="28"/>
        </w:rPr>
        <w:t xml:space="preserve"> формирования акторов экологическо</w:t>
      </w:r>
      <w:r>
        <w:rPr>
          <w:rFonts w:ascii="Times New Roman" w:hAnsi="Times New Roman"/>
          <w:sz w:val="28"/>
          <w:szCs w:val="28"/>
        </w:rPr>
        <w:t xml:space="preserve">й политики </w:t>
      </w:r>
      <w:r w:rsidRPr="007958AC">
        <w:rPr>
          <w:rFonts w:ascii="Times New Roman" w:hAnsi="Times New Roman"/>
          <w:sz w:val="28"/>
          <w:szCs w:val="28"/>
        </w:rPr>
        <w:t>и оценить их способность</w:t>
      </w:r>
      <w:r>
        <w:rPr>
          <w:rFonts w:ascii="Times New Roman" w:hAnsi="Times New Roman"/>
          <w:sz w:val="28"/>
          <w:szCs w:val="28"/>
        </w:rPr>
        <w:t xml:space="preserve"> её трансформировать. </w:t>
      </w:r>
      <w:r w:rsidRPr="007958AC">
        <w:rPr>
          <w:rFonts w:ascii="Times New Roman" w:hAnsi="Times New Roman"/>
          <w:sz w:val="28"/>
          <w:szCs w:val="28"/>
        </w:rPr>
        <w:t>Сет</w:t>
      </w:r>
      <w:r>
        <w:rPr>
          <w:rFonts w:ascii="Times New Roman" w:hAnsi="Times New Roman"/>
          <w:sz w:val="28"/>
          <w:szCs w:val="28"/>
        </w:rPr>
        <w:t xml:space="preserve">и могут быть </w:t>
      </w:r>
      <w:r w:rsidRPr="007958AC">
        <w:rPr>
          <w:rFonts w:ascii="Times New Roman" w:hAnsi="Times New Roman"/>
          <w:sz w:val="28"/>
          <w:szCs w:val="28"/>
        </w:rPr>
        <w:t>представлен</w:t>
      </w:r>
      <w:r>
        <w:rPr>
          <w:rFonts w:ascii="Times New Roman" w:hAnsi="Times New Roman"/>
          <w:sz w:val="28"/>
          <w:szCs w:val="28"/>
        </w:rPr>
        <w:t>ы</w:t>
      </w:r>
      <w:r w:rsidRPr="007958AC">
        <w:rPr>
          <w:rFonts w:ascii="Times New Roman" w:hAnsi="Times New Roman"/>
          <w:sz w:val="28"/>
          <w:szCs w:val="28"/>
        </w:rPr>
        <w:t xml:space="preserve"> через тип и форму взаимоотношений </w:t>
      </w:r>
      <w:r>
        <w:rPr>
          <w:rFonts w:ascii="Times New Roman" w:hAnsi="Times New Roman"/>
          <w:sz w:val="28"/>
          <w:szCs w:val="28"/>
        </w:rPr>
        <w:t xml:space="preserve">различных </w:t>
      </w:r>
      <w:r w:rsidRPr="007958AC">
        <w:rPr>
          <w:rFonts w:ascii="Times New Roman" w:hAnsi="Times New Roman"/>
          <w:sz w:val="28"/>
          <w:szCs w:val="28"/>
        </w:rPr>
        <w:t>социальны</w:t>
      </w:r>
      <w:r>
        <w:rPr>
          <w:rFonts w:ascii="Times New Roman" w:hAnsi="Times New Roman"/>
          <w:sz w:val="28"/>
          <w:szCs w:val="28"/>
        </w:rPr>
        <w:t>х</w:t>
      </w:r>
      <w:r w:rsidRPr="007958AC">
        <w:rPr>
          <w:rFonts w:ascii="Times New Roman" w:hAnsi="Times New Roman"/>
          <w:sz w:val="28"/>
          <w:szCs w:val="28"/>
        </w:rPr>
        <w:t xml:space="preserve"> и политически</w:t>
      </w:r>
      <w:r>
        <w:rPr>
          <w:rFonts w:ascii="Times New Roman" w:hAnsi="Times New Roman"/>
          <w:sz w:val="28"/>
          <w:szCs w:val="28"/>
        </w:rPr>
        <w:t>х</w:t>
      </w:r>
      <w:r w:rsidRPr="007958AC">
        <w:rPr>
          <w:rFonts w:ascii="Times New Roman" w:hAnsi="Times New Roman"/>
          <w:sz w:val="28"/>
          <w:szCs w:val="28"/>
        </w:rPr>
        <w:t xml:space="preserve"> актор</w:t>
      </w:r>
      <w:r>
        <w:rPr>
          <w:rFonts w:ascii="Times New Roman" w:hAnsi="Times New Roman"/>
          <w:sz w:val="28"/>
          <w:szCs w:val="28"/>
        </w:rPr>
        <w:t xml:space="preserve">ов. Чрезвычайно </w:t>
      </w:r>
      <w:r w:rsidRPr="007958AC">
        <w:rPr>
          <w:rFonts w:ascii="Times New Roman" w:hAnsi="Times New Roman"/>
          <w:sz w:val="28"/>
          <w:szCs w:val="28"/>
        </w:rPr>
        <w:t xml:space="preserve">важно, что </w:t>
      </w:r>
      <w:r>
        <w:rPr>
          <w:rFonts w:ascii="Times New Roman" w:hAnsi="Times New Roman"/>
          <w:sz w:val="28"/>
          <w:szCs w:val="28"/>
        </w:rPr>
        <w:t xml:space="preserve">виртуальные </w:t>
      </w:r>
      <w:r w:rsidRPr="007958AC">
        <w:rPr>
          <w:rFonts w:ascii="Times New Roman" w:hAnsi="Times New Roman"/>
          <w:sz w:val="28"/>
          <w:szCs w:val="28"/>
        </w:rPr>
        <w:t xml:space="preserve">экологические </w:t>
      </w:r>
      <w:r>
        <w:rPr>
          <w:rFonts w:ascii="Times New Roman" w:hAnsi="Times New Roman"/>
          <w:sz w:val="28"/>
          <w:szCs w:val="28"/>
        </w:rPr>
        <w:t>сообщества</w:t>
      </w:r>
      <w:r w:rsidRPr="007958AC">
        <w:rPr>
          <w:rFonts w:ascii="Times New Roman" w:hAnsi="Times New Roman"/>
          <w:sz w:val="28"/>
          <w:szCs w:val="28"/>
        </w:rPr>
        <w:t xml:space="preserve"> не являютс</w:t>
      </w:r>
      <w:r>
        <w:rPr>
          <w:rFonts w:ascii="Times New Roman" w:hAnsi="Times New Roman"/>
          <w:sz w:val="28"/>
          <w:szCs w:val="28"/>
        </w:rPr>
        <w:t xml:space="preserve">я закрытыми сетевыми системами. Структура их обычно представлена «плотным» коммуникационным ядром и «размытой» </w:t>
      </w:r>
      <w:r w:rsidRPr="007958AC">
        <w:rPr>
          <w:rFonts w:ascii="Times New Roman" w:hAnsi="Times New Roman"/>
          <w:sz w:val="28"/>
          <w:szCs w:val="28"/>
        </w:rPr>
        <w:t>перифери</w:t>
      </w:r>
      <w:r>
        <w:rPr>
          <w:rFonts w:ascii="Times New Roman" w:hAnsi="Times New Roman"/>
          <w:sz w:val="28"/>
          <w:szCs w:val="28"/>
        </w:rPr>
        <w:t>ей</w:t>
      </w:r>
      <w:r w:rsidRPr="007958AC">
        <w:rPr>
          <w:rFonts w:ascii="Times New Roman" w:hAnsi="Times New Roman"/>
          <w:sz w:val="28"/>
          <w:szCs w:val="28"/>
        </w:rPr>
        <w:t>, переходящ</w:t>
      </w:r>
      <w:r>
        <w:rPr>
          <w:rFonts w:ascii="Times New Roman" w:hAnsi="Times New Roman"/>
          <w:sz w:val="28"/>
          <w:szCs w:val="28"/>
        </w:rPr>
        <w:t>ей</w:t>
      </w:r>
      <w:r w:rsidRPr="007958AC">
        <w:rPr>
          <w:rFonts w:ascii="Times New Roman" w:hAnsi="Times New Roman"/>
          <w:sz w:val="28"/>
          <w:szCs w:val="28"/>
        </w:rPr>
        <w:t xml:space="preserve"> в среду. </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Целевые сети, такие как  </w:t>
      </w:r>
      <w:r w:rsidRPr="006C2AC8">
        <w:rPr>
          <w:rFonts w:ascii="Times New Roman" w:hAnsi="Times New Roman"/>
          <w:sz w:val="28"/>
          <w:szCs w:val="28"/>
        </w:rPr>
        <w:t>Bird</w:t>
      </w:r>
      <w:r>
        <w:rPr>
          <w:rFonts w:ascii="Times New Roman" w:hAnsi="Times New Roman"/>
          <w:sz w:val="28"/>
          <w:szCs w:val="28"/>
        </w:rPr>
        <w:t xml:space="preserve"> </w:t>
      </w:r>
      <w:r w:rsidRPr="006C2AC8">
        <w:rPr>
          <w:rFonts w:ascii="Times New Roman" w:hAnsi="Times New Roman"/>
          <w:sz w:val="28"/>
          <w:szCs w:val="28"/>
        </w:rPr>
        <w:t>Life International</w:t>
      </w:r>
      <w:r>
        <w:rPr>
          <w:rFonts w:ascii="Times New Roman" w:hAnsi="Times New Roman"/>
          <w:sz w:val="28"/>
          <w:szCs w:val="28"/>
        </w:rPr>
        <w:t xml:space="preserve">, </w:t>
      </w:r>
      <w:r w:rsidRPr="007958AC">
        <w:rPr>
          <w:rFonts w:ascii="Times New Roman" w:hAnsi="Times New Roman"/>
          <w:sz w:val="28"/>
          <w:szCs w:val="28"/>
        </w:rPr>
        <w:t>Сеть спасения тайги</w:t>
      </w:r>
      <w:r>
        <w:rPr>
          <w:rFonts w:ascii="Times New Roman" w:hAnsi="Times New Roman"/>
          <w:sz w:val="28"/>
          <w:szCs w:val="28"/>
        </w:rPr>
        <w:t xml:space="preserve"> или </w:t>
      </w:r>
      <w:r>
        <w:rPr>
          <w:rFonts w:ascii="Times New Roman" w:hAnsi="Times New Roman"/>
          <w:sz w:val="28"/>
          <w:szCs w:val="28"/>
          <w:lang w:val="en-US"/>
        </w:rPr>
        <w:t>Green</w:t>
      </w:r>
      <w:r>
        <w:rPr>
          <w:rFonts w:ascii="Times New Roman" w:hAnsi="Times New Roman"/>
          <w:sz w:val="28"/>
          <w:szCs w:val="28"/>
        </w:rPr>
        <w:t xml:space="preserve"> </w:t>
      </w:r>
      <w:r>
        <w:rPr>
          <w:rFonts w:ascii="Times New Roman" w:hAnsi="Times New Roman"/>
          <w:sz w:val="28"/>
          <w:szCs w:val="28"/>
          <w:lang w:val="en-US"/>
        </w:rPr>
        <w:t>Baku</w:t>
      </w:r>
      <w:r>
        <w:rPr>
          <w:rFonts w:ascii="Times New Roman" w:hAnsi="Times New Roman"/>
          <w:sz w:val="28"/>
          <w:szCs w:val="28"/>
        </w:rPr>
        <w:t>, больше привязаны к определенной проблеме или ареалу. Несмотря на дисперсность, они также имеют</w:t>
      </w:r>
      <w:r w:rsidRPr="007958AC">
        <w:rPr>
          <w:rFonts w:ascii="Times New Roman" w:hAnsi="Times New Roman"/>
          <w:sz w:val="28"/>
          <w:szCs w:val="28"/>
        </w:rPr>
        <w:t xml:space="preserve"> организационное ядро, завязанное на нек</w:t>
      </w:r>
      <w:r>
        <w:rPr>
          <w:rFonts w:ascii="Times New Roman" w:hAnsi="Times New Roman"/>
          <w:sz w:val="28"/>
          <w:szCs w:val="28"/>
        </w:rPr>
        <w:t xml:space="preserve">ий ресурсный центр, и в некоторых случаях весьма </w:t>
      </w:r>
      <w:r w:rsidRPr="007958AC">
        <w:rPr>
          <w:rFonts w:ascii="Times New Roman" w:hAnsi="Times New Roman"/>
          <w:sz w:val="28"/>
          <w:szCs w:val="28"/>
        </w:rPr>
        <w:t>обширн</w:t>
      </w:r>
      <w:r>
        <w:rPr>
          <w:rFonts w:ascii="Times New Roman" w:hAnsi="Times New Roman"/>
          <w:sz w:val="28"/>
          <w:szCs w:val="28"/>
        </w:rPr>
        <w:t>ую</w:t>
      </w:r>
      <w:r w:rsidRPr="007958AC">
        <w:rPr>
          <w:rFonts w:ascii="Times New Roman" w:hAnsi="Times New Roman"/>
          <w:sz w:val="28"/>
          <w:szCs w:val="28"/>
        </w:rPr>
        <w:t xml:space="preserve"> перифери</w:t>
      </w:r>
      <w:r>
        <w:rPr>
          <w:rFonts w:ascii="Times New Roman" w:hAnsi="Times New Roman"/>
          <w:sz w:val="28"/>
          <w:szCs w:val="28"/>
        </w:rPr>
        <w:t>ю</w:t>
      </w:r>
      <w:r w:rsidRPr="007958AC">
        <w:rPr>
          <w:rFonts w:ascii="Times New Roman" w:hAnsi="Times New Roman"/>
          <w:sz w:val="28"/>
          <w:szCs w:val="28"/>
        </w:rPr>
        <w:t xml:space="preserve"> спорадически взаимодействующих акторов. </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Тенденции в развитии современной э</w:t>
      </w:r>
      <w:r w:rsidRPr="002A33C3">
        <w:rPr>
          <w:rFonts w:ascii="Times New Roman" w:hAnsi="Times New Roman"/>
          <w:sz w:val="28"/>
          <w:szCs w:val="28"/>
        </w:rPr>
        <w:t>кологическ</w:t>
      </w:r>
      <w:r>
        <w:rPr>
          <w:rFonts w:ascii="Times New Roman" w:hAnsi="Times New Roman"/>
          <w:sz w:val="28"/>
          <w:szCs w:val="28"/>
        </w:rPr>
        <w:t>ой</w:t>
      </w:r>
      <w:r w:rsidRPr="002A33C3">
        <w:rPr>
          <w:rFonts w:ascii="Times New Roman" w:hAnsi="Times New Roman"/>
          <w:sz w:val="28"/>
          <w:szCs w:val="28"/>
        </w:rPr>
        <w:t xml:space="preserve"> политик</w:t>
      </w:r>
      <w:r>
        <w:rPr>
          <w:rFonts w:ascii="Times New Roman" w:hAnsi="Times New Roman"/>
          <w:sz w:val="28"/>
          <w:szCs w:val="28"/>
        </w:rPr>
        <w:t xml:space="preserve">и представляют собой достаточно сложный объект для изучения </w:t>
      </w:r>
      <w:r w:rsidRPr="002A33C3">
        <w:rPr>
          <w:rFonts w:ascii="Times New Roman" w:hAnsi="Times New Roman"/>
          <w:sz w:val="28"/>
          <w:szCs w:val="28"/>
        </w:rPr>
        <w:t>в силу,</w:t>
      </w:r>
      <w:r>
        <w:rPr>
          <w:rFonts w:ascii="Times New Roman" w:hAnsi="Times New Roman"/>
          <w:sz w:val="28"/>
          <w:szCs w:val="28"/>
        </w:rPr>
        <w:t xml:space="preserve"> </w:t>
      </w:r>
      <w:r w:rsidRPr="002A33C3">
        <w:rPr>
          <w:rFonts w:ascii="Times New Roman" w:hAnsi="Times New Roman"/>
          <w:sz w:val="28"/>
          <w:szCs w:val="28"/>
        </w:rPr>
        <w:t>прежде всего, своего разнообразия,</w:t>
      </w:r>
      <w:r>
        <w:rPr>
          <w:rFonts w:ascii="Times New Roman" w:hAnsi="Times New Roman"/>
          <w:sz w:val="28"/>
          <w:szCs w:val="28"/>
        </w:rPr>
        <w:t xml:space="preserve"> которое определяется разнообразием структуры политических возможностей, социально-экономического потенциала, степени зрелости общественных экологических интересов и наличия каналов их реализации и т.д. </w:t>
      </w:r>
    </w:p>
    <w:p w:rsidR="00254B8A" w:rsidRDefault="00254B8A" w:rsidP="00CA07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Тем не менее, в настоящее время можно вполне выделить объективные тренды, в той или иной степени оказывающие влияние на экологическую политику любой страны. Авторское видение происходящих процессов позволяет  дифференцировать те из них, которые получают логику своего развития вне зависимости от существующих сценариев  развития того или иного государства, экологическая политика которых в любом случае вынуждена принимать определенную форму, адаптируясь к ним. К числу этих тенденций можно отнести глобализацию, глокализацию, демократизацию экологической политики, интериоризацию экологических ценностей среди населения в результате развития экологического сознания, постепенно развитие концепта и практик «зеленой» экономики, сетевизацию экологической политики. </w:t>
      </w:r>
    </w:p>
    <w:p w:rsidR="00254B8A" w:rsidRDefault="00254B8A" w:rsidP="00CE38B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Эффекты, которые продуцируются вышеуказанными тенденциями, операционализируются и содержательно трансформируются в зависимости от локальной политической реальности. В связи с этим представляется необходимым оценить соотношение универсальных трендов, характерных для изменяющейся онтологии экологической политики и уникальных, связанных с социокультурной матрицей развития национальной модели в трансформации экологической политики современной России.</w:t>
      </w:r>
    </w:p>
    <w:p w:rsidR="00254B8A" w:rsidRPr="00CE24F3" w:rsidRDefault="00254B8A" w:rsidP="00CE38BF">
      <w:pPr>
        <w:spacing w:after="0" w:line="240" w:lineRule="auto"/>
        <w:ind w:firstLine="709"/>
        <w:contextualSpacing/>
        <w:jc w:val="both"/>
        <w:rPr>
          <w:rFonts w:ascii="Times New Roman" w:hAnsi="Times New Roman"/>
          <w:sz w:val="28"/>
          <w:szCs w:val="28"/>
        </w:rPr>
      </w:pPr>
    </w:p>
    <w:p w:rsidR="00254B8A" w:rsidRPr="0001680C" w:rsidRDefault="00254B8A" w:rsidP="00CE38BF">
      <w:pPr>
        <w:spacing w:after="0" w:line="240" w:lineRule="auto"/>
        <w:jc w:val="center"/>
        <w:rPr>
          <w:rFonts w:ascii="Times New Roman" w:hAnsi="Times New Roman"/>
          <w:b/>
          <w:sz w:val="24"/>
          <w:szCs w:val="24"/>
        </w:rPr>
      </w:pPr>
      <w:r w:rsidRPr="0001680C">
        <w:rPr>
          <w:rFonts w:ascii="Times New Roman" w:hAnsi="Times New Roman"/>
          <w:b/>
          <w:sz w:val="24"/>
          <w:szCs w:val="24"/>
        </w:rPr>
        <w:t>Список литературы</w:t>
      </w:r>
    </w:p>
    <w:p w:rsidR="00254B8A" w:rsidRPr="00042D2B" w:rsidRDefault="00254B8A" w:rsidP="00762AD4">
      <w:pPr>
        <w:spacing w:after="0"/>
        <w:jc w:val="both"/>
        <w:rPr>
          <w:rFonts w:ascii="Times New Roman" w:hAnsi="Times New Roman"/>
          <w:sz w:val="28"/>
          <w:szCs w:val="28"/>
        </w:rPr>
      </w:pP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lang w:val="en-US"/>
        </w:rPr>
      </w:pPr>
      <w:r w:rsidRPr="00CA07E3">
        <w:rPr>
          <w:rFonts w:ascii="Times New Roman" w:hAnsi="Times New Roman"/>
          <w:sz w:val="24"/>
          <w:szCs w:val="24"/>
        </w:rPr>
        <w:t xml:space="preserve">Нодь И., Асанте-Дуа Д.К., Рыжов В. Проблематика международных экологических конфликтов // Общество и экономика. </w:t>
      </w:r>
      <w:r w:rsidRPr="00CA07E3">
        <w:rPr>
          <w:rFonts w:ascii="Times New Roman" w:hAnsi="Times New Roman"/>
          <w:sz w:val="24"/>
          <w:szCs w:val="24"/>
          <w:lang w:val="en-US"/>
        </w:rPr>
        <w:t>2001. № 1. С. 168–177.</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lang w:val="en-US"/>
        </w:rPr>
        <w:t>Chinese regulations on incoming waste. Agents</w:t>
      </w:r>
      <w:r w:rsidRPr="00CA07E3">
        <w:rPr>
          <w:rFonts w:ascii="Times New Roman" w:hAnsi="Times New Roman"/>
          <w:sz w:val="24"/>
          <w:szCs w:val="24"/>
        </w:rPr>
        <w:t xml:space="preserve"> </w:t>
      </w:r>
      <w:r w:rsidRPr="00CA07E3">
        <w:rPr>
          <w:rFonts w:ascii="Times New Roman" w:hAnsi="Times New Roman"/>
          <w:sz w:val="24"/>
          <w:szCs w:val="24"/>
          <w:lang w:val="en-US"/>
        </w:rPr>
        <w:t>chap</w:t>
      </w:r>
      <w:r w:rsidRPr="00CA07E3">
        <w:rPr>
          <w:rFonts w:ascii="Times New Roman" w:hAnsi="Times New Roman"/>
          <w:sz w:val="24"/>
          <w:szCs w:val="24"/>
        </w:rPr>
        <w:t xml:space="preserve"> </w:t>
      </w:r>
      <w:r w:rsidRPr="00CA07E3">
        <w:rPr>
          <w:rFonts w:ascii="Times New Roman" w:hAnsi="Times New Roman"/>
          <w:sz w:val="24"/>
          <w:szCs w:val="24"/>
          <w:lang w:val="en-US"/>
        </w:rPr>
        <w:t>NL</w:t>
      </w:r>
      <w:r w:rsidRPr="00CA07E3">
        <w:rPr>
          <w:rFonts w:ascii="Times New Roman" w:hAnsi="Times New Roman"/>
          <w:sz w:val="24"/>
          <w:szCs w:val="24"/>
        </w:rPr>
        <w:t xml:space="preserve"> [Электронный ресурс]. Режим доступа: </w:t>
      </w:r>
      <w:r w:rsidRPr="00CA07E3">
        <w:rPr>
          <w:rFonts w:ascii="Times New Roman" w:hAnsi="Times New Roman"/>
          <w:sz w:val="24"/>
          <w:szCs w:val="24"/>
          <w:lang w:val="en-US"/>
        </w:rPr>
        <w:t>http</w:t>
      </w:r>
      <w:r w:rsidRPr="00CA07E3">
        <w:rPr>
          <w:rFonts w:ascii="Times New Roman" w:hAnsi="Times New Roman"/>
          <w:sz w:val="24"/>
          <w:szCs w:val="24"/>
        </w:rPr>
        <w:t>://</w:t>
      </w:r>
      <w:r w:rsidRPr="00CA07E3">
        <w:rPr>
          <w:rFonts w:ascii="Times New Roman" w:hAnsi="Times New Roman"/>
          <w:sz w:val="24"/>
          <w:szCs w:val="24"/>
          <w:lang w:val="en-US"/>
        </w:rPr>
        <w:t>www</w:t>
      </w:r>
      <w:r w:rsidRPr="00CA07E3">
        <w:rPr>
          <w:rFonts w:ascii="Times New Roman" w:hAnsi="Times New Roman"/>
          <w:sz w:val="24"/>
          <w:szCs w:val="24"/>
        </w:rPr>
        <w:t>.</w:t>
      </w:r>
      <w:r w:rsidRPr="00CA07E3">
        <w:rPr>
          <w:rFonts w:ascii="Times New Roman" w:hAnsi="Times New Roman"/>
          <w:sz w:val="24"/>
          <w:szCs w:val="24"/>
          <w:lang w:val="en-US"/>
        </w:rPr>
        <w:t>agentschapnl</w:t>
      </w:r>
      <w:r w:rsidRPr="00CA07E3">
        <w:rPr>
          <w:rFonts w:ascii="Times New Roman" w:hAnsi="Times New Roman"/>
          <w:sz w:val="24"/>
          <w:szCs w:val="24"/>
        </w:rPr>
        <w:t>.</w:t>
      </w:r>
      <w:r w:rsidRPr="00CA07E3">
        <w:rPr>
          <w:rFonts w:ascii="Times New Roman" w:hAnsi="Times New Roman"/>
          <w:sz w:val="24"/>
          <w:szCs w:val="24"/>
          <w:lang w:val="en-US"/>
        </w:rPr>
        <w:t>nl</w:t>
      </w:r>
      <w:r w:rsidRPr="00CA07E3">
        <w:rPr>
          <w:rFonts w:ascii="Times New Roman" w:hAnsi="Times New Roman"/>
          <w:sz w:val="24"/>
          <w:szCs w:val="24"/>
        </w:rPr>
        <w:t>/</w:t>
      </w:r>
      <w:r w:rsidRPr="00CA07E3">
        <w:rPr>
          <w:rFonts w:ascii="Times New Roman" w:hAnsi="Times New Roman"/>
          <w:sz w:val="24"/>
          <w:szCs w:val="24"/>
          <w:lang w:val="en-US"/>
        </w:rPr>
        <w:t>programmas</w:t>
      </w:r>
      <w:r w:rsidRPr="00CA07E3">
        <w:rPr>
          <w:rFonts w:ascii="Times New Roman" w:hAnsi="Times New Roman"/>
          <w:sz w:val="24"/>
          <w:szCs w:val="24"/>
        </w:rPr>
        <w:t>-</w:t>
      </w:r>
      <w:r w:rsidRPr="00CA07E3">
        <w:rPr>
          <w:rFonts w:ascii="Times New Roman" w:hAnsi="Times New Roman"/>
          <w:sz w:val="24"/>
          <w:szCs w:val="24"/>
          <w:lang w:val="en-US"/>
        </w:rPr>
        <w:t>regelingen</w:t>
      </w:r>
      <w:r w:rsidRPr="00CA07E3">
        <w:rPr>
          <w:rFonts w:ascii="Times New Roman" w:hAnsi="Times New Roman"/>
          <w:sz w:val="24"/>
          <w:szCs w:val="24"/>
        </w:rPr>
        <w:t>/</w:t>
      </w:r>
      <w:r w:rsidRPr="00CA07E3">
        <w:rPr>
          <w:rFonts w:ascii="Times New Roman" w:hAnsi="Times New Roman"/>
          <w:sz w:val="24"/>
          <w:szCs w:val="24"/>
          <w:lang w:val="en-US"/>
        </w:rPr>
        <w:t>chinese</w:t>
      </w:r>
      <w:r w:rsidRPr="00CA07E3">
        <w:rPr>
          <w:rFonts w:ascii="Times New Roman" w:hAnsi="Times New Roman"/>
          <w:sz w:val="24"/>
          <w:szCs w:val="24"/>
        </w:rPr>
        <w:t>-</w:t>
      </w:r>
      <w:r w:rsidRPr="00CA07E3">
        <w:rPr>
          <w:rFonts w:ascii="Times New Roman" w:hAnsi="Times New Roman"/>
          <w:sz w:val="24"/>
          <w:szCs w:val="24"/>
          <w:lang w:val="en-US"/>
        </w:rPr>
        <w:t>regulations</w:t>
      </w:r>
      <w:r w:rsidRPr="00CA07E3">
        <w:rPr>
          <w:rFonts w:ascii="Times New Roman" w:hAnsi="Times New Roman"/>
          <w:sz w:val="24"/>
          <w:szCs w:val="24"/>
        </w:rPr>
        <w:t>-</w:t>
      </w:r>
      <w:r w:rsidRPr="00CA07E3">
        <w:rPr>
          <w:rFonts w:ascii="Times New Roman" w:hAnsi="Times New Roman"/>
          <w:sz w:val="24"/>
          <w:szCs w:val="24"/>
          <w:lang w:val="en-US"/>
        </w:rPr>
        <w:t>incoming</w:t>
      </w:r>
      <w:r w:rsidRPr="00CA07E3">
        <w:rPr>
          <w:rFonts w:ascii="Times New Roman" w:hAnsi="Times New Roman"/>
          <w:sz w:val="24"/>
          <w:szCs w:val="24"/>
        </w:rPr>
        <w:t>-</w:t>
      </w:r>
      <w:r w:rsidRPr="00CA07E3">
        <w:rPr>
          <w:rFonts w:ascii="Times New Roman" w:hAnsi="Times New Roman"/>
          <w:sz w:val="24"/>
          <w:szCs w:val="24"/>
          <w:lang w:val="en-US"/>
        </w:rPr>
        <w:t>waste</w:t>
      </w:r>
      <w:r w:rsidRPr="00CA07E3">
        <w:rPr>
          <w:rFonts w:ascii="Times New Roman" w:hAnsi="Times New Roman"/>
          <w:sz w:val="24"/>
          <w:szCs w:val="24"/>
        </w:rPr>
        <w:t>.</w:t>
      </w:r>
      <w:r w:rsidRPr="00CA07E3">
        <w:rPr>
          <w:rFonts w:ascii="Times New Roman" w:hAnsi="Times New Roman"/>
          <w:sz w:val="24"/>
          <w:szCs w:val="24"/>
          <w:lang w:val="en-US"/>
        </w:rPr>
        <w:t>htm</w:t>
      </w:r>
      <w:r w:rsidRPr="00CA07E3">
        <w:rPr>
          <w:rFonts w:ascii="Times New Roman" w:hAnsi="Times New Roman"/>
          <w:sz w:val="24"/>
          <w:szCs w:val="24"/>
        </w:rPr>
        <w:t>.</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lang w:val="en-US"/>
        </w:rPr>
      </w:pPr>
      <w:r w:rsidRPr="00CA07E3">
        <w:rPr>
          <w:rFonts w:ascii="Times New Roman" w:hAnsi="Times New Roman"/>
          <w:noProof/>
          <w:sz w:val="24"/>
          <w:szCs w:val="24"/>
          <w:lang w:val="en-US"/>
        </w:rPr>
        <w:t>Tailor N.D. Environmental change in India. Jaipur</w:t>
      </w:r>
      <w:r w:rsidRPr="00CA07E3">
        <w:rPr>
          <w:rFonts w:ascii="Times New Roman" w:hAnsi="Times New Roman"/>
          <w:noProof/>
          <w:sz w:val="24"/>
          <w:szCs w:val="24"/>
        </w:rPr>
        <w:t xml:space="preserve">: </w:t>
      </w:r>
      <w:r w:rsidRPr="00CA07E3">
        <w:rPr>
          <w:rFonts w:ascii="Times New Roman" w:hAnsi="Times New Roman"/>
          <w:noProof/>
          <w:sz w:val="24"/>
          <w:szCs w:val="24"/>
          <w:lang w:val="en-US"/>
        </w:rPr>
        <w:t>Oxford</w:t>
      </w:r>
      <w:r w:rsidRPr="00CA07E3">
        <w:rPr>
          <w:rFonts w:ascii="Times New Roman" w:hAnsi="Times New Roman"/>
          <w:noProof/>
          <w:sz w:val="24"/>
          <w:szCs w:val="24"/>
        </w:rPr>
        <w:t xml:space="preserve"> </w:t>
      </w:r>
      <w:r w:rsidRPr="00CA07E3">
        <w:rPr>
          <w:rFonts w:ascii="Times New Roman" w:hAnsi="Times New Roman"/>
          <w:noProof/>
          <w:sz w:val="24"/>
          <w:szCs w:val="24"/>
          <w:lang w:val="en-US"/>
        </w:rPr>
        <w:t>Book</w:t>
      </w:r>
      <w:r w:rsidRPr="00CA07E3">
        <w:rPr>
          <w:rFonts w:ascii="Times New Roman" w:hAnsi="Times New Roman"/>
          <w:noProof/>
          <w:sz w:val="24"/>
          <w:szCs w:val="24"/>
        </w:rPr>
        <w:t xml:space="preserve"> </w:t>
      </w:r>
      <w:r w:rsidRPr="00CA07E3">
        <w:rPr>
          <w:rFonts w:ascii="Times New Roman" w:hAnsi="Times New Roman"/>
          <w:noProof/>
          <w:sz w:val="24"/>
          <w:szCs w:val="24"/>
          <w:lang w:val="en-US"/>
        </w:rPr>
        <w:t>Company</w:t>
      </w:r>
      <w:r w:rsidRPr="00CA07E3">
        <w:rPr>
          <w:rFonts w:ascii="Times New Roman" w:hAnsi="Times New Roman"/>
          <w:noProof/>
          <w:sz w:val="24"/>
          <w:szCs w:val="24"/>
        </w:rPr>
        <w:t>. 2007.</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lang w:val="en-US"/>
        </w:rPr>
      </w:pPr>
      <w:r w:rsidRPr="00CA07E3">
        <w:rPr>
          <w:rFonts w:ascii="Times New Roman" w:hAnsi="Times New Roman"/>
          <w:sz w:val="24"/>
          <w:szCs w:val="24"/>
        </w:rPr>
        <w:t>Саблин И.В. Международные аспекты экологической политики Индии и Китая // Век глобализации. 2011. № 2. С. 126–139.</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rPr>
        <w:t>Рогожина Н.Г. Новые тенденции в экологической политике развивающихся стран // Мировая экономика и международные отношения. 2009. № 4. С. 81–89.</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rPr>
        <w:t xml:space="preserve">Кожевников  Н.Н., Пашкевич Н.Л. Глокализация: концепции, характерные черты, практические аспекты // Вестник Северо-Восточного федерального университета им. М.К. Аммосова. 2005. № 3. [Электронный ресурс]. Режим доступа: </w:t>
      </w:r>
      <w:hyperlink r:id="rId7" w:history="1">
        <w:r w:rsidRPr="00CA07E3">
          <w:rPr>
            <w:rStyle w:val="Hyperlink"/>
            <w:rFonts w:ascii="Times New Roman" w:hAnsi="Times New Roman"/>
            <w:sz w:val="24"/>
            <w:szCs w:val="24"/>
            <w:lang w:val="en-US"/>
          </w:rPr>
          <w:t>http</w:t>
        </w:r>
        <w:r w:rsidRPr="00CA07E3">
          <w:rPr>
            <w:rStyle w:val="Hyperlink"/>
            <w:rFonts w:ascii="Times New Roman" w:hAnsi="Times New Roman"/>
            <w:sz w:val="24"/>
            <w:szCs w:val="24"/>
          </w:rPr>
          <w:t>://</w:t>
        </w:r>
        <w:r w:rsidRPr="00CA07E3">
          <w:rPr>
            <w:rStyle w:val="Hyperlink"/>
            <w:rFonts w:ascii="Times New Roman" w:hAnsi="Times New Roman"/>
            <w:sz w:val="24"/>
            <w:szCs w:val="24"/>
            <w:lang w:val="en-US"/>
          </w:rPr>
          <w:t>cyberleninka</w:t>
        </w:r>
        <w:r w:rsidRPr="00CA07E3">
          <w:rPr>
            <w:rStyle w:val="Hyperlink"/>
            <w:rFonts w:ascii="Times New Roman" w:hAnsi="Times New Roman"/>
            <w:sz w:val="24"/>
            <w:szCs w:val="24"/>
          </w:rPr>
          <w:t>.</w:t>
        </w:r>
        <w:r w:rsidRPr="00CA07E3">
          <w:rPr>
            <w:rStyle w:val="Hyperlink"/>
            <w:rFonts w:ascii="Times New Roman" w:hAnsi="Times New Roman"/>
            <w:sz w:val="24"/>
            <w:szCs w:val="24"/>
            <w:lang w:val="en-US"/>
          </w:rPr>
          <w:t>ru</w:t>
        </w:r>
        <w:r w:rsidRPr="00CA07E3">
          <w:rPr>
            <w:rStyle w:val="Hyperlink"/>
            <w:rFonts w:ascii="Times New Roman" w:hAnsi="Times New Roman"/>
            <w:sz w:val="24"/>
            <w:szCs w:val="24"/>
          </w:rPr>
          <w:t>/</w:t>
        </w:r>
        <w:r w:rsidRPr="00CA07E3">
          <w:rPr>
            <w:rStyle w:val="Hyperlink"/>
            <w:rFonts w:ascii="Times New Roman" w:hAnsi="Times New Roman"/>
            <w:sz w:val="24"/>
            <w:szCs w:val="24"/>
            <w:lang w:val="en-US"/>
          </w:rPr>
          <w:t>article</w:t>
        </w:r>
        <w:r w:rsidRPr="00CA07E3">
          <w:rPr>
            <w:rStyle w:val="Hyperlink"/>
            <w:rFonts w:ascii="Times New Roman" w:hAnsi="Times New Roman"/>
            <w:sz w:val="24"/>
            <w:szCs w:val="24"/>
          </w:rPr>
          <w:t>/</w:t>
        </w:r>
        <w:r w:rsidRPr="00CA07E3">
          <w:rPr>
            <w:rStyle w:val="Hyperlink"/>
            <w:rFonts w:ascii="Times New Roman" w:hAnsi="Times New Roman"/>
            <w:sz w:val="24"/>
            <w:szCs w:val="24"/>
            <w:lang w:val="en-US"/>
          </w:rPr>
          <w:t>n</w:t>
        </w:r>
        <w:r w:rsidRPr="00CA07E3">
          <w:rPr>
            <w:rStyle w:val="Hyperlink"/>
            <w:rFonts w:ascii="Times New Roman" w:hAnsi="Times New Roman"/>
            <w:sz w:val="24"/>
            <w:szCs w:val="24"/>
          </w:rPr>
          <w:t>/</w:t>
        </w:r>
        <w:r w:rsidRPr="00CA07E3">
          <w:rPr>
            <w:rStyle w:val="Hyperlink"/>
            <w:rFonts w:ascii="Times New Roman" w:hAnsi="Times New Roman"/>
            <w:sz w:val="24"/>
            <w:szCs w:val="24"/>
            <w:lang w:val="en-US"/>
          </w:rPr>
          <w:t>glokalizatsiya</w:t>
        </w:r>
        <w:r w:rsidRPr="00CA07E3">
          <w:rPr>
            <w:rStyle w:val="Hyperlink"/>
            <w:rFonts w:ascii="Times New Roman" w:hAnsi="Times New Roman"/>
            <w:sz w:val="24"/>
            <w:szCs w:val="24"/>
          </w:rPr>
          <w:t>-</w:t>
        </w:r>
        <w:r w:rsidRPr="00CA07E3">
          <w:rPr>
            <w:rStyle w:val="Hyperlink"/>
            <w:rFonts w:ascii="Times New Roman" w:hAnsi="Times New Roman"/>
            <w:sz w:val="24"/>
            <w:szCs w:val="24"/>
            <w:lang w:val="en-US"/>
          </w:rPr>
          <w:t>kontseptsii</w:t>
        </w:r>
        <w:r w:rsidRPr="00CA07E3">
          <w:rPr>
            <w:rStyle w:val="Hyperlink"/>
            <w:rFonts w:ascii="Times New Roman" w:hAnsi="Times New Roman"/>
            <w:sz w:val="24"/>
            <w:szCs w:val="24"/>
          </w:rPr>
          <w:t>-</w:t>
        </w:r>
        <w:r w:rsidRPr="00CA07E3">
          <w:rPr>
            <w:rStyle w:val="Hyperlink"/>
            <w:rFonts w:ascii="Times New Roman" w:hAnsi="Times New Roman"/>
            <w:sz w:val="24"/>
            <w:szCs w:val="24"/>
            <w:lang w:val="en-US"/>
          </w:rPr>
          <w:t>haraktern</w:t>
        </w:r>
      </w:hyperlink>
      <w:r w:rsidRPr="00CA07E3">
        <w:rPr>
          <w:rFonts w:ascii="Times New Roman" w:hAnsi="Times New Roman"/>
          <w:sz w:val="24"/>
          <w:szCs w:val="24"/>
        </w:rPr>
        <w:t>.</w:t>
      </w:r>
      <w:r w:rsidRPr="00CA07E3">
        <w:rPr>
          <w:rFonts w:ascii="Times New Roman" w:hAnsi="Times New Roman"/>
          <w:sz w:val="24"/>
          <w:szCs w:val="24"/>
          <w:lang w:val="en-US"/>
        </w:rPr>
        <w:t>htm</w:t>
      </w:r>
      <w:r w:rsidRPr="00CA07E3">
        <w:rPr>
          <w:rFonts w:ascii="Times New Roman" w:hAnsi="Times New Roman"/>
          <w:sz w:val="24"/>
          <w:szCs w:val="24"/>
        </w:rPr>
        <w:t>.</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lang w:val="en-US"/>
        </w:rPr>
        <w:t>Robertson R., Knodker H. Discourses of Globalization: Preliminary Considerations // International Cociology. 1999. P</w:t>
      </w:r>
      <w:r w:rsidRPr="00CA07E3">
        <w:rPr>
          <w:rFonts w:ascii="Times New Roman" w:hAnsi="Times New Roman"/>
          <w:sz w:val="24"/>
          <w:szCs w:val="24"/>
        </w:rPr>
        <w:t>. 25–40.</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rPr>
        <w:t>Медведев В.И., Алдашева А.А. Экологическое сознание: Учеб. пособие. М., 2001. С. 120–125.</w:t>
      </w:r>
    </w:p>
    <w:p w:rsidR="00254B8A" w:rsidRPr="00AA5451"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rPr>
        <w:t xml:space="preserve">Гилман Р. Эко-деревни и устойчивые поселения. СПб.: Центр гражданских инициатив, 1991. </w:t>
      </w:r>
      <w:r w:rsidRPr="00AA5451">
        <w:rPr>
          <w:rFonts w:ascii="Times New Roman" w:hAnsi="Times New Roman"/>
          <w:sz w:val="24"/>
          <w:szCs w:val="24"/>
        </w:rPr>
        <w:t xml:space="preserve">266 </w:t>
      </w:r>
      <w:r w:rsidRPr="00CA07E3">
        <w:rPr>
          <w:rFonts w:ascii="Times New Roman" w:hAnsi="Times New Roman"/>
          <w:sz w:val="24"/>
          <w:szCs w:val="24"/>
        </w:rPr>
        <w:t>с</w:t>
      </w:r>
      <w:r w:rsidRPr="00AA5451">
        <w:rPr>
          <w:rFonts w:ascii="Times New Roman" w:hAnsi="Times New Roman"/>
          <w:sz w:val="24"/>
          <w:szCs w:val="24"/>
        </w:rPr>
        <w:t>.</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lang w:val="en-US"/>
        </w:rPr>
      </w:pPr>
      <w:r w:rsidRPr="00CA07E3">
        <w:rPr>
          <w:rFonts w:ascii="Times New Roman" w:hAnsi="Times New Roman"/>
          <w:sz w:val="24"/>
          <w:szCs w:val="24"/>
          <w:lang w:val="en-US"/>
        </w:rPr>
        <w:t>Sheer D., Rubik F. Governance of Integrated Product Policy, Seffield: Green-Leaf Publishing. P. 44</w:t>
      </w:r>
      <w:r>
        <w:rPr>
          <w:rFonts w:ascii="Times New Roman" w:hAnsi="Times New Roman"/>
          <w:sz w:val="24"/>
          <w:szCs w:val="24"/>
        </w:rPr>
        <w:t>–</w:t>
      </w:r>
      <w:r w:rsidRPr="00CA07E3">
        <w:rPr>
          <w:rFonts w:ascii="Times New Roman" w:hAnsi="Times New Roman"/>
          <w:sz w:val="24"/>
          <w:szCs w:val="24"/>
          <w:lang w:val="en-US"/>
        </w:rPr>
        <w:t>68.</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noProof/>
          <w:sz w:val="24"/>
          <w:szCs w:val="24"/>
        </w:rPr>
        <w:t>На пути к «зеленой» мировой экономике. Ежегодный доклад ЮНЕП. 2009. [Электронный ресурс]. Режим доступа: http://www.unepcom.ru/unep/gei/216-toward-ge.htm.</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rPr>
        <w:t>Терешина М.В., Онищенко М.В. Развитие «зеленой экономики»: политико-компаративный аспект // Субъектность в политике: трансформации современной публичности, идентичность и политическое действие: Сборник научных работ; Кубан. гос. ун-т. Краснодар, 2013. С. 212–213.</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lang w:val="en-US"/>
        </w:rPr>
        <w:t>OECD Environmental Outlook to 2050 [</w:t>
      </w:r>
      <w:r w:rsidRPr="00CA07E3">
        <w:rPr>
          <w:rFonts w:ascii="Times New Roman" w:hAnsi="Times New Roman"/>
          <w:sz w:val="24"/>
          <w:szCs w:val="24"/>
        </w:rPr>
        <w:t>Электронный</w:t>
      </w:r>
      <w:r w:rsidRPr="00CA07E3">
        <w:rPr>
          <w:rFonts w:ascii="Times New Roman" w:hAnsi="Times New Roman"/>
          <w:sz w:val="24"/>
          <w:szCs w:val="24"/>
          <w:lang w:val="en-US"/>
        </w:rPr>
        <w:t xml:space="preserve"> </w:t>
      </w:r>
      <w:r w:rsidRPr="00CA07E3">
        <w:rPr>
          <w:rFonts w:ascii="Times New Roman" w:hAnsi="Times New Roman"/>
          <w:sz w:val="24"/>
          <w:szCs w:val="24"/>
        </w:rPr>
        <w:t>ресурс</w:t>
      </w:r>
      <w:r w:rsidRPr="00CA07E3">
        <w:rPr>
          <w:rFonts w:ascii="Times New Roman" w:hAnsi="Times New Roman"/>
          <w:sz w:val="24"/>
          <w:szCs w:val="24"/>
          <w:lang w:val="en-US"/>
        </w:rPr>
        <w:t xml:space="preserve">]. </w:t>
      </w:r>
      <w:r>
        <w:rPr>
          <w:rFonts w:ascii="Times New Roman" w:hAnsi="Times New Roman"/>
          <w:sz w:val="24"/>
          <w:szCs w:val="24"/>
        </w:rPr>
        <w:t>Режим доступа:</w:t>
      </w:r>
      <w:r w:rsidRPr="00CA07E3">
        <w:rPr>
          <w:rFonts w:ascii="Times New Roman" w:hAnsi="Times New Roman"/>
          <w:sz w:val="24"/>
          <w:szCs w:val="24"/>
          <w:lang w:val="en-US"/>
        </w:rPr>
        <w:t>http</w:t>
      </w:r>
      <w:r w:rsidRPr="00CA07E3">
        <w:rPr>
          <w:rFonts w:ascii="Times New Roman" w:hAnsi="Times New Roman"/>
          <w:sz w:val="24"/>
          <w:szCs w:val="24"/>
        </w:rPr>
        <w:t>://</w:t>
      </w:r>
      <w:r w:rsidRPr="00CA07E3">
        <w:rPr>
          <w:rFonts w:ascii="Times New Roman" w:hAnsi="Times New Roman"/>
          <w:sz w:val="24"/>
          <w:szCs w:val="24"/>
          <w:lang w:val="en-US"/>
        </w:rPr>
        <w:t>www</w:t>
      </w:r>
      <w:r w:rsidRPr="00CA07E3">
        <w:rPr>
          <w:rFonts w:ascii="Times New Roman" w:hAnsi="Times New Roman"/>
          <w:sz w:val="24"/>
          <w:szCs w:val="24"/>
        </w:rPr>
        <w:t>.</w:t>
      </w:r>
      <w:r w:rsidRPr="00CA07E3">
        <w:rPr>
          <w:rFonts w:ascii="Times New Roman" w:hAnsi="Times New Roman"/>
          <w:sz w:val="24"/>
          <w:szCs w:val="24"/>
          <w:lang w:val="en-US"/>
        </w:rPr>
        <w:t>oecd</w:t>
      </w:r>
      <w:r w:rsidRPr="00CA07E3">
        <w:rPr>
          <w:rFonts w:ascii="Times New Roman" w:hAnsi="Times New Roman"/>
          <w:sz w:val="24"/>
          <w:szCs w:val="24"/>
        </w:rPr>
        <w:t>.</w:t>
      </w:r>
      <w:r w:rsidRPr="00CA07E3">
        <w:rPr>
          <w:rFonts w:ascii="Times New Roman" w:hAnsi="Times New Roman"/>
          <w:sz w:val="24"/>
          <w:szCs w:val="24"/>
          <w:lang w:val="en-US"/>
        </w:rPr>
        <w:t>org</w:t>
      </w:r>
      <w:r w:rsidRPr="00CA07E3">
        <w:rPr>
          <w:rFonts w:ascii="Times New Roman" w:hAnsi="Times New Roman"/>
          <w:sz w:val="24"/>
          <w:szCs w:val="24"/>
        </w:rPr>
        <w:t>/</w:t>
      </w:r>
      <w:r w:rsidRPr="00CA07E3">
        <w:rPr>
          <w:rFonts w:ascii="Times New Roman" w:hAnsi="Times New Roman"/>
          <w:sz w:val="24"/>
          <w:szCs w:val="24"/>
          <w:lang w:val="en-US"/>
        </w:rPr>
        <w:t>environment</w:t>
      </w:r>
      <w:r w:rsidRPr="00CA07E3">
        <w:rPr>
          <w:rFonts w:ascii="Times New Roman" w:hAnsi="Times New Roman"/>
          <w:sz w:val="24"/>
          <w:szCs w:val="24"/>
        </w:rPr>
        <w:t>/</w:t>
      </w:r>
      <w:r w:rsidRPr="00CA07E3">
        <w:rPr>
          <w:rFonts w:ascii="Times New Roman" w:hAnsi="Times New Roman"/>
          <w:sz w:val="24"/>
          <w:szCs w:val="24"/>
          <w:lang w:val="en-US"/>
        </w:rPr>
        <w:t>oecdenvironmentaloutlookto</w:t>
      </w:r>
      <w:r w:rsidRPr="00CA07E3">
        <w:rPr>
          <w:rFonts w:ascii="Times New Roman" w:hAnsi="Times New Roman"/>
          <w:sz w:val="24"/>
          <w:szCs w:val="24"/>
        </w:rPr>
        <w:t>2050</w:t>
      </w:r>
      <w:r w:rsidRPr="00CA07E3">
        <w:rPr>
          <w:rFonts w:ascii="Times New Roman" w:hAnsi="Times New Roman"/>
          <w:sz w:val="24"/>
          <w:szCs w:val="24"/>
          <w:lang w:val="en-US"/>
        </w:rPr>
        <w:t>theconsequencesofinaction</w:t>
      </w:r>
      <w:r w:rsidRPr="00CA07E3">
        <w:rPr>
          <w:rFonts w:ascii="Times New Roman" w:hAnsi="Times New Roman"/>
          <w:sz w:val="24"/>
          <w:szCs w:val="24"/>
        </w:rPr>
        <w:t>.</w:t>
      </w:r>
      <w:r w:rsidRPr="00CA07E3">
        <w:rPr>
          <w:rFonts w:ascii="Times New Roman" w:hAnsi="Times New Roman"/>
          <w:sz w:val="24"/>
          <w:szCs w:val="24"/>
          <w:lang w:val="en-US"/>
        </w:rPr>
        <w:t>htm</w:t>
      </w:r>
      <w:r w:rsidRPr="00CA07E3">
        <w:rPr>
          <w:rFonts w:ascii="Times New Roman" w:hAnsi="Times New Roman"/>
          <w:sz w:val="24"/>
          <w:szCs w:val="24"/>
        </w:rPr>
        <w:t xml:space="preserve"> </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rPr>
        <w:t>Мирошниченко И.В. Сетевой ландшафт российской публичной политики. Краснодар:</w:t>
      </w:r>
      <w:r w:rsidRPr="00CA07E3">
        <w:rPr>
          <w:rFonts w:ascii="Times New Roman" w:hAnsi="Times New Roman"/>
          <w:sz w:val="24"/>
          <w:szCs w:val="24"/>
          <w:lang w:val="en-US"/>
        </w:rPr>
        <w:t xml:space="preserve"> </w:t>
      </w:r>
      <w:r w:rsidRPr="00CA07E3">
        <w:rPr>
          <w:rFonts w:ascii="Times New Roman" w:hAnsi="Times New Roman"/>
          <w:sz w:val="24"/>
          <w:szCs w:val="24"/>
        </w:rPr>
        <w:t>Просвещение</w:t>
      </w:r>
      <w:r w:rsidRPr="00CA07E3">
        <w:rPr>
          <w:rFonts w:ascii="Times New Roman" w:hAnsi="Times New Roman"/>
          <w:sz w:val="24"/>
          <w:szCs w:val="24"/>
          <w:lang w:val="en-US"/>
        </w:rPr>
        <w:t>-</w:t>
      </w:r>
      <w:r w:rsidRPr="00CA07E3">
        <w:rPr>
          <w:rFonts w:ascii="Times New Roman" w:hAnsi="Times New Roman"/>
          <w:sz w:val="24"/>
          <w:szCs w:val="24"/>
        </w:rPr>
        <w:t>Юг</w:t>
      </w:r>
      <w:r w:rsidRPr="00CA07E3">
        <w:rPr>
          <w:rFonts w:ascii="Times New Roman" w:hAnsi="Times New Roman"/>
          <w:sz w:val="24"/>
          <w:szCs w:val="24"/>
          <w:lang w:val="en-US"/>
        </w:rPr>
        <w:t xml:space="preserve">, 2013. 295 </w:t>
      </w:r>
      <w:r w:rsidRPr="00CA07E3">
        <w:rPr>
          <w:rFonts w:ascii="Times New Roman" w:hAnsi="Times New Roman"/>
          <w:sz w:val="24"/>
          <w:szCs w:val="24"/>
        </w:rPr>
        <w:t>с</w:t>
      </w:r>
      <w:r w:rsidRPr="00CA07E3">
        <w:rPr>
          <w:rFonts w:ascii="Times New Roman" w:hAnsi="Times New Roman"/>
          <w:sz w:val="24"/>
          <w:szCs w:val="24"/>
          <w:lang w:val="en-US"/>
        </w:rPr>
        <w:t>.</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lang w:val="en-US"/>
        </w:rPr>
      </w:pPr>
      <w:r w:rsidRPr="00CA07E3">
        <w:rPr>
          <w:rFonts w:ascii="Times New Roman" w:hAnsi="Times New Roman"/>
          <w:sz w:val="24"/>
          <w:szCs w:val="24"/>
          <w:lang w:val="en-US"/>
        </w:rPr>
        <w:t xml:space="preserve">Introduction: social movements and ICTs // Cyberprotest: New Media, Citizens and Social Movements / Van de Donk W., Loader B., Nixon P., Rucht D. </w:t>
      </w:r>
      <w:r w:rsidRPr="00CA07E3">
        <w:rPr>
          <w:rFonts w:ascii="Times New Roman" w:hAnsi="Times New Roman"/>
          <w:color w:val="000000"/>
          <w:sz w:val="24"/>
          <w:szCs w:val="24"/>
          <w:shd w:val="clear" w:color="auto" w:fill="FFFFFF"/>
          <w:lang w:val="en-US"/>
        </w:rPr>
        <w:t>N.Y.: Routledge</w:t>
      </w:r>
      <w:r w:rsidRPr="00CA07E3">
        <w:rPr>
          <w:rFonts w:ascii="Times New Roman" w:hAnsi="Times New Roman"/>
          <w:sz w:val="24"/>
          <w:szCs w:val="24"/>
          <w:lang w:val="en-US"/>
        </w:rPr>
        <w:t>, 2004. P. 1–25.</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lang w:val="en-US"/>
        </w:rPr>
        <w:t xml:space="preserve">Usachev O. Social Movements and the Information and Communication Technologies in Western Europe and Russia // Modernization in Russia: Challenges to Research and Education / </w:t>
      </w:r>
      <w:r w:rsidRPr="00CA07E3">
        <w:rPr>
          <w:rFonts w:ascii="Times New Roman" w:hAnsi="Times New Roman"/>
          <w:sz w:val="24"/>
          <w:szCs w:val="24"/>
        </w:rPr>
        <w:t>е</w:t>
      </w:r>
      <w:r w:rsidRPr="00CA07E3">
        <w:rPr>
          <w:rFonts w:ascii="Times New Roman" w:hAnsi="Times New Roman"/>
          <w:sz w:val="24"/>
          <w:szCs w:val="24"/>
          <w:lang w:val="en-US"/>
        </w:rPr>
        <w:t>d. by Oleg Yanitsky. Moscow</w:t>
      </w:r>
      <w:r w:rsidRPr="00CA07E3">
        <w:rPr>
          <w:rFonts w:ascii="Times New Roman" w:hAnsi="Times New Roman"/>
          <w:sz w:val="24"/>
          <w:szCs w:val="24"/>
        </w:rPr>
        <w:t xml:space="preserve">. 2008. </w:t>
      </w:r>
      <w:r w:rsidRPr="00CA07E3">
        <w:rPr>
          <w:rFonts w:ascii="Times New Roman" w:hAnsi="Times New Roman"/>
          <w:sz w:val="24"/>
          <w:szCs w:val="24"/>
          <w:lang w:val="en-US"/>
        </w:rPr>
        <w:t>P</w:t>
      </w:r>
      <w:r w:rsidRPr="00CA07E3">
        <w:rPr>
          <w:rFonts w:ascii="Times New Roman" w:hAnsi="Times New Roman"/>
          <w:sz w:val="24"/>
          <w:szCs w:val="24"/>
        </w:rPr>
        <w:t>. 22–30.</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noProof/>
          <w:sz w:val="24"/>
          <w:szCs w:val="24"/>
        </w:rPr>
        <w:t xml:space="preserve"> Стань он-лайн активистом. Гринпис России [Электронный доступ]. Режим доступа: http://www.greenpeace.org/russia/ru/action/cyber-activist/</w:t>
      </w:r>
      <w:r w:rsidRPr="00CA07E3">
        <w:rPr>
          <w:rFonts w:ascii="Times New Roman" w:hAnsi="Times New Roman"/>
          <w:sz w:val="24"/>
          <w:szCs w:val="24"/>
          <w:lang w:val="en-US"/>
        </w:rPr>
        <w:t>htm</w:t>
      </w:r>
      <w:r w:rsidRPr="00CA07E3">
        <w:rPr>
          <w:rFonts w:ascii="Times New Roman" w:hAnsi="Times New Roman"/>
          <w:sz w:val="24"/>
          <w:szCs w:val="24"/>
        </w:rPr>
        <w:t>.</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rPr>
        <w:t xml:space="preserve">Говард Р. Умная толпа: новая социальная революция // пер. с англ. </w:t>
      </w:r>
      <w:r w:rsidRPr="005E0EC8">
        <w:rPr>
          <w:rFonts w:ascii="Times New Roman" w:hAnsi="Times New Roman"/>
          <w:sz w:val="24"/>
          <w:szCs w:val="24"/>
        </w:rPr>
        <w:t xml:space="preserve">         </w:t>
      </w:r>
      <w:r w:rsidRPr="00CA07E3">
        <w:rPr>
          <w:rFonts w:ascii="Times New Roman" w:hAnsi="Times New Roman"/>
          <w:sz w:val="24"/>
          <w:szCs w:val="24"/>
        </w:rPr>
        <w:t>А. Гарькавого. М.: Фаир-Пресс, 2006. 416 с.</w:t>
      </w:r>
    </w:p>
    <w:p w:rsidR="00254B8A" w:rsidRPr="00CA07E3" w:rsidRDefault="00254B8A" w:rsidP="00CA07E3">
      <w:pPr>
        <w:pStyle w:val="FootnoteText"/>
        <w:numPr>
          <w:ilvl w:val="0"/>
          <w:numId w:val="2"/>
        </w:numPr>
        <w:ind w:left="0" w:firstLine="709"/>
        <w:contextualSpacing/>
        <w:jc w:val="both"/>
        <w:rPr>
          <w:rFonts w:ascii="Times New Roman" w:hAnsi="Times New Roman"/>
          <w:sz w:val="24"/>
          <w:szCs w:val="24"/>
        </w:rPr>
      </w:pPr>
      <w:r w:rsidRPr="00CA07E3">
        <w:rPr>
          <w:rFonts w:ascii="Times New Roman" w:hAnsi="Times New Roman"/>
          <w:sz w:val="24"/>
          <w:szCs w:val="24"/>
        </w:rPr>
        <w:t>Морозова Е.В., Мирошниченко И.В. Сетевые сообщества в условиях чрезвычайных ситуаций: новые возможности для граждан и власти // Полис. 2011. № 1. С. 140–152.</w:t>
      </w:r>
    </w:p>
    <w:p w:rsidR="00254B8A" w:rsidRPr="00941B58" w:rsidRDefault="00254B8A" w:rsidP="00B06C5A">
      <w:pPr>
        <w:pStyle w:val="FootnoteText"/>
        <w:numPr>
          <w:ilvl w:val="0"/>
          <w:numId w:val="2"/>
        </w:numPr>
        <w:ind w:left="0" w:firstLine="709"/>
        <w:contextualSpacing/>
        <w:jc w:val="both"/>
        <w:rPr>
          <w:rFonts w:ascii="Times New Roman" w:hAnsi="Times New Roman"/>
          <w:sz w:val="28"/>
          <w:szCs w:val="28"/>
        </w:rPr>
      </w:pPr>
      <w:r w:rsidRPr="00CA07E3">
        <w:rPr>
          <w:rFonts w:ascii="Times New Roman" w:hAnsi="Times New Roman"/>
          <w:sz w:val="24"/>
          <w:szCs w:val="24"/>
        </w:rPr>
        <w:t>Яницкий О.Н. Экологическая политика как сетевой процесс // Политические исследования. 2002. № 2. С. 44–57.</w:t>
      </w:r>
    </w:p>
    <w:p w:rsidR="00254B8A" w:rsidRPr="00941B58" w:rsidRDefault="00254B8A" w:rsidP="00941B58">
      <w:pPr>
        <w:pStyle w:val="FootnoteText"/>
        <w:contextualSpacing/>
        <w:jc w:val="both"/>
        <w:rPr>
          <w:rFonts w:ascii="Times New Roman" w:hAnsi="Times New Roman"/>
          <w:sz w:val="28"/>
          <w:szCs w:val="28"/>
        </w:rPr>
      </w:pPr>
    </w:p>
    <w:p w:rsidR="00254B8A" w:rsidRPr="0001680C" w:rsidRDefault="00254B8A" w:rsidP="00941B58">
      <w:pPr>
        <w:spacing w:after="0" w:line="360" w:lineRule="auto"/>
        <w:contextualSpacing/>
        <w:jc w:val="center"/>
        <w:rPr>
          <w:rFonts w:ascii="Times New Roman" w:hAnsi="Times New Roman"/>
          <w:b/>
          <w:sz w:val="24"/>
          <w:szCs w:val="24"/>
        </w:rPr>
      </w:pPr>
      <w:r w:rsidRPr="0001680C">
        <w:rPr>
          <w:rFonts w:ascii="Times New Roman" w:hAnsi="Times New Roman"/>
          <w:b/>
          <w:sz w:val="24"/>
          <w:szCs w:val="24"/>
          <w:lang w:val="en-US"/>
        </w:rPr>
        <w:t>References</w:t>
      </w:r>
    </w:p>
    <w:p w:rsidR="00254B8A" w:rsidRPr="00941B58" w:rsidRDefault="00254B8A" w:rsidP="00941B58">
      <w:pPr>
        <w:pStyle w:val="FootnoteText"/>
        <w:numPr>
          <w:ilvl w:val="0"/>
          <w:numId w:val="3"/>
        </w:numPr>
        <w:ind w:left="0" w:firstLine="709"/>
        <w:contextualSpacing/>
        <w:jc w:val="both"/>
        <w:rPr>
          <w:rFonts w:ascii="Times New Roman" w:hAnsi="Times New Roman"/>
          <w:sz w:val="24"/>
          <w:szCs w:val="24"/>
          <w:lang w:val="en-US"/>
        </w:rPr>
      </w:pPr>
      <w:r>
        <w:rPr>
          <w:rFonts w:ascii="Times New Roman" w:hAnsi="Times New Roman"/>
          <w:sz w:val="24"/>
          <w:szCs w:val="24"/>
          <w:lang w:val="en-US"/>
        </w:rPr>
        <w:t>Nod</w:t>
      </w:r>
      <w:r w:rsidRPr="00941B58">
        <w:rPr>
          <w:rFonts w:ascii="Times New Roman" w:hAnsi="Times New Roman"/>
          <w:sz w:val="24"/>
          <w:szCs w:val="24"/>
        </w:rPr>
        <w:t xml:space="preserve">’ </w:t>
      </w:r>
      <w:r>
        <w:rPr>
          <w:rFonts w:ascii="Times New Roman" w:hAnsi="Times New Roman"/>
          <w:sz w:val="24"/>
          <w:szCs w:val="24"/>
          <w:lang w:val="en-US"/>
        </w:rPr>
        <w:t>I</w:t>
      </w:r>
      <w:r w:rsidRPr="00941B58">
        <w:rPr>
          <w:rFonts w:ascii="Times New Roman" w:hAnsi="Times New Roman"/>
          <w:sz w:val="24"/>
          <w:szCs w:val="24"/>
        </w:rPr>
        <w:t xml:space="preserve">., </w:t>
      </w:r>
      <w:r>
        <w:rPr>
          <w:rFonts w:ascii="Times New Roman" w:hAnsi="Times New Roman"/>
          <w:sz w:val="24"/>
          <w:szCs w:val="24"/>
          <w:lang w:val="en-US"/>
        </w:rPr>
        <w:t>Asante</w:t>
      </w:r>
      <w:r w:rsidRPr="00941B58">
        <w:rPr>
          <w:rFonts w:ascii="Times New Roman" w:hAnsi="Times New Roman"/>
          <w:sz w:val="24"/>
          <w:szCs w:val="24"/>
        </w:rPr>
        <w:t>-</w:t>
      </w:r>
      <w:r>
        <w:rPr>
          <w:rFonts w:ascii="Times New Roman" w:hAnsi="Times New Roman"/>
          <w:sz w:val="24"/>
          <w:szCs w:val="24"/>
          <w:lang w:val="en-US"/>
        </w:rPr>
        <w:t>Dua</w:t>
      </w:r>
      <w:r w:rsidRPr="00941B58">
        <w:rPr>
          <w:rFonts w:ascii="Times New Roman" w:hAnsi="Times New Roman"/>
          <w:sz w:val="24"/>
          <w:szCs w:val="24"/>
        </w:rPr>
        <w:t xml:space="preserve"> </w:t>
      </w:r>
      <w:r>
        <w:rPr>
          <w:rFonts w:ascii="Times New Roman" w:hAnsi="Times New Roman"/>
          <w:sz w:val="24"/>
          <w:szCs w:val="24"/>
          <w:lang w:val="en-US"/>
        </w:rPr>
        <w:t>D</w:t>
      </w:r>
      <w:r w:rsidRPr="00941B58">
        <w:rPr>
          <w:rFonts w:ascii="Times New Roman" w:hAnsi="Times New Roman"/>
          <w:sz w:val="24"/>
          <w:szCs w:val="24"/>
        </w:rPr>
        <w:t>.</w:t>
      </w:r>
      <w:r>
        <w:rPr>
          <w:rFonts w:ascii="Times New Roman" w:hAnsi="Times New Roman"/>
          <w:sz w:val="24"/>
          <w:szCs w:val="24"/>
          <w:lang w:val="en-US"/>
        </w:rPr>
        <w:t>K</w:t>
      </w:r>
      <w:r w:rsidRPr="00941B58">
        <w:rPr>
          <w:rFonts w:ascii="Times New Roman" w:hAnsi="Times New Roman"/>
          <w:sz w:val="24"/>
          <w:szCs w:val="24"/>
        </w:rPr>
        <w:t xml:space="preserve">., </w:t>
      </w:r>
      <w:r>
        <w:rPr>
          <w:rFonts w:ascii="Times New Roman" w:hAnsi="Times New Roman"/>
          <w:sz w:val="24"/>
          <w:szCs w:val="24"/>
          <w:lang w:val="en-US"/>
        </w:rPr>
        <w:t>Rijov</w:t>
      </w:r>
      <w:r w:rsidRPr="00941B58">
        <w:rPr>
          <w:rFonts w:ascii="Times New Roman" w:hAnsi="Times New Roman"/>
          <w:sz w:val="24"/>
          <w:szCs w:val="24"/>
        </w:rPr>
        <w:t xml:space="preserve"> </w:t>
      </w:r>
      <w:r>
        <w:rPr>
          <w:rFonts w:ascii="Times New Roman" w:hAnsi="Times New Roman"/>
          <w:sz w:val="24"/>
          <w:szCs w:val="24"/>
          <w:lang w:val="en-US"/>
        </w:rPr>
        <w:t>V</w:t>
      </w:r>
      <w:r w:rsidRPr="00941B58">
        <w:rPr>
          <w:rFonts w:ascii="Times New Roman" w:hAnsi="Times New Roman"/>
          <w:sz w:val="24"/>
          <w:szCs w:val="24"/>
        </w:rPr>
        <w:t xml:space="preserve">. </w:t>
      </w:r>
      <w:r>
        <w:rPr>
          <w:rFonts w:ascii="Times New Roman" w:hAnsi="Times New Roman"/>
          <w:sz w:val="24"/>
          <w:szCs w:val="24"/>
          <w:lang w:val="en-US"/>
        </w:rPr>
        <w:t>Problematika</w:t>
      </w:r>
      <w:r w:rsidRPr="00941B58">
        <w:rPr>
          <w:rFonts w:ascii="Times New Roman" w:hAnsi="Times New Roman"/>
          <w:sz w:val="24"/>
          <w:szCs w:val="24"/>
        </w:rPr>
        <w:t xml:space="preserve"> </w:t>
      </w:r>
      <w:r>
        <w:rPr>
          <w:rFonts w:ascii="Times New Roman" w:hAnsi="Times New Roman"/>
          <w:sz w:val="24"/>
          <w:szCs w:val="24"/>
          <w:lang w:val="en-US"/>
        </w:rPr>
        <w:t>mezhdunarodnih</w:t>
      </w:r>
      <w:r w:rsidRPr="00941B58">
        <w:rPr>
          <w:rFonts w:ascii="Times New Roman" w:hAnsi="Times New Roman"/>
          <w:sz w:val="24"/>
          <w:szCs w:val="24"/>
        </w:rPr>
        <w:t xml:space="preserve"> </w:t>
      </w:r>
      <w:r>
        <w:rPr>
          <w:rFonts w:ascii="Times New Roman" w:hAnsi="Times New Roman"/>
          <w:sz w:val="24"/>
          <w:szCs w:val="24"/>
          <w:lang w:val="en-US"/>
        </w:rPr>
        <w:t>ekologicheskih</w:t>
      </w:r>
      <w:r w:rsidRPr="00941B58">
        <w:rPr>
          <w:rFonts w:ascii="Times New Roman" w:hAnsi="Times New Roman"/>
          <w:sz w:val="24"/>
          <w:szCs w:val="24"/>
        </w:rPr>
        <w:t xml:space="preserve"> </w:t>
      </w:r>
      <w:r>
        <w:rPr>
          <w:rFonts w:ascii="Times New Roman" w:hAnsi="Times New Roman"/>
          <w:sz w:val="24"/>
          <w:szCs w:val="24"/>
          <w:lang w:val="en-US"/>
        </w:rPr>
        <w:t>konphliktov</w:t>
      </w:r>
      <w:r w:rsidRPr="00941B58">
        <w:rPr>
          <w:rFonts w:ascii="Times New Roman" w:hAnsi="Times New Roman"/>
          <w:sz w:val="24"/>
          <w:szCs w:val="24"/>
        </w:rPr>
        <w:t xml:space="preserve"> // </w:t>
      </w:r>
      <w:r>
        <w:rPr>
          <w:rFonts w:ascii="Times New Roman" w:hAnsi="Times New Roman"/>
          <w:sz w:val="24"/>
          <w:szCs w:val="24"/>
          <w:lang w:val="en-US"/>
        </w:rPr>
        <w:t>Obshestvo</w:t>
      </w:r>
      <w:r w:rsidRPr="00941B58">
        <w:rPr>
          <w:rFonts w:ascii="Times New Roman" w:hAnsi="Times New Roman"/>
          <w:sz w:val="24"/>
          <w:szCs w:val="24"/>
        </w:rPr>
        <w:t xml:space="preserve"> </w:t>
      </w:r>
      <w:r>
        <w:rPr>
          <w:rFonts w:ascii="Times New Roman" w:hAnsi="Times New Roman"/>
          <w:sz w:val="24"/>
          <w:szCs w:val="24"/>
          <w:lang w:val="en-US"/>
        </w:rPr>
        <w:t>I</w:t>
      </w:r>
      <w:r w:rsidRPr="00941B58">
        <w:rPr>
          <w:rFonts w:ascii="Times New Roman" w:hAnsi="Times New Roman"/>
          <w:sz w:val="24"/>
          <w:szCs w:val="24"/>
        </w:rPr>
        <w:t xml:space="preserve"> </w:t>
      </w:r>
      <w:r>
        <w:rPr>
          <w:rFonts w:ascii="Times New Roman" w:hAnsi="Times New Roman"/>
          <w:sz w:val="24"/>
          <w:szCs w:val="24"/>
          <w:lang w:val="en-US"/>
        </w:rPr>
        <w:t>ekonomika</w:t>
      </w:r>
      <w:r w:rsidRPr="00941B58">
        <w:rPr>
          <w:rFonts w:ascii="Times New Roman" w:hAnsi="Times New Roman"/>
          <w:sz w:val="24"/>
          <w:szCs w:val="24"/>
        </w:rPr>
        <w:t xml:space="preserve">. 2001. </w:t>
      </w:r>
      <w:r>
        <w:rPr>
          <w:rFonts w:ascii="Times New Roman" w:hAnsi="Times New Roman"/>
          <w:sz w:val="24"/>
          <w:szCs w:val="24"/>
          <w:lang w:val="en-US"/>
        </w:rPr>
        <w:t>№ 1. S</w:t>
      </w:r>
      <w:r w:rsidRPr="00941B58">
        <w:rPr>
          <w:rFonts w:ascii="Times New Roman" w:hAnsi="Times New Roman"/>
          <w:sz w:val="24"/>
          <w:szCs w:val="24"/>
          <w:lang w:val="en-US"/>
        </w:rPr>
        <w:t>. 168–177.</w:t>
      </w:r>
    </w:p>
    <w:p w:rsidR="00254B8A" w:rsidRPr="004C3FF3" w:rsidRDefault="00254B8A" w:rsidP="00941B58">
      <w:pPr>
        <w:pStyle w:val="FootnoteText"/>
        <w:numPr>
          <w:ilvl w:val="0"/>
          <w:numId w:val="3"/>
        </w:numPr>
        <w:ind w:left="0" w:firstLine="709"/>
        <w:contextualSpacing/>
        <w:jc w:val="both"/>
        <w:rPr>
          <w:rFonts w:ascii="Times New Roman" w:hAnsi="Times New Roman"/>
          <w:sz w:val="24"/>
          <w:szCs w:val="24"/>
          <w:lang w:val="en-US"/>
        </w:rPr>
      </w:pPr>
      <w:r w:rsidRPr="00CA07E3">
        <w:rPr>
          <w:rFonts w:ascii="Times New Roman" w:hAnsi="Times New Roman"/>
          <w:sz w:val="24"/>
          <w:szCs w:val="24"/>
          <w:lang w:val="en-US"/>
        </w:rPr>
        <w:t>Chinese regulations on incoming waste. Agents</w:t>
      </w:r>
      <w:r w:rsidRPr="004C3FF3">
        <w:rPr>
          <w:rFonts w:ascii="Times New Roman" w:hAnsi="Times New Roman"/>
          <w:sz w:val="24"/>
          <w:szCs w:val="24"/>
          <w:lang w:val="en-US"/>
        </w:rPr>
        <w:t xml:space="preserve"> </w:t>
      </w:r>
      <w:r w:rsidRPr="00CA07E3">
        <w:rPr>
          <w:rFonts w:ascii="Times New Roman" w:hAnsi="Times New Roman"/>
          <w:sz w:val="24"/>
          <w:szCs w:val="24"/>
          <w:lang w:val="en-US"/>
        </w:rPr>
        <w:t>chap</w:t>
      </w:r>
      <w:r w:rsidRPr="004C3FF3">
        <w:rPr>
          <w:rFonts w:ascii="Times New Roman" w:hAnsi="Times New Roman"/>
          <w:sz w:val="24"/>
          <w:szCs w:val="24"/>
          <w:lang w:val="en-US"/>
        </w:rPr>
        <w:t xml:space="preserve"> </w:t>
      </w:r>
      <w:r w:rsidRPr="00CA07E3">
        <w:rPr>
          <w:rFonts w:ascii="Times New Roman" w:hAnsi="Times New Roman"/>
          <w:sz w:val="24"/>
          <w:szCs w:val="24"/>
          <w:lang w:val="en-US"/>
        </w:rPr>
        <w:t>NL</w:t>
      </w:r>
      <w:r w:rsidRPr="004C3FF3">
        <w:rPr>
          <w:rFonts w:ascii="Times New Roman" w:hAnsi="Times New Roman"/>
          <w:sz w:val="24"/>
          <w:szCs w:val="24"/>
          <w:lang w:val="en-US"/>
        </w:rPr>
        <w:t xml:space="preserve"> [</w:t>
      </w:r>
      <w:r>
        <w:rPr>
          <w:rFonts w:ascii="Times New Roman" w:hAnsi="Times New Roman"/>
          <w:sz w:val="24"/>
          <w:szCs w:val="24"/>
          <w:lang w:val="en-US"/>
        </w:rPr>
        <w:t>Elektronnii resurs</w:t>
      </w:r>
      <w:r w:rsidRPr="004C3FF3">
        <w:rPr>
          <w:rFonts w:ascii="Times New Roman" w:hAnsi="Times New Roman"/>
          <w:sz w:val="24"/>
          <w:szCs w:val="24"/>
          <w:lang w:val="en-US"/>
        </w:rPr>
        <w:t xml:space="preserve">]. </w:t>
      </w:r>
      <w:r>
        <w:rPr>
          <w:rFonts w:ascii="Times New Roman" w:hAnsi="Times New Roman"/>
          <w:sz w:val="24"/>
          <w:szCs w:val="24"/>
          <w:lang w:val="en-US"/>
        </w:rPr>
        <w:t>Rezim dostupa</w:t>
      </w:r>
      <w:r w:rsidRPr="004C3FF3">
        <w:rPr>
          <w:rFonts w:ascii="Times New Roman" w:hAnsi="Times New Roman"/>
          <w:sz w:val="24"/>
          <w:szCs w:val="24"/>
          <w:lang w:val="en-US"/>
        </w:rPr>
        <w:t xml:space="preserve">: </w:t>
      </w:r>
      <w:r w:rsidRPr="00CA07E3">
        <w:rPr>
          <w:rFonts w:ascii="Times New Roman" w:hAnsi="Times New Roman"/>
          <w:sz w:val="24"/>
          <w:szCs w:val="24"/>
          <w:lang w:val="en-US"/>
        </w:rPr>
        <w:t>http</w:t>
      </w:r>
      <w:r w:rsidRPr="004C3FF3">
        <w:rPr>
          <w:rFonts w:ascii="Times New Roman" w:hAnsi="Times New Roman"/>
          <w:sz w:val="24"/>
          <w:szCs w:val="24"/>
          <w:lang w:val="en-US"/>
        </w:rPr>
        <w:t>://</w:t>
      </w:r>
      <w:r w:rsidRPr="00CA07E3">
        <w:rPr>
          <w:rFonts w:ascii="Times New Roman" w:hAnsi="Times New Roman"/>
          <w:sz w:val="24"/>
          <w:szCs w:val="24"/>
          <w:lang w:val="en-US"/>
        </w:rPr>
        <w:t>www</w:t>
      </w:r>
      <w:r w:rsidRPr="004C3FF3">
        <w:rPr>
          <w:rFonts w:ascii="Times New Roman" w:hAnsi="Times New Roman"/>
          <w:sz w:val="24"/>
          <w:szCs w:val="24"/>
          <w:lang w:val="en-US"/>
        </w:rPr>
        <w:t>.</w:t>
      </w:r>
      <w:r w:rsidRPr="00CA07E3">
        <w:rPr>
          <w:rFonts w:ascii="Times New Roman" w:hAnsi="Times New Roman"/>
          <w:sz w:val="24"/>
          <w:szCs w:val="24"/>
          <w:lang w:val="en-US"/>
        </w:rPr>
        <w:t>agentschapnl</w:t>
      </w:r>
      <w:r w:rsidRPr="004C3FF3">
        <w:rPr>
          <w:rFonts w:ascii="Times New Roman" w:hAnsi="Times New Roman"/>
          <w:sz w:val="24"/>
          <w:szCs w:val="24"/>
          <w:lang w:val="en-US"/>
        </w:rPr>
        <w:t>.</w:t>
      </w:r>
      <w:r w:rsidRPr="00CA07E3">
        <w:rPr>
          <w:rFonts w:ascii="Times New Roman" w:hAnsi="Times New Roman"/>
          <w:sz w:val="24"/>
          <w:szCs w:val="24"/>
          <w:lang w:val="en-US"/>
        </w:rPr>
        <w:t>nl</w:t>
      </w:r>
      <w:r w:rsidRPr="004C3FF3">
        <w:rPr>
          <w:rFonts w:ascii="Times New Roman" w:hAnsi="Times New Roman"/>
          <w:sz w:val="24"/>
          <w:szCs w:val="24"/>
          <w:lang w:val="en-US"/>
        </w:rPr>
        <w:t>/</w:t>
      </w:r>
      <w:r w:rsidRPr="00CA07E3">
        <w:rPr>
          <w:rFonts w:ascii="Times New Roman" w:hAnsi="Times New Roman"/>
          <w:sz w:val="24"/>
          <w:szCs w:val="24"/>
          <w:lang w:val="en-US"/>
        </w:rPr>
        <w:t>programmas</w:t>
      </w:r>
      <w:r w:rsidRPr="004C3FF3">
        <w:rPr>
          <w:rFonts w:ascii="Times New Roman" w:hAnsi="Times New Roman"/>
          <w:sz w:val="24"/>
          <w:szCs w:val="24"/>
          <w:lang w:val="en-US"/>
        </w:rPr>
        <w:t>-</w:t>
      </w:r>
      <w:r w:rsidRPr="00CA07E3">
        <w:rPr>
          <w:rFonts w:ascii="Times New Roman" w:hAnsi="Times New Roman"/>
          <w:sz w:val="24"/>
          <w:szCs w:val="24"/>
          <w:lang w:val="en-US"/>
        </w:rPr>
        <w:t>regelingen</w:t>
      </w:r>
      <w:r w:rsidRPr="004C3FF3">
        <w:rPr>
          <w:rFonts w:ascii="Times New Roman" w:hAnsi="Times New Roman"/>
          <w:sz w:val="24"/>
          <w:szCs w:val="24"/>
          <w:lang w:val="en-US"/>
        </w:rPr>
        <w:t>/</w:t>
      </w:r>
      <w:r w:rsidRPr="00CA07E3">
        <w:rPr>
          <w:rFonts w:ascii="Times New Roman" w:hAnsi="Times New Roman"/>
          <w:sz w:val="24"/>
          <w:szCs w:val="24"/>
          <w:lang w:val="en-US"/>
        </w:rPr>
        <w:t>chinese</w:t>
      </w:r>
      <w:r w:rsidRPr="004C3FF3">
        <w:rPr>
          <w:rFonts w:ascii="Times New Roman" w:hAnsi="Times New Roman"/>
          <w:sz w:val="24"/>
          <w:szCs w:val="24"/>
          <w:lang w:val="en-US"/>
        </w:rPr>
        <w:t>-</w:t>
      </w:r>
      <w:r w:rsidRPr="00CA07E3">
        <w:rPr>
          <w:rFonts w:ascii="Times New Roman" w:hAnsi="Times New Roman"/>
          <w:sz w:val="24"/>
          <w:szCs w:val="24"/>
          <w:lang w:val="en-US"/>
        </w:rPr>
        <w:t>regulations</w:t>
      </w:r>
      <w:r w:rsidRPr="004C3FF3">
        <w:rPr>
          <w:rFonts w:ascii="Times New Roman" w:hAnsi="Times New Roman"/>
          <w:sz w:val="24"/>
          <w:szCs w:val="24"/>
          <w:lang w:val="en-US"/>
        </w:rPr>
        <w:t>-</w:t>
      </w:r>
      <w:r w:rsidRPr="00CA07E3">
        <w:rPr>
          <w:rFonts w:ascii="Times New Roman" w:hAnsi="Times New Roman"/>
          <w:sz w:val="24"/>
          <w:szCs w:val="24"/>
          <w:lang w:val="en-US"/>
        </w:rPr>
        <w:t>incoming</w:t>
      </w:r>
      <w:r w:rsidRPr="004C3FF3">
        <w:rPr>
          <w:rFonts w:ascii="Times New Roman" w:hAnsi="Times New Roman"/>
          <w:sz w:val="24"/>
          <w:szCs w:val="24"/>
          <w:lang w:val="en-US"/>
        </w:rPr>
        <w:t>-</w:t>
      </w:r>
      <w:r w:rsidRPr="00CA07E3">
        <w:rPr>
          <w:rFonts w:ascii="Times New Roman" w:hAnsi="Times New Roman"/>
          <w:sz w:val="24"/>
          <w:szCs w:val="24"/>
          <w:lang w:val="en-US"/>
        </w:rPr>
        <w:t>waste</w:t>
      </w:r>
      <w:r w:rsidRPr="004C3FF3">
        <w:rPr>
          <w:rFonts w:ascii="Times New Roman" w:hAnsi="Times New Roman"/>
          <w:sz w:val="24"/>
          <w:szCs w:val="24"/>
          <w:lang w:val="en-US"/>
        </w:rPr>
        <w:t>.</w:t>
      </w:r>
      <w:r w:rsidRPr="00CA07E3">
        <w:rPr>
          <w:rFonts w:ascii="Times New Roman" w:hAnsi="Times New Roman"/>
          <w:sz w:val="24"/>
          <w:szCs w:val="24"/>
          <w:lang w:val="en-US"/>
        </w:rPr>
        <w:t>htm</w:t>
      </w:r>
      <w:r w:rsidRPr="004C3FF3">
        <w:rPr>
          <w:rFonts w:ascii="Times New Roman" w:hAnsi="Times New Roman"/>
          <w:sz w:val="24"/>
          <w:szCs w:val="24"/>
          <w:lang w:val="en-US"/>
        </w:rPr>
        <w:t>.</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lang w:val="en-US"/>
        </w:rPr>
      </w:pPr>
      <w:r w:rsidRPr="00CA07E3">
        <w:rPr>
          <w:rFonts w:ascii="Times New Roman" w:hAnsi="Times New Roman"/>
          <w:noProof/>
          <w:sz w:val="24"/>
          <w:szCs w:val="24"/>
          <w:lang w:val="en-US"/>
        </w:rPr>
        <w:t>Tailor N.D. Environmental change in India. Jaipur</w:t>
      </w:r>
      <w:r w:rsidRPr="00CA07E3">
        <w:rPr>
          <w:rFonts w:ascii="Times New Roman" w:hAnsi="Times New Roman"/>
          <w:noProof/>
          <w:sz w:val="24"/>
          <w:szCs w:val="24"/>
        </w:rPr>
        <w:t xml:space="preserve">: </w:t>
      </w:r>
      <w:r w:rsidRPr="00CA07E3">
        <w:rPr>
          <w:rFonts w:ascii="Times New Roman" w:hAnsi="Times New Roman"/>
          <w:noProof/>
          <w:sz w:val="24"/>
          <w:szCs w:val="24"/>
          <w:lang w:val="en-US"/>
        </w:rPr>
        <w:t>Oxford</w:t>
      </w:r>
      <w:r w:rsidRPr="00CA07E3">
        <w:rPr>
          <w:rFonts w:ascii="Times New Roman" w:hAnsi="Times New Roman"/>
          <w:noProof/>
          <w:sz w:val="24"/>
          <w:szCs w:val="24"/>
        </w:rPr>
        <w:t xml:space="preserve"> </w:t>
      </w:r>
      <w:r w:rsidRPr="00CA07E3">
        <w:rPr>
          <w:rFonts w:ascii="Times New Roman" w:hAnsi="Times New Roman"/>
          <w:noProof/>
          <w:sz w:val="24"/>
          <w:szCs w:val="24"/>
          <w:lang w:val="en-US"/>
        </w:rPr>
        <w:t>Book</w:t>
      </w:r>
      <w:r w:rsidRPr="00CA07E3">
        <w:rPr>
          <w:rFonts w:ascii="Times New Roman" w:hAnsi="Times New Roman"/>
          <w:noProof/>
          <w:sz w:val="24"/>
          <w:szCs w:val="24"/>
        </w:rPr>
        <w:t xml:space="preserve"> </w:t>
      </w:r>
      <w:r w:rsidRPr="00CA07E3">
        <w:rPr>
          <w:rFonts w:ascii="Times New Roman" w:hAnsi="Times New Roman"/>
          <w:noProof/>
          <w:sz w:val="24"/>
          <w:szCs w:val="24"/>
          <w:lang w:val="en-US"/>
        </w:rPr>
        <w:t>Company</w:t>
      </w:r>
      <w:r w:rsidRPr="00CA07E3">
        <w:rPr>
          <w:rFonts w:ascii="Times New Roman" w:hAnsi="Times New Roman"/>
          <w:noProof/>
          <w:sz w:val="24"/>
          <w:szCs w:val="24"/>
        </w:rPr>
        <w:t>. 2007.</w:t>
      </w:r>
    </w:p>
    <w:p w:rsidR="00254B8A" w:rsidRPr="00941B58" w:rsidRDefault="00254B8A" w:rsidP="00941B58">
      <w:pPr>
        <w:pStyle w:val="FootnoteText"/>
        <w:numPr>
          <w:ilvl w:val="0"/>
          <w:numId w:val="3"/>
        </w:numPr>
        <w:ind w:left="0" w:firstLine="709"/>
        <w:contextualSpacing/>
        <w:jc w:val="both"/>
        <w:rPr>
          <w:rFonts w:ascii="Times New Roman" w:hAnsi="Times New Roman"/>
          <w:sz w:val="24"/>
          <w:szCs w:val="24"/>
        </w:rPr>
      </w:pPr>
      <w:r>
        <w:rPr>
          <w:rFonts w:ascii="Times New Roman" w:hAnsi="Times New Roman"/>
          <w:sz w:val="24"/>
          <w:szCs w:val="24"/>
          <w:lang w:val="en-US"/>
        </w:rPr>
        <w:t>Sablin</w:t>
      </w:r>
      <w:r w:rsidRPr="004C3FF3">
        <w:rPr>
          <w:rFonts w:ascii="Times New Roman" w:hAnsi="Times New Roman"/>
          <w:sz w:val="24"/>
          <w:szCs w:val="24"/>
          <w:lang w:val="en-US"/>
        </w:rPr>
        <w:t xml:space="preserve"> </w:t>
      </w:r>
      <w:r>
        <w:rPr>
          <w:rFonts w:ascii="Times New Roman" w:hAnsi="Times New Roman"/>
          <w:sz w:val="24"/>
          <w:szCs w:val="24"/>
          <w:lang w:val="en-US"/>
        </w:rPr>
        <w:t>I</w:t>
      </w:r>
      <w:r w:rsidRPr="004C3FF3">
        <w:rPr>
          <w:rFonts w:ascii="Times New Roman" w:hAnsi="Times New Roman"/>
          <w:sz w:val="24"/>
          <w:szCs w:val="24"/>
          <w:lang w:val="en-US"/>
        </w:rPr>
        <w:t>.</w:t>
      </w:r>
      <w:r>
        <w:rPr>
          <w:rFonts w:ascii="Times New Roman" w:hAnsi="Times New Roman"/>
          <w:sz w:val="24"/>
          <w:szCs w:val="24"/>
          <w:lang w:val="en-US"/>
        </w:rPr>
        <w:t>V</w:t>
      </w:r>
      <w:r w:rsidRPr="004C3FF3">
        <w:rPr>
          <w:rFonts w:ascii="Times New Roman" w:hAnsi="Times New Roman"/>
          <w:sz w:val="24"/>
          <w:szCs w:val="24"/>
          <w:lang w:val="en-US"/>
        </w:rPr>
        <w:t xml:space="preserve">. </w:t>
      </w:r>
      <w:r>
        <w:rPr>
          <w:rFonts w:ascii="Times New Roman" w:hAnsi="Times New Roman"/>
          <w:sz w:val="24"/>
          <w:szCs w:val="24"/>
          <w:lang w:val="en-US"/>
        </w:rPr>
        <w:t>Mezhdunarodnie</w:t>
      </w:r>
      <w:r w:rsidRPr="004C3FF3">
        <w:rPr>
          <w:rFonts w:ascii="Times New Roman" w:hAnsi="Times New Roman"/>
          <w:sz w:val="24"/>
          <w:szCs w:val="24"/>
          <w:lang w:val="en-US"/>
        </w:rPr>
        <w:t xml:space="preserve"> </w:t>
      </w:r>
      <w:r>
        <w:rPr>
          <w:rFonts w:ascii="Times New Roman" w:hAnsi="Times New Roman"/>
          <w:sz w:val="24"/>
          <w:szCs w:val="24"/>
          <w:lang w:val="en-US"/>
        </w:rPr>
        <w:t>aspekti</w:t>
      </w:r>
      <w:r w:rsidRPr="004C3FF3">
        <w:rPr>
          <w:rFonts w:ascii="Times New Roman" w:hAnsi="Times New Roman"/>
          <w:sz w:val="24"/>
          <w:szCs w:val="24"/>
          <w:lang w:val="en-US"/>
        </w:rPr>
        <w:t xml:space="preserve"> </w:t>
      </w:r>
      <w:r>
        <w:rPr>
          <w:rFonts w:ascii="Times New Roman" w:hAnsi="Times New Roman"/>
          <w:sz w:val="24"/>
          <w:szCs w:val="24"/>
          <w:lang w:val="en-US"/>
        </w:rPr>
        <w:t>ekologicheskoi politiki</w:t>
      </w:r>
      <w:r w:rsidRPr="004C3FF3">
        <w:rPr>
          <w:rFonts w:ascii="Times New Roman" w:hAnsi="Times New Roman"/>
          <w:sz w:val="24"/>
          <w:szCs w:val="24"/>
          <w:lang w:val="en-US"/>
        </w:rPr>
        <w:t xml:space="preserve"> </w:t>
      </w:r>
      <w:r>
        <w:rPr>
          <w:rFonts w:ascii="Times New Roman" w:hAnsi="Times New Roman"/>
          <w:sz w:val="24"/>
          <w:szCs w:val="24"/>
          <w:lang w:val="en-US"/>
        </w:rPr>
        <w:t>Indii I Kitaya</w:t>
      </w:r>
      <w:r w:rsidRPr="004C3FF3">
        <w:rPr>
          <w:rFonts w:ascii="Times New Roman" w:hAnsi="Times New Roman"/>
          <w:sz w:val="24"/>
          <w:szCs w:val="24"/>
          <w:lang w:val="en-US"/>
        </w:rPr>
        <w:t xml:space="preserve"> // </w:t>
      </w:r>
      <w:r>
        <w:rPr>
          <w:rFonts w:ascii="Times New Roman" w:hAnsi="Times New Roman"/>
          <w:sz w:val="24"/>
          <w:szCs w:val="24"/>
          <w:lang w:val="en-US"/>
        </w:rPr>
        <w:t>Vek globalizacii</w:t>
      </w:r>
      <w:r w:rsidRPr="004C3FF3">
        <w:rPr>
          <w:rFonts w:ascii="Times New Roman" w:hAnsi="Times New Roman"/>
          <w:sz w:val="24"/>
          <w:szCs w:val="24"/>
          <w:lang w:val="en-US"/>
        </w:rPr>
        <w:t xml:space="preserve">. 2011. </w:t>
      </w:r>
      <w:r w:rsidRPr="00CA07E3">
        <w:rPr>
          <w:rFonts w:ascii="Times New Roman" w:hAnsi="Times New Roman"/>
          <w:sz w:val="24"/>
          <w:szCs w:val="24"/>
        </w:rPr>
        <w:t xml:space="preserve">№ </w:t>
      </w:r>
      <w:r>
        <w:rPr>
          <w:rFonts w:ascii="Times New Roman" w:hAnsi="Times New Roman"/>
          <w:sz w:val="24"/>
          <w:szCs w:val="24"/>
        </w:rPr>
        <w:t xml:space="preserve">2. </w:t>
      </w:r>
      <w:r>
        <w:rPr>
          <w:rFonts w:ascii="Times New Roman" w:hAnsi="Times New Roman"/>
          <w:sz w:val="24"/>
          <w:szCs w:val="24"/>
          <w:lang w:val="en-US"/>
        </w:rPr>
        <w:t>S</w:t>
      </w:r>
      <w:r w:rsidRPr="00CA07E3">
        <w:rPr>
          <w:rFonts w:ascii="Times New Roman" w:hAnsi="Times New Roman"/>
          <w:sz w:val="24"/>
          <w:szCs w:val="24"/>
        </w:rPr>
        <w:t>. 126–139.</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rPr>
      </w:pPr>
      <w:r>
        <w:rPr>
          <w:rFonts w:ascii="Times New Roman" w:hAnsi="Times New Roman"/>
          <w:sz w:val="24"/>
          <w:szCs w:val="24"/>
          <w:lang w:val="en-US"/>
        </w:rPr>
        <w:t>Rogozhina</w:t>
      </w:r>
      <w:r w:rsidRPr="004C3FF3">
        <w:rPr>
          <w:rFonts w:ascii="Times New Roman" w:hAnsi="Times New Roman"/>
          <w:sz w:val="24"/>
          <w:szCs w:val="24"/>
          <w:lang w:val="en-US"/>
        </w:rPr>
        <w:t xml:space="preserve"> </w:t>
      </w:r>
      <w:r>
        <w:rPr>
          <w:rFonts w:ascii="Times New Roman" w:hAnsi="Times New Roman"/>
          <w:sz w:val="24"/>
          <w:szCs w:val="24"/>
          <w:lang w:val="en-US"/>
        </w:rPr>
        <w:t>N</w:t>
      </w:r>
      <w:r w:rsidRPr="004C3FF3">
        <w:rPr>
          <w:rFonts w:ascii="Times New Roman" w:hAnsi="Times New Roman"/>
          <w:sz w:val="24"/>
          <w:szCs w:val="24"/>
          <w:lang w:val="en-US"/>
        </w:rPr>
        <w:t>.</w:t>
      </w:r>
      <w:r>
        <w:rPr>
          <w:rFonts w:ascii="Times New Roman" w:hAnsi="Times New Roman"/>
          <w:sz w:val="24"/>
          <w:szCs w:val="24"/>
          <w:lang w:val="en-US"/>
        </w:rPr>
        <w:t>G</w:t>
      </w:r>
      <w:r w:rsidRPr="004C3FF3">
        <w:rPr>
          <w:rFonts w:ascii="Times New Roman" w:hAnsi="Times New Roman"/>
          <w:sz w:val="24"/>
          <w:szCs w:val="24"/>
          <w:lang w:val="en-US"/>
        </w:rPr>
        <w:t xml:space="preserve">. </w:t>
      </w:r>
      <w:r>
        <w:rPr>
          <w:rFonts w:ascii="Times New Roman" w:hAnsi="Times New Roman"/>
          <w:sz w:val="24"/>
          <w:szCs w:val="24"/>
          <w:lang w:val="en-US"/>
        </w:rPr>
        <w:t>Novie</w:t>
      </w:r>
      <w:r w:rsidRPr="004C3FF3">
        <w:rPr>
          <w:rFonts w:ascii="Times New Roman" w:hAnsi="Times New Roman"/>
          <w:sz w:val="24"/>
          <w:szCs w:val="24"/>
          <w:lang w:val="en-US"/>
        </w:rPr>
        <w:t xml:space="preserve"> </w:t>
      </w:r>
      <w:r>
        <w:rPr>
          <w:rFonts w:ascii="Times New Roman" w:hAnsi="Times New Roman"/>
          <w:sz w:val="24"/>
          <w:szCs w:val="24"/>
          <w:lang w:val="en-US"/>
        </w:rPr>
        <w:t>tendencii</w:t>
      </w:r>
      <w:r w:rsidRPr="004C3FF3">
        <w:rPr>
          <w:rFonts w:ascii="Times New Roman" w:hAnsi="Times New Roman"/>
          <w:sz w:val="24"/>
          <w:szCs w:val="24"/>
          <w:lang w:val="en-US"/>
        </w:rPr>
        <w:t xml:space="preserve"> </w:t>
      </w:r>
      <w:r>
        <w:rPr>
          <w:rFonts w:ascii="Times New Roman" w:hAnsi="Times New Roman"/>
          <w:sz w:val="24"/>
          <w:szCs w:val="24"/>
          <w:lang w:val="en-US"/>
        </w:rPr>
        <w:t>v</w:t>
      </w:r>
      <w:r w:rsidRPr="004C3FF3">
        <w:rPr>
          <w:rFonts w:ascii="Times New Roman" w:hAnsi="Times New Roman"/>
          <w:sz w:val="24"/>
          <w:szCs w:val="24"/>
          <w:lang w:val="en-US"/>
        </w:rPr>
        <w:t xml:space="preserve"> </w:t>
      </w:r>
      <w:r>
        <w:rPr>
          <w:rFonts w:ascii="Times New Roman" w:hAnsi="Times New Roman"/>
          <w:sz w:val="24"/>
          <w:szCs w:val="24"/>
          <w:lang w:val="en-US"/>
        </w:rPr>
        <w:t>ekologicheskoi</w:t>
      </w:r>
      <w:r w:rsidRPr="004C3FF3">
        <w:rPr>
          <w:rFonts w:ascii="Times New Roman" w:hAnsi="Times New Roman"/>
          <w:sz w:val="24"/>
          <w:szCs w:val="24"/>
          <w:lang w:val="en-US"/>
        </w:rPr>
        <w:t xml:space="preserve"> </w:t>
      </w:r>
      <w:r>
        <w:rPr>
          <w:rFonts w:ascii="Times New Roman" w:hAnsi="Times New Roman"/>
          <w:sz w:val="24"/>
          <w:szCs w:val="24"/>
          <w:lang w:val="en-US"/>
        </w:rPr>
        <w:t>politike</w:t>
      </w:r>
      <w:r w:rsidRPr="004C3FF3">
        <w:rPr>
          <w:rFonts w:ascii="Times New Roman" w:hAnsi="Times New Roman"/>
          <w:sz w:val="24"/>
          <w:szCs w:val="24"/>
          <w:lang w:val="en-US"/>
        </w:rPr>
        <w:t xml:space="preserve"> </w:t>
      </w:r>
      <w:r>
        <w:rPr>
          <w:rFonts w:ascii="Times New Roman" w:hAnsi="Times New Roman"/>
          <w:sz w:val="24"/>
          <w:szCs w:val="24"/>
          <w:lang w:val="en-US"/>
        </w:rPr>
        <w:t>razvivaushihsya</w:t>
      </w:r>
      <w:r w:rsidRPr="004C3FF3">
        <w:rPr>
          <w:rFonts w:ascii="Times New Roman" w:hAnsi="Times New Roman"/>
          <w:sz w:val="24"/>
          <w:szCs w:val="24"/>
          <w:lang w:val="en-US"/>
        </w:rPr>
        <w:t xml:space="preserve"> </w:t>
      </w:r>
      <w:r>
        <w:rPr>
          <w:rFonts w:ascii="Times New Roman" w:hAnsi="Times New Roman"/>
          <w:sz w:val="24"/>
          <w:szCs w:val="24"/>
          <w:lang w:val="en-US"/>
        </w:rPr>
        <w:t>stran</w:t>
      </w:r>
      <w:r w:rsidRPr="004C3FF3">
        <w:rPr>
          <w:rFonts w:ascii="Times New Roman" w:hAnsi="Times New Roman"/>
          <w:sz w:val="24"/>
          <w:szCs w:val="24"/>
          <w:lang w:val="en-US"/>
        </w:rPr>
        <w:t xml:space="preserve"> // </w:t>
      </w:r>
      <w:r>
        <w:rPr>
          <w:rFonts w:ascii="Times New Roman" w:hAnsi="Times New Roman"/>
          <w:sz w:val="24"/>
          <w:szCs w:val="24"/>
          <w:lang w:val="en-US"/>
        </w:rPr>
        <w:t>Mirovaya</w:t>
      </w:r>
      <w:r w:rsidRPr="004C3FF3">
        <w:rPr>
          <w:rFonts w:ascii="Times New Roman" w:hAnsi="Times New Roman"/>
          <w:sz w:val="24"/>
          <w:szCs w:val="24"/>
          <w:lang w:val="en-US"/>
        </w:rPr>
        <w:t xml:space="preserve"> </w:t>
      </w:r>
      <w:r>
        <w:rPr>
          <w:rFonts w:ascii="Times New Roman" w:hAnsi="Times New Roman"/>
          <w:sz w:val="24"/>
          <w:szCs w:val="24"/>
          <w:lang w:val="en-US"/>
        </w:rPr>
        <w:t>ekonomika</w:t>
      </w:r>
      <w:r w:rsidRPr="004C3FF3">
        <w:rPr>
          <w:rFonts w:ascii="Times New Roman" w:hAnsi="Times New Roman"/>
          <w:sz w:val="24"/>
          <w:szCs w:val="24"/>
          <w:lang w:val="en-US"/>
        </w:rPr>
        <w:t xml:space="preserve"> </w:t>
      </w:r>
      <w:r>
        <w:rPr>
          <w:rFonts w:ascii="Times New Roman" w:hAnsi="Times New Roman"/>
          <w:sz w:val="24"/>
          <w:szCs w:val="24"/>
          <w:lang w:val="en-US"/>
        </w:rPr>
        <w:t>I mezhdunarodnie otnosheniya</w:t>
      </w:r>
      <w:r w:rsidRPr="004C3FF3">
        <w:rPr>
          <w:rFonts w:ascii="Times New Roman" w:hAnsi="Times New Roman"/>
          <w:sz w:val="24"/>
          <w:szCs w:val="24"/>
          <w:lang w:val="en-US"/>
        </w:rPr>
        <w:t xml:space="preserve">. 2009. </w:t>
      </w:r>
      <w:r>
        <w:rPr>
          <w:rFonts w:ascii="Times New Roman" w:hAnsi="Times New Roman"/>
          <w:sz w:val="24"/>
          <w:szCs w:val="24"/>
        </w:rPr>
        <w:t xml:space="preserve">№ 4. </w:t>
      </w:r>
      <w:r>
        <w:rPr>
          <w:rFonts w:ascii="Times New Roman" w:hAnsi="Times New Roman"/>
          <w:sz w:val="24"/>
          <w:szCs w:val="24"/>
          <w:lang w:val="en-US"/>
        </w:rPr>
        <w:t>S</w:t>
      </w:r>
      <w:r w:rsidRPr="00CA07E3">
        <w:rPr>
          <w:rFonts w:ascii="Times New Roman" w:hAnsi="Times New Roman"/>
          <w:sz w:val="24"/>
          <w:szCs w:val="24"/>
        </w:rPr>
        <w:t>. 81–89.</w:t>
      </w:r>
    </w:p>
    <w:p w:rsidR="00254B8A" w:rsidRPr="005E0EC8" w:rsidRDefault="00254B8A" w:rsidP="00941B58">
      <w:pPr>
        <w:pStyle w:val="FootnoteText"/>
        <w:numPr>
          <w:ilvl w:val="0"/>
          <w:numId w:val="3"/>
        </w:numPr>
        <w:ind w:left="0" w:firstLine="709"/>
        <w:contextualSpacing/>
        <w:jc w:val="both"/>
        <w:rPr>
          <w:rFonts w:ascii="Times New Roman" w:hAnsi="Times New Roman"/>
          <w:sz w:val="24"/>
          <w:szCs w:val="24"/>
          <w:lang w:val="en-US"/>
        </w:rPr>
      </w:pPr>
      <w:r>
        <w:rPr>
          <w:rFonts w:ascii="Times New Roman" w:hAnsi="Times New Roman"/>
          <w:sz w:val="24"/>
          <w:szCs w:val="24"/>
          <w:lang w:val="en-US"/>
        </w:rPr>
        <w:t>Kozhevnikov</w:t>
      </w:r>
      <w:r w:rsidRPr="004C3FF3">
        <w:rPr>
          <w:rFonts w:ascii="Times New Roman" w:hAnsi="Times New Roman"/>
          <w:sz w:val="24"/>
          <w:szCs w:val="24"/>
        </w:rPr>
        <w:t xml:space="preserve">  </w:t>
      </w:r>
      <w:r>
        <w:rPr>
          <w:rFonts w:ascii="Times New Roman" w:hAnsi="Times New Roman"/>
          <w:sz w:val="24"/>
          <w:szCs w:val="24"/>
          <w:lang w:val="en-US"/>
        </w:rPr>
        <w:t>N</w:t>
      </w:r>
      <w:r w:rsidRPr="004C3FF3">
        <w:rPr>
          <w:rFonts w:ascii="Times New Roman" w:hAnsi="Times New Roman"/>
          <w:sz w:val="24"/>
          <w:szCs w:val="24"/>
        </w:rPr>
        <w:t>.</w:t>
      </w:r>
      <w:r>
        <w:rPr>
          <w:rFonts w:ascii="Times New Roman" w:hAnsi="Times New Roman"/>
          <w:sz w:val="24"/>
          <w:szCs w:val="24"/>
          <w:lang w:val="en-US"/>
        </w:rPr>
        <w:t>N</w:t>
      </w:r>
      <w:r w:rsidRPr="004C3FF3">
        <w:rPr>
          <w:rFonts w:ascii="Times New Roman" w:hAnsi="Times New Roman"/>
          <w:sz w:val="24"/>
          <w:szCs w:val="24"/>
        </w:rPr>
        <w:t xml:space="preserve">., </w:t>
      </w:r>
      <w:r>
        <w:rPr>
          <w:rFonts w:ascii="Times New Roman" w:hAnsi="Times New Roman"/>
          <w:sz w:val="24"/>
          <w:szCs w:val="24"/>
          <w:lang w:val="en-US"/>
        </w:rPr>
        <w:t>Pashkevich</w:t>
      </w:r>
      <w:r w:rsidRPr="004C3FF3">
        <w:rPr>
          <w:rFonts w:ascii="Times New Roman" w:hAnsi="Times New Roman"/>
          <w:sz w:val="24"/>
          <w:szCs w:val="24"/>
        </w:rPr>
        <w:t xml:space="preserve"> </w:t>
      </w:r>
      <w:r>
        <w:rPr>
          <w:rFonts w:ascii="Times New Roman" w:hAnsi="Times New Roman"/>
          <w:sz w:val="24"/>
          <w:szCs w:val="24"/>
          <w:lang w:val="en-US"/>
        </w:rPr>
        <w:t>N</w:t>
      </w:r>
      <w:r w:rsidRPr="004C3FF3">
        <w:rPr>
          <w:rFonts w:ascii="Times New Roman" w:hAnsi="Times New Roman"/>
          <w:sz w:val="24"/>
          <w:szCs w:val="24"/>
        </w:rPr>
        <w:t>.</w:t>
      </w:r>
      <w:r>
        <w:rPr>
          <w:rFonts w:ascii="Times New Roman" w:hAnsi="Times New Roman"/>
          <w:sz w:val="24"/>
          <w:szCs w:val="24"/>
          <w:lang w:val="en-US"/>
        </w:rPr>
        <w:t>L</w:t>
      </w:r>
      <w:r w:rsidRPr="004C3FF3">
        <w:rPr>
          <w:rFonts w:ascii="Times New Roman" w:hAnsi="Times New Roman"/>
          <w:sz w:val="24"/>
          <w:szCs w:val="24"/>
        </w:rPr>
        <w:t xml:space="preserve">. </w:t>
      </w:r>
      <w:r>
        <w:rPr>
          <w:rFonts w:ascii="Times New Roman" w:hAnsi="Times New Roman"/>
          <w:sz w:val="24"/>
          <w:szCs w:val="24"/>
          <w:lang w:val="en-US"/>
        </w:rPr>
        <w:t>Glokalizaciya</w:t>
      </w:r>
      <w:r w:rsidRPr="00CA07E3">
        <w:rPr>
          <w:rFonts w:ascii="Times New Roman" w:hAnsi="Times New Roman"/>
          <w:sz w:val="24"/>
          <w:szCs w:val="24"/>
        </w:rPr>
        <w:t xml:space="preserve">: </w:t>
      </w:r>
      <w:r>
        <w:rPr>
          <w:rFonts w:ascii="Times New Roman" w:hAnsi="Times New Roman"/>
          <w:sz w:val="24"/>
          <w:szCs w:val="24"/>
          <w:lang w:val="en-US"/>
        </w:rPr>
        <w:t>koncepcii</w:t>
      </w:r>
      <w:r w:rsidRPr="00CA07E3">
        <w:rPr>
          <w:rFonts w:ascii="Times New Roman" w:hAnsi="Times New Roman"/>
          <w:sz w:val="24"/>
          <w:szCs w:val="24"/>
        </w:rPr>
        <w:t xml:space="preserve">, </w:t>
      </w:r>
      <w:r>
        <w:rPr>
          <w:rFonts w:ascii="Times New Roman" w:hAnsi="Times New Roman"/>
          <w:sz w:val="24"/>
          <w:szCs w:val="24"/>
          <w:lang w:val="en-US"/>
        </w:rPr>
        <w:t>harakternie</w:t>
      </w:r>
      <w:r w:rsidRPr="00CA07E3">
        <w:rPr>
          <w:rFonts w:ascii="Times New Roman" w:hAnsi="Times New Roman"/>
          <w:sz w:val="24"/>
          <w:szCs w:val="24"/>
        </w:rPr>
        <w:t xml:space="preserve"> </w:t>
      </w:r>
      <w:r>
        <w:rPr>
          <w:rFonts w:ascii="Times New Roman" w:hAnsi="Times New Roman"/>
          <w:sz w:val="24"/>
          <w:szCs w:val="24"/>
          <w:lang w:val="en-US"/>
        </w:rPr>
        <w:t>cherti</w:t>
      </w:r>
      <w:r w:rsidRPr="00CA07E3">
        <w:rPr>
          <w:rFonts w:ascii="Times New Roman" w:hAnsi="Times New Roman"/>
          <w:sz w:val="24"/>
          <w:szCs w:val="24"/>
        </w:rPr>
        <w:t xml:space="preserve">, </w:t>
      </w:r>
      <w:r>
        <w:rPr>
          <w:rFonts w:ascii="Times New Roman" w:hAnsi="Times New Roman"/>
          <w:sz w:val="24"/>
          <w:szCs w:val="24"/>
          <w:lang w:val="en-US"/>
        </w:rPr>
        <w:t>prakticheskie</w:t>
      </w:r>
      <w:r w:rsidRPr="004C3FF3">
        <w:rPr>
          <w:rFonts w:ascii="Times New Roman" w:hAnsi="Times New Roman"/>
          <w:sz w:val="24"/>
          <w:szCs w:val="24"/>
        </w:rPr>
        <w:t xml:space="preserve"> </w:t>
      </w:r>
      <w:r>
        <w:rPr>
          <w:rFonts w:ascii="Times New Roman" w:hAnsi="Times New Roman"/>
          <w:sz w:val="24"/>
          <w:szCs w:val="24"/>
          <w:lang w:val="en-US"/>
        </w:rPr>
        <w:t>aspekti</w:t>
      </w:r>
      <w:r w:rsidRPr="00CA07E3">
        <w:rPr>
          <w:rFonts w:ascii="Times New Roman" w:hAnsi="Times New Roman"/>
          <w:sz w:val="24"/>
          <w:szCs w:val="24"/>
        </w:rPr>
        <w:t xml:space="preserve"> // </w:t>
      </w:r>
      <w:r>
        <w:rPr>
          <w:rFonts w:ascii="Times New Roman" w:hAnsi="Times New Roman"/>
          <w:sz w:val="24"/>
          <w:szCs w:val="24"/>
          <w:lang w:val="en-US"/>
        </w:rPr>
        <w:t>Vestnik</w:t>
      </w:r>
      <w:r w:rsidRPr="00CA07E3">
        <w:rPr>
          <w:rFonts w:ascii="Times New Roman" w:hAnsi="Times New Roman"/>
          <w:sz w:val="24"/>
          <w:szCs w:val="24"/>
        </w:rPr>
        <w:t xml:space="preserve"> </w:t>
      </w:r>
      <w:r>
        <w:rPr>
          <w:rFonts w:ascii="Times New Roman" w:hAnsi="Times New Roman"/>
          <w:sz w:val="24"/>
          <w:szCs w:val="24"/>
          <w:lang w:val="en-US"/>
        </w:rPr>
        <w:t>Severo</w:t>
      </w:r>
      <w:r w:rsidRPr="004C3FF3">
        <w:rPr>
          <w:rFonts w:ascii="Times New Roman" w:hAnsi="Times New Roman"/>
          <w:sz w:val="24"/>
          <w:szCs w:val="24"/>
        </w:rPr>
        <w:t>-</w:t>
      </w:r>
      <w:r>
        <w:rPr>
          <w:rFonts w:ascii="Times New Roman" w:hAnsi="Times New Roman"/>
          <w:sz w:val="24"/>
          <w:szCs w:val="24"/>
          <w:lang w:val="en-US"/>
        </w:rPr>
        <w:t>Vostochnogo</w:t>
      </w:r>
      <w:r w:rsidRPr="00CA07E3">
        <w:rPr>
          <w:rFonts w:ascii="Times New Roman" w:hAnsi="Times New Roman"/>
          <w:sz w:val="24"/>
          <w:szCs w:val="24"/>
        </w:rPr>
        <w:t xml:space="preserve"> </w:t>
      </w:r>
      <w:r>
        <w:rPr>
          <w:rFonts w:ascii="Times New Roman" w:hAnsi="Times New Roman"/>
          <w:sz w:val="24"/>
          <w:szCs w:val="24"/>
          <w:lang w:val="en-US"/>
        </w:rPr>
        <w:t>federal</w:t>
      </w:r>
      <w:r w:rsidRPr="004C3FF3">
        <w:rPr>
          <w:rFonts w:ascii="Times New Roman" w:hAnsi="Times New Roman"/>
          <w:sz w:val="24"/>
          <w:szCs w:val="24"/>
        </w:rPr>
        <w:t>’</w:t>
      </w:r>
      <w:r>
        <w:rPr>
          <w:rFonts w:ascii="Times New Roman" w:hAnsi="Times New Roman"/>
          <w:sz w:val="24"/>
          <w:szCs w:val="24"/>
          <w:lang w:val="en-US"/>
        </w:rPr>
        <w:t>nogo</w:t>
      </w:r>
      <w:r w:rsidRPr="00CA07E3">
        <w:rPr>
          <w:rFonts w:ascii="Times New Roman" w:hAnsi="Times New Roman"/>
          <w:sz w:val="24"/>
          <w:szCs w:val="24"/>
        </w:rPr>
        <w:t xml:space="preserve"> </w:t>
      </w:r>
      <w:r>
        <w:rPr>
          <w:rFonts w:ascii="Times New Roman" w:hAnsi="Times New Roman"/>
          <w:sz w:val="24"/>
          <w:szCs w:val="24"/>
          <w:lang w:val="en-US"/>
        </w:rPr>
        <w:t>universiteta</w:t>
      </w:r>
      <w:r w:rsidRPr="004C3FF3">
        <w:rPr>
          <w:rFonts w:ascii="Times New Roman" w:hAnsi="Times New Roman"/>
          <w:sz w:val="24"/>
          <w:szCs w:val="24"/>
        </w:rPr>
        <w:t xml:space="preserve"> </w:t>
      </w:r>
      <w:r>
        <w:rPr>
          <w:rFonts w:ascii="Times New Roman" w:hAnsi="Times New Roman"/>
          <w:sz w:val="24"/>
          <w:szCs w:val="24"/>
          <w:lang w:val="en-US"/>
        </w:rPr>
        <w:t>im</w:t>
      </w:r>
      <w:r>
        <w:rPr>
          <w:rFonts w:ascii="Times New Roman" w:hAnsi="Times New Roman"/>
          <w:sz w:val="24"/>
          <w:szCs w:val="24"/>
        </w:rPr>
        <w:t xml:space="preserve">. </w:t>
      </w:r>
      <w:r>
        <w:rPr>
          <w:rFonts w:ascii="Times New Roman" w:hAnsi="Times New Roman"/>
          <w:sz w:val="24"/>
          <w:szCs w:val="24"/>
          <w:lang w:val="en-US"/>
        </w:rPr>
        <w:t>M</w:t>
      </w:r>
      <w:r w:rsidRPr="00AA5451">
        <w:rPr>
          <w:rFonts w:ascii="Times New Roman" w:hAnsi="Times New Roman"/>
          <w:sz w:val="24"/>
          <w:szCs w:val="24"/>
          <w:lang w:val="en-US"/>
        </w:rPr>
        <w:t>.</w:t>
      </w:r>
      <w:r>
        <w:rPr>
          <w:rFonts w:ascii="Times New Roman" w:hAnsi="Times New Roman"/>
          <w:sz w:val="24"/>
          <w:szCs w:val="24"/>
          <w:lang w:val="en-US"/>
        </w:rPr>
        <w:t>K</w:t>
      </w:r>
      <w:r w:rsidRPr="00AA5451">
        <w:rPr>
          <w:rFonts w:ascii="Times New Roman" w:hAnsi="Times New Roman"/>
          <w:sz w:val="24"/>
          <w:szCs w:val="24"/>
          <w:lang w:val="en-US"/>
        </w:rPr>
        <w:t xml:space="preserve">. </w:t>
      </w:r>
      <w:r>
        <w:rPr>
          <w:rFonts w:ascii="Times New Roman" w:hAnsi="Times New Roman"/>
          <w:sz w:val="24"/>
          <w:szCs w:val="24"/>
          <w:lang w:val="en-US"/>
        </w:rPr>
        <w:t>Ammosova</w:t>
      </w:r>
      <w:r w:rsidRPr="00AA5451">
        <w:rPr>
          <w:rFonts w:ascii="Times New Roman" w:hAnsi="Times New Roman"/>
          <w:sz w:val="24"/>
          <w:szCs w:val="24"/>
          <w:lang w:val="en-US"/>
        </w:rPr>
        <w:t xml:space="preserve">. 2005. </w:t>
      </w:r>
      <w:r w:rsidRPr="004C3FF3">
        <w:rPr>
          <w:rFonts w:ascii="Times New Roman" w:hAnsi="Times New Roman"/>
          <w:sz w:val="24"/>
          <w:szCs w:val="24"/>
          <w:lang w:val="en-US"/>
        </w:rPr>
        <w:t>№ 3. [</w:t>
      </w:r>
      <w:r>
        <w:rPr>
          <w:rFonts w:ascii="Times New Roman" w:hAnsi="Times New Roman"/>
          <w:sz w:val="24"/>
          <w:szCs w:val="24"/>
          <w:lang w:val="en-US"/>
        </w:rPr>
        <w:t>Elektronnii resurs</w:t>
      </w:r>
      <w:r w:rsidRPr="004C3FF3">
        <w:rPr>
          <w:rFonts w:ascii="Times New Roman" w:hAnsi="Times New Roman"/>
          <w:sz w:val="24"/>
          <w:szCs w:val="24"/>
          <w:lang w:val="en-US"/>
        </w:rPr>
        <w:t xml:space="preserve">]. </w:t>
      </w:r>
      <w:r>
        <w:rPr>
          <w:rFonts w:ascii="Times New Roman" w:hAnsi="Times New Roman"/>
          <w:sz w:val="24"/>
          <w:szCs w:val="24"/>
          <w:lang w:val="en-US"/>
        </w:rPr>
        <w:t>Rezim dostupa</w:t>
      </w:r>
      <w:r w:rsidRPr="004C3FF3">
        <w:rPr>
          <w:rFonts w:ascii="Times New Roman" w:hAnsi="Times New Roman"/>
          <w:sz w:val="24"/>
          <w:szCs w:val="24"/>
          <w:lang w:val="en-US"/>
        </w:rPr>
        <w:t xml:space="preserve">: </w:t>
      </w:r>
      <w:hyperlink r:id="rId8" w:history="1">
        <w:r w:rsidRPr="005E0EC8">
          <w:rPr>
            <w:rStyle w:val="Hyperlink"/>
            <w:rFonts w:ascii="Times New Roman" w:hAnsi="Times New Roman"/>
            <w:color w:val="auto"/>
            <w:sz w:val="24"/>
            <w:szCs w:val="24"/>
            <w:u w:val="none"/>
            <w:lang w:val="en-US"/>
          </w:rPr>
          <w:t>http://cyberleninka.ru/article/n/glokalizatsiya-kontseptsii-haraktern</w:t>
        </w:r>
      </w:hyperlink>
      <w:r w:rsidRPr="005E0EC8">
        <w:rPr>
          <w:rFonts w:ascii="Times New Roman" w:hAnsi="Times New Roman"/>
          <w:sz w:val="24"/>
          <w:szCs w:val="24"/>
          <w:lang w:val="en-US"/>
        </w:rPr>
        <w:t>.htm.</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rPr>
      </w:pPr>
      <w:r w:rsidRPr="00CA07E3">
        <w:rPr>
          <w:rFonts w:ascii="Times New Roman" w:hAnsi="Times New Roman"/>
          <w:sz w:val="24"/>
          <w:szCs w:val="24"/>
          <w:lang w:val="en-US"/>
        </w:rPr>
        <w:t>Robertson R., Knodker H. Discourses of Globalization: Preliminary Considerations // International Cociology. 1999. P</w:t>
      </w:r>
      <w:r w:rsidRPr="00CA07E3">
        <w:rPr>
          <w:rFonts w:ascii="Times New Roman" w:hAnsi="Times New Roman"/>
          <w:sz w:val="24"/>
          <w:szCs w:val="24"/>
        </w:rPr>
        <w:t>. 25–40.</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rPr>
      </w:pPr>
      <w:r>
        <w:rPr>
          <w:rFonts w:ascii="Times New Roman" w:hAnsi="Times New Roman"/>
          <w:sz w:val="24"/>
          <w:szCs w:val="24"/>
          <w:lang w:val="en-US"/>
        </w:rPr>
        <w:t>Medvedev</w:t>
      </w:r>
      <w:r>
        <w:rPr>
          <w:rFonts w:ascii="Times New Roman" w:hAnsi="Times New Roman"/>
          <w:sz w:val="24"/>
          <w:szCs w:val="24"/>
        </w:rPr>
        <w:t xml:space="preserve"> </w:t>
      </w:r>
      <w:r>
        <w:rPr>
          <w:rFonts w:ascii="Times New Roman" w:hAnsi="Times New Roman"/>
          <w:sz w:val="24"/>
          <w:szCs w:val="24"/>
          <w:lang w:val="en-US"/>
        </w:rPr>
        <w:t>V</w:t>
      </w:r>
      <w:r>
        <w:rPr>
          <w:rFonts w:ascii="Times New Roman" w:hAnsi="Times New Roman"/>
          <w:sz w:val="24"/>
          <w:szCs w:val="24"/>
        </w:rPr>
        <w:t>.</w:t>
      </w:r>
      <w:r>
        <w:rPr>
          <w:rFonts w:ascii="Times New Roman" w:hAnsi="Times New Roman"/>
          <w:sz w:val="24"/>
          <w:szCs w:val="24"/>
          <w:lang w:val="en-US"/>
        </w:rPr>
        <w:t>I</w:t>
      </w:r>
      <w:r w:rsidRPr="00CA07E3">
        <w:rPr>
          <w:rFonts w:ascii="Times New Roman" w:hAnsi="Times New Roman"/>
          <w:sz w:val="24"/>
          <w:szCs w:val="24"/>
        </w:rPr>
        <w:t xml:space="preserve">., </w:t>
      </w:r>
      <w:r>
        <w:rPr>
          <w:rFonts w:ascii="Times New Roman" w:hAnsi="Times New Roman"/>
          <w:sz w:val="24"/>
          <w:szCs w:val="24"/>
          <w:lang w:val="en-US"/>
        </w:rPr>
        <w:t>Aldasheva</w:t>
      </w:r>
      <w:r w:rsidRPr="00CA07E3">
        <w:rPr>
          <w:rFonts w:ascii="Times New Roman" w:hAnsi="Times New Roman"/>
          <w:sz w:val="24"/>
          <w:szCs w:val="24"/>
        </w:rPr>
        <w:t xml:space="preserve"> А.А. </w:t>
      </w:r>
      <w:r>
        <w:rPr>
          <w:rFonts w:ascii="Times New Roman" w:hAnsi="Times New Roman"/>
          <w:sz w:val="24"/>
          <w:szCs w:val="24"/>
          <w:lang w:val="en-US"/>
        </w:rPr>
        <w:t>Ekologicheskoe</w:t>
      </w:r>
      <w:r w:rsidRPr="003320D7">
        <w:rPr>
          <w:rFonts w:ascii="Times New Roman" w:hAnsi="Times New Roman"/>
          <w:sz w:val="24"/>
          <w:szCs w:val="24"/>
        </w:rPr>
        <w:t xml:space="preserve"> </w:t>
      </w:r>
      <w:r>
        <w:rPr>
          <w:rFonts w:ascii="Times New Roman" w:hAnsi="Times New Roman"/>
          <w:sz w:val="24"/>
          <w:szCs w:val="24"/>
          <w:lang w:val="en-US"/>
        </w:rPr>
        <w:t>soznanie</w:t>
      </w:r>
      <w:r w:rsidRPr="00CA07E3">
        <w:rPr>
          <w:rFonts w:ascii="Times New Roman" w:hAnsi="Times New Roman"/>
          <w:sz w:val="24"/>
          <w:szCs w:val="24"/>
        </w:rPr>
        <w:t xml:space="preserve">: </w:t>
      </w:r>
      <w:r>
        <w:rPr>
          <w:rFonts w:ascii="Times New Roman" w:hAnsi="Times New Roman"/>
          <w:sz w:val="24"/>
          <w:szCs w:val="24"/>
          <w:lang w:val="en-US"/>
        </w:rPr>
        <w:t>Ucheb</w:t>
      </w:r>
      <w:r w:rsidRPr="00CA07E3">
        <w:rPr>
          <w:rFonts w:ascii="Times New Roman" w:hAnsi="Times New Roman"/>
          <w:sz w:val="24"/>
          <w:szCs w:val="24"/>
        </w:rPr>
        <w:t xml:space="preserve">. </w:t>
      </w:r>
      <w:r>
        <w:rPr>
          <w:rFonts w:ascii="Times New Roman" w:hAnsi="Times New Roman"/>
          <w:sz w:val="24"/>
          <w:szCs w:val="24"/>
          <w:lang w:val="en-US"/>
        </w:rPr>
        <w:t>posobie</w:t>
      </w:r>
      <w:r>
        <w:rPr>
          <w:rFonts w:ascii="Times New Roman" w:hAnsi="Times New Roman"/>
          <w:sz w:val="24"/>
          <w:szCs w:val="24"/>
        </w:rPr>
        <w:t xml:space="preserve">. М., 2001. </w:t>
      </w:r>
      <w:r>
        <w:rPr>
          <w:rFonts w:ascii="Times New Roman" w:hAnsi="Times New Roman"/>
          <w:sz w:val="24"/>
          <w:szCs w:val="24"/>
          <w:lang w:val="en-US"/>
        </w:rPr>
        <w:t>S</w:t>
      </w:r>
      <w:r w:rsidRPr="00CA07E3">
        <w:rPr>
          <w:rFonts w:ascii="Times New Roman" w:hAnsi="Times New Roman"/>
          <w:sz w:val="24"/>
          <w:szCs w:val="24"/>
        </w:rPr>
        <w:t>. 120</w:t>
      </w:r>
      <w:r>
        <w:rPr>
          <w:rFonts w:ascii="Times New Roman" w:hAnsi="Times New Roman"/>
          <w:sz w:val="24"/>
          <w:szCs w:val="24"/>
        </w:rPr>
        <w:t>–</w:t>
      </w:r>
      <w:r w:rsidRPr="00CA07E3">
        <w:rPr>
          <w:rFonts w:ascii="Times New Roman" w:hAnsi="Times New Roman"/>
          <w:sz w:val="24"/>
          <w:szCs w:val="24"/>
        </w:rPr>
        <w:t>125.</w:t>
      </w:r>
    </w:p>
    <w:p w:rsidR="00254B8A" w:rsidRPr="003320D7" w:rsidRDefault="00254B8A" w:rsidP="00941B58">
      <w:pPr>
        <w:pStyle w:val="FootnoteText"/>
        <w:numPr>
          <w:ilvl w:val="0"/>
          <w:numId w:val="3"/>
        </w:numPr>
        <w:ind w:left="0" w:firstLine="709"/>
        <w:contextualSpacing/>
        <w:jc w:val="both"/>
        <w:rPr>
          <w:rFonts w:ascii="Times New Roman" w:hAnsi="Times New Roman"/>
          <w:sz w:val="24"/>
          <w:szCs w:val="24"/>
          <w:lang w:val="en-US"/>
        </w:rPr>
      </w:pPr>
      <w:r>
        <w:rPr>
          <w:rFonts w:ascii="Times New Roman" w:hAnsi="Times New Roman"/>
          <w:sz w:val="24"/>
          <w:szCs w:val="24"/>
          <w:lang w:val="en-US"/>
        </w:rPr>
        <w:t>Gilman</w:t>
      </w:r>
      <w:r w:rsidRPr="003320D7">
        <w:rPr>
          <w:rFonts w:ascii="Times New Roman" w:hAnsi="Times New Roman"/>
          <w:sz w:val="24"/>
          <w:szCs w:val="24"/>
          <w:lang w:val="en-US"/>
        </w:rPr>
        <w:t xml:space="preserve"> </w:t>
      </w:r>
      <w:r>
        <w:rPr>
          <w:rFonts w:ascii="Times New Roman" w:hAnsi="Times New Roman"/>
          <w:sz w:val="24"/>
          <w:szCs w:val="24"/>
          <w:lang w:val="en-US"/>
        </w:rPr>
        <w:t>R</w:t>
      </w:r>
      <w:r w:rsidRPr="003320D7">
        <w:rPr>
          <w:rFonts w:ascii="Times New Roman" w:hAnsi="Times New Roman"/>
          <w:sz w:val="24"/>
          <w:szCs w:val="24"/>
          <w:lang w:val="en-US"/>
        </w:rPr>
        <w:t xml:space="preserve">. </w:t>
      </w:r>
      <w:r>
        <w:rPr>
          <w:rFonts w:ascii="Times New Roman" w:hAnsi="Times New Roman"/>
          <w:sz w:val="24"/>
          <w:szCs w:val="24"/>
          <w:lang w:val="en-US"/>
        </w:rPr>
        <w:t>Eko</w:t>
      </w:r>
      <w:r w:rsidRPr="003320D7">
        <w:rPr>
          <w:rFonts w:ascii="Times New Roman" w:hAnsi="Times New Roman"/>
          <w:sz w:val="24"/>
          <w:szCs w:val="24"/>
          <w:lang w:val="en-US"/>
        </w:rPr>
        <w:t>-</w:t>
      </w:r>
      <w:r>
        <w:rPr>
          <w:rFonts w:ascii="Times New Roman" w:hAnsi="Times New Roman"/>
          <w:sz w:val="24"/>
          <w:szCs w:val="24"/>
          <w:lang w:val="en-US"/>
        </w:rPr>
        <w:t>derevni</w:t>
      </w:r>
      <w:r w:rsidRPr="003320D7">
        <w:rPr>
          <w:rFonts w:ascii="Times New Roman" w:hAnsi="Times New Roman"/>
          <w:sz w:val="24"/>
          <w:szCs w:val="24"/>
          <w:lang w:val="en-US"/>
        </w:rPr>
        <w:t xml:space="preserve"> </w:t>
      </w:r>
      <w:r>
        <w:rPr>
          <w:rFonts w:ascii="Times New Roman" w:hAnsi="Times New Roman"/>
          <w:sz w:val="24"/>
          <w:szCs w:val="24"/>
          <w:lang w:val="en-US"/>
        </w:rPr>
        <w:t>I ustoichivie poseleniya</w:t>
      </w:r>
      <w:r w:rsidRPr="003320D7">
        <w:rPr>
          <w:rFonts w:ascii="Times New Roman" w:hAnsi="Times New Roman"/>
          <w:sz w:val="24"/>
          <w:szCs w:val="24"/>
          <w:lang w:val="en-US"/>
        </w:rPr>
        <w:t xml:space="preserve">. </w:t>
      </w:r>
      <w:r>
        <w:rPr>
          <w:rFonts w:ascii="Times New Roman" w:hAnsi="Times New Roman"/>
          <w:sz w:val="24"/>
          <w:szCs w:val="24"/>
          <w:lang w:val="en-US"/>
        </w:rPr>
        <w:t>SPb</w:t>
      </w:r>
      <w:r w:rsidRPr="003320D7">
        <w:rPr>
          <w:rFonts w:ascii="Times New Roman" w:hAnsi="Times New Roman"/>
          <w:sz w:val="24"/>
          <w:szCs w:val="24"/>
          <w:lang w:val="en-US"/>
        </w:rPr>
        <w:t xml:space="preserve">.: </w:t>
      </w:r>
      <w:r>
        <w:rPr>
          <w:rFonts w:ascii="Times New Roman" w:hAnsi="Times New Roman"/>
          <w:sz w:val="24"/>
          <w:szCs w:val="24"/>
          <w:lang w:val="en-US"/>
        </w:rPr>
        <w:t>Centr grazhdanskih iniciativ</w:t>
      </w:r>
      <w:r w:rsidRPr="003320D7">
        <w:rPr>
          <w:rFonts w:ascii="Times New Roman" w:hAnsi="Times New Roman"/>
          <w:sz w:val="24"/>
          <w:szCs w:val="24"/>
          <w:lang w:val="en-US"/>
        </w:rPr>
        <w:t xml:space="preserve">, 1991. 266 </w:t>
      </w:r>
      <w:r>
        <w:rPr>
          <w:rFonts w:ascii="Times New Roman" w:hAnsi="Times New Roman"/>
          <w:sz w:val="24"/>
          <w:szCs w:val="24"/>
          <w:lang w:val="en-US"/>
        </w:rPr>
        <w:t>s</w:t>
      </w:r>
      <w:r w:rsidRPr="003320D7">
        <w:rPr>
          <w:rFonts w:ascii="Times New Roman" w:hAnsi="Times New Roman"/>
          <w:sz w:val="24"/>
          <w:szCs w:val="24"/>
          <w:lang w:val="en-US"/>
        </w:rPr>
        <w:t>.</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lang w:val="en-US"/>
        </w:rPr>
      </w:pPr>
      <w:r w:rsidRPr="00CA07E3">
        <w:rPr>
          <w:rFonts w:ascii="Times New Roman" w:hAnsi="Times New Roman"/>
          <w:sz w:val="24"/>
          <w:szCs w:val="24"/>
          <w:lang w:val="en-US"/>
        </w:rPr>
        <w:t>Sheer D., Rubik F. Governance of Integrated Product Policy, Seffield: Green-Leaf Publishing. P. 44</w:t>
      </w:r>
      <w:r>
        <w:rPr>
          <w:rFonts w:ascii="Times New Roman" w:hAnsi="Times New Roman"/>
          <w:sz w:val="24"/>
          <w:szCs w:val="24"/>
        </w:rPr>
        <w:t>–</w:t>
      </w:r>
      <w:r w:rsidRPr="00CA07E3">
        <w:rPr>
          <w:rFonts w:ascii="Times New Roman" w:hAnsi="Times New Roman"/>
          <w:sz w:val="24"/>
          <w:szCs w:val="24"/>
          <w:lang w:val="en-US"/>
        </w:rPr>
        <w:t>68.</w:t>
      </w:r>
    </w:p>
    <w:p w:rsidR="00254B8A" w:rsidRPr="003320D7" w:rsidRDefault="00254B8A" w:rsidP="00941B58">
      <w:pPr>
        <w:pStyle w:val="FootnoteText"/>
        <w:numPr>
          <w:ilvl w:val="0"/>
          <w:numId w:val="3"/>
        </w:numPr>
        <w:ind w:left="0" w:firstLine="709"/>
        <w:contextualSpacing/>
        <w:jc w:val="both"/>
        <w:rPr>
          <w:rFonts w:ascii="Times New Roman" w:hAnsi="Times New Roman"/>
          <w:sz w:val="24"/>
          <w:szCs w:val="24"/>
          <w:lang w:val="en-US"/>
        </w:rPr>
      </w:pPr>
      <w:r>
        <w:rPr>
          <w:rFonts w:ascii="Times New Roman" w:hAnsi="Times New Roman"/>
          <w:noProof/>
          <w:sz w:val="24"/>
          <w:szCs w:val="24"/>
          <w:lang w:val="en-US"/>
        </w:rPr>
        <w:t>Na</w:t>
      </w:r>
      <w:r w:rsidRPr="003320D7">
        <w:rPr>
          <w:rFonts w:ascii="Times New Roman" w:hAnsi="Times New Roman"/>
          <w:noProof/>
          <w:sz w:val="24"/>
          <w:szCs w:val="24"/>
          <w:lang w:val="en-US"/>
        </w:rPr>
        <w:t xml:space="preserve"> </w:t>
      </w:r>
      <w:r>
        <w:rPr>
          <w:rFonts w:ascii="Times New Roman" w:hAnsi="Times New Roman"/>
          <w:noProof/>
          <w:sz w:val="24"/>
          <w:szCs w:val="24"/>
          <w:lang w:val="en-US"/>
        </w:rPr>
        <w:t>puti</w:t>
      </w:r>
      <w:r w:rsidRPr="003320D7">
        <w:rPr>
          <w:rFonts w:ascii="Times New Roman" w:hAnsi="Times New Roman"/>
          <w:noProof/>
          <w:sz w:val="24"/>
          <w:szCs w:val="24"/>
          <w:lang w:val="en-US"/>
        </w:rPr>
        <w:t xml:space="preserve"> </w:t>
      </w:r>
      <w:r>
        <w:rPr>
          <w:rFonts w:ascii="Times New Roman" w:hAnsi="Times New Roman"/>
          <w:noProof/>
          <w:sz w:val="24"/>
          <w:szCs w:val="24"/>
          <w:lang w:val="en-US"/>
        </w:rPr>
        <w:t>k</w:t>
      </w:r>
      <w:r w:rsidRPr="003320D7">
        <w:rPr>
          <w:rFonts w:ascii="Times New Roman" w:hAnsi="Times New Roman"/>
          <w:noProof/>
          <w:sz w:val="24"/>
          <w:szCs w:val="24"/>
          <w:lang w:val="en-US"/>
        </w:rPr>
        <w:t xml:space="preserve"> «</w:t>
      </w:r>
      <w:r>
        <w:rPr>
          <w:rFonts w:ascii="Times New Roman" w:hAnsi="Times New Roman"/>
          <w:noProof/>
          <w:sz w:val="24"/>
          <w:szCs w:val="24"/>
          <w:lang w:val="en-US"/>
        </w:rPr>
        <w:t>zelenoi</w:t>
      </w:r>
      <w:r w:rsidRPr="003320D7">
        <w:rPr>
          <w:rFonts w:ascii="Times New Roman" w:hAnsi="Times New Roman"/>
          <w:noProof/>
          <w:sz w:val="24"/>
          <w:szCs w:val="24"/>
          <w:lang w:val="en-US"/>
        </w:rPr>
        <w:t xml:space="preserve">» </w:t>
      </w:r>
      <w:r>
        <w:rPr>
          <w:rFonts w:ascii="Times New Roman" w:hAnsi="Times New Roman"/>
          <w:noProof/>
          <w:sz w:val="24"/>
          <w:szCs w:val="24"/>
          <w:lang w:val="en-US"/>
        </w:rPr>
        <w:t>mirivoi ekonomike</w:t>
      </w:r>
      <w:r w:rsidRPr="003320D7">
        <w:rPr>
          <w:rFonts w:ascii="Times New Roman" w:hAnsi="Times New Roman"/>
          <w:noProof/>
          <w:sz w:val="24"/>
          <w:szCs w:val="24"/>
          <w:lang w:val="en-US"/>
        </w:rPr>
        <w:t xml:space="preserve">. </w:t>
      </w:r>
      <w:r>
        <w:rPr>
          <w:rFonts w:ascii="Times New Roman" w:hAnsi="Times New Roman"/>
          <w:noProof/>
          <w:sz w:val="24"/>
          <w:szCs w:val="24"/>
          <w:lang w:val="en-US"/>
        </w:rPr>
        <w:t>Ezhegodnii doklad</w:t>
      </w:r>
      <w:r w:rsidRPr="003320D7">
        <w:rPr>
          <w:rFonts w:ascii="Times New Roman" w:hAnsi="Times New Roman"/>
          <w:noProof/>
          <w:sz w:val="24"/>
          <w:szCs w:val="24"/>
          <w:lang w:val="en-US"/>
        </w:rPr>
        <w:t xml:space="preserve"> </w:t>
      </w:r>
      <w:r>
        <w:rPr>
          <w:rFonts w:ascii="Times New Roman" w:hAnsi="Times New Roman"/>
          <w:noProof/>
          <w:sz w:val="24"/>
          <w:szCs w:val="24"/>
          <w:lang w:val="en-US"/>
        </w:rPr>
        <w:t>UNEP</w:t>
      </w:r>
      <w:r w:rsidRPr="003320D7">
        <w:rPr>
          <w:rFonts w:ascii="Times New Roman" w:hAnsi="Times New Roman"/>
          <w:noProof/>
          <w:sz w:val="24"/>
          <w:szCs w:val="24"/>
          <w:lang w:val="en-US"/>
        </w:rPr>
        <w:t>. 2009. [</w:t>
      </w:r>
      <w:r>
        <w:rPr>
          <w:rFonts w:ascii="Times New Roman" w:hAnsi="Times New Roman"/>
          <w:sz w:val="24"/>
          <w:szCs w:val="24"/>
          <w:lang w:val="en-US"/>
        </w:rPr>
        <w:t>Elektronnii resurs</w:t>
      </w:r>
      <w:r w:rsidRPr="003320D7">
        <w:rPr>
          <w:rFonts w:ascii="Times New Roman" w:hAnsi="Times New Roman"/>
          <w:noProof/>
          <w:sz w:val="24"/>
          <w:szCs w:val="24"/>
          <w:lang w:val="en-US"/>
        </w:rPr>
        <w:t xml:space="preserve">]. </w:t>
      </w:r>
      <w:r>
        <w:rPr>
          <w:rFonts w:ascii="Times New Roman" w:hAnsi="Times New Roman"/>
          <w:sz w:val="24"/>
          <w:szCs w:val="24"/>
          <w:lang w:val="en-US"/>
        </w:rPr>
        <w:t>Rezim dostupa</w:t>
      </w:r>
      <w:r w:rsidRPr="003320D7">
        <w:rPr>
          <w:rFonts w:ascii="Times New Roman" w:hAnsi="Times New Roman"/>
          <w:noProof/>
          <w:sz w:val="24"/>
          <w:szCs w:val="24"/>
          <w:lang w:val="en-US"/>
        </w:rPr>
        <w:t>: http://www.unepcom.ru/unep/gei/216-toward-ge.htm.</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rPr>
      </w:pPr>
      <w:r>
        <w:rPr>
          <w:rFonts w:ascii="Times New Roman" w:hAnsi="Times New Roman"/>
          <w:sz w:val="24"/>
          <w:szCs w:val="24"/>
          <w:lang w:val="en-US"/>
        </w:rPr>
        <w:t>Tereshina</w:t>
      </w:r>
      <w:r w:rsidRPr="003320D7">
        <w:rPr>
          <w:rFonts w:ascii="Times New Roman" w:hAnsi="Times New Roman"/>
          <w:sz w:val="24"/>
          <w:szCs w:val="24"/>
          <w:lang w:val="en-US"/>
        </w:rPr>
        <w:t xml:space="preserve"> </w:t>
      </w:r>
      <w:r>
        <w:rPr>
          <w:rFonts w:ascii="Times New Roman" w:hAnsi="Times New Roman"/>
          <w:sz w:val="24"/>
          <w:szCs w:val="24"/>
        </w:rPr>
        <w:t>М</w:t>
      </w:r>
      <w:r w:rsidRPr="003320D7">
        <w:rPr>
          <w:rFonts w:ascii="Times New Roman" w:hAnsi="Times New Roman"/>
          <w:sz w:val="24"/>
          <w:szCs w:val="24"/>
          <w:lang w:val="en-US"/>
        </w:rPr>
        <w:t>.</w:t>
      </w:r>
      <w:r>
        <w:rPr>
          <w:rFonts w:ascii="Times New Roman" w:hAnsi="Times New Roman"/>
          <w:sz w:val="24"/>
          <w:szCs w:val="24"/>
          <w:lang w:val="en-US"/>
        </w:rPr>
        <w:t>V</w:t>
      </w:r>
      <w:r w:rsidRPr="003320D7">
        <w:rPr>
          <w:rFonts w:ascii="Times New Roman" w:hAnsi="Times New Roman"/>
          <w:sz w:val="24"/>
          <w:szCs w:val="24"/>
          <w:lang w:val="en-US"/>
        </w:rPr>
        <w:t xml:space="preserve">., </w:t>
      </w:r>
      <w:r>
        <w:rPr>
          <w:rFonts w:ascii="Times New Roman" w:hAnsi="Times New Roman"/>
          <w:sz w:val="24"/>
          <w:szCs w:val="24"/>
          <w:lang w:val="en-US"/>
        </w:rPr>
        <w:t>Onishenko</w:t>
      </w:r>
      <w:r w:rsidRPr="003320D7">
        <w:rPr>
          <w:rFonts w:ascii="Times New Roman" w:hAnsi="Times New Roman"/>
          <w:sz w:val="24"/>
          <w:szCs w:val="24"/>
          <w:lang w:val="en-US"/>
        </w:rPr>
        <w:t xml:space="preserve"> </w:t>
      </w:r>
      <w:r>
        <w:rPr>
          <w:rFonts w:ascii="Times New Roman" w:hAnsi="Times New Roman"/>
          <w:sz w:val="24"/>
          <w:szCs w:val="24"/>
        </w:rPr>
        <w:t>М</w:t>
      </w:r>
      <w:r w:rsidRPr="003320D7">
        <w:rPr>
          <w:rFonts w:ascii="Times New Roman" w:hAnsi="Times New Roman"/>
          <w:sz w:val="24"/>
          <w:szCs w:val="24"/>
          <w:lang w:val="en-US"/>
        </w:rPr>
        <w:t>.</w:t>
      </w:r>
      <w:r>
        <w:rPr>
          <w:rFonts w:ascii="Times New Roman" w:hAnsi="Times New Roman"/>
          <w:sz w:val="24"/>
          <w:szCs w:val="24"/>
          <w:lang w:val="en-US"/>
        </w:rPr>
        <w:t>V</w:t>
      </w:r>
      <w:r w:rsidRPr="003320D7">
        <w:rPr>
          <w:rFonts w:ascii="Times New Roman" w:hAnsi="Times New Roman"/>
          <w:sz w:val="24"/>
          <w:szCs w:val="24"/>
          <w:lang w:val="en-US"/>
        </w:rPr>
        <w:t xml:space="preserve">. </w:t>
      </w:r>
      <w:r>
        <w:rPr>
          <w:rFonts w:ascii="Times New Roman" w:hAnsi="Times New Roman"/>
          <w:sz w:val="24"/>
          <w:szCs w:val="24"/>
          <w:lang w:val="en-US"/>
        </w:rPr>
        <w:t>Razvitie</w:t>
      </w:r>
      <w:r w:rsidRPr="003320D7">
        <w:rPr>
          <w:rFonts w:ascii="Times New Roman" w:hAnsi="Times New Roman"/>
          <w:sz w:val="24"/>
          <w:szCs w:val="24"/>
          <w:lang w:val="en-US"/>
        </w:rPr>
        <w:t xml:space="preserve"> «</w:t>
      </w:r>
      <w:r>
        <w:rPr>
          <w:rFonts w:ascii="Times New Roman" w:hAnsi="Times New Roman"/>
          <w:sz w:val="24"/>
          <w:szCs w:val="24"/>
          <w:lang w:val="en-US"/>
        </w:rPr>
        <w:t>zelenoi</w:t>
      </w:r>
      <w:r w:rsidRPr="003320D7">
        <w:rPr>
          <w:rFonts w:ascii="Times New Roman" w:hAnsi="Times New Roman"/>
          <w:sz w:val="24"/>
          <w:szCs w:val="24"/>
          <w:lang w:val="en-US"/>
        </w:rPr>
        <w:t xml:space="preserve"> </w:t>
      </w:r>
      <w:r>
        <w:rPr>
          <w:rFonts w:ascii="Times New Roman" w:hAnsi="Times New Roman"/>
          <w:sz w:val="24"/>
          <w:szCs w:val="24"/>
          <w:lang w:val="en-US"/>
        </w:rPr>
        <w:t>ekonomiki</w:t>
      </w:r>
      <w:r w:rsidRPr="003320D7">
        <w:rPr>
          <w:rFonts w:ascii="Times New Roman" w:hAnsi="Times New Roman"/>
          <w:sz w:val="24"/>
          <w:szCs w:val="24"/>
          <w:lang w:val="en-US"/>
        </w:rPr>
        <w:t xml:space="preserve">»: </w:t>
      </w:r>
      <w:r>
        <w:rPr>
          <w:rFonts w:ascii="Times New Roman" w:hAnsi="Times New Roman"/>
          <w:sz w:val="24"/>
          <w:szCs w:val="24"/>
          <w:lang w:val="en-US"/>
        </w:rPr>
        <w:t>politiko</w:t>
      </w:r>
      <w:r w:rsidRPr="003320D7">
        <w:rPr>
          <w:rFonts w:ascii="Times New Roman" w:hAnsi="Times New Roman"/>
          <w:sz w:val="24"/>
          <w:szCs w:val="24"/>
          <w:lang w:val="en-US"/>
        </w:rPr>
        <w:t>-</w:t>
      </w:r>
      <w:r>
        <w:rPr>
          <w:rFonts w:ascii="Times New Roman" w:hAnsi="Times New Roman"/>
          <w:sz w:val="24"/>
          <w:szCs w:val="24"/>
          <w:lang w:val="en-US"/>
        </w:rPr>
        <w:t>komparativnii aspekt</w:t>
      </w:r>
      <w:r w:rsidRPr="003320D7">
        <w:rPr>
          <w:rFonts w:ascii="Times New Roman" w:hAnsi="Times New Roman"/>
          <w:sz w:val="24"/>
          <w:szCs w:val="24"/>
          <w:lang w:val="en-US"/>
        </w:rPr>
        <w:t xml:space="preserve"> // </w:t>
      </w:r>
      <w:r>
        <w:rPr>
          <w:rFonts w:ascii="Times New Roman" w:hAnsi="Times New Roman"/>
          <w:sz w:val="24"/>
          <w:szCs w:val="24"/>
          <w:lang w:val="en-US"/>
        </w:rPr>
        <w:t>Sub’ektnost’</w:t>
      </w:r>
      <w:r w:rsidRPr="003320D7">
        <w:rPr>
          <w:rFonts w:ascii="Times New Roman" w:hAnsi="Times New Roman"/>
          <w:sz w:val="24"/>
          <w:szCs w:val="24"/>
          <w:lang w:val="en-US"/>
        </w:rPr>
        <w:t xml:space="preserve"> </w:t>
      </w:r>
      <w:r>
        <w:rPr>
          <w:rFonts w:ascii="Times New Roman" w:hAnsi="Times New Roman"/>
          <w:sz w:val="24"/>
          <w:szCs w:val="24"/>
          <w:lang w:val="en-US"/>
        </w:rPr>
        <w:t>v politike</w:t>
      </w:r>
      <w:r w:rsidRPr="003320D7">
        <w:rPr>
          <w:rFonts w:ascii="Times New Roman" w:hAnsi="Times New Roman"/>
          <w:sz w:val="24"/>
          <w:szCs w:val="24"/>
          <w:lang w:val="en-US"/>
        </w:rPr>
        <w:t xml:space="preserve">: </w:t>
      </w:r>
      <w:r>
        <w:rPr>
          <w:rFonts w:ascii="Times New Roman" w:hAnsi="Times New Roman"/>
          <w:sz w:val="24"/>
          <w:szCs w:val="24"/>
          <w:lang w:val="en-US"/>
        </w:rPr>
        <w:t>transformacii sovremennoi publichnosti</w:t>
      </w:r>
      <w:r w:rsidRPr="003320D7">
        <w:rPr>
          <w:rFonts w:ascii="Times New Roman" w:hAnsi="Times New Roman"/>
          <w:sz w:val="24"/>
          <w:szCs w:val="24"/>
          <w:lang w:val="en-US"/>
        </w:rPr>
        <w:t xml:space="preserve">, </w:t>
      </w:r>
      <w:r>
        <w:rPr>
          <w:rFonts w:ascii="Times New Roman" w:hAnsi="Times New Roman"/>
          <w:sz w:val="24"/>
          <w:szCs w:val="24"/>
          <w:lang w:val="en-US"/>
        </w:rPr>
        <w:t>identichnost’ i</w:t>
      </w:r>
      <w:r w:rsidRPr="003320D7">
        <w:rPr>
          <w:rFonts w:ascii="Times New Roman" w:hAnsi="Times New Roman"/>
          <w:sz w:val="24"/>
          <w:szCs w:val="24"/>
          <w:lang w:val="en-US"/>
        </w:rPr>
        <w:t xml:space="preserve"> </w:t>
      </w:r>
      <w:r>
        <w:rPr>
          <w:rFonts w:ascii="Times New Roman" w:hAnsi="Times New Roman"/>
          <w:sz w:val="24"/>
          <w:szCs w:val="24"/>
          <w:lang w:val="en-US"/>
        </w:rPr>
        <w:t>politicheskoe deistvie</w:t>
      </w:r>
      <w:r w:rsidRPr="003320D7">
        <w:rPr>
          <w:rFonts w:ascii="Times New Roman" w:hAnsi="Times New Roman"/>
          <w:sz w:val="24"/>
          <w:szCs w:val="24"/>
          <w:lang w:val="en-US"/>
        </w:rPr>
        <w:t xml:space="preserve">: </w:t>
      </w:r>
      <w:r>
        <w:rPr>
          <w:rFonts w:ascii="Times New Roman" w:hAnsi="Times New Roman"/>
          <w:sz w:val="24"/>
          <w:szCs w:val="24"/>
          <w:lang w:val="en-US"/>
        </w:rPr>
        <w:t>Sbornik nauchnih rabot</w:t>
      </w:r>
      <w:r w:rsidRPr="003320D7">
        <w:rPr>
          <w:rFonts w:ascii="Times New Roman" w:hAnsi="Times New Roman"/>
          <w:sz w:val="24"/>
          <w:szCs w:val="24"/>
          <w:lang w:val="en-US"/>
        </w:rPr>
        <w:t xml:space="preserve">; </w:t>
      </w:r>
      <w:r>
        <w:rPr>
          <w:rFonts w:ascii="Times New Roman" w:hAnsi="Times New Roman"/>
          <w:sz w:val="24"/>
          <w:szCs w:val="24"/>
          <w:lang w:val="en-US"/>
        </w:rPr>
        <w:t>Kuban</w:t>
      </w:r>
      <w:r w:rsidRPr="003320D7">
        <w:rPr>
          <w:rFonts w:ascii="Times New Roman" w:hAnsi="Times New Roman"/>
          <w:sz w:val="24"/>
          <w:szCs w:val="24"/>
          <w:lang w:val="en-US"/>
        </w:rPr>
        <w:t xml:space="preserve">. </w:t>
      </w:r>
      <w:r>
        <w:rPr>
          <w:rFonts w:ascii="Times New Roman" w:hAnsi="Times New Roman"/>
          <w:sz w:val="24"/>
          <w:szCs w:val="24"/>
          <w:lang w:val="en-US"/>
        </w:rPr>
        <w:t>gos</w:t>
      </w:r>
      <w:r w:rsidRPr="003320D7">
        <w:rPr>
          <w:rFonts w:ascii="Times New Roman" w:hAnsi="Times New Roman"/>
          <w:sz w:val="24"/>
          <w:szCs w:val="24"/>
          <w:lang w:val="en-US"/>
        </w:rPr>
        <w:t xml:space="preserve">. </w:t>
      </w:r>
      <w:r>
        <w:rPr>
          <w:rFonts w:ascii="Times New Roman" w:hAnsi="Times New Roman"/>
          <w:sz w:val="24"/>
          <w:szCs w:val="24"/>
          <w:lang w:val="en-US"/>
        </w:rPr>
        <w:t>un</w:t>
      </w:r>
      <w:r w:rsidRPr="003320D7">
        <w:rPr>
          <w:rFonts w:ascii="Times New Roman" w:hAnsi="Times New Roman"/>
          <w:sz w:val="24"/>
          <w:szCs w:val="24"/>
          <w:lang w:val="en-US"/>
        </w:rPr>
        <w:t>-</w:t>
      </w:r>
      <w:r>
        <w:rPr>
          <w:rFonts w:ascii="Times New Roman" w:hAnsi="Times New Roman"/>
          <w:sz w:val="24"/>
          <w:szCs w:val="24"/>
          <w:lang w:val="en-US"/>
        </w:rPr>
        <w:t>t</w:t>
      </w:r>
      <w:r w:rsidRPr="003320D7">
        <w:rPr>
          <w:rFonts w:ascii="Times New Roman" w:hAnsi="Times New Roman"/>
          <w:sz w:val="24"/>
          <w:szCs w:val="24"/>
          <w:lang w:val="en-US"/>
        </w:rPr>
        <w:t xml:space="preserve">. </w:t>
      </w:r>
      <w:r>
        <w:rPr>
          <w:rFonts w:ascii="Times New Roman" w:hAnsi="Times New Roman"/>
          <w:sz w:val="24"/>
          <w:szCs w:val="24"/>
          <w:lang w:val="en-US"/>
        </w:rPr>
        <w:t>Krasnodar</w:t>
      </w:r>
      <w:r>
        <w:rPr>
          <w:rFonts w:ascii="Times New Roman" w:hAnsi="Times New Roman"/>
          <w:sz w:val="24"/>
          <w:szCs w:val="24"/>
        </w:rPr>
        <w:t xml:space="preserve">, 2013. </w:t>
      </w:r>
      <w:r>
        <w:rPr>
          <w:rFonts w:ascii="Times New Roman" w:hAnsi="Times New Roman"/>
          <w:sz w:val="24"/>
          <w:szCs w:val="24"/>
          <w:lang w:val="en-US"/>
        </w:rPr>
        <w:t>S</w:t>
      </w:r>
      <w:r w:rsidRPr="00CA07E3">
        <w:rPr>
          <w:rFonts w:ascii="Times New Roman" w:hAnsi="Times New Roman"/>
          <w:sz w:val="24"/>
          <w:szCs w:val="24"/>
        </w:rPr>
        <w:t>. 212–213.</w:t>
      </w:r>
    </w:p>
    <w:p w:rsidR="00254B8A" w:rsidRPr="003320D7" w:rsidRDefault="00254B8A" w:rsidP="00941B58">
      <w:pPr>
        <w:pStyle w:val="FootnoteText"/>
        <w:numPr>
          <w:ilvl w:val="0"/>
          <w:numId w:val="3"/>
        </w:numPr>
        <w:ind w:left="0" w:firstLine="709"/>
        <w:contextualSpacing/>
        <w:jc w:val="both"/>
        <w:rPr>
          <w:rFonts w:ascii="Times New Roman" w:hAnsi="Times New Roman"/>
          <w:sz w:val="24"/>
          <w:szCs w:val="24"/>
          <w:lang w:val="en-US"/>
        </w:rPr>
      </w:pPr>
      <w:r w:rsidRPr="00CA07E3">
        <w:rPr>
          <w:rFonts w:ascii="Times New Roman" w:hAnsi="Times New Roman"/>
          <w:sz w:val="24"/>
          <w:szCs w:val="24"/>
          <w:lang w:val="en-US"/>
        </w:rPr>
        <w:t>OECD Environmental Outlook to 2050 [</w:t>
      </w:r>
      <w:r>
        <w:rPr>
          <w:rFonts w:ascii="Times New Roman" w:hAnsi="Times New Roman"/>
          <w:sz w:val="24"/>
          <w:szCs w:val="24"/>
          <w:lang w:val="en-US"/>
        </w:rPr>
        <w:t>Elektronnii resurs</w:t>
      </w:r>
      <w:r w:rsidRPr="00CA07E3">
        <w:rPr>
          <w:rFonts w:ascii="Times New Roman" w:hAnsi="Times New Roman"/>
          <w:sz w:val="24"/>
          <w:szCs w:val="24"/>
          <w:lang w:val="en-US"/>
        </w:rPr>
        <w:t xml:space="preserve">]. </w:t>
      </w:r>
      <w:r>
        <w:rPr>
          <w:rFonts w:ascii="Times New Roman" w:hAnsi="Times New Roman"/>
          <w:sz w:val="24"/>
          <w:szCs w:val="24"/>
          <w:lang w:val="en-US"/>
        </w:rPr>
        <w:t>Rezim dostupa</w:t>
      </w:r>
      <w:r w:rsidRPr="003320D7">
        <w:rPr>
          <w:rFonts w:ascii="Times New Roman" w:hAnsi="Times New Roman"/>
          <w:sz w:val="24"/>
          <w:szCs w:val="24"/>
          <w:lang w:val="en-US"/>
        </w:rPr>
        <w:t xml:space="preserve">: </w:t>
      </w:r>
      <w:r w:rsidRPr="00CA07E3">
        <w:rPr>
          <w:rFonts w:ascii="Times New Roman" w:hAnsi="Times New Roman"/>
          <w:sz w:val="24"/>
          <w:szCs w:val="24"/>
          <w:lang w:val="en-US"/>
        </w:rPr>
        <w:t>http</w:t>
      </w:r>
      <w:r w:rsidRPr="003320D7">
        <w:rPr>
          <w:rFonts w:ascii="Times New Roman" w:hAnsi="Times New Roman"/>
          <w:sz w:val="24"/>
          <w:szCs w:val="24"/>
          <w:lang w:val="en-US"/>
        </w:rPr>
        <w:t>://</w:t>
      </w:r>
      <w:r w:rsidRPr="00CA07E3">
        <w:rPr>
          <w:rFonts w:ascii="Times New Roman" w:hAnsi="Times New Roman"/>
          <w:sz w:val="24"/>
          <w:szCs w:val="24"/>
          <w:lang w:val="en-US"/>
        </w:rPr>
        <w:t>www</w:t>
      </w:r>
      <w:r w:rsidRPr="003320D7">
        <w:rPr>
          <w:rFonts w:ascii="Times New Roman" w:hAnsi="Times New Roman"/>
          <w:sz w:val="24"/>
          <w:szCs w:val="24"/>
          <w:lang w:val="en-US"/>
        </w:rPr>
        <w:t>.</w:t>
      </w:r>
      <w:r w:rsidRPr="00CA07E3">
        <w:rPr>
          <w:rFonts w:ascii="Times New Roman" w:hAnsi="Times New Roman"/>
          <w:sz w:val="24"/>
          <w:szCs w:val="24"/>
          <w:lang w:val="en-US"/>
        </w:rPr>
        <w:t>oecd</w:t>
      </w:r>
      <w:r w:rsidRPr="003320D7">
        <w:rPr>
          <w:rFonts w:ascii="Times New Roman" w:hAnsi="Times New Roman"/>
          <w:sz w:val="24"/>
          <w:szCs w:val="24"/>
          <w:lang w:val="en-US"/>
        </w:rPr>
        <w:t>.</w:t>
      </w:r>
      <w:r w:rsidRPr="00CA07E3">
        <w:rPr>
          <w:rFonts w:ascii="Times New Roman" w:hAnsi="Times New Roman"/>
          <w:sz w:val="24"/>
          <w:szCs w:val="24"/>
          <w:lang w:val="en-US"/>
        </w:rPr>
        <w:t>org</w:t>
      </w:r>
      <w:r w:rsidRPr="003320D7">
        <w:rPr>
          <w:rFonts w:ascii="Times New Roman" w:hAnsi="Times New Roman"/>
          <w:sz w:val="24"/>
          <w:szCs w:val="24"/>
          <w:lang w:val="en-US"/>
        </w:rPr>
        <w:t>/</w:t>
      </w:r>
      <w:r w:rsidRPr="00CA07E3">
        <w:rPr>
          <w:rFonts w:ascii="Times New Roman" w:hAnsi="Times New Roman"/>
          <w:sz w:val="24"/>
          <w:szCs w:val="24"/>
          <w:lang w:val="en-US"/>
        </w:rPr>
        <w:t>environment</w:t>
      </w:r>
      <w:r w:rsidRPr="003320D7">
        <w:rPr>
          <w:rFonts w:ascii="Times New Roman" w:hAnsi="Times New Roman"/>
          <w:sz w:val="24"/>
          <w:szCs w:val="24"/>
          <w:lang w:val="en-US"/>
        </w:rPr>
        <w:t>/</w:t>
      </w:r>
      <w:r w:rsidRPr="00CA07E3">
        <w:rPr>
          <w:rFonts w:ascii="Times New Roman" w:hAnsi="Times New Roman"/>
          <w:sz w:val="24"/>
          <w:szCs w:val="24"/>
          <w:lang w:val="en-US"/>
        </w:rPr>
        <w:t>oecdenvironmentaloutlookto</w:t>
      </w:r>
      <w:r w:rsidRPr="003320D7">
        <w:rPr>
          <w:rFonts w:ascii="Times New Roman" w:hAnsi="Times New Roman"/>
          <w:sz w:val="24"/>
          <w:szCs w:val="24"/>
          <w:lang w:val="en-US"/>
        </w:rPr>
        <w:t>2050</w:t>
      </w:r>
      <w:r w:rsidRPr="00CA07E3">
        <w:rPr>
          <w:rFonts w:ascii="Times New Roman" w:hAnsi="Times New Roman"/>
          <w:sz w:val="24"/>
          <w:szCs w:val="24"/>
          <w:lang w:val="en-US"/>
        </w:rPr>
        <w:t>theconsequencesofinaction</w:t>
      </w:r>
      <w:r w:rsidRPr="003320D7">
        <w:rPr>
          <w:rFonts w:ascii="Times New Roman" w:hAnsi="Times New Roman"/>
          <w:sz w:val="24"/>
          <w:szCs w:val="24"/>
          <w:lang w:val="en-US"/>
        </w:rPr>
        <w:t>.</w:t>
      </w:r>
      <w:r w:rsidRPr="00CA07E3">
        <w:rPr>
          <w:rFonts w:ascii="Times New Roman" w:hAnsi="Times New Roman"/>
          <w:sz w:val="24"/>
          <w:szCs w:val="24"/>
          <w:lang w:val="en-US"/>
        </w:rPr>
        <w:t>htm</w:t>
      </w:r>
      <w:r w:rsidRPr="003320D7">
        <w:rPr>
          <w:rFonts w:ascii="Times New Roman" w:hAnsi="Times New Roman"/>
          <w:sz w:val="24"/>
          <w:szCs w:val="24"/>
          <w:lang w:val="en-US"/>
        </w:rPr>
        <w:t xml:space="preserve"> </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rPr>
      </w:pPr>
      <w:r>
        <w:rPr>
          <w:rFonts w:ascii="Times New Roman" w:hAnsi="Times New Roman"/>
          <w:sz w:val="24"/>
          <w:szCs w:val="24"/>
          <w:lang w:val="en-US"/>
        </w:rPr>
        <w:t>Miroshnichenko</w:t>
      </w:r>
      <w:r w:rsidRPr="00642C6C">
        <w:rPr>
          <w:rFonts w:ascii="Times New Roman" w:hAnsi="Times New Roman"/>
          <w:sz w:val="24"/>
          <w:szCs w:val="24"/>
          <w:lang w:val="en-US"/>
        </w:rPr>
        <w:t xml:space="preserve"> </w:t>
      </w:r>
      <w:r>
        <w:rPr>
          <w:rFonts w:ascii="Times New Roman" w:hAnsi="Times New Roman"/>
          <w:sz w:val="24"/>
          <w:szCs w:val="24"/>
          <w:lang w:val="en-US"/>
        </w:rPr>
        <w:t>I</w:t>
      </w:r>
      <w:r w:rsidRPr="00642C6C">
        <w:rPr>
          <w:rFonts w:ascii="Times New Roman" w:hAnsi="Times New Roman"/>
          <w:sz w:val="24"/>
          <w:szCs w:val="24"/>
          <w:lang w:val="en-US"/>
        </w:rPr>
        <w:t>.</w:t>
      </w:r>
      <w:r>
        <w:rPr>
          <w:rFonts w:ascii="Times New Roman" w:hAnsi="Times New Roman"/>
          <w:sz w:val="24"/>
          <w:szCs w:val="24"/>
          <w:lang w:val="en-US"/>
        </w:rPr>
        <w:t>V</w:t>
      </w:r>
      <w:r w:rsidRPr="00642C6C">
        <w:rPr>
          <w:rFonts w:ascii="Times New Roman" w:hAnsi="Times New Roman"/>
          <w:sz w:val="24"/>
          <w:szCs w:val="24"/>
          <w:lang w:val="en-US"/>
        </w:rPr>
        <w:t xml:space="preserve">. </w:t>
      </w:r>
      <w:r>
        <w:rPr>
          <w:rFonts w:ascii="Times New Roman" w:hAnsi="Times New Roman"/>
          <w:sz w:val="24"/>
          <w:szCs w:val="24"/>
          <w:lang w:val="en-US"/>
        </w:rPr>
        <w:t>Setevoi</w:t>
      </w:r>
      <w:r w:rsidRPr="00642C6C">
        <w:rPr>
          <w:rFonts w:ascii="Times New Roman" w:hAnsi="Times New Roman"/>
          <w:sz w:val="24"/>
          <w:szCs w:val="24"/>
          <w:lang w:val="en-US"/>
        </w:rPr>
        <w:t xml:space="preserve"> </w:t>
      </w:r>
      <w:r>
        <w:rPr>
          <w:rFonts w:ascii="Times New Roman" w:hAnsi="Times New Roman"/>
          <w:sz w:val="24"/>
          <w:szCs w:val="24"/>
          <w:lang w:val="en-US"/>
        </w:rPr>
        <w:t>landshaft</w:t>
      </w:r>
      <w:r w:rsidRPr="00642C6C">
        <w:rPr>
          <w:rFonts w:ascii="Times New Roman" w:hAnsi="Times New Roman"/>
          <w:sz w:val="24"/>
          <w:szCs w:val="24"/>
          <w:lang w:val="en-US"/>
        </w:rPr>
        <w:t xml:space="preserve"> </w:t>
      </w:r>
      <w:r>
        <w:rPr>
          <w:rFonts w:ascii="Times New Roman" w:hAnsi="Times New Roman"/>
          <w:sz w:val="24"/>
          <w:szCs w:val="24"/>
          <w:lang w:val="en-US"/>
        </w:rPr>
        <w:t>rossiiskoi publichnoi politiki</w:t>
      </w:r>
      <w:r w:rsidRPr="00642C6C">
        <w:rPr>
          <w:rFonts w:ascii="Times New Roman" w:hAnsi="Times New Roman"/>
          <w:sz w:val="24"/>
          <w:szCs w:val="24"/>
          <w:lang w:val="en-US"/>
        </w:rPr>
        <w:t xml:space="preserve">. </w:t>
      </w:r>
      <w:r>
        <w:rPr>
          <w:rFonts w:ascii="Times New Roman" w:hAnsi="Times New Roman"/>
          <w:sz w:val="24"/>
          <w:szCs w:val="24"/>
          <w:lang w:val="en-US"/>
        </w:rPr>
        <w:t>Krasnodar</w:t>
      </w:r>
      <w:r w:rsidRPr="00CA07E3">
        <w:rPr>
          <w:rFonts w:ascii="Times New Roman" w:hAnsi="Times New Roman"/>
          <w:sz w:val="24"/>
          <w:szCs w:val="24"/>
        </w:rPr>
        <w:t>:</w:t>
      </w:r>
      <w:r w:rsidRPr="00642C6C">
        <w:rPr>
          <w:rFonts w:ascii="Times New Roman" w:hAnsi="Times New Roman"/>
          <w:sz w:val="24"/>
          <w:szCs w:val="24"/>
        </w:rPr>
        <w:t xml:space="preserve"> </w:t>
      </w:r>
      <w:r>
        <w:rPr>
          <w:rFonts w:ascii="Times New Roman" w:hAnsi="Times New Roman"/>
          <w:sz w:val="24"/>
          <w:szCs w:val="24"/>
          <w:lang w:val="en-US"/>
        </w:rPr>
        <w:t>Prosveshenie</w:t>
      </w:r>
      <w:r w:rsidRPr="00642C6C">
        <w:rPr>
          <w:rFonts w:ascii="Times New Roman" w:hAnsi="Times New Roman"/>
          <w:sz w:val="24"/>
          <w:szCs w:val="24"/>
        </w:rPr>
        <w:t>-</w:t>
      </w:r>
      <w:r>
        <w:rPr>
          <w:rFonts w:ascii="Times New Roman" w:hAnsi="Times New Roman"/>
          <w:sz w:val="24"/>
          <w:szCs w:val="24"/>
          <w:lang w:val="en-US"/>
        </w:rPr>
        <w:t>Ug</w:t>
      </w:r>
      <w:r w:rsidRPr="00642C6C">
        <w:rPr>
          <w:rFonts w:ascii="Times New Roman" w:hAnsi="Times New Roman"/>
          <w:sz w:val="24"/>
          <w:szCs w:val="24"/>
        </w:rPr>
        <w:t xml:space="preserve">, 2013. 295 </w:t>
      </w:r>
      <w:r>
        <w:rPr>
          <w:rFonts w:ascii="Times New Roman" w:hAnsi="Times New Roman"/>
          <w:sz w:val="24"/>
          <w:szCs w:val="24"/>
          <w:lang w:val="en-US"/>
        </w:rPr>
        <w:t>s</w:t>
      </w:r>
      <w:r w:rsidRPr="00642C6C">
        <w:rPr>
          <w:rFonts w:ascii="Times New Roman" w:hAnsi="Times New Roman"/>
          <w:sz w:val="24"/>
          <w:szCs w:val="24"/>
        </w:rPr>
        <w:t>.</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lang w:val="en-US"/>
        </w:rPr>
      </w:pPr>
      <w:r w:rsidRPr="00CA07E3">
        <w:rPr>
          <w:rFonts w:ascii="Times New Roman" w:hAnsi="Times New Roman"/>
          <w:sz w:val="24"/>
          <w:szCs w:val="24"/>
          <w:lang w:val="en-US"/>
        </w:rPr>
        <w:t xml:space="preserve">Introduction: social movements and ICTs // Cyberprotest: New Media, Citizens and Social Movements / Van de Donk W., Loader B., Nixon P., Rucht D. </w:t>
      </w:r>
      <w:r w:rsidRPr="00CA07E3">
        <w:rPr>
          <w:rFonts w:ascii="Times New Roman" w:hAnsi="Times New Roman"/>
          <w:color w:val="000000"/>
          <w:sz w:val="24"/>
          <w:szCs w:val="24"/>
          <w:shd w:val="clear" w:color="auto" w:fill="FFFFFF"/>
          <w:lang w:val="en-US"/>
        </w:rPr>
        <w:t>N.Y.: Routledge</w:t>
      </w:r>
      <w:r w:rsidRPr="00CA07E3">
        <w:rPr>
          <w:rFonts w:ascii="Times New Roman" w:hAnsi="Times New Roman"/>
          <w:sz w:val="24"/>
          <w:szCs w:val="24"/>
          <w:lang w:val="en-US"/>
        </w:rPr>
        <w:t>, 2004. P. 1 – 25.</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rPr>
      </w:pPr>
      <w:r w:rsidRPr="00CA07E3">
        <w:rPr>
          <w:rFonts w:ascii="Times New Roman" w:hAnsi="Times New Roman"/>
          <w:sz w:val="24"/>
          <w:szCs w:val="24"/>
          <w:lang w:val="en-US"/>
        </w:rPr>
        <w:t xml:space="preserve">Usachev O. Social Movements and the Information and Communication Technologies in Western Europe and Russia // Modernization in Russia: Challenges to Research and Education / </w:t>
      </w:r>
      <w:r w:rsidRPr="00CA07E3">
        <w:rPr>
          <w:rFonts w:ascii="Times New Roman" w:hAnsi="Times New Roman"/>
          <w:sz w:val="24"/>
          <w:szCs w:val="24"/>
        </w:rPr>
        <w:t>е</w:t>
      </w:r>
      <w:r w:rsidRPr="00CA07E3">
        <w:rPr>
          <w:rFonts w:ascii="Times New Roman" w:hAnsi="Times New Roman"/>
          <w:sz w:val="24"/>
          <w:szCs w:val="24"/>
          <w:lang w:val="en-US"/>
        </w:rPr>
        <w:t>d. by Oleg Yanitsky. Moscow</w:t>
      </w:r>
      <w:r w:rsidRPr="00CA07E3">
        <w:rPr>
          <w:rFonts w:ascii="Times New Roman" w:hAnsi="Times New Roman"/>
          <w:sz w:val="24"/>
          <w:szCs w:val="24"/>
        </w:rPr>
        <w:t xml:space="preserve">. 2008. </w:t>
      </w:r>
      <w:r w:rsidRPr="00CA07E3">
        <w:rPr>
          <w:rFonts w:ascii="Times New Roman" w:hAnsi="Times New Roman"/>
          <w:sz w:val="24"/>
          <w:szCs w:val="24"/>
          <w:lang w:val="en-US"/>
        </w:rPr>
        <w:t>P</w:t>
      </w:r>
      <w:r w:rsidRPr="00CA07E3">
        <w:rPr>
          <w:rFonts w:ascii="Times New Roman" w:hAnsi="Times New Roman"/>
          <w:sz w:val="24"/>
          <w:szCs w:val="24"/>
        </w:rPr>
        <w:t>. 22–30.</w:t>
      </w:r>
    </w:p>
    <w:p w:rsidR="00254B8A" w:rsidRPr="00642C6C" w:rsidRDefault="00254B8A" w:rsidP="00941B58">
      <w:pPr>
        <w:pStyle w:val="FootnoteText"/>
        <w:numPr>
          <w:ilvl w:val="0"/>
          <w:numId w:val="3"/>
        </w:numPr>
        <w:ind w:left="0" w:firstLine="709"/>
        <w:contextualSpacing/>
        <w:jc w:val="both"/>
        <w:rPr>
          <w:rFonts w:ascii="Times New Roman" w:hAnsi="Times New Roman"/>
          <w:sz w:val="24"/>
          <w:szCs w:val="24"/>
          <w:lang w:val="en-US"/>
        </w:rPr>
      </w:pPr>
      <w:r w:rsidRPr="00642C6C">
        <w:rPr>
          <w:rFonts w:ascii="Times New Roman" w:hAnsi="Times New Roman"/>
          <w:noProof/>
          <w:sz w:val="24"/>
          <w:szCs w:val="24"/>
          <w:lang w:val="en-US"/>
        </w:rPr>
        <w:t xml:space="preserve"> </w:t>
      </w:r>
      <w:r>
        <w:rPr>
          <w:rFonts w:ascii="Times New Roman" w:hAnsi="Times New Roman"/>
          <w:noProof/>
          <w:sz w:val="24"/>
          <w:szCs w:val="24"/>
          <w:lang w:val="en-US"/>
        </w:rPr>
        <w:t>Stan’</w:t>
      </w:r>
      <w:r w:rsidRPr="00642C6C">
        <w:rPr>
          <w:rFonts w:ascii="Times New Roman" w:hAnsi="Times New Roman"/>
          <w:noProof/>
          <w:sz w:val="24"/>
          <w:szCs w:val="24"/>
          <w:lang w:val="en-US"/>
        </w:rPr>
        <w:t xml:space="preserve"> </w:t>
      </w:r>
      <w:r>
        <w:rPr>
          <w:rFonts w:ascii="Times New Roman" w:hAnsi="Times New Roman"/>
          <w:noProof/>
          <w:sz w:val="24"/>
          <w:szCs w:val="24"/>
          <w:lang w:val="en-US"/>
        </w:rPr>
        <w:t>on</w:t>
      </w:r>
      <w:r w:rsidRPr="00642C6C">
        <w:rPr>
          <w:rFonts w:ascii="Times New Roman" w:hAnsi="Times New Roman"/>
          <w:noProof/>
          <w:sz w:val="24"/>
          <w:szCs w:val="24"/>
          <w:lang w:val="en-US"/>
        </w:rPr>
        <w:t>-</w:t>
      </w:r>
      <w:r>
        <w:rPr>
          <w:rFonts w:ascii="Times New Roman" w:hAnsi="Times New Roman"/>
          <w:noProof/>
          <w:sz w:val="24"/>
          <w:szCs w:val="24"/>
          <w:lang w:val="en-US"/>
        </w:rPr>
        <w:t>lain</w:t>
      </w:r>
      <w:r w:rsidRPr="00642C6C">
        <w:rPr>
          <w:rFonts w:ascii="Times New Roman" w:hAnsi="Times New Roman"/>
          <w:noProof/>
          <w:sz w:val="24"/>
          <w:szCs w:val="24"/>
          <w:lang w:val="en-US"/>
        </w:rPr>
        <w:t xml:space="preserve"> </w:t>
      </w:r>
      <w:r>
        <w:rPr>
          <w:rFonts w:ascii="Times New Roman" w:hAnsi="Times New Roman"/>
          <w:noProof/>
          <w:sz w:val="24"/>
          <w:szCs w:val="24"/>
          <w:lang w:val="en-US"/>
        </w:rPr>
        <w:t>aktivistom</w:t>
      </w:r>
      <w:r w:rsidRPr="00642C6C">
        <w:rPr>
          <w:rFonts w:ascii="Times New Roman" w:hAnsi="Times New Roman"/>
          <w:noProof/>
          <w:sz w:val="24"/>
          <w:szCs w:val="24"/>
          <w:lang w:val="en-US"/>
        </w:rPr>
        <w:t xml:space="preserve">. </w:t>
      </w:r>
      <w:r>
        <w:rPr>
          <w:rFonts w:ascii="Times New Roman" w:hAnsi="Times New Roman"/>
          <w:noProof/>
          <w:sz w:val="24"/>
          <w:szCs w:val="24"/>
          <w:lang w:val="en-US"/>
        </w:rPr>
        <w:t>Grinpis Rossii</w:t>
      </w:r>
      <w:r w:rsidRPr="00642C6C">
        <w:rPr>
          <w:rFonts w:ascii="Times New Roman" w:hAnsi="Times New Roman"/>
          <w:noProof/>
          <w:sz w:val="24"/>
          <w:szCs w:val="24"/>
          <w:lang w:val="en-US"/>
        </w:rPr>
        <w:t xml:space="preserve"> [</w:t>
      </w:r>
      <w:r>
        <w:rPr>
          <w:rFonts w:ascii="Times New Roman" w:hAnsi="Times New Roman"/>
          <w:sz w:val="24"/>
          <w:szCs w:val="24"/>
          <w:lang w:val="en-US"/>
        </w:rPr>
        <w:t>Elektronnii resurs</w:t>
      </w:r>
      <w:r w:rsidRPr="00642C6C">
        <w:rPr>
          <w:rFonts w:ascii="Times New Roman" w:hAnsi="Times New Roman"/>
          <w:noProof/>
          <w:sz w:val="24"/>
          <w:szCs w:val="24"/>
          <w:lang w:val="en-US"/>
        </w:rPr>
        <w:t xml:space="preserve">]. </w:t>
      </w:r>
      <w:r>
        <w:rPr>
          <w:rFonts w:ascii="Times New Roman" w:hAnsi="Times New Roman"/>
          <w:sz w:val="24"/>
          <w:szCs w:val="24"/>
          <w:lang w:val="en-US"/>
        </w:rPr>
        <w:t>Rezim dostupa</w:t>
      </w:r>
      <w:r w:rsidRPr="00642C6C">
        <w:rPr>
          <w:rFonts w:ascii="Times New Roman" w:hAnsi="Times New Roman"/>
          <w:noProof/>
          <w:sz w:val="24"/>
          <w:szCs w:val="24"/>
          <w:lang w:val="en-US"/>
        </w:rPr>
        <w:t>: http://www.greenpeace.org/russia/ru/action/cyber-activist/</w:t>
      </w:r>
      <w:r w:rsidRPr="00CA07E3">
        <w:rPr>
          <w:rFonts w:ascii="Times New Roman" w:hAnsi="Times New Roman"/>
          <w:sz w:val="24"/>
          <w:szCs w:val="24"/>
          <w:lang w:val="en-US"/>
        </w:rPr>
        <w:t>htm</w:t>
      </w:r>
      <w:r w:rsidRPr="00642C6C">
        <w:rPr>
          <w:rFonts w:ascii="Times New Roman" w:hAnsi="Times New Roman"/>
          <w:sz w:val="24"/>
          <w:szCs w:val="24"/>
          <w:lang w:val="en-US"/>
        </w:rPr>
        <w:t>.</w:t>
      </w:r>
    </w:p>
    <w:p w:rsidR="00254B8A" w:rsidRPr="00CA07E3" w:rsidRDefault="00254B8A" w:rsidP="00941B58">
      <w:pPr>
        <w:pStyle w:val="FootnoteText"/>
        <w:numPr>
          <w:ilvl w:val="0"/>
          <w:numId w:val="3"/>
        </w:numPr>
        <w:ind w:left="0" w:firstLine="709"/>
        <w:contextualSpacing/>
        <w:jc w:val="both"/>
        <w:rPr>
          <w:rFonts w:ascii="Times New Roman" w:hAnsi="Times New Roman"/>
          <w:sz w:val="24"/>
          <w:szCs w:val="24"/>
        </w:rPr>
      </w:pPr>
      <w:r>
        <w:rPr>
          <w:rFonts w:ascii="Times New Roman" w:hAnsi="Times New Roman"/>
          <w:sz w:val="24"/>
          <w:szCs w:val="24"/>
          <w:lang w:val="en-US"/>
        </w:rPr>
        <w:t>Govard</w:t>
      </w:r>
      <w:r w:rsidRPr="00642C6C">
        <w:rPr>
          <w:rFonts w:ascii="Times New Roman" w:hAnsi="Times New Roman"/>
          <w:sz w:val="24"/>
          <w:szCs w:val="24"/>
          <w:lang w:val="en-US"/>
        </w:rPr>
        <w:t xml:space="preserve"> </w:t>
      </w:r>
      <w:r>
        <w:rPr>
          <w:rFonts w:ascii="Times New Roman" w:hAnsi="Times New Roman"/>
          <w:sz w:val="24"/>
          <w:szCs w:val="24"/>
          <w:lang w:val="en-US"/>
        </w:rPr>
        <w:t>R</w:t>
      </w:r>
      <w:r w:rsidRPr="00642C6C">
        <w:rPr>
          <w:rFonts w:ascii="Times New Roman" w:hAnsi="Times New Roman"/>
          <w:sz w:val="24"/>
          <w:szCs w:val="24"/>
          <w:lang w:val="en-US"/>
        </w:rPr>
        <w:t xml:space="preserve">. </w:t>
      </w:r>
      <w:r>
        <w:rPr>
          <w:rFonts w:ascii="Times New Roman" w:hAnsi="Times New Roman"/>
          <w:sz w:val="24"/>
          <w:szCs w:val="24"/>
          <w:lang w:val="en-US"/>
        </w:rPr>
        <w:t>Umnaya</w:t>
      </w:r>
      <w:r w:rsidRPr="00642C6C">
        <w:rPr>
          <w:rFonts w:ascii="Times New Roman" w:hAnsi="Times New Roman"/>
          <w:sz w:val="24"/>
          <w:szCs w:val="24"/>
          <w:lang w:val="en-US"/>
        </w:rPr>
        <w:t xml:space="preserve"> </w:t>
      </w:r>
      <w:r>
        <w:rPr>
          <w:rFonts w:ascii="Times New Roman" w:hAnsi="Times New Roman"/>
          <w:sz w:val="24"/>
          <w:szCs w:val="24"/>
          <w:lang w:val="en-US"/>
        </w:rPr>
        <w:t>tolpa</w:t>
      </w:r>
      <w:r w:rsidRPr="00642C6C">
        <w:rPr>
          <w:rFonts w:ascii="Times New Roman" w:hAnsi="Times New Roman"/>
          <w:sz w:val="24"/>
          <w:szCs w:val="24"/>
          <w:lang w:val="en-US"/>
        </w:rPr>
        <w:t xml:space="preserve">: </w:t>
      </w:r>
      <w:r>
        <w:rPr>
          <w:rFonts w:ascii="Times New Roman" w:hAnsi="Times New Roman"/>
          <w:sz w:val="24"/>
          <w:szCs w:val="24"/>
          <w:lang w:val="en-US"/>
        </w:rPr>
        <w:t>novaya social’naya revoluciya</w:t>
      </w:r>
      <w:r w:rsidRPr="00642C6C">
        <w:rPr>
          <w:rFonts w:ascii="Times New Roman" w:hAnsi="Times New Roman"/>
          <w:sz w:val="24"/>
          <w:szCs w:val="24"/>
          <w:lang w:val="en-US"/>
        </w:rPr>
        <w:t xml:space="preserve"> // </w:t>
      </w:r>
      <w:r>
        <w:rPr>
          <w:rFonts w:ascii="Times New Roman" w:hAnsi="Times New Roman"/>
          <w:sz w:val="24"/>
          <w:szCs w:val="24"/>
          <w:lang w:val="en-US"/>
        </w:rPr>
        <w:t>per</w:t>
      </w:r>
      <w:r w:rsidRPr="00642C6C">
        <w:rPr>
          <w:rFonts w:ascii="Times New Roman" w:hAnsi="Times New Roman"/>
          <w:sz w:val="24"/>
          <w:szCs w:val="24"/>
          <w:lang w:val="en-US"/>
        </w:rPr>
        <w:t xml:space="preserve">. </w:t>
      </w:r>
      <w:r>
        <w:rPr>
          <w:rFonts w:ascii="Times New Roman" w:hAnsi="Times New Roman"/>
          <w:sz w:val="24"/>
          <w:szCs w:val="24"/>
          <w:lang w:val="en-US"/>
        </w:rPr>
        <w:t>s</w:t>
      </w:r>
      <w:r w:rsidRPr="00642C6C">
        <w:rPr>
          <w:rFonts w:ascii="Times New Roman" w:hAnsi="Times New Roman"/>
          <w:sz w:val="24"/>
          <w:szCs w:val="24"/>
          <w:lang w:val="en-US"/>
        </w:rPr>
        <w:t xml:space="preserve"> </w:t>
      </w:r>
      <w:r>
        <w:rPr>
          <w:rFonts w:ascii="Times New Roman" w:hAnsi="Times New Roman"/>
          <w:sz w:val="24"/>
          <w:szCs w:val="24"/>
          <w:lang w:val="en-US"/>
        </w:rPr>
        <w:t>angl</w:t>
      </w:r>
      <w:r w:rsidRPr="00642C6C">
        <w:rPr>
          <w:rFonts w:ascii="Times New Roman" w:hAnsi="Times New Roman"/>
          <w:sz w:val="24"/>
          <w:szCs w:val="24"/>
          <w:lang w:val="en-US"/>
        </w:rPr>
        <w:t xml:space="preserve">. </w:t>
      </w:r>
      <w:r>
        <w:rPr>
          <w:rFonts w:ascii="Times New Roman" w:hAnsi="Times New Roman"/>
          <w:sz w:val="24"/>
          <w:szCs w:val="24"/>
          <w:lang w:val="en-US"/>
        </w:rPr>
        <w:t xml:space="preserve">          </w:t>
      </w:r>
      <w:r w:rsidRPr="00CA07E3">
        <w:rPr>
          <w:rFonts w:ascii="Times New Roman" w:hAnsi="Times New Roman"/>
          <w:sz w:val="24"/>
          <w:szCs w:val="24"/>
        </w:rPr>
        <w:t xml:space="preserve">А. </w:t>
      </w:r>
      <w:r>
        <w:rPr>
          <w:rFonts w:ascii="Times New Roman" w:hAnsi="Times New Roman"/>
          <w:sz w:val="24"/>
          <w:szCs w:val="24"/>
          <w:lang w:val="en-US"/>
        </w:rPr>
        <w:t>Gar’kavogo</w:t>
      </w:r>
      <w:r w:rsidRPr="00CA07E3">
        <w:rPr>
          <w:rFonts w:ascii="Times New Roman" w:hAnsi="Times New Roman"/>
          <w:sz w:val="24"/>
          <w:szCs w:val="24"/>
        </w:rPr>
        <w:t xml:space="preserve">. М.: </w:t>
      </w:r>
      <w:r>
        <w:rPr>
          <w:rFonts w:ascii="Times New Roman" w:hAnsi="Times New Roman"/>
          <w:sz w:val="24"/>
          <w:szCs w:val="24"/>
          <w:lang w:val="en-US"/>
        </w:rPr>
        <w:t>Fair</w:t>
      </w:r>
      <w:r w:rsidRPr="00CA07E3">
        <w:rPr>
          <w:rFonts w:ascii="Times New Roman" w:hAnsi="Times New Roman"/>
          <w:sz w:val="24"/>
          <w:szCs w:val="24"/>
        </w:rPr>
        <w:t>-</w:t>
      </w:r>
      <w:r>
        <w:rPr>
          <w:rFonts w:ascii="Times New Roman" w:hAnsi="Times New Roman"/>
          <w:sz w:val="24"/>
          <w:szCs w:val="24"/>
          <w:lang w:val="en-US"/>
        </w:rPr>
        <w:t>Press</w:t>
      </w:r>
      <w:r>
        <w:rPr>
          <w:rFonts w:ascii="Times New Roman" w:hAnsi="Times New Roman"/>
          <w:sz w:val="24"/>
          <w:szCs w:val="24"/>
        </w:rPr>
        <w:t xml:space="preserve">, 2006. 416 </w:t>
      </w:r>
      <w:r>
        <w:rPr>
          <w:rFonts w:ascii="Times New Roman" w:hAnsi="Times New Roman"/>
          <w:sz w:val="24"/>
          <w:szCs w:val="24"/>
          <w:lang w:val="en-US"/>
        </w:rPr>
        <w:t>s</w:t>
      </w:r>
      <w:r w:rsidRPr="00CA07E3">
        <w:rPr>
          <w:rFonts w:ascii="Times New Roman" w:hAnsi="Times New Roman"/>
          <w:sz w:val="24"/>
          <w:szCs w:val="24"/>
        </w:rPr>
        <w:t>.</w:t>
      </w:r>
    </w:p>
    <w:p w:rsidR="00254B8A" w:rsidRDefault="00254B8A" w:rsidP="00941B58">
      <w:pPr>
        <w:pStyle w:val="FootnoteText"/>
        <w:numPr>
          <w:ilvl w:val="0"/>
          <w:numId w:val="3"/>
        </w:numPr>
        <w:ind w:left="0" w:firstLine="709"/>
        <w:contextualSpacing/>
        <w:jc w:val="both"/>
        <w:rPr>
          <w:rFonts w:ascii="Times New Roman" w:hAnsi="Times New Roman"/>
          <w:sz w:val="24"/>
          <w:szCs w:val="24"/>
        </w:rPr>
      </w:pPr>
      <w:r>
        <w:rPr>
          <w:rFonts w:ascii="Times New Roman" w:hAnsi="Times New Roman"/>
          <w:sz w:val="24"/>
          <w:szCs w:val="24"/>
          <w:lang w:val="en-US"/>
        </w:rPr>
        <w:t>Morozova</w:t>
      </w:r>
      <w:r w:rsidRPr="00CA07E3">
        <w:rPr>
          <w:rFonts w:ascii="Times New Roman" w:hAnsi="Times New Roman"/>
          <w:sz w:val="24"/>
          <w:szCs w:val="24"/>
        </w:rPr>
        <w:t xml:space="preserve"> </w:t>
      </w:r>
      <w:r>
        <w:rPr>
          <w:rFonts w:ascii="Times New Roman" w:hAnsi="Times New Roman"/>
          <w:sz w:val="24"/>
          <w:szCs w:val="24"/>
          <w:lang w:val="en-US"/>
        </w:rPr>
        <w:t>E</w:t>
      </w:r>
      <w:r>
        <w:rPr>
          <w:rFonts w:ascii="Times New Roman" w:hAnsi="Times New Roman"/>
          <w:sz w:val="24"/>
          <w:szCs w:val="24"/>
        </w:rPr>
        <w:t>.</w:t>
      </w:r>
      <w:r>
        <w:rPr>
          <w:rFonts w:ascii="Times New Roman" w:hAnsi="Times New Roman"/>
          <w:sz w:val="24"/>
          <w:szCs w:val="24"/>
          <w:lang w:val="en-US"/>
        </w:rPr>
        <w:t>V</w:t>
      </w:r>
      <w:r w:rsidRPr="00CA07E3">
        <w:rPr>
          <w:rFonts w:ascii="Times New Roman" w:hAnsi="Times New Roman"/>
          <w:sz w:val="24"/>
          <w:szCs w:val="24"/>
        </w:rPr>
        <w:t xml:space="preserve">., </w:t>
      </w:r>
      <w:r>
        <w:rPr>
          <w:rFonts w:ascii="Times New Roman" w:hAnsi="Times New Roman"/>
          <w:sz w:val="24"/>
          <w:szCs w:val="24"/>
          <w:lang w:val="en-US"/>
        </w:rPr>
        <w:t>Miroshnichenko</w:t>
      </w:r>
      <w:r w:rsidRPr="00642C6C">
        <w:rPr>
          <w:rFonts w:ascii="Times New Roman" w:hAnsi="Times New Roman"/>
          <w:sz w:val="24"/>
          <w:szCs w:val="24"/>
        </w:rPr>
        <w:t xml:space="preserve"> </w:t>
      </w:r>
      <w:r>
        <w:rPr>
          <w:rFonts w:ascii="Times New Roman" w:hAnsi="Times New Roman"/>
          <w:sz w:val="24"/>
          <w:szCs w:val="24"/>
          <w:lang w:val="en-US"/>
        </w:rPr>
        <w:t>I</w:t>
      </w:r>
      <w:r w:rsidRPr="00642C6C">
        <w:rPr>
          <w:rFonts w:ascii="Times New Roman" w:hAnsi="Times New Roman"/>
          <w:sz w:val="24"/>
          <w:szCs w:val="24"/>
        </w:rPr>
        <w:t>.</w:t>
      </w:r>
      <w:r>
        <w:rPr>
          <w:rFonts w:ascii="Times New Roman" w:hAnsi="Times New Roman"/>
          <w:sz w:val="24"/>
          <w:szCs w:val="24"/>
          <w:lang w:val="en-US"/>
        </w:rPr>
        <w:t>V</w:t>
      </w:r>
      <w:r w:rsidRPr="00642C6C">
        <w:rPr>
          <w:rFonts w:ascii="Times New Roman" w:hAnsi="Times New Roman"/>
          <w:sz w:val="24"/>
          <w:szCs w:val="24"/>
        </w:rPr>
        <w:t>.</w:t>
      </w:r>
      <w:r w:rsidRPr="00CA07E3">
        <w:rPr>
          <w:rFonts w:ascii="Times New Roman" w:hAnsi="Times New Roman"/>
          <w:sz w:val="24"/>
          <w:szCs w:val="24"/>
        </w:rPr>
        <w:t xml:space="preserve"> </w:t>
      </w:r>
      <w:r>
        <w:rPr>
          <w:rFonts w:ascii="Times New Roman" w:hAnsi="Times New Roman"/>
          <w:sz w:val="24"/>
          <w:szCs w:val="24"/>
          <w:lang w:val="en-US"/>
        </w:rPr>
        <w:t>Setevie</w:t>
      </w:r>
      <w:r w:rsidRPr="00642C6C">
        <w:rPr>
          <w:rFonts w:ascii="Times New Roman" w:hAnsi="Times New Roman"/>
          <w:sz w:val="24"/>
          <w:szCs w:val="24"/>
        </w:rPr>
        <w:t xml:space="preserve"> </w:t>
      </w:r>
      <w:r>
        <w:rPr>
          <w:rFonts w:ascii="Times New Roman" w:hAnsi="Times New Roman"/>
          <w:sz w:val="24"/>
          <w:szCs w:val="24"/>
          <w:lang w:val="en-US"/>
        </w:rPr>
        <w:t>soobshestva</w:t>
      </w:r>
      <w:r w:rsidRPr="00CA07E3">
        <w:rPr>
          <w:rFonts w:ascii="Times New Roman" w:hAnsi="Times New Roman"/>
          <w:sz w:val="24"/>
          <w:szCs w:val="24"/>
        </w:rPr>
        <w:t xml:space="preserve"> </w:t>
      </w:r>
      <w:r>
        <w:rPr>
          <w:rFonts w:ascii="Times New Roman" w:hAnsi="Times New Roman"/>
          <w:sz w:val="24"/>
          <w:szCs w:val="24"/>
          <w:lang w:val="en-US"/>
        </w:rPr>
        <w:t>v</w:t>
      </w:r>
      <w:r w:rsidRPr="00642C6C">
        <w:rPr>
          <w:rFonts w:ascii="Times New Roman" w:hAnsi="Times New Roman"/>
          <w:sz w:val="24"/>
          <w:szCs w:val="24"/>
        </w:rPr>
        <w:t xml:space="preserve"> </w:t>
      </w:r>
      <w:r>
        <w:rPr>
          <w:rFonts w:ascii="Times New Roman" w:hAnsi="Times New Roman"/>
          <w:sz w:val="24"/>
          <w:szCs w:val="24"/>
          <w:lang w:val="en-US"/>
        </w:rPr>
        <w:t>usloviyah</w:t>
      </w:r>
      <w:r w:rsidRPr="00CA07E3">
        <w:rPr>
          <w:rFonts w:ascii="Times New Roman" w:hAnsi="Times New Roman"/>
          <w:sz w:val="24"/>
          <w:szCs w:val="24"/>
        </w:rPr>
        <w:t xml:space="preserve"> </w:t>
      </w:r>
      <w:r>
        <w:rPr>
          <w:rFonts w:ascii="Times New Roman" w:hAnsi="Times New Roman"/>
          <w:sz w:val="24"/>
          <w:szCs w:val="24"/>
          <w:lang w:val="en-US"/>
        </w:rPr>
        <w:t>chezvichainih</w:t>
      </w:r>
      <w:r w:rsidRPr="00642C6C">
        <w:rPr>
          <w:rFonts w:ascii="Times New Roman" w:hAnsi="Times New Roman"/>
          <w:sz w:val="24"/>
          <w:szCs w:val="24"/>
        </w:rPr>
        <w:t xml:space="preserve"> </w:t>
      </w:r>
      <w:r>
        <w:rPr>
          <w:rFonts w:ascii="Times New Roman" w:hAnsi="Times New Roman"/>
          <w:sz w:val="24"/>
          <w:szCs w:val="24"/>
          <w:lang w:val="en-US"/>
        </w:rPr>
        <w:t>situacii</w:t>
      </w:r>
      <w:r w:rsidRPr="00CA07E3">
        <w:rPr>
          <w:rFonts w:ascii="Times New Roman" w:hAnsi="Times New Roman"/>
          <w:sz w:val="24"/>
          <w:szCs w:val="24"/>
        </w:rPr>
        <w:t xml:space="preserve">: </w:t>
      </w:r>
      <w:r>
        <w:rPr>
          <w:rFonts w:ascii="Times New Roman" w:hAnsi="Times New Roman"/>
          <w:sz w:val="24"/>
          <w:szCs w:val="24"/>
          <w:lang w:val="en-US"/>
        </w:rPr>
        <w:t>novie</w:t>
      </w:r>
      <w:r w:rsidRPr="00642C6C">
        <w:rPr>
          <w:rFonts w:ascii="Times New Roman" w:hAnsi="Times New Roman"/>
          <w:sz w:val="24"/>
          <w:szCs w:val="24"/>
        </w:rPr>
        <w:t xml:space="preserve"> </w:t>
      </w:r>
      <w:r>
        <w:rPr>
          <w:rFonts w:ascii="Times New Roman" w:hAnsi="Times New Roman"/>
          <w:sz w:val="24"/>
          <w:szCs w:val="24"/>
          <w:lang w:val="en-US"/>
        </w:rPr>
        <w:t>vozmozhnosti</w:t>
      </w:r>
      <w:r w:rsidRPr="00642C6C">
        <w:rPr>
          <w:rFonts w:ascii="Times New Roman" w:hAnsi="Times New Roman"/>
          <w:sz w:val="24"/>
          <w:szCs w:val="24"/>
        </w:rPr>
        <w:t xml:space="preserve"> </w:t>
      </w:r>
      <w:r>
        <w:rPr>
          <w:rFonts w:ascii="Times New Roman" w:hAnsi="Times New Roman"/>
          <w:sz w:val="24"/>
          <w:szCs w:val="24"/>
          <w:lang w:val="en-US"/>
        </w:rPr>
        <w:t>dlya</w:t>
      </w:r>
      <w:r w:rsidRPr="00642C6C">
        <w:rPr>
          <w:rFonts w:ascii="Times New Roman" w:hAnsi="Times New Roman"/>
          <w:sz w:val="24"/>
          <w:szCs w:val="24"/>
        </w:rPr>
        <w:t xml:space="preserve"> </w:t>
      </w:r>
      <w:r>
        <w:rPr>
          <w:rFonts w:ascii="Times New Roman" w:hAnsi="Times New Roman"/>
          <w:sz w:val="24"/>
          <w:szCs w:val="24"/>
          <w:lang w:val="en-US"/>
        </w:rPr>
        <w:t>grazhdan</w:t>
      </w:r>
      <w:r w:rsidRPr="00642C6C">
        <w:rPr>
          <w:rFonts w:ascii="Times New Roman" w:hAnsi="Times New Roman"/>
          <w:sz w:val="24"/>
          <w:szCs w:val="24"/>
        </w:rPr>
        <w:t xml:space="preserve"> </w:t>
      </w:r>
      <w:r>
        <w:rPr>
          <w:rFonts w:ascii="Times New Roman" w:hAnsi="Times New Roman"/>
          <w:sz w:val="24"/>
          <w:szCs w:val="24"/>
          <w:lang w:val="en-US"/>
        </w:rPr>
        <w:t>I</w:t>
      </w:r>
      <w:r w:rsidRPr="00642C6C">
        <w:rPr>
          <w:rFonts w:ascii="Times New Roman" w:hAnsi="Times New Roman"/>
          <w:sz w:val="24"/>
          <w:szCs w:val="24"/>
        </w:rPr>
        <w:t xml:space="preserve"> </w:t>
      </w:r>
      <w:r>
        <w:rPr>
          <w:rFonts w:ascii="Times New Roman" w:hAnsi="Times New Roman"/>
          <w:sz w:val="24"/>
          <w:szCs w:val="24"/>
          <w:lang w:val="en-US"/>
        </w:rPr>
        <w:t>vlasti</w:t>
      </w:r>
      <w:r w:rsidRPr="00CA07E3">
        <w:rPr>
          <w:rFonts w:ascii="Times New Roman" w:hAnsi="Times New Roman"/>
          <w:sz w:val="24"/>
          <w:szCs w:val="24"/>
        </w:rPr>
        <w:t xml:space="preserve"> // </w:t>
      </w:r>
      <w:r>
        <w:rPr>
          <w:rFonts w:ascii="Times New Roman" w:hAnsi="Times New Roman"/>
          <w:sz w:val="24"/>
          <w:szCs w:val="24"/>
          <w:lang w:val="en-US"/>
        </w:rPr>
        <w:t>Polis</w:t>
      </w:r>
      <w:r>
        <w:rPr>
          <w:rFonts w:ascii="Times New Roman" w:hAnsi="Times New Roman"/>
          <w:sz w:val="24"/>
          <w:szCs w:val="24"/>
        </w:rPr>
        <w:t xml:space="preserve">. 2011. № 1. </w:t>
      </w:r>
      <w:r>
        <w:rPr>
          <w:rFonts w:ascii="Times New Roman" w:hAnsi="Times New Roman"/>
          <w:sz w:val="24"/>
          <w:szCs w:val="24"/>
          <w:lang w:val="en-US"/>
        </w:rPr>
        <w:t>S</w:t>
      </w:r>
      <w:r w:rsidRPr="00CA07E3">
        <w:rPr>
          <w:rFonts w:ascii="Times New Roman" w:hAnsi="Times New Roman"/>
          <w:sz w:val="24"/>
          <w:szCs w:val="24"/>
        </w:rPr>
        <w:t>. 140–152.</w:t>
      </w:r>
    </w:p>
    <w:p w:rsidR="00254B8A" w:rsidRPr="00941B58" w:rsidRDefault="00254B8A" w:rsidP="00941B58">
      <w:pPr>
        <w:pStyle w:val="FootnoteText"/>
        <w:numPr>
          <w:ilvl w:val="0"/>
          <w:numId w:val="3"/>
        </w:numPr>
        <w:ind w:left="0" w:firstLine="709"/>
        <w:contextualSpacing/>
        <w:jc w:val="both"/>
        <w:rPr>
          <w:rFonts w:ascii="Times New Roman" w:hAnsi="Times New Roman"/>
          <w:sz w:val="24"/>
          <w:szCs w:val="24"/>
        </w:rPr>
      </w:pPr>
      <w:r>
        <w:rPr>
          <w:rFonts w:ascii="Times New Roman" w:hAnsi="Times New Roman"/>
          <w:sz w:val="24"/>
          <w:szCs w:val="24"/>
          <w:lang w:val="en-US"/>
        </w:rPr>
        <w:t>Yanickii</w:t>
      </w:r>
      <w:r w:rsidRPr="00642C6C">
        <w:rPr>
          <w:rFonts w:ascii="Times New Roman" w:hAnsi="Times New Roman"/>
          <w:sz w:val="24"/>
          <w:szCs w:val="24"/>
          <w:lang w:val="en-US"/>
        </w:rPr>
        <w:t xml:space="preserve"> </w:t>
      </w:r>
      <w:r>
        <w:rPr>
          <w:rFonts w:ascii="Times New Roman" w:hAnsi="Times New Roman"/>
          <w:sz w:val="24"/>
          <w:szCs w:val="24"/>
        </w:rPr>
        <w:t>О</w:t>
      </w:r>
      <w:r w:rsidRPr="00642C6C">
        <w:rPr>
          <w:rFonts w:ascii="Times New Roman" w:hAnsi="Times New Roman"/>
          <w:sz w:val="24"/>
          <w:szCs w:val="24"/>
          <w:lang w:val="en-US"/>
        </w:rPr>
        <w:t>.</w:t>
      </w:r>
      <w:r>
        <w:rPr>
          <w:rFonts w:ascii="Times New Roman" w:hAnsi="Times New Roman"/>
          <w:sz w:val="24"/>
          <w:szCs w:val="24"/>
          <w:lang w:val="en-US"/>
        </w:rPr>
        <w:t>N</w:t>
      </w:r>
      <w:r w:rsidRPr="00642C6C">
        <w:rPr>
          <w:rFonts w:ascii="Times New Roman" w:hAnsi="Times New Roman"/>
          <w:sz w:val="24"/>
          <w:szCs w:val="24"/>
          <w:lang w:val="en-US"/>
        </w:rPr>
        <w:t xml:space="preserve">. </w:t>
      </w:r>
      <w:r>
        <w:rPr>
          <w:rFonts w:ascii="Times New Roman" w:hAnsi="Times New Roman"/>
          <w:sz w:val="24"/>
          <w:szCs w:val="24"/>
          <w:lang w:val="en-US"/>
        </w:rPr>
        <w:t>Ekologicheskaya</w:t>
      </w:r>
      <w:r w:rsidRPr="00642C6C">
        <w:rPr>
          <w:rFonts w:ascii="Times New Roman" w:hAnsi="Times New Roman"/>
          <w:sz w:val="24"/>
          <w:szCs w:val="24"/>
          <w:lang w:val="en-US"/>
        </w:rPr>
        <w:t xml:space="preserve"> </w:t>
      </w:r>
      <w:r>
        <w:rPr>
          <w:rFonts w:ascii="Times New Roman" w:hAnsi="Times New Roman"/>
          <w:sz w:val="24"/>
          <w:szCs w:val="24"/>
          <w:lang w:val="en-US"/>
        </w:rPr>
        <w:t>politika</w:t>
      </w:r>
      <w:r w:rsidRPr="00642C6C">
        <w:rPr>
          <w:rFonts w:ascii="Times New Roman" w:hAnsi="Times New Roman"/>
          <w:sz w:val="24"/>
          <w:szCs w:val="24"/>
          <w:lang w:val="en-US"/>
        </w:rPr>
        <w:t xml:space="preserve"> </w:t>
      </w:r>
      <w:r>
        <w:rPr>
          <w:rFonts w:ascii="Times New Roman" w:hAnsi="Times New Roman"/>
          <w:sz w:val="24"/>
          <w:szCs w:val="24"/>
          <w:lang w:val="en-US"/>
        </w:rPr>
        <w:t>kak</w:t>
      </w:r>
      <w:r w:rsidRPr="00642C6C">
        <w:rPr>
          <w:rFonts w:ascii="Times New Roman" w:hAnsi="Times New Roman"/>
          <w:sz w:val="24"/>
          <w:szCs w:val="24"/>
          <w:lang w:val="en-US"/>
        </w:rPr>
        <w:t xml:space="preserve"> </w:t>
      </w:r>
      <w:r>
        <w:rPr>
          <w:rFonts w:ascii="Times New Roman" w:hAnsi="Times New Roman"/>
          <w:sz w:val="24"/>
          <w:szCs w:val="24"/>
          <w:lang w:val="en-US"/>
        </w:rPr>
        <w:t>setevoi</w:t>
      </w:r>
      <w:r w:rsidRPr="00642C6C">
        <w:rPr>
          <w:rFonts w:ascii="Times New Roman" w:hAnsi="Times New Roman"/>
          <w:sz w:val="24"/>
          <w:szCs w:val="24"/>
          <w:lang w:val="en-US"/>
        </w:rPr>
        <w:t xml:space="preserve"> </w:t>
      </w:r>
      <w:r>
        <w:rPr>
          <w:rFonts w:ascii="Times New Roman" w:hAnsi="Times New Roman"/>
          <w:sz w:val="24"/>
          <w:szCs w:val="24"/>
          <w:lang w:val="en-US"/>
        </w:rPr>
        <w:t>process</w:t>
      </w:r>
      <w:r w:rsidRPr="00642C6C">
        <w:rPr>
          <w:rFonts w:ascii="Times New Roman" w:hAnsi="Times New Roman"/>
          <w:sz w:val="24"/>
          <w:szCs w:val="24"/>
          <w:lang w:val="en-US"/>
        </w:rPr>
        <w:t xml:space="preserve"> // </w:t>
      </w:r>
      <w:r>
        <w:rPr>
          <w:rFonts w:ascii="Times New Roman" w:hAnsi="Times New Roman"/>
          <w:sz w:val="24"/>
          <w:szCs w:val="24"/>
          <w:lang w:val="en-US"/>
        </w:rPr>
        <w:t>Politicheskie issledovaniya</w:t>
      </w:r>
      <w:r w:rsidRPr="00642C6C">
        <w:rPr>
          <w:rFonts w:ascii="Times New Roman" w:hAnsi="Times New Roman"/>
          <w:sz w:val="24"/>
          <w:szCs w:val="24"/>
          <w:lang w:val="en-US"/>
        </w:rPr>
        <w:t xml:space="preserve">. 2002. </w:t>
      </w:r>
      <w:r>
        <w:rPr>
          <w:rFonts w:ascii="Times New Roman" w:hAnsi="Times New Roman"/>
          <w:sz w:val="24"/>
          <w:szCs w:val="24"/>
        </w:rPr>
        <w:t xml:space="preserve">№ 2. </w:t>
      </w:r>
      <w:r>
        <w:rPr>
          <w:rFonts w:ascii="Times New Roman" w:hAnsi="Times New Roman"/>
          <w:sz w:val="24"/>
          <w:szCs w:val="24"/>
          <w:lang w:val="en-US"/>
        </w:rPr>
        <w:t>S</w:t>
      </w:r>
      <w:r w:rsidRPr="00941B58">
        <w:rPr>
          <w:rFonts w:ascii="Times New Roman" w:hAnsi="Times New Roman"/>
          <w:sz w:val="24"/>
          <w:szCs w:val="24"/>
        </w:rPr>
        <w:t>. 44–57.</w:t>
      </w:r>
    </w:p>
    <w:sectPr w:rsidR="00254B8A" w:rsidRPr="00941B58" w:rsidSect="00332AD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B8A" w:rsidRDefault="00254B8A" w:rsidP="00EC42EC">
      <w:pPr>
        <w:spacing w:after="0" w:line="240" w:lineRule="auto"/>
      </w:pPr>
      <w:r>
        <w:separator/>
      </w:r>
    </w:p>
  </w:endnote>
  <w:endnote w:type="continuationSeparator" w:id="1">
    <w:p w:rsidR="00254B8A" w:rsidRDefault="00254B8A" w:rsidP="00EC42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B8A" w:rsidRDefault="00254B8A">
    <w:pPr>
      <w:pStyle w:val="Footer"/>
    </w:pPr>
    <w:r w:rsidRPr="000D0223">
      <w:rPr>
        <w:rFonts w:ascii="Times New Roman" w:hAnsi="Times New Roman"/>
        <w:sz w:val="24"/>
        <w:szCs w:val="24"/>
      </w:rPr>
      <w:t>http://ej.kubagro.ru/201</w:t>
    </w:r>
    <w:r w:rsidRPr="000D0223">
      <w:rPr>
        <w:rFonts w:ascii="Times New Roman" w:hAnsi="Times New Roman"/>
        <w:sz w:val="24"/>
        <w:szCs w:val="24"/>
        <w:lang w:val="en-US"/>
      </w:rPr>
      <w:t>4</w:t>
    </w:r>
    <w:r w:rsidRPr="000D0223">
      <w:rPr>
        <w:rFonts w:ascii="Times New Roman" w:hAnsi="Times New Roman"/>
        <w:sz w:val="24"/>
        <w:szCs w:val="24"/>
      </w:rPr>
      <w:t>/</w:t>
    </w:r>
    <w:r w:rsidRPr="000D0223">
      <w:rPr>
        <w:rFonts w:ascii="Times New Roman" w:hAnsi="Times New Roman"/>
        <w:sz w:val="24"/>
        <w:szCs w:val="24"/>
        <w:lang w:val="en-US"/>
      </w:rPr>
      <w:t>07</w:t>
    </w:r>
    <w:r w:rsidRPr="000D0223">
      <w:rPr>
        <w:rFonts w:ascii="Times New Roman" w:hAnsi="Times New Roman"/>
        <w:sz w:val="24"/>
        <w:szCs w:val="24"/>
      </w:rPr>
      <w:t>/pdf/</w:t>
    </w:r>
    <w:r w:rsidRPr="000D0223">
      <w:rPr>
        <w:rFonts w:ascii="Times New Roman" w:hAnsi="Times New Roman"/>
        <w:sz w:val="24"/>
        <w:szCs w:val="24"/>
        <w:lang w:val="en-US"/>
      </w:rPr>
      <w:t>9</w:t>
    </w:r>
    <w:r>
      <w:rPr>
        <w:rFonts w:ascii="Times New Roman" w:hAnsi="Times New Roman"/>
        <w:sz w:val="24"/>
        <w:szCs w:val="24"/>
      </w:rPr>
      <w:t>9</w:t>
    </w:r>
    <w:r w:rsidRPr="000D022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B8A" w:rsidRDefault="00254B8A" w:rsidP="00EC42EC">
      <w:pPr>
        <w:spacing w:after="0" w:line="240" w:lineRule="auto"/>
      </w:pPr>
      <w:r>
        <w:separator/>
      </w:r>
    </w:p>
  </w:footnote>
  <w:footnote w:type="continuationSeparator" w:id="1">
    <w:p w:rsidR="00254B8A" w:rsidRDefault="00254B8A" w:rsidP="00EC42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B8A" w:rsidRDefault="00254B8A" w:rsidP="00125C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4B8A" w:rsidRDefault="00254B8A" w:rsidP="00332AD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B8A" w:rsidRPr="00332ADF" w:rsidRDefault="00254B8A" w:rsidP="00125CC1">
    <w:pPr>
      <w:pStyle w:val="Header"/>
      <w:framePr w:wrap="around" w:vAnchor="text" w:hAnchor="margin" w:xAlign="right" w:y="1"/>
      <w:rPr>
        <w:rStyle w:val="PageNumber"/>
        <w:rFonts w:ascii="Times New Roman" w:hAnsi="Times New Roman"/>
        <w:sz w:val="28"/>
        <w:szCs w:val="28"/>
      </w:rPr>
    </w:pPr>
    <w:r w:rsidRPr="00332ADF">
      <w:rPr>
        <w:rStyle w:val="PageNumber"/>
        <w:rFonts w:ascii="Times New Roman" w:hAnsi="Times New Roman"/>
        <w:sz w:val="28"/>
        <w:szCs w:val="28"/>
      </w:rPr>
      <w:fldChar w:fldCharType="begin"/>
    </w:r>
    <w:r w:rsidRPr="00332ADF">
      <w:rPr>
        <w:rStyle w:val="PageNumber"/>
        <w:rFonts w:ascii="Times New Roman" w:hAnsi="Times New Roman"/>
        <w:sz w:val="28"/>
        <w:szCs w:val="28"/>
      </w:rPr>
      <w:instrText xml:space="preserve">PAGE  </w:instrText>
    </w:r>
    <w:r w:rsidRPr="00332ADF">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332ADF">
      <w:rPr>
        <w:rStyle w:val="PageNumber"/>
        <w:rFonts w:ascii="Times New Roman" w:hAnsi="Times New Roman"/>
        <w:sz w:val="28"/>
        <w:szCs w:val="28"/>
      </w:rPr>
      <w:fldChar w:fldCharType="end"/>
    </w:r>
  </w:p>
  <w:p w:rsidR="00254B8A" w:rsidRPr="00332ADF" w:rsidRDefault="00254B8A" w:rsidP="00332ADF">
    <w:pPr>
      <w:pStyle w:val="Header"/>
      <w:ind w:right="360"/>
      <w:rPr>
        <w:lang w:val="en-US"/>
      </w:rPr>
    </w:pPr>
    <w:r w:rsidRPr="008D37F6">
      <w:rPr>
        <w:rFonts w:ascii="Times New Roman" w:hAnsi="Times New Roman"/>
        <w:sz w:val="24"/>
        <w:szCs w:val="24"/>
      </w:rPr>
      <w:t>Научный журнал КубГАУ, №</w:t>
    </w:r>
    <w:r w:rsidRPr="008D37F6">
      <w:rPr>
        <w:rFonts w:ascii="Times New Roman" w:hAnsi="Times New Roman"/>
        <w:sz w:val="24"/>
        <w:szCs w:val="24"/>
        <w:lang w:val="en-US"/>
      </w:rPr>
      <w:t>101</w:t>
    </w:r>
    <w:r w:rsidRPr="008D37F6">
      <w:rPr>
        <w:rFonts w:ascii="Times New Roman" w:hAnsi="Times New Roman"/>
        <w:sz w:val="24"/>
        <w:szCs w:val="24"/>
      </w:rPr>
      <w:t>(</w:t>
    </w:r>
    <w:r w:rsidRPr="008D37F6">
      <w:rPr>
        <w:rFonts w:ascii="Times New Roman" w:hAnsi="Times New Roman"/>
        <w:sz w:val="24"/>
        <w:szCs w:val="24"/>
        <w:lang w:val="en-US"/>
      </w:rPr>
      <w:t>07</w:t>
    </w:r>
    <w:r w:rsidRPr="008D37F6">
      <w:rPr>
        <w:rFonts w:ascii="Times New Roman" w:hAnsi="Times New Roman"/>
        <w:sz w:val="24"/>
        <w:szCs w:val="24"/>
      </w:rPr>
      <w:t>), 201</w:t>
    </w:r>
    <w:r w:rsidRPr="008D37F6">
      <w:rPr>
        <w:rFonts w:ascii="Times New Roman" w:hAnsi="Times New Roman"/>
        <w:sz w:val="24"/>
        <w:szCs w:val="24"/>
        <w:lang w:val="en-US"/>
      </w:rPr>
      <w:t>4</w:t>
    </w:r>
    <w:r w:rsidRPr="008D37F6">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83C67"/>
    <w:multiLevelType w:val="hybridMultilevel"/>
    <w:tmpl w:val="DAF6CE4A"/>
    <w:lvl w:ilvl="0" w:tplc="7546A064">
      <w:start w:val="1"/>
      <w:numFmt w:val="decimal"/>
      <w:lvlText w:val="%1."/>
      <w:lvlJc w:val="left"/>
      <w:pPr>
        <w:ind w:left="1068" w:hanging="360"/>
      </w:pPr>
      <w:rPr>
        <w:rFonts w:cs="Times New Roman" w:hint="default"/>
        <w:sz w:val="24"/>
        <w:szCs w:val="24"/>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318D3234"/>
    <w:multiLevelType w:val="hybridMultilevel"/>
    <w:tmpl w:val="DAF6CE4A"/>
    <w:lvl w:ilvl="0" w:tplc="7546A064">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04A49A6"/>
    <w:multiLevelType w:val="hybridMultilevel"/>
    <w:tmpl w:val="998E588A"/>
    <w:lvl w:ilvl="0" w:tplc="B936F67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954"/>
    <w:rsid w:val="000003BE"/>
    <w:rsid w:val="000006CF"/>
    <w:rsid w:val="00012903"/>
    <w:rsid w:val="0001680C"/>
    <w:rsid w:val="0001694B"/>
    <w:rsid w:val="00041C89"/>
    <w:rsid w:val="00042D2B"/>
    <w:rsid w:val="000527BB"/>
    <w:rsid w:val="000804E2"/>
    <w:rsid w:val="00080720"/>
    <w:rsid w:val="00093DC9"/>
    <w:rsid w:val="000948BB"/>
    <w:rsid w:val="000973E3"/>
    <w:rsid w:val="000A2F14"/>
    <w:rsid w:val="000B3D91"/>
    <w:rsid w:val="000B5EB4"/>
    <w:rsid w:val="000D0223"/>
    <w:rsid w:val="000D3801"/>
    <w:rsid w:val="000E60A7"/>
    <w:rsid w:val="00113329"/>
    <w:rsid w:val="00125CC1"/>
    <w:rsid w:val="00153AF8"/>
    <w:rsid w:val="00154E16"/>
    <w:rsid w:val="00163E1F"/>
    <w:rsid w:val="001A649B"/>
    <w:rsid w:val="001B1287"/>
    <w:rsid w:val="001B34C9"/>
    <w:rsid w:val="001C35C4"/>
    <w:rsid w:val="001D6679"/>
    <w:rsid w:val="001F442E"/>
    <w:rsid w:val="001F5D7A"/>
    <w:rsid w:val="001F6CB7"/>
    <w:rsid w:val="00211353"/>
    <w:rsid w:val="00254B8A"/>
    <w:rsid w:val="00265EC1"/>
    <w:rsid w:val="002851F0"/>
    <w:rsid w:val="00297B35"/>
    <w:rsid w:val="002A33C3"/>
    <w:rsid w:val="002A3FD1"/>
    <w:rsid w:val="002A5073"/>
    <w:rsid w:val="002D3A75"/>
    <w:rsid w:val="002D4439"/>
    <w:rsid w:val="002D49C4"/>
    <w:rsid w:val="002E0215"/>
    <w:rsid w:val="002E5EE9"/>
    <w:rsid w:val="00300F4C"/>
    <w:rsid w:val="00305326"/>
    <w:rsid w:val="00310F38"/>
    <w:rsid w:val="00327731"/>
    <w:rsid w:val="003320D7"/>
    <w:rsid w:val="00332ADF"/>
    <w:rsid w:val="00345F70"/>
    <w:rsid w:val="0035513B"/>
    <w:rsid w:val="00385E0B"/>
    <w:rsid w:val="003A577E"/>
    <w:rsid w:val="003B5A56"/>
    <w:rsid w:val="003C05AA"/>
    <w:rsid w:val="003C1B88"/>
    <w:rsid w:val="003D7E9B"/>
    <w:rsid w:val="003E5356"/>
    <w:rsid w:val="003F031C"/>
    <w:rsid w:val="00402EA3"/>
    <w:rsid w:val="004050BA"/>
    <w:rsid w:val="00410177"/>
    <w:rsid w:val="0041417D"/>
    <w:rsid w:val="0042317B"/>
    <w:rsid w:val="00435D76"/>
    <w:rsid w:val="00454F9D"/>
    <w:rsid w:val="00460E0F"/>
    <w:rsid w:val="00470148"/>
    <w:rsid w:val="004864AE"/>
    <w:rsid w:val="00493B36"/>
    <w:rsid w:val="004B1604"/>
    <w:rsid w:val="004C3FF3"/>
    <w:rsid w:val="004C44FA"/>
    <w:rsid w:val="004E7447"/>
    <w:rsid w:val="004F149F"/>
    <w:rsid w:val="005052F6"/>
    <w:rsid w:val="0051220A"/>
    <w:rsid w:val="005178A0"/>
    <w:rsid w:val="0052058F"/>
    <w:rsid w:val="005300F8"/>
    <w:rsid w:val="00542A9B"/>
    <w:rsid w:val="005625E5"/>
    <w:rsid w:val="00572ABC"/>
    <w:rsid w:val="00573621"/>
    <w:rsid w:val="005948CB"/>
    <w:rsid w:val="005B5857"/>
    <w:rsid w:val="005D5D9C"/>
    <w:rsid w:val="005D7B39"/>
    <w:rsid w:val="005D7DDB"/>
    <w:rsid w:val="005E0EC8"/>
    <w:rsid w:val="006011D8"/>
    <w:rsid w:val="0062049E"/>
    <w:rsid w:val="00636D31"/>
    <w:rsid w:val="00642C6C"/>
    <w:rsid w:val="00652672"/>
    <w:rsid w:val="006A0D03"/>
    <w:rsid w:val="006A2024"/>
    <w:rsid w:val="006C0635"/>
    <w:rsid w:val="006C2AC8"/>
    <w:rsid w:val="006C748D"/>
    <w:rsid w:val="006D12C4"/>
    <w:rsid w:val="006D5044"/>
    <w:rsid w:val="006D693F"/>
    <w:rsid w:val="0070219A"/>
    <w:rsid w:val="00731F29"/>
    <w:rsid w:val="007339A3"/>
    <w:rsid w:val="007364F7"/>
    <w:rsid w:val="007405BB"/>
    <w:rsid w:val="00757480"/>
    <w:rsid w:val="00762AD4"/>
    <w:rsid w:val="007633BD"/>
    <w:rsid w:val="00767597"/>
    <w:rsid w:val="007813C8"/>
    <w:rsid w:val="007900C0"/>
    <w:rsid w:val="007958AC"/>
    <w:rsid w:val="007A08FC"/>
    <w:rsid w:val="007A1513"/>
    <w:rsid w:val="007A2765"/>
    <w:rsid w:val="007B3ED0"/>
    <w:rsid w:val="007C3140"/>
    <w:rsid w:val="007D3650"/>
    <w:rsid w:val="007D64E3"/>
    <w:rsid w:val="007F0377"/>
    <w:rsid w:val="00806800"/>
    <w:rsid w:val="00806CD4"/>
    <w:rsid w:val="00832E06"/>
    <w:rsid w:val="008360AB"/>
    <w:rsid w:val="00876106"/>
    <w:rsid w:val="008855FD"/>
    <w:rsid w:val="00891E48"/>
    <w:rsid w:val="00895734"/>
    <w:rsid w:val="008A0BB6"/>
    <w:rsid w:val="008C4954"/>
    <w:rsid w:val="008D37F6"/>
    <w:rsid w:val="00900B64"/>
    <w:rsid w:val="00912B36"/>
    <w:rsid w:val="0094168C"/>
    <w:rsid w:val="00941B58"/>
    <w:rsid w:val="00964581"/>
    <w:rsid w:val="009822B1"/>
    <w:rsid w:val="009C1268"/>
    <w:rsid w:val="009C5F53"/>
    <w:rsid w:val="009C7C03"/>
    <w:rsid w:val="009D6412"/>
    <w:rsid w:val="009E0DC3"/>
    <w:rsid w:val="00A15350"/>
    <w:rsid w:val="00A162F5"/>
    <w:rsid w:val="00A36087"/>
    <w:rsid w:val="00A37E87"/>
    <w:rsid w:val="00A46D7E"/>
    <w:rsid w:val="00A92762"/>
    <w:rsid w:val="00AA5451"/>
    <w:rsid w:val="00AB1EBF"/>
    <w:rsid w:val="00AF1777"/>
    <w:rsid w:val="00B06C5A"/>
    <w:rsid w:val="00B16CC0"/>
    <w:rsid w:val="00B43809"/>
    <w:rsid w:val="00B74019"/>
    <w:rsid w:val="00B7508B"/>
    <w:rsid w:val="00BB3966"/>
    <w:rsid w:val="00BD5A3D"/>
    <w:rsid w:val="00BE0479"/>
    <w:rsid w:val="00BE1E5E"/>
    <w:rsid w:val="00C215CE"/>
    <w:rsid w:val="00C25B18"/>
    <w:rsid w:val="00C27EE8"/>
    <w:rsid w:val="00C322B1"/>
    <w:rsid w:val="00C55E67"/>
    <w:rsid w:val="00C6436B"/>
    <w:rsid w:val="00C913A8"/>
    <w:rsid w:val="00C91805"/>
    <w:rsid w:val="00CA07E3"/>
    <w:rsid w:val="00CA332E"/>
    <w:rsid w:val="00CB07EE"/>
    <w:rsid w:val="00CB3F00"/>
    <w:rsid w:val="00CB77AC"/>
    <w:rsid w:val="00CE24F3"/>
    <w:rsid w:val="00CE38BF"/>
    <w:rsid w:val="00CF074B"/>
    <w:rsid w:val="00D050C3"/>
    <w:rsid w:val="00D0525B"/>
    <w:rsid w:val="00D10CB0"/>
    <w:rsid w:val="00D17CF2"/>
    <w:rsid w:val="00D215E0"/>
    <w:rsid w:val="00D247DC"/>
    <w:rsid w:val="00D314A9"/>
    <w:rsid w:val="00D34241"/>
    <w:rsid w:val="00D667FA"/>
    <w:rsid w:val="00D76D73"/>
    <w:rsid w:val="00D83DC2"/>
    <w:rsid w:val="00D8730F"/>
    <w:rsid w:val="00D9341B"/>
    <w:rsid w:val="00DB251E"/>
    <w:rsid w:val="00DB7673"/>
    <w:rsid w:val="00DC0A25"/>
    <w:rsid w:val="00DD7651"/>
    <w:rsid w:val="00DD7D2C"/>
    <w:rsid w:val="00E30CAA"/>
    <w:rsid w:val="00E31D36"/>
    <w:rsid w:val="00E358EF"/>
    <w:rsid w:val="00E365CF"/>
    <w:rsid w:val="00E4280B"/>
    <w:rsid w:val="00E461B2"/>
    <w:rsid w:val="00E6413B"/>
    <w:rsid w:val="00E95A94"/>
    <w:rsid w:val="00EA73DE"/>
    <w:rsid w:val="00EB579A"/>
    <w:rsid w:val="00EC42EC"/>
    <w:rsid w:val="00EF0013"/>
    <w:rsid w:val="00EF2151"/>
    <w:rsid w:val="00EF65A1"/>
    <w:rsid w:val="00F00E22"/>
    <w:rsid w:val="00F1262C"/>
    <w:rsid w:val="00F155B2"/>
    <w:rsid w:val="00F23489"/>
    <w:rsid w:val="00F26400"/>
    <w:rsid w:val="00F302FB"/>
    <w:rsid w:val="00F32D95"/>
    <w:rsid w:val="00F5282A"/>
    <w:rsid w:val="00F92467"/>
    <w:rsid w:val="00F9501D"/>
    <w:rsid w:val="00FA67A6"/>
    <w:rsid w:val="00FA7275"/>
    <w:rsid w:val="00FA746D"/>
    <w:rsid w:val="00FD4651"/>
    <w:rsid w:val="00FE7621"/>
    <w:rsid w:val="00FE7D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2F6"/>
    <w:pPr>
      <w:spacing w:after="200" w:line="276" w:lineRule="auto"/>
    </w:pPr>
    <w:rPr>
      <w:lang w:eastAsia="en-US"/>
    </w:rPr>
  </w:style>
  <w:style w:type="paragraph" w:styleId="Heading1">
    <w:name w:val="heading 1"/>
    <w:basedOn w:val="Normal"/>
    <w:next w:val="Normal"/>
    <w:link w:val="Heading1Char"/>
    <w:uiPriority w:val="99"/>
    <w:qFormat/>
    <w:rsid w:val="00EA73DE"/>
    <w:pPr>
      <w:keepNext/>
      <w:keepLines/>
      <w:spacing w:before="480" w:after="0"/>
      <w:outlineLvl w:val="0"/>
    </w:pPr>
    <w:rPr>
      <w:rFonts w:ascii="Cambria" w:eastAsia="Times New Roman" w:hAnsi="Cambria"/>
      <w:b/>
      <w:bCs/>
      <w:color w:val="365F91"/>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A73DE"/>
    <w:rPr>
      <w:rFonts w:ascii="Cambria" w:hAnsi="Cambria" w:cs="Times New Roman"/>
      <w:b/>
      <w:bCs/>
      <w:color w:val="365F91"/>
      <w:sz w:val="28"/>
      <w:szCs w:val="28"/>
      <w:lang w:eastAsia="ru-RU"/>
    </w:rPr>
  </w:style>
  <w:style w:type="paragraph" w:styleId="BalloonText">
    <w:name w:val="Balloon Text"/>
    <w:basedOn w:val="Normal"/>
    <w:link w:val="BalloonTextChar"/>
    <w:uiPriority w:val="99"/>
    <w:semiHidden/>
    <w:rsid w:val="00EA7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73DE"/>
    <w:rPr>
      <w:rFonts w:ascii="Tahoma" w:hAnsi="Tahoma" w:cs="Tahoma"/>
      <w:sz w:val="16"/>
      <w:szCs w:val="16"/>
    </w:rPr>
  </w:style>
  <w:style w:type="paragraph" w:styleId="NormalWeb">
    <w:name w:val="Normal (Web)"/>
    <w:basedOn w:val="Normal"/>
    <w:uiPriority w:val="99"/>
    <w:semiHidden/>
    <w:rsid w:val="00D314A9"/>
    <w:pPr>
      <w:spacing w:before="100" w:beforeAutospacing="1" w:after="100" w:afterAutospacing="1" w:line="240" w:lineRule="auto"/>
    </w:pPr>
    <w:rPr>
      <w:rFonts w:ascii="Times New Roman" w:eastAsia="Times New Roman" w:hAnsi="Times New Roman"/>
      <w:sz w:val="24"/>
      <w:szCs w:val="24"/>
      <w:lang w:eastAsia="ru-RU"/>
    </w:rPr>
  </w:style>
  <w:style w:type="paragraph" w:styleId="Bibliography">
    <w:name w:val="Bibliography"/>
    <w:basedOn w:val="Normal"/>
    <w:next w:val="Normal"/>
    <w:uiPriority w:val="99"/>
    <w:rsid w:val="000E60A7"/>
  </w:style>
  <w:style w:type="paragraph" w:styleId="FootnoteText">
    <w:name w:val="footnote text"/>
    <w:basedOn w:val="Normal"/>
    <w:link w:val="FootnoteTextChar"/>
    <w:uiPriority w:val="99"/>
    <w:rsid w:val="00EC42EC"/>
    <w:pPr>
      <w:spacing w:after="0" w:line="240" w:lineRule="auto"/>
    </w:pPr>
    <w:rPr>
      <w:sz w:val="20"/>
      <w:szCs w:val="20"/>
    </w:rPr>
  </w:style>
  <w:style w:type="character" w:customStyle="1" w:styleId="FootnoteTextChar">
    <w:name w:val="Footnote Text Char"/>
    <w:basedOn w:val="DefaultParagraphFont"/>
    <w:link w:val="FootnoteText"/>
    <w:uiPriority w:val="99"/>
    <w:locked/>
    <w:rsid w:val="00EC42EC"/>
    <w:rPr>
      <w:rFonts w:cs="Times New Roman"/>
      <w:sz w:val="20"/>
      <w:szCs w:val="20"/>
    </w:rPr>
  </w:style>
  <w:style w:type="character" w:styleId="FootnoteReference">
    <w:name w:val="footnote reference"/>
    <w:basedOn w:val="DefaultParagraphFont"/>
    <w:uiPriority w:val="99"/>
    <w:semiHidden/>
    <w:rsid w:val="00EC42EC"/>
    <w:rPr>
      <w:rFonts w:cs="Times New Roman"/>
      <w:vertAlign w:val="superscript"/>
    </w:rPr>
  </w:style>
  <w:style w:type="paragraph" w:styleId="Header">
    <w:name w:val="header"/>
    <w:basedOn w:val="Normal"/>
    <w:link w:val="HeaderChar"/>
    <w:uiPriority w:val="99"/>
    <w:rsid w:val="00CF074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F074B"/>
    <w:rPr>
      <w:rFonts w:cs="Times New Roman"/>
    </w:rPr>
  </w:style>
  <w:style w:type="paragraph" w:styleId="Footer">
    <w:name w:val="footer"/>
    <w:basedOn w:val="Normal"/>
    <w:link w:val="FooterChar"/>
    <w:uiPriority w:val="99"/>
    <w:rsid w:val="00CF074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F074B"/>
    <w:rPr>
      <w:rFonts w:cs="Times New Roman"/>
    </w:rPr>
  </w:style>
  <w:style w:type="character" w:customStyle="1" w:styleId="hps">
    <w:name w:val="hps"/>
    <w:basedOn w:val="DefaultParagraphFont"/>
    <w:uiPriority w:val="99"/>
    <w:rsid w:val="00080720"/>
    <w:rPr>
      <w:rFonts w:cs="Times New Roman"/>
    </w:rPr>
  </w:style>
  <w:style w:type="character" w:styleId="Hyperlink">
    <w:name w:val="Hyperlink"/>
    <w:basedOn w:val="DefaultParagraphFont"/>
    <w:uiPriority w:val="99"/>
    <w:rsid w:val="007339A3"/>
    <w:rPr>
      <w:rFonts w:cs="Times New Roman"/>
      <w:color w:val="0000FF"/>
      <w:u w:val="single"/>
    </w:rPr>
  </w:style>
  <w:style w:type="paragraph" w:styleId="ListParagraph">
    <w:name w:val="List Paragraph"/>
    <w:basedOn w:val="Normal"/>
    <w:uiPriority w:val="99"/>
    <w:qFormat/>
    <w:rsid w:val="00E31D36"/>
    <w:pPr>
      <w:ind w:left="720"/>
      <w:contextualSpacing/>
    </w:pPr>
  </w:style>
  <w:style w:type="character" w:customStyle="1" w:styleId="apple-converted-space">
    <w:name w:val="apple-converted-space"/>
    <w:basedOn w:val="DefaultParagraphFont"/>
    <w:uiPriority w:val="99"/>
    <w:rsid w:val="008A0BB6"/>
    <w:rPr>
      <w:rFonts w:cs="Times New Roman"/>
    </w:rPr>
  </w:style>
  <w:style w:type="table" w:styleId="TableGrid">
    <w:name w:val="Table Grid"/>
    <w:basedOn w:val="TableNormal"/>
    <w:uiPriority w:val="99"/>
    <w:rsid w:val="00CA07E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32ADF"/>
    <w:rPr>
      <w:rFonts w:cs="Times New Roman"/>
    </w:rPr>
  </w:style>
</w:styles>
</file>

<file path=word/webSettings.xml><?xml version="1.0" encoding="utf-8"?>
<w:webSettings xmlns:r="http://schemas.openxmlformats.org/officeDocument/2006/relationships" xmlns:w="http://schemas.openxmlformats.org/wordprocessingml/2006/main">
  <w:divs>
    <w:div w:id="1014184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yberleninka.ru/article/n/glokalizatsiya-kontseptsii-harakter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yberleninka.ru/article/n/glokalizatsiya-kontseptsii-harakter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17</Pages>
  <Words>4921</Words>
  <Characters>28052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Maria123</dc:creator>
  <cp:keywords/>
  <dc:description/>
  <cp:lastModifiedBy>admin</cp:lastModifiedBy>
  <cp:revision>10</cp:revision>
  <dcterms:created xsi:type="dcterms:W3CDTF">2014-08-30T16:32:00Z</dcterms:created>
  <dcterms:modified xsi:type="dcterms:W3CDTF">2014-09-16T06:05:00Z</dcterms:modified>
</cp:coreProperties>
</file>