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96869" w:rsidRPr="00761FEA" w:rsidTr="004D1053">
        <w:tc>
          <w:tcPr>
            <w:tcW w:w="4643" w:type="dxa"/>
          </w:tcPr>
          <w:p w:rsidR="00C96869" w:rsidRPr="00761FEA" w:rsidRDefault="00C96869" w:rsidP="009D5E97">
            <w:pPr>
              <w:pStyle w:val="NoSpacing"/>
              <w:rPr>
                <w:rFonts w:ascii="Times New Roman" w:hAnsi="Times New Roman"/>
                <w:sz w:val="20"/>
                <w:szCs w:val="20"/>
                <w:lang w:val="ru-RU"/>
              </w:rPr>
            </w:pPr>
            <w:r w:rsidRPr="00761FEA">
              <w:rPr>
                <w:rFonts w:ascii="Times New Roman" w:hAnsi="Times New Roman"/>
                <w:sz w:val="20"/>
                <w:szCs w:val="20"/>
                <w:lang w:val="ru-RU"/>
              </w:rPr>
              <w:t>УДК 82-2</w:t>
            </w:r>
          </w:p>
        </w:tc>
        <w:tc>
          <w:tcPr>
            <w:tcW w:w="4643" w:type="dxa"/>
          </w:tcPr>
          <w:p w:rsidR="00C96869" w:rsidRPr="00761FEA" w:rsidRDefault="00C96869" w:rsidP="009D5E97">
            <w:pPr>
              <w:pStyle w:val="NoSpacing"/>
              <w:rPr>
                <w:rFonts w:ascii="Times New Roman" w:hAnsi="Times New Roman"/>
                <w:sz w:val="20"/>
                <w:szCs w:val="20"/>
                <w:lang w:val="ru-RU"/>
              </w:rPr>
            </w:pPr>
            <w:r w:rsidRPr="00761FEA">
              <w:rPr>
                <w:rFonts w:ascii="Times New Roman" w:hAnsi="Times New Roman"/>
                <w:sz w:val="20"/>
                <w:szCs w:val="20"/>
              </w:rPr>
              <w:t>UD</w:t>
            </w:r>
            <w:r>
              <w:rPr>
                <w:rFonts w:ascii="Times New Roman" w:hAnsi="Times New Roman"/>
                <w:sz w:val="20"/>
                <w:szCs w:val="20"/>
              </w:rPr>
              <w:t>C</w:t>
            </w:r>
            <w:r w:rsidRPr="00761FEA">
              <w:rPr>
                <w:rFonts w:ascii="Times New Roman" w:hAnsi="Times New Roman"/>
                <w:sz w:val="20"/>
                <w:szCs w:val="20"/>
              </w:rPr>
              <w:t xml:space="preserve"> 82-2</w:t>
            </w:r>
          </w:p>
        </w:tc>
      </w:tr>
      <w:tr w:rsidR="00C96869" w:rsidRPr="00761FEA" w:rsidTr="004D1053">
        <w:tc>
          <w:tcPr>
            <w:tcW w:w="4643" w:type="dxa"/>
          </w:tcPr>
          <w:p w:rsidR="00C96869" w:rsidRPr="00761FEA" w:rsidRDefault="00C96869" w:rsidP="009D5E97">
            <w:pPr>
              <w:pStyle w:val="NoSpacing"/>
              <w:rPr>
                <w:rFonts w:ascii="Times New Roman" w:hAnsi="Times New Roman"/>
                <w:sz w:val="20"/>
                <w:szCs w:val="20"/>
              </w:rPr>
            </w:pPr>
          </w:p>
        </w:tc>
        <w:tc>
          <w:tcPr>
            <w:tcW w:w="4643" w:type="dxa"/>
          </w:tcPr>
          <w:p w:rsidR="00C96869" w:rsidRPr="00761FEA" w:rsidRDefault="00C96869" w:rsidP="009D5E97">
            <w:pPr>
              <w:pStyle w:val="NoSpacing"/>
              <w:rPr>
                <w:rFonts w:ascii="Times New Roman" w:hAnsi="Times New Roman"/>
                <w:sz w:val="20"/>
                <w:szCs w:val="20"/>
              </w:rPr>
            </w:pPr>
          </w:p>
        </w:tc>
      </w:tr>
      <w:tr w:rsidR="00C96869" w:rsidRPr="00761FEA" w:rsidTr="004D1053">
        <w:tc>
          <w:tcPr>
            <w:tcW w:w="4643" w:type="dxa"/>
          </w:tcPr>
          <w:p w:rsidR="00C96869" w:rsidRPr="00761FEA" w:rsidRDefault="00C96869" w:rsidP="009D5E97">
            <w:pPr>
              <w:pStyle w:val="NoSpacing"/>
              <w:rPr>
                <w:rFonts w:ascii="Times New Roman" w:hAnsi="Times New Roman"/>
                <w:b/>
                <w:sz w:val="20"/>
                <w:szCs w:val="20"/>
                <w:lang w:val="ru-RU"/>
              </w:rPr>
            </w:pPr>
            <w:r w:rsidRPr="00761FEA">
              <w:rPr>
                <w:rFonts w:ascii="Times New Roman" w:hAnsi="Times New Roman"/>
                <w:b/>
                <w:sz w:val="20"/>
                <w:szCs w:val="20"/>
                <w:lang w:val="ru-RU"/>
              </w:rPr>
              <w:t>ЧЕРТЫ РЕПОРТАЖА В ПЬЕСАХ Н. КОЛЯДЫ</w:t>
            </w:r>
          </w:p>
        </w:tc>
        <w:tc>
          <w:tcPr>
            <w:tcW w:w="4643" w:type="dxa"/>
          </w:tcPr>
          <w:p w:rsidR="00C96869" w:rsidRPr="00761FEA" w:rsidRDefault="00C96869" w:rsidP="009D5E97">
            <w:pPr>
              <w:pStyle w:val="NoSpacing"/>
              <w:rPr>
                <w:rFonts w:ascii="Times New Roman" w:hAnsi="Times New Roman"/>
                <w:b/>
                <w:sz w:val="20"/>
                <w:szCs w:val="20"/>
              </w:rPr>
            </w:pPr>
            <w:r w:rsidRPr="00761FEA">
              <w:rPr>
                <w:rFonts w:ascii="Times New Roman" w:hAnsi="Times New Roman"/>
                <w:b/>
                <w:sz w:val="20"/>
                <w:szCs w:val="20"/>
              </w:rPr>
              <w:t xml:space="preserve">THE REPORTAGE FEATURES IN </w:t>
            </w:r>
            <w:r>
              <w:rPr>
                <w:rFonts w:ascii="Times New Roman" w:hAnsi="Times New Roman"/>
                <w:b/>
                <w:sz w:val="20"/>
                <w:szCs w:val="20"/>
              </w:rPr>
              <w:t xml:space="preserve">THE </w:t>
            </w:r>
            <w:r w:rsidRPr="00761FEA">
              <w:rPr>
                <w:rFonts w:ascii="Times New Roman" w:hAnsi="Times New Roman"/>
                <w:b/>
                <w:sz w:val="20"/>
                <w:szCs w:val="20"/>
              </w:rPr>
              <w:t>PLAYS BY N. KOLYADA</w:t>
            </w:r>
          </w:p>
        </w:tc>
      </w:tr>
      <w:tr w:rsidR="00C96869" w:rsidRPr="00761FEA" w:rsidTr="004D1053">
        <w:tc>
          <w:tcPr>
            <w:tcW w:w="4643" w:type="dxa"/>
          </w:tcPr>
          <w:p w:rsidR="00C96869" w:rsidRPr="00761FEA" w:rsidRDefault="00C96869" w:rsidP="009D5E97">
            <w:pPr>
              <w:pStyle w:val="NoSpacing"/>
              <w:rPr>
                <w:rFonts w:ascii="Times New Roman" w:hAnsi="Times New Roman"/>
                <w:sz w:val="20"/>
                <w:szCs w:val="20"/>
              </w:rPr>
            </w:pPr>
          </w:p>
        </w:tc>
        <w:tc>
          <w:tcPr>
            <w:tcW w:w="4643" w:type="dxa"/>
          </w:tcPr>
          <w:p w:rsidR="00C96869" w:rsidRPr="00761FEA" w:rsidRDefault="00C96869" w:rsidP="009D5E97">
            <w:pPr>
              <w:pStyle w:val="NoSpacing"/>
              <w:rPr>
                <w:rFonts w:ascii="Times New Roman" w:hAnsi="Times New Roman"/>
                <w:sz w:val="20"/>
                <w:szCs w:val="20"/>
              </w:rPr>
            </w:pPr>
          </w:p>
        </w:tc>
      </w:tr>
      <w:tr w:rsidR="00C96869" w:rsidRPr="00761FEA" w:rsidTr="004D1053">
        <w:tc>
          <w:tcPr>
            <w:tcW w:w="4643" w:type="dxa"/>
          </w:tcPr>
          <w:p w:rsidR="00C96869" w:rsidRPr="00761FEA" w:rsidRDefault="00C96869" w:rsidP="009D5E97">
            <w:pPr>
              <w:pStyle w:val="NoSpacing"/>
              <w:rPr>
                <w:rFonts w:ascii="Times New Roman" w:hAnsi="Times New Roman"/>
                <w:sz w:val="20"/>
                <w:szCs w:val="20"/>
                <w:lang w:val="ru-RU"/>
              </w:rPr>
            </w:pPr>
            <w:r w:rsidRPr="00761FEA">
              <w:rPr>
                <w:rFonts w:ascii="Times New Roman" w:hAnsi="Times New Roman"/>
                <w:sz w:val="20"/>
                <w:szCs w:val="20"/>
                <w:lang w:val="ru-RU"/>
              </w:rPr>
              <w:t>Жарский Яков Сергеевич</w:t>
            </w:r>
          </w:p>
          <w:p w:rsidR="00C96869" w:rsidRPr="00761FEA" w:rsidRDefault="00C96869" w:rsidP="009D5E97">
            <w:pPr>
              <w:pStyle w:val="NoSpacing"/>
              <w:rPr>
                <w:rFonts w:ascii="Times New Roman" w:hAnsi="Times New Roman"/>
                <w:sz w:val="20"/>
                <w:szCs w:val="20"/>
                <w:lang w:val="ru-RU"/>
              </w:rPr>
            </w:pPr>
            <w:r w:rsidRPr="00761FEA">
              <w:rPr>
                <w:rFonts w:ascii="Times New Roman" w:hAnsi="Times New Roman"/>
                <w:sz w:val="20"/>
                <w:szCs w:val="20"/>
                <w:lang w:val="ru-RU"/>
              </w:rPr>
              <w:t>аспирант кафедры истории русской литературы, теории литературы и критики КубГУ</w:t>
            </w:r>
          </w:p>
        </w:tc>
        <w:tc>
          <w:tcPr>
            <w:tcW w:w="4643" w:type="dxa"/>
          </w:tcPr>
          <w:p w:rsidR="00C96869" w:rsidRPr="00761FEA" w:rsidRDefault="00C96869" w:rsidP="009D5E97">
            <w:pPr>
              <w:pStyle w:val="NoSpacing"/>
              <w:rPr>
                <w:rFonts w:ascii="Times New Roman" w:hAnsi="Times New Roman"/>
                <w:sz w:val="20"/>
                <w:szCs w:val="20"/>
              </w:rPr>
            </w:pPr>
            <w:r w:rsidRPr="00761FEA">
              <w:rPr>
                <w:rFonts w:ascii="Times New Roman" w:hAnsi="Times New Roman"/>
                <w:sz w:val="20"/>
                <w:szCs w:val="20"/>
              </w:rPr>
              <w:t>Zharskiy Yakov Sergeyevich</w:t>
            </w:r>
          </w:p>
          <w:p w:rsidR="00C96869" w:rsidRPr="00761FEA" w:rsidRDefault="00C96869" w:rsidP="009D5E97">
            <w:pPr>
              <w:pStyle w:val="NoSpacing"/>
              <w:rPr>
                <w:rFonts w:ascii="Times New Roman" w:hAnsi="Times New Roman"/>
                <w:sz w:val="20"/>
                <w:szCs w:val="20"/>
              </w:rPr>
            </w:pPr>
            <w:r w:rsidRPr="00761FEA">
              <w:rPr>
                <w:rFonts w:ascii="Times New Roman" w:hAnsi="Times New Roman"/>
                <w:sz w:val="20"/>
                <w:szCs w:val="20"/>
              </w:rPr>
              <w:t>postgraduate student</w:t>
            </w:r>
          </w:p>
        </w:tc>
      </w:tr>
      <w:tr w:rsidR="00C96869" w:rsidRPr="00761FEA" w:rsidTr="004D1053">
        <w:tc>
          <w:tcPr>
            <w:tcW w:w="4643" w:type="dxa"/>
          </w:tcPr>
          <w:p w:rsidR="00C96869" w:rsidRPr="00761FEA" w:rsidRDefault="00C96869" w:rsidP="009D5E97">
            <w:pPr>
              <w:pStyle w:val="NoSpacing"/>
              <w:rPr>
                <w:rFonts w:ascii="Times New Roman" w:hAnsi="Times New Roman"/>
                <w:i/>
                <w:sz w:val="20"/>
                <w:szCs w:val="20"/>
                <w:lang w:val="ru-RU"/>
              </w:rPr>
            </w:pPr>
            <w:r w:rsidRPr="00761FEA">
              <w:rPr>
                <w:rFonts w:ascii="Times New Roman" w:hAnsi="Times New Roman"/>
                <w:i/>
                <w:sz w:val="20"/>
                <w:szCs w:val="20"/>
                <w:lang w:val="ru-RU"/>
              </w:rPr>
              <w:t>Кубанский государственный университет, Краснодар, Россия</w:t>
            </w:r>
          </w:p>
        </w:tc>
        <w:tc>
          <w:tcPr>
            <w:tcW w:w="4643" w:type="dxa"/>
          </w:tcPr>
          <w:p w:rsidR="00C96869" w:rsidRPr="00761FEA" w:rsidRDefault="00C96869" w:rsidP="009D5E97">
            <w:pPr>
              <w:pStyle w:val="NoSpacing"/>
              <w:rPr>
                <w:rFonts w:ascii="Times New Roman" w:hAnsi="Times New Roman"/>
                <w:i/>
                <w:sz w:val="20"/>
                <w:szCs w:val="20"/>
              </w:rPr>
            </w:pPr>
            <w:r w:rsidRPr="00761FEA">
              <w:rPr>
                <w:rFonts w:ascii="Times New Roman" w:hAnsi="Times New Roman"/>
                <w:i/>
                <w:sz w:val="20"/>
                <w:szCs w:val="20"/>
              </w:rPr>
              <w:t>Kuban State University, Krasnodar, Russia</w:t>
            </w:r>
          </w:p>
        </w:tc>
      </w:tr>
      <w:tr w:rsidR="00C96869" w:rsidRPr="00761FEA" w:rsidTr="004D1053">
        <w:tc>
          <w:tcPr>
            <w:tcW w:w="4643" w:type="dxa"/>
          </w:tcPr>
          <w:p w:rsidR="00C96869" w:rsidRPr="00761FEA" w:rsidRDefault="00C96869" w:rsidP="009D5E97">
            <w:pPr>
              <w:pStyle w:val="NoSpacing"/>
              <w:rPr>
                <w:rFonts w:ascii="Times New Roman" w:hAnsi="Times New Roman"/>
                <w:sz w:val="20"/>
                <w:szCs w:val="20"/>
              </w:rPr>
            </w:pPr>
          </w:p>
        </w:tc>
        <w:tc>
          <w:tcPr>
            <w:tcW w:w="4643" w:type="dxa"/>
          </w:tcPr>
          <w:p w:rsidR="00C96869" w:rsidRPr="00761FEA" w:rsidRDefault="00C96869" w:rsidP="009D5E97">
            <w:pPr>
              <w:pStyle w:val="NoSpacing"/>
              <w:rPr>
                <w:rFonts w:ascii="Times New Roman" w:hAnsi="Times New Roman"/>
                <w:sz w:val="20"/>
                <w:szCs w:val="20"/>
              </w:rPr>
            </w:pPr>
          </w:p>
        </w:tc>
      </w:tr>
      <w:tr w:rsidR="00C96869" w:rsidRPr="00761FEA" w:rsidTr="004D1053">
        <w:tc>
          <w:tcPr>
            <w:tcW w:w="4643" w:type="dxa"/>
          </w:tcPr>
          <w:p w:rsidR="00C96869" w:rsidRPr="00E3730D" w:rsidRDefault="00C96869" w:rsidP="00596464">
            <w:pPr>
              <w:pStyle w:val="NoSpacing"/>
              <w:rPr>
                <w:rFonts w:ascii="Times New Roman" w:hAnsi="Times New Roman"/>
                <w:sz w:val="20"/>
                <w:szCs w:val="20"/>
                <w:lang w:val="ru-RU"/>
              </w:rPr>
            </w:pPr>
            <w:r w:rsidRPr="00761FEA">
              <w:rPr>
                <w:rFonts w:ascii="Times New Roman" w:hAnsi="Times New Roman"/>
                <w:sz w:val="20"/>
                <w:szCs w:val="20"/>
                <w:lang w:val="ru-RU"/>
              </w:rPr>
              <w:t>В статье последовательно рассматриваются черты репортажа, и подтверждается их наличие в пьесах Николая Коляды. Делается вывод о том, что использование таких черт репортажа, как документальность, активная роль личности повествователя и т.п., позволяет устранить фигуру всезнающего автора и усилить эффект присутствия. Наличие этих приемов свидетельствует об ориентации др</w:t>
            </w:r>
            <w:r>
              <w:rPr>
                <w:rFonts w:ascii="Times New Roman" w:hAnsi="Times New Roman"/>
                <w:sz w:val="20"/>
                <w:szCs w:val="20"/>
                <w:lang w:val="ru-RU"/>
              </w:rPr>
              <w:t>аматургии Н. Коляды на читателя</w:t>
            </w:r>
          </w:p>
        </w:tc>
        <w:tc>
          <w:tcPr>
            <w:tcW w:w="4643" w:type="dxa"/>
          </w:tcPr>
          <w:p w:rsidR="00C96869" w:rsidRPr="00761FEA" w:rsidRDefault="00C96869" w:rsidP="008E0830">
            <w:pPr>
              <w:pStyle w:val="NoSpacing"/>
              <w:rPr>
                <w:rFonts w:ascii="Times New Roman" w:hAnsi="Times New Roman"/>
                <w:sz w:val="20"/>
                <w:szCs w:val="20"/>
              </w:rPr>
            </w:pPr>
            <w:r w:rsidRPr="00761FEA">
              <w:rPr>
                <w:rFonts w:ascii="Times New Roman" w:hAnsi="Times New Roman"/>
                <w:sz w:val="20"/>
                <w:szCs w:val="20"/>
              </w:rPr>
              <w:t xml:space="preserve">In this article </w:t>
            </w:r>
            <w:r>
              <w:rPr>
                <w:rFonts w:ascii="Times New Roman" w:hAnsi="Times New Roman"/>
                <w:sz w:val="20"/>
                <w:szCs w:val="20"/>
              </w:rPr>
              <w:t xml:space="preserve">we </w:t>
            </w:r>
            <w:r w:rsidRPr="00761FEA">
              <w:rPr>
                <w:rFonts w:ascii="Times New Roman" w:hAnsi="Times New Roman"/>
                <w:sz w:val="20"/>
                <w:szCs w:val="20"/>
              </w:rPr>
              <w:t xml:space="preserve">consequentially examine </w:t>
            </w:r>
            <w:r>
              <w:rPr>
                <w:rFonts w:ascii="Times New Roman" w:hAnsi="Times New Roman"/>
                <w:sz w:val="20"/>
                <w:szCs w:val="20"/>
              </w:rPr>
              <w:t xml:space="preserve">the </w:t>
            </w:r>
            <w:r w:rsidRPr="00761FEA">
              <w:rPr>
                <w:rFonts w:ascii="Times New Roman" w:hAnsi="Times New Roman"/>
                <w:sz w:val="20"/>
                <w:szCs w:val="20"/>
              </w:rPr>
              <w:t xml:space="preserve">features of </w:t>
            </w:r>
            <w:r>
              <w:rPr>
                <w:rFonts w:ascii="Times New Roman" w:hAnsi="Times New Roman"/>
                <w:sz w:val="20"/>
                <w:szCs w:val="20"/>
              </w:rPr>
              <w:t>reportage</w:t>
            </w:r>
            <w:r w:rsidRPr="00761FEA">
              <w:rPr>
                <w:rFonts w:ascii="Times New Roman" w:hAnsi="Times New Roman"/>
                <w:sz w:val="20"/>
                <w:szCs w:val="20"/>
              </w:rPr>
              <w:t xml:space="preserve"> in </w:t>
            </w:r>
            <w:r>
              <w:rPr>
                <w:rFonts w:ascii="Times New Roman" w:hAnsi="Times New Roman"/>
                <w:sz w:val="20"/>
                <w:szCs w:val="20"/>
              </w:rPr>
              <w:t xml:space="preserve">the </w:t>
            </w:r>
            <w:r w:rsidRPr="00761FEA">
              <w:rPr>
                <w:rFonts w:ascii="Times New Roman" w:hAnsi="Times New Roman"/>
                <w:sz w:val="20"/>
                <w:szCs w:val="20"/>
              </w:rPr>
              <w:t>plays by Nikolay Kolyada. After confirming</w:t>
            </w:r>
            <w:r>
              <w:rPr>
                <w:rFonts w:ascii="Times New Roman" w:hAnsi="Times New Roman"/>
                <w:sz w:val="20"/>
                <w:szCs w:val="20"/>
              </w:rPr>
              <w:t>,</w:t>
            </w:r>
            <w:r w:rsidRPr="00761FEA">
              <w:rPr>
                <w:rFonts w:ascii="Times New Roman" w:hAnsi="Times New Roman"/>
                <w:sz w:val="20"/>
                <w:szCs w:val="20"/>
              </w:rPr>
              <w:t xml:space="preserve"> their presence follows the conclusion that using reportage features like documentary, active role of narrator’s person, etc. eliminates the figure of author, who knows everything, and intensifies the effect of presence. </w:t>
            </w:r>
            <w:r>
              <w:rPr>
                <w:rFonts w:ascii="Times New Roman" w:hAnsi="Times New Roman"/>
                <w:sz w:val="20"/>
                <w:szCs w:val="20"/>
              </w:rPr>
              <w:t>The p</w:t>
            </w:r>
            <w:r w:rsidRPr="00761FEA">
              <w:rPr>
                <w:rFonts w:ascii="Times New Roman" w:hAnsi="Times New Roman"/>
                <w:sz w:val="20"/>
                <w:szCs w:val="20"/>
              </w:rPr>
              <w:t>resence of these literary devices evidences that Nikolay Kolyada’s play</w:t>
            </w:r>
            <w:r>
              <w:rPr>
                <w:rFonts w:ascii="Times New Roman" w:hAnsi="Times New Roman"/>
                <w:sz w:val="20"/>
                <w:szCs w:val="20"/>
              </w:rPr>
              <w:t>s are mainly intend for readers</w:t>
            </w:r>
          </w:p>
        </w:tc>
      </w:tr>
      <w:tr w:rsidR="00C96869" w:rsidRPr="00761FEA" w:rsidTr="004D1053">
        <w:tc>
          <w:tcPr>
            <w:tcW w:w="4643" w:type="dxa"/>
          </w:tcPr>
          <w:p w:rsidR="00C96869" w:rsidRPr="00761FEA" w:rsidRDefault="00C96869" w:rsidP="009D5E97">
            <w:pPr>
              <w:pStyle w:val="NoSpacing"/>
              <w:rPr>
                <w:rFonts w:ascii="Times New Roman" w:hAnsi="Times New Roman"/>
                <w:sz w:val="20"/>
                <w:szCs w:val="20"/>
              </w:rPr>
            </w:pPr>
          </w:p>
        </w:tc>
        <w:tc>
          <w:tcPr>
            <w:tcW w:w="4643" w:type="dxa"/>
          </w:tcPr>
          <w:p w:rsidR="00C96869" w:rsidRPr="00761FEA" w:rsidRDefault="00C96869" w:rsidP="009D5E97">
            <w:pPr>
              <w:pStyle w:val="NoSpacing"/>
              <w:rPr>
                <w:rFonts w:ascii="Times New Roman" w:hAnsi="Times New Roman"/>
                <w:sz w:val="20"/>
                <w:szCs w:val="20"/>
              </w:rPr>
            </w:pPr>
          </w:p>
        </w:tc>
      </w:tr>
      <w:tr w:rsidR="00C96869" w:rsidRPr="00761FEA" w:rsidTr="004D1053">
        <w:tc>
          <w:tcPr>
            <w:tcW w:w="4643" w:type="dxa"/>
          </w:tcPr>
          <w:p w:rsidR="00C96869" w:rsidRPr="00761FEA" w:rsidRDefault="00C96869" w:rsidP="009D5E97">
            <w:pPr>
              <w:pStyle w:val="NoSpacing"/>
              <w:rPr>
                <w:rFonts w:ascii="Times New Roman" w:hAnsi="Times New Roman"/>
                <w:sz w:val="20"/>
                <w:szCs w:val="20"/>
                <w:lang w:val="ru-RU"/>
              </w:rPr>
            </w:pPr>
            <w:r w:rsidRPr="00761FEA">
              <w:rPr>
                <w:rFonts w:ascii="Times New Roman" w:hAnsi="Times New Roman"/>
                <w:sz w:val="20"/>
                <w:szCs w:val="20"/>
                <w:lang w:val="ru-RU"/>
              </w:rPr>
              <w:t>Ключевые слова: РЕПОРТАЖ, ДРАМАТУРГИЯ, НИКОЛАЙ</w:t>
            </w:r>
            <w:r w:rsidRPr="00761FEA">
              <w:rPr>
                <w:rFonts w:ascii="Times New Roman" w:hAnsi="Times New Roman"/>
                <w:sz w:val="20"/>
                <w:szCs w:val="20"/>
              </w:rPr>
              <w:t> </w:t>
            </w:r>
            <w:r w:rsidRPr="00761FEA">
              <w:rPr>
                <w:rFonts w:ascii="Times New Roman" w:hAnsi="Times New Roman"/>
                <w:sz w:val="20"/>
                <w:szCs w:val="20"/>
                <w:lang w:val="ru-RU"/>
              </w:rPr>
              <w:t>КОЛЯДА, ФИГУРА АВТОРА, ЭФФЕКТ ПРИСУТСТВИЯ, ДРАМА ДЛЯ ЧТЕНИЯ</w:t>
            </w:r>
          </w:p>
        </w:tc>
        <w:tc>
          <w:tcPr>
            <w:tcW w:w="4643" w:type="dxa"/>
          </w:tcPr>
          <w:p w:rsidR="00C96869" w:rsidRPr="00761FEA" w:rsidRDefault="00C96869" w:rsidP="009D5E97">
            <w:pPr>
              <w:pStyle w:val="NoSpacing"/>
              <w:rPr>
                <w:rFonts w:ascii="Times New Roman" w:hAnsi="Times New Roman"/>
                <w:sz w:val="20"/>
                <w:szCs w:val="20"/>
              </w:rPr>
            </w:pPr>
            <w:r w:rsidRPr="00761FEA">
              <w:rPr>
                <w:rFonts w:ascii="Times New Roman" w:hAnsi="Times New Roman"/>
                <w:sz w:val="20"/>
                <w:szCs w:val="20"/>
              </w:rPr>
              <w:t>Keywords: REPORTAGE, DRAMA, NIKOLAY KOLYADA, FIGURE OF AUTHOR, EFFECT OF PRESENCE, CLOSET DRAMA</w:t>
            </w:r>
          </w:p>
        </w:tc>
      </w:tr>
    </w:tbl>
    <w:p w:rsidR="00C96869" w:rsidRPr="00FA7A27" w:rsidRDefault="00C96869" w:rsidP="00A33E77">
      <w:pPr>
        <w:pStyle w:val="NoSpacing"/>
        <w:spacing w:line="360" w:lineRule="auto"/>
        <w:ind w:firstLine="709"/>
        <w:jc w:val="both"/>
        <w:rPr>
          <w:rFonts w:ascii="Times New Roman" w:hAnsi="Times New Roman"/>
          <w:sz w:val="28"/>
          <w:szCs w:val="28"/>
        </w:rPr>
      </w:pPr>
    </w:p>
    <w:p w:rsidR="00C96869" w:rsidRDefault="00C96869" w:rsidP="000F10F4">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Драматургия Николая Коляды имеет ряд особенностей, которые позволяют говорить о сильном авторском присутствии, а также о ее преимущественной ориентации на читателя, а не на зрителя. Наблюдать это присутствие мы можем в начальных ремарках пьес, в экспозиции, задача которой – погрузить читателя в атмосферу произведения. Присутствие автора внутри произведения позволяет говорить о репортажности пьес. </w:t>
      </w:r>
      <w:r w:rsidRPr="00093DA8">
        <w:rPr>
          <w:rFonts w:ascii="Times New Roman" w:hAnsi="Times New Roman"/>
          <w:b/>
          <w:i/>
          <w:sz w:val="28"/>
          <w:szCs w:val="28"/>
          <w:lang w:val="ru-RU"/>
        </w:rPr>
        <w:t>Цель</w:t>
      </w:r>
      <w:r>
        <w:rPr>
          <w:rFonts w:ascii="Times New Roman" w:hAnsi="Times New Roman"/>
          <w:sz w:val="28"/>
          <w:szCs w:val="28"/>
          <w:lang w:val="ru-RU"/>
        </w:rPr>
        <w:t xml:space="preserve"> данной статьи – доказать наличие сходства между репортажем и экспозициями пьес Н. Коляды и увидеть, что дает читателю сближение драматургии с публицистикой.</w:t>
      </w:r>
    </w:p>
    <w:p w:rsidR="00C96869" w:rsidRDefault="00C96869" w:rsidP="000F10F4">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Рассмотрение творчества Николая Коляды в подобном аспекте обусловливает </w:t>
      </w:r>
      <w:r w:rsidRPr="00093DA8">
        <w:rPr>
          <w:rFonts w:ascii="Times New Roman" w:hAnsi="Times New Roman"/>
          <w:b/>
          <w:i/>
          <w:sz w:val="28"/>
          <w:szCs w:val="28"/>
          <w:lang w:val="ru-RU"/>
        </w:rPr>
        <w:t>новизну</w:t>
      </w:r>
      <w:r>
        <w:rPr>
          <w:rFonts w:ascii="Times New Roman" w:hAnsi="Times New Roman"/>
          <w:sz w:val="28"/>
          <w:szCs w:val="28"/>
          <w:lang w:val="ru-RU"/>
        </w:rPr>
        <w:t xml:space="preserve"> настоящей работы, поскольку с этого ракурса его драматургия еще не рассматривалась. В связи с этим также можно говорить об </w:t>
      </w:r>
      <w:r w:rsidRPr="00093DA8">
        <w:rPr>
          <w:rFonts w:ascii="Times New Roman" w:hAnsi="Times New Roman"/>
          <w:b/>
          <w:i/>
          <w:sz w:val="28"/>
          <w:szCs w:val="28"/>
          <w:lang w:val="ru-RU"/>
        </w:rPr>
        <w:t>актуальности</w:t>
      </w:r>
      <w:r>
        <w:rPr>
          <w:rFonts w:ascii="Times New Roman" w:hAnsi="Times New Roman"/>
          <w:sz w:val="28"/>
          <w:szCs w:val="28"/>
          <w:lang w:val="ru-RU"/>
        </w:rPr>
        <w:t xml:space="preserve"> данной работы, потому что крайне необходимо заполнить лакуны в исследовании творчества современного драматурга, работающего уже почти 30 лет. Также данная работа представляется актуальной в связи с тенденцией сближения публицистики и литературы, о чем, например, говорит Л.Е. Кройчик: «</w:t>
      </w:r>
      <w:r w:rsidRPr="00290BBD">
        <w:rPr>
          <w:rFonts w:ascii="Times New Roman" w:hAnsi="Times New Roman"/>
          <w:sz w:val="28"/>
          <w:szCs w:val="28"/>
          <w:lang w:val="ru-RU"/>
        </w:rPr>
        <w:t>особенность современной публицистики – возросшая роль приема в обработке материала. Текст все очевиднее приобретает черты литературности</w:t>
      </w:r>
      <w:r>
        <w:rPr>
          <w:rFonts w:ascii="Times New Roman" w:hAnsi="Times New Roman"/>
          <w:sz w:val="28"/>
          <w:szCs w:val="28"/>
          <w:lang w:val="ru-RU"/>
        </w:rPr>
        <w:t xml:space="preserve">» </w:t>
      </w:r>
      <w:r w:rsidRPr="00473A48">
        <w:rPr>
          <w:rFonts w:ascii="Times New Roman" w:hAnsi="Times New Roman"/>
          <w:sz w:val="28"/>
          <w:szCs w:val="28"/>
          <w:lang w:val="ru-RU"/>
        </w:rPr>
        <w:t>[</w:t>
      </w:r>
      <w:r>
        <w:rPr>
          <w:rFonts w:ascii="Times New Roman" w:hAnsi="Times New Roman"/>
          <w:sz w:val="28"/>
          <w:szCs w:val="28"/>
          <w:lang w:val="ru-RU"/>
        </w:rPr>
        <w:t>16</w:t>
      </w:r>
      <w:r w:rsidRPr="00473A48">
        <w:rPr>
          <w:rFonts w:ascii="Times New Roman" w:hAnsi="Times New Roman"/>
          <w:sz w:val="28"/>
          <w:szCs w:val="28"/>
          <w:lang w:val="ru-RU"/>
        </w:rPr>
        <w:t>]</w:t>
      </w:r>
      <w:r>
        <w:rPr>
          <w:rFonts w:ascii="Times New Roman" w:hAnsi="Times New Roman"/>
          <w:sz w:val="28"/>
          <w:szCs w:val="28"/>
          <w:lang w:val="ru-RU"/>
        </w:rPr>
        <w:t>. Персонификация повествования в публицистическом тексте ведет к сближению с литературой. Мы же посмотрим в обратном направлении – что движет драму к репортажу.</w:t>
      </w:r>
    </w:p>
    <w:p w:rsidR="00C96869" w:rsidRDefault="00C96869" w:rsidP="0071228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Говоря о творчестве Н. Коляды, следует отметить следующие работы отечественных исследователей: «Драматургия Николая Коляды: Критический очерк» Н.Л Лейдермана, диссертацию Е.В. Старченко «Пьесы Н.В. Коляды и Н.Н. Садур в контексте драматургии 1980-90-х годов» и диссертацию О.С. Наумовой «</w:t>
      </w:r>
      <w:r w:rsidRPr="00712287">
        <w:rPr>
          <w:rFonts w:ascii="Times New Roman" w:hAnsi="Times New Roman"/>
          <w:sz w:val="28"/>
          <w:szCs w:val="28"/>
          <w:lang w:val="ru-RU"/>
        </w:rPr>
        <w:t xml:space="preserve">Формы выражения авторского сознания в драматургии конца XX </w:t>
      </w:r>
      <w:r>
        <w:rPr>
          <w:rFonts w:ascii="Times New Roman" w:hAnsi="Times New Roman"/>
          <w:sz w:val="28"/>
          <w:szCs w:val="28"/>
          <w:lang w:val="ru-RU"/>
        </w:rPr>
        <w:t>–</w:t>
      </w:r>
      <w:r w:rsidRPr="00712287">
        <w:rPr>
          <w:rFonts w:ascii="Times New Roman" w:hAnsi="Times New Roman"/>
          <w:sz w:val="28"/>
          <w:szCs w:val="28"/>
          <w:lang w:val="ru-RU"/>
        </w:rPr>
        <w:t xml:space="preserve"> начала XXI вв</w:t>
      </w:r>
      <w:r>
        <w:rPr>
          <w:rFonts w:ascii="Times New Roman" w:hAnsi="Times New Roman"/>
          <w:sz w:val="28"/>
          <w:szCs w:val="28"/>
          <w:lang w:val="ru-RU"/>
        </w:rPr>
        <w:t xml:space="preserve">». Последняя работа говорит о </w:t>
      </w:r>
      <w:r w:rsidRPr="00712287">
        <w:rPr>
          <w:rFonts w:ascii="Times New Roman" w:hAnsi="Times New Roman"/>
          <w:sz w:val="28"/>
          <w:szCs w:val="28"/>
          <w:lang w:val="ru-RU"/>
        </w:rPr>
        <w:t>превращени</w:t>
      </w:r>
      <w:r>
        <w:rPr>
          <w:rFonts w:ascii="Times New Roman" w:hAnsi="Times New Roman"/>
          <w:sz w:val="28"/>
          <w:szCs w:val="28"/>
          <w:lang w:val="ru-RU"/>
        </w:rPr>
        <w:t>и</w:t>
      </w:r>
      <w:r w:rsidRPr="00712287">
        <w:rPr>
          <w:rFonts w:ascii="Times New Roman" w:hAnsi="Times New Roman"/>
          <w:sz w:val="28"/>
          <w:szCs w:val="28"/>
          <w:lang w:val="ru-RU"/>
        </w:rPr>
        <w:t xml:space="preserve"> драматургического паратекста </w:t>
      </w:r>
      <w:r>
        <w:rPr>
          <w:rFonts w:ascii="Times New Roman" w:hAnsi="Times New Roman"/>
          <w:sz w:val="28"/>
          <w:szCs w:val="28"/>
          <w:lang w:val="ru-RU"/>
        </w:rPr>
        <w:t xml:space="preserve">у Н. Коляды </w:t>
      </w:r>
      <w:r w:rsidRPr="00712287">
        <w:rPr>
          <w:rFonts w:ascii="Times New Roman" w:hAnsi="Times New Roman"/>
          <w:sz w:val="28"/>
          <w:szCs w:val="28"/>
          <w:lang w:val="ru-RU"/>
        </w:rPr>
        <w:t>в ритмизованную лирическую прозу или в описательный повествовательный текст</w:t>
      </w:r>
      <w:r>
        <w:rPr>
          <w:rFonts w:ascii="Times New Roman" w:hAnsi="Times New Roman"/>
          <w:sz w:val="28"/>
          <w:szCs w:val="28"/>
          <w:lang w:val="ru-RU"/>
        </w:rPr>
        <w:t xml:space="preserve">. Наша же задача – увидеть, </w:t>
      </w:r>
      <w:r w:rsidRPr="00473A48">
        <w:rPr>
          <w:rFonts w:ascii="Times New Roman" w:hAnsi="Times New Roman"/>
          <w:sz w:val="28"/>
          <w:szCs w:val="28"/>
          <w:lang w:val="ru-RU"/>
        </w:rPr>
        <w:t>что</w:t>
      </w:r>
      <w:r>
        <w:rPr>
          <w:rFonts w:ascii="Times New Roman" w:hAnsi="Times New Roman"/>
          <w:sz w:val="28"/>
          <w:szCs w:val="28"/>
          <w:lang w:val="ru-RU"/>
        </w:rPr>
        <w:t xml:space="preserve"> дает это превращение.</w:t>
      </w:r>
    </w:p>
    <w:p w:rsidR="00C96869" w:rsidRDefault="00C96869" w:rsidP="000F10F4">
      <w:pPr>
        <w:pStyle w:val="NoSpacing"/>
        <w:spacing w:line="360" w:lineRule="auto"/>
        <w:ind w:firstLine="709"/>
        <w:jc w:val="both"/>
        <w:rPr>
          <w:rFonts w:ascii="Times New Roman" w:hAnsi="Times New Roman"/>
          <w:sz w:val="28"/>
          <w:szCs w:val="28"/>
          <w:lang w:val="ru-RU"/>
        </w:rPr>
      </w:pPr>
      <w:r w:rsidRPr="0016576B">
        <w:rPr>
          <w:rFonts w:ascii="Times New Roman" w:hAnsi="Times New Roman"/>
          <w:b/>
          <w:i/>
          <w:sz w:val="28"/>
          <w:szCs w:val="28"/>
          <w:lang w:val="ru-RU"/>
        </w:rPr>
        <w:t>Теоретическую и методологическую базу</w:t>
      </w:r>
      <w:r>
        <w:rPr>
          <w:rFonts w:ascii="Times New Roman" w:hAnsi="Times New Roman"/>
          <w:sz w:val="28"/>
          <w:szCs w:val="28"/>
          <w:lang w:val="ru-RU"/>
        </w:rPr>
        <w:t xml:space="preserve"> исследования составляют работы Н.Л. Лейдермана, Б.О. Костелянца, М.Б. Храпченко, посвященные драматургии и труды Л.Е. Кройчика, С.М. Гуревича, посвященные публицистике и ее жанрам.</w:t>
      </w:r>
    </w:p>
    <w:p w:rsidR="00C96869" w:rsidRDefault="00C96869" w:rsidP="000F10F4">
      <w:pPr>
        <w:pStyle w:val="NoSpacing"/>
        <w:spacing w:line="360" w:lineRule="auto"/>
        <w:ind w:firstLine="709"/>
        <w:jc w:val="both"/>
        <w:rPr>
          <w:rFonts w:ascii="Times New Roman" w:hAnsi="Times New Roman"/>
          <w:sz w:val="28"/>
          <w:szCs w:val="28"/>
          <w:lang w:val="ru-RU"/>
        </w:rPr>
      </w:pPr>
      <w:r w:rsidRPr="0016576B">
        <w:rPr>
          <w:rFonts w:ascii="Times New Roman" w:hAnsi="Times New Roman"/>
          <w:b/>
          <w:i/>
          <w:sz w:val="28"/>
          <w:szCs w:val="28"/>
          <w:lang w:val="ru-RU"/>
        </w:rPr>
        <w:t>Объектом</w:t>
      </w:r>
      <w:r>
        <w:rPr>
          <w:rFonts w:ascii="Times New Roman" w:hAnsi="Times New Roman"/>
          <w:sz w:val="28"/>
          <w:szCs w:val="28"/>
          <w:lang w:val="ru-RU"/>
        </w:rPr>
        <w:t xml:space="preserve"> исследования являются пьесы Н. Коляды, в частности, произведения начала 2000-х годов как содержащие наиболее характерные примеры репрезентации черт репортажа в художественном тексте.</w:t>
      </w:r>
    </w:p>
    <w:p w:rsidR="00C96869" w:rsidRDefault="00C96869" w:rsidP="000F10F4">
      <w:pPr>
        <w:pStyle w:val="NoSpacing"/>
        <w:spacing w:line="360" w:lineRule="auto"/>
        <w:ind w:firstLine="709"/>
        <w:jc w:val="both"/>
        <w:rPr>
          <w:rFonts w:ascii="Times New Roman" w:hAnsi="Times New Roman"/>
          <w:sz w:val="28"/>
          <w:szCs w:val="28"/>
          <w:lang w:val="ru-RU"/>
        </w:rPr>
      </w:pPr>
      <w:r w:rsidRPr="0016576B">
        <w:rPr>
          <w:rFonts w:ascii="Times New Roman" w:hAnsi="Times New Roman"/>
          <w:b/>
          <w:i/>
          <w:sz w:val="28"/>
          <w:szCs w:val="28"/>
          <w:lang w:val="ru-RU"/>
        </w:rPr>
        <w:t>Предмет</w:t>
      </w:r>
      <w:r>
        <w:rPr>
          <w:rFonts w:ascii="Times New Roman" w:hAnsi="Times New Roman"/>
          <w:sz w:val="28"/>
          <w:szCs w:val="28"/>
          <w:lang w:val="ru-RU"/>
        </w:rPr>
        <w:t xml:space="preserve"> исследования – собственно черты репортажа и способы их представления в тексте.</w:t>
      </w:r>
    </w:p>
    <w:p w:rsidR="00C96869" w:rsidRDefault="00C96869" w:rsidP="000F10F4">
      <w:pPr>
        <w:pStyle w:val="NoSpacing"/>
        <w:spacing w:line="360" w:lineRule="auto"/>
        <w:ind w:firstLine="709"/>
        <w:jc w:val="both"/>
        <w:rPr>
          <w:rFonts w:ascii="Times New Roman" w:hAnsi="Times New Roman"/>
          <w:sz w:val="28"/>
          <w:szCs w:val="28"/>
          <w:lang w:val="ru-RU"/>
        </w:rPr>
      </w:pPr>
      <w:r w:rsidRPr="0016576B">
        <w:rPr>
          <w:rFonts w:ascii="Times New Roman" w:hAnsi="Times New Roman"/>
          <w:b/>
          <w:i/>
          <w:sz w:val="28"/>
          <w:szCs w:val="28"/>
          <w:lang w:val="ru-RU"/>
        </w:rPr>
        <w:t>Научно-практическая значимость</w:t>
      </w:r>
      <w:r>
        <w:rPr>
          <w:rFonts w:ascii="Times New Roman" w:hAnsi="Times New Roman"/>
          <w:sz w:val="28"/>
          <w:szCs w:val="28"/>
          <w:lang w:val="ru-RU"/>
        </w:rPr>
        <w:t xml:space="preserve"> настоящей работы заключается в предлагаемом новом подходе к изучению паратекста в драматургии через ее сопоставление с нелитературными способами словесного творчества. Представленные материалы и выводы могут быть использованы </w:t>
      </w:r>
      <w:r w:rsidRPr="0016576B">
        <w:rPr>
          <w:rFonts w:ascii="Times New Roman" w:hAnsi="Times New Roman"/>
          <w:sz w:val="28"/>
          <w:szCs w:val="28"/>
          <w:lang w:val="ru-RU"/>
        </w:rPr>
        <w:t>в ходе дальнейш</w:t>
      </w:r>
      <w:r>
        <w:rPr>
          <w:rFonts w:ascii="Times New Roman" w:hAnsi="Times New Roman"/>
          <w:sz w:val="28"/>
          <w:szCs w:val="28"/>
          <w:lang w:val="ru-RU"/>
        </w:rPr>
        <w:t>их исследований в области драматургии</w:t>
      </w:r>
      <w:r w:rsidRPr="0016576B">
        <w:rPr>
          <w:rFonts w:ascii="Times New Roman" w:hAnsi="Times New Roman"/>
          <w:sz w:val="28"/>
          <w:szCs w:val="28"/>
          <w:lang w:val="ru-RU"/>
        </w:rPr>
        <w:t>, в изучении творчества как исследуемого автора, так и современных ему писателей, при чтении общих</w:t>
      </w:r>
      <w:r>
        <w:rPr>
          <w:rFonts w:ascii="Times New Roman" w:hAnsi="Times New Roman"/>
          <w:sz w:val="28"/>
          <w:szCs w:val="28"/>
          <w:lang w:val="ru-RU"/>
        </w:rPr>
        <w:t xml:space="preserve"> и специальных курсов</w:t>
      </w:r>
      <w:r w:rsidRPr="0016576B">
        <w:rPr>
          <w:rFonts w:ascii="Times New Roman" w:hAnsi="Times New Roman"/>
          <w:sz w:val="28"/>
          <w:szCs w:val="28"/>
          <w:lang w:val="ru-RU"/>
        </w:rPr>
        <w:t xml:space="preserve"> по </w:t>
      </w:r>
      <w:r>
        <w:rPr>
          <w:rFonts w:ascii="Times New Roman" w:hAnsi="Times New Roman"/>
          <w:sz w:val="28"/>
          <w:szCs w:val="28"/>
          <w:lang w:val="ru-RU"/>
        </w:rPr>
        <w:t>современной драматургии,</w:t>
      </w:r>
      <w:r w:rsidRPr="0016576B">
        <w:rPr>
          <w:rFonts w:ascii="Times New Roman" w:hAnsi="Times New Roman"/>
          <w:sz w:val="28"/>
          <w:szCs w:val="28"/>
          <w:lang w:val="ru-RU"/>
        </w:rPr>
        <w:t xml:space="preserve"> а также при составлении учебных пособий.</w:t>
      </w:r>
    </w:p>
    <w:p w:rsidR="00C96869" w:rsidRDefault="00C96869" w:rsidP="00F22AEA">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Р</w:t>
      </w:r>
      <w:r w:rsidRPr="00A33E77">
        <w:rPr>
          <w:rFonts w:ascii="Times New Roman" w:hAnsi="Times New Roman"/>
          <w:sz w:val="28"/>
          <w:szCs w:val="28"/>
          <w:lang w:val="ru-RU"/>
        </w:rPr>
        <w:t>епортаж –</w:t>
      </w:r>
      <w:r>
        <w:rPr>
          <w:rFonts w:ascii="Times New Roman" w:hAnsi="Times New Roman"/>
          <w:sz w:val="28"/>
          <w:szCs w:val="28"/>
          <w:lang w:val="ru-RU"/>
        </w:rPr>
        <w:t xml:space="preserve"> это</w:t>
      </w:r>
      <w:r w:rsidRPr="00A33E77">
        <w:rPr>
          <w:rFonts w:ascii="Times New Roman" w:hAnsi="Times New Roman"/>
          <w:sz w:val="28"/>
          <w:szCs w:val="28"/>
          <w:lang w:val="ru-RU"/>
        </w:rPr>
        <w:t xml:space="preserve"> публицистический жанр, дающий наглядное представление о событии через непосредственное восприятие автора – очевидца или участника события</w:t>
      </w:r>
      <w:r>
        <w:rPr>
          <w:rFonts w:ascii="Times New Roman" w:hAnsi="Times New Roman"/>
          <w:sz w:val="28"/>
          <w:szCs w:val="28"/>
          <w:lang w:val="ru-RU"/>
        </w:rPr>
        <w:t xml:space="preserve"> </w:t>
      </w:r>
      <w:r w:rsidRPr="00FB652F">
        <w:rPr>
          <w:rFonts w:ascii="Times New Roman" w:hAnsi="Times New Roman"/>
          <w:sz w:val="28"/>
          <w:szCs w:val="28"/>
          <w:lang w:val="ru-RU"/>
        </w:rPr>
        <w:t>[</w:t>
      </w:r>
      <w:r>
        <w:rPr>
          <w:rFonts w:ascii="Times New Roman" w:hAnsi="Times New Roman"/>
          <w:sz w:val="28"/>
          <w:szCs w:val="28"/>
          <w:lang w:val="ru-RU"/>
        </w:rPr>
        <w:t>16</w:t>
      </w:r>
      <w:r w:rsidRPr="00FB652F">
        <w:rPr>
          <w:rFonts w:ascii="Times New Roman" w:hAnsi="Times New Roman"/>
          <w:sz w:val="28"/>
          <w:szCs w:val="28"/>
          <w:lang w:val="ru-RU"/>
        </w:rPr>
        <w:t>]</w:t>
      </w:r>
      <w:r>
        <w:rPr>
          <w:rFonts w:ascii="Times New Roman" w:hAnsi="Times New Roman"/>
          <w:sz w:val="28"/>
          <w:szCs w:val="28"/>
          <w:lang w:val="ru-RU"/>
        </w:rPr>
        <w:t xml:space="preserve">. Драма в первую очередь тем и отличается от репортажа, что события, происходящие в ней, не преломляются сознанием автора, а подаются «как есть»; поскольку драма предполагает постановку, фигура автора устраняется. В текстах Н. Коляды автор не ставит себе цель самоустраниться, наоборот, он старается передать читателю </w:t>
      </w:r>
      <w:r w:rsidRPr="00F22AEA">
        <w:rPr>
          <w:rFonts w:ascii="Times New Roman" w:hAnsi="Times New Roman"/>
          <w:i/>
          <w:sz w:val="28"/>
          <w:szCs w:val="28"/>
          <w:lang w:val="ru-RU"/>
        </w:rPr>
        <w:t>свой</w:t>
      </w:r>
      <w:r>
        <w:rPr>
          <w:rFonts w:ascii="Times New Roman" w:hAnsi="Times New Roman"/>
          <w:sz w:val="28"/>
          <w:szCs w:val="28"/>
          <w:lang w:val="ru-RU"/>
        </w:rPr>
        <w:t xml:space="preserve"> взгляд на события, выступая в роли комментатора. Здесь и возникает отправная точка нашего исследования.</w:t>
      </w:r>
    </w:p>
    <w:p w:rsidR="00C96869" w:rsidRPr="000F10F4" w:rsidRDefault="00C96869" w:rsidP="000F10F4">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Прежде, чем перейти к доказательствам, рассмотрим основные че</w:t>
      </w:r>
      <w:r w:rsidRPr="00A33E77">
        <w:rPr>
          <w:rFonts w:ascii="Times New Roman" w:hAnsi="Times New Roman"/>
          <w:sz w:val="28"/>
          <w:szCs w:val="28"/>
          <w:lang w:val="ru-RU"/>
        </w:rPr>
        <w:t>рты репортажа</w:t>
      </w:r>
      <w:r w:rsidRPr="00A33E77">
        <w:rPr>
          <w:rFonts w:ascii="Times New Roman" w:hAnsi="Times New Roman"/>
          <w:sz w:val="28"/>
          <w:szCs w:val="28"/>
          <w:lang w:val="ru-RU" w:eastAsia="ru-RU"/>
        </w:rPr>
        <w:t>:</w:t>
      </w:r>
      <w:r w:rsidRPr="00A33E77">
        <w:rPr>
          <w:rFonts w:ascii="Times New Roman" w:hAnsi="Times New Roman"/>
          <w:sz w:val="28"/>
          <w:szCs w:val="28"/>
          <w:lang w:eastAsia="ru-RU"/>
        </w:rPr>
        <w:t> </w:t>
      </w:r>
    </w:p>
    <w:p w:rsidR="00C96869" w:rsidRPr="00A33E77" w:rsidRDefault="00C96869" w:rsidP="00071260">
      <w:pPr>
        <w:pStyle w:val="NoSpacing"/>
        <w:numPr>
          <w:ilvl w:val="0"/>
          <w:numId w:val="3"/>
        </w:numPr>
        <w:spacing w:line="360" w:lineRule="auto"/>
        <w:ind w:left="1418" w:hanging="425"/>
        <w:jc w:val="both"/>
        <w:rPr>
          <w:rFonts w:ascii="Times New Roman" w:hAnsi="Times New Roman"/>
          <w:sz w:val="28"/>
          <w:szCs w:val="28"/>
          <w:lang w:val="ru-RU" w:eastAsia="ru-RU"/>
        </w:rPr>
      </w:pPr>
      <w:r w:rsidRPr="00A33E77">
        <w:rPr>
          <w:rFonts w:ascii="Times New Roman" w:hAnsi="Times New Roman"/>
          <w:sz w:val="28"/>
          <w:szCs w:val="28"/>
          <w:lang w:val="ru-RU" w:eastAsia="ru-RU"/>
        </w:rPr>
        <w:t>последовательное воспроизведение события – динамизм повествования, связанный с протяженностью действия во времени и пространстве;</w:t>
      </w:r>
    </w:p>
    <w:p w:rsidR="00C96869" w:rsidRPr="00A33E77" w:rsidRDefault="00C96869" w:rsidP="00071260">
      <w:pPr>
        <w:pStyle w:val="NoSpacing"/>
        <w:numPr>
          <w:ilvl w:val="0"/>
          <w:numId w:val="3"/>
        </w:numPr>
        <w:spacing w:line="360" w:lineRule="auto"/>
        <w:ind w:left="1418" w:hanging="425"/>
        <w:jc w:val="both"/>
        <w:rPr>
          <w:rFonts w:ascii="Times New Roman" w:hAnsi="Times New Roman"/>
          <w:sz w:val="28"/>
          <w:szCs w:val="28"/>
          <w:lang w:val="ru-RU" w:eastAsia="ru-RU"/>
        </w:rPr>
      </w:pPr>
      <w:r w:rsidRPr="00A33E77">
        <w:rPr>
          <w:rFonts w:ascii="Times New Roman" w:hAnsi="Times New Roman"/>
          <w:sz w:val="28"/>
          <w:szCs w:val="28"/>
          <w:lang w:val="ru-RU" w:eastAsia="ru-RU"/>
        </w:rPr>
        <w:t>наглядность – создание образной картины происходящего путем использования предметного описания деталей, приведения подробностей ситуации, воспроизведения поступков и реплик действующих лиц;</w:t>
      </w:r>
    </w:p>
    <w:p w:rsidR="00C96869" w:rsidRPr="00A33E77" w:rsidRDefault="00C96869" w:rsidP="00071260">
      <w:pPr>
        <w:pStyle w:val="NoSpacing"/>
        <w:numPr>
          <w:ilvl w:val="0"/>
          <w:numId w:val="3"/>
        </w:numPr>
        <w:spacing w:line="360" w:lineRule="auto"/>
        <w:ind w:left="1418" w:hanging="425"/>
        <w:jc w:val="both"/>
        <w:rPr>
          <w:rFonts w:ascii="Times New Roman" w:hAnsi="Times New Roman"/>
          <w:sz w:val="28"/>
          <w:szCs w:val="28"/>
          <w:lang w:val="ru-RU" w:eastAsia="ru-RU"/>
        </w:rPr>
      </w:pPr>
      <w:r w:rsidRPr="00A33E77">
        <w:rPr>
          <w:rFonts w:ascii="Times New Roman" w:hAnsi="Times New Roman"/>
          <w:sz w:val="28"/>
          <w:szCs w:val="28"/>
          <w:lang w:val="ru-RU" w:eastAsia="ru-RU"/>
        </w:rPr>
        <w:t>предельная документальность – репортаж не терпит вымысла;</w:t>
      </w:r>
    </w:p>
    <w:p w:rsidR="00C96869" w:rsidRPr="00A33E77" w:rsidRDefault="00C96869" w:rsidP="00071260">
      <w:pPr>
        <w:pStyle w:val="NoSpacing"/>
        <w:numPr>
          <w:ilvl w:val="0"/>
          <w:numId w:val="3"/>
        </w:numPr>
        <w:spacing w:line="360" w:lineRule="auto"/>
        <w:ind w:left="1418" w:hanging="425"/>
        <w:jc w:val="both"/>
        <w:rPr>
          <w:rFonts w:ascii="Times New Roman" w:hAnsi="Times New Roman"/>
          <w:sz w:val="28"/>
          <w:szCs w:val="28"/>
          <w:lang w:val="ru-RU" w:eastAsia="ru-RU"/>
        </w:rPr>
      </w:pPr>
      <w:r w:rsidRPr="00A33E77">
        <w:rPr>
          <w:rFonts w:ascii="Times New Roman" w:hAnsi="Times New Roman"/>
          <w:sz w:val="28"/>
          <w:szCs w:val="28"/>
          <w:lang w:val="ru-RU" w:eastAsia="ru-RU"/>
        </w:rPr>
        <w:t>образная аналитичность – отвечая на вопрос, каким образом происходило событие, публиц</w:t>
      </w:r>
      <w:r>
        <w:rPr>
          <w:rFonts w:ascii="Times New Roman" w:hAnsi="Times New Roman"/>
          <w:sz w:val="28"/>
          <w:szCs w:val="28"/>
          <w:lang w:val="ru-RU" w:eastAsia="ru-RU"/>
        </w:rPr>
        <w:t>ист выступает как исследователь</w:t>
      </w:r>
      <w:r w:rsidRPr="00A33E77">
        <w:rPr>
          <w:rFonts w:ascii="Times New Roman" w:hAnsi="Times New Roman"/>
          <w:sz w:val="28"/>
          <w:szCs w:val="28"/>
          <w:lang w:val="ru-RU" w:eastAsia="ru-RU"/>
        </w:rPr>
        <w:t>;</w:t>
      </w:r>
    </w:p>
    <w:p w:rsidR="00C96869" w:rsidRPr="00A33E77" w:rsidRDefault="00C96869" w:rsidP="00071260">
      <w:pPr>
        <w:pStyle w:val="NoSpacing"/>
        <w:numPr>
          <w:ilvl w:val="0"/>
          <w:numId w:val="3"/>
        </w:numPr>
        <w:spacing w:line="360" w:lineRule="auto"/>
        <w:ind w:left="1418" w:hanging="425"/>
        <w:jc w:val="both"/>
        <w:rPr>
          <w:rFonts w:ascii="Times New Roman" w:hAnsi="Times New Roman"/>
          <w:sz w:val="28"/>
          <w:szCs w:val="28"/>
          <w:lang w:val="ru-RU" w:eastAsia="ru-RU"/>
        </w:rPr>
      </w:pPr>
      <w:r w:rsidRPr="00A33E77">
        <w:rPr>
          <w:rFonts w:ascii="Times New Roman" w:hAnsi="Times New Roman"/>
          <w:sz w:val="28"/>
          <w:szCs w:val="28"/>
          <w:lang w:val="ru-RU" w:eastAsia="ru-RU"/>
        </w:rPr>
        <w:t>эмоционально окрашенный стиль повествования, придающий рассказу дополнительную убедительность;</w:t>
      </w:r>
    </w:p>
    <w:p w:rsidR="00C96869" w:rsidRPr="00A33E77" w:rsidRDefault="00C96869" w:rsidP="00071260">
      <w:pPr>
        <w:pStyle w:val="NoSpacing"/>
        <w:numPr>
          <w:ilvl w:val="0"/>
          <w:numId w:val="3"/>
        </w:numPr>
        <w:spacing w:line="360" w:lineRule="auto"/>
        <w:ind w:left="1418" w:hanging="425"/>
        <w:jc w:val="both"/>
        <w:rPr>
          <w:rFonts w:ascii="Times New Roman" w:hAnsi="Times New Roman"/>
          <w:sz w:val="28"/>
          <w:szCs w:val="28"/>
          <w:lang w:val="ru-RU"/>
        </w:rPr>
      </w:pPr>
      <w:r w:rsidRPr="00A33E77">
        <w:rPr>
          <w:rFonts w:ascii="Times New Roman" w:hAnsi="Times New Roman"/>
          <w:sz w:val="28"/>
          <w:szCs w:val="28"/>
          <w:lang w:val="ru-RU" w:eastAsia="ru-RU"/>
        </w:rPr>
        <w:t>активная роль личности самого репортера, позволяющая не только увидеть событие глазами рассказчика, но и побуждающая аудиторию к самостоятельной работе воображения</w:t>
      </w:r>
      <w:r>
        <w:rPr>
          <w:rFonts w:ascii="Times New Roman" w:hAnsi="Times New Roman"/>
          <w:sz w:val="28"/>
          <w:szCs w:val="28"/>
          <w:lang w:val="ru-RU" w:eastAsia="ru-RU"/>
        </w:rPr>
        <w:t xml:space="preserve"> </w:t>
      </w:r>
      <w:r w:rsidRPr="000B1A85">
        <w:rPr>
          <w:rFonts w:ascii="Times New Roman" w:hAnsi="Times New Roman"/>
          <w:sz w:val="28"/>
          <w:szCs w:val="28"/>
          <w:lang w:val="ru-RU" w:eastAsia="ru-RU"/>
        </w:rPr>
        <w:t>[</w:t>
      </w:r>
      <w:r>
        <w:rPr>
          <w:rFonts w:ascii="Times New Roman" w:hAnsi="Times New Roman"/>
          <w:sz w:val="28"/>
          <w:szCs w:val="28"/>
          <w:lang w:val="ru-RU" w:eastAsia="ru-RU"/>
        </w:rPr>
        <w:t>16</w:t>
      </w:r>
      <w:r w:rsidRPr="000B1A85">
        <w:rPr>
          <w:rFonts w:ascii="Times New Roman" w:hAnsi="Times New Roman"/>
          <w:sz w:val="28"/>
          <w:szCs w:val="28"/>
          <w:lang w:val="ru-RU" w:eastAsia="ru-RU"/>
        </w:rPr>
        <w:t>]</w:t>
      </w:r>
      <w:r>
        <w:rPr>
          <w:rFonts w:ascii="Times New Roman" w:hAnsi="Times New Roman"/>
          <w:sz w:val="28"/>
          <w:szCs w:val="28"/>
          <w:lang w:val="ru-RU" w:eastAsia="ru-RU"/>
        </w:rPr>
        <w:t>.</w:t>
      </w:r>
    </w:p>
    <w:p w:rsidR="00C96869"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Эти черты так или иначе присущи текстам Коляды, в которых они устойчиво воспроизводятся.</w:t>
      </w:r>
    </w:p>
    <w:p w:rsidR="00C96869" w:rsidRPr="00A33E77" w:rsidRDefault="00C96869" w:rsidP="00A33E77">
      <w:pPr>
        <w:pStyle w:val="NoSpacing"/>
        <w:spacing w:line="360" w:lineRule="auto"/>
        <w:ind w:firstLine="709"/>
        <w:jc w:val="both"/>
        <w:rPr>
          <w:rFonts w:ascii="Times New Roman" w:hAnsi="Times New Roman"/>
          <w:sz w:val="28"/>
          <w:szCs w:val="28"/>
          <w:lang w:val="ru-RU"/>
        </w:rPr>
      </w:pPr>
      <w:r w:rsidRPr="00A33E77">
        <w:rPr>
          <w:rFonts w:ascii="Times New Roman" w:hAnsi="Times New Roman"/>
          <w:sz w:val="28"/>
          <w:szCs w:val="28"/>
          <w:lang w:val="ru-RU"/>
        </w:rPr>
        <w:t>Одним из характерных примеров репортажности повествования является пьеса-этюд «Нежность». В пространной начальной ремарке, столь характерной для творчества Коляды, описывается про</w:t>
      </w:r>
      <w:r>
        <w:rPr>
          <w:rFonts w:ascii="Times New Roman" w:hAnsi="Times New Roman"/>
          <w:sz w:val="28"/>
          <w:szCs w:val="28"/>
          <w:lang w:val="ru-RU"/>
        </w:rPr>
        <w:t>исходящее в утренней электричке (приведем б</w:t>
      </w:r>
      <w:r w:rsidRPr="004814F1">
        <w:rPr>
          <w:rFonts w:ascii="Times New Roman" w:hAnsi="Times New Roman"/>
          <w:b/>
          <w:i/>
          <w:sz w:val="28"/>
          <w:szCs w:val="28"/>
          <w:lang w:val="ru-RU"/>
        </w:rPr>
        <w:t>о</w:t>
      </w:r>
      <w:r>
        <w:rPr>
          <w:rFonts w:ascii="Times New Roman" w:hAnsi="Times New Roman"/>
          <w:sz w:val="28"/>
          <w:szCs w:val="28"/>
          <w:lang w:val="ru-RU"/>
        </w:rPr>
        <w:t>льшую ее часть, после чего последовательно отметим, какими чертами репортажа она обладает):</w:t>
      </w:r>
    </w:p>
    <w:p w:rsidR="00C96869" w:rsidRPr="00FB652F" w:rsidRDefault="00C96869" w:rsidP="00FB652F">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w:t>
      </w:r>
      <w:r w:rsidRPr="00FB652F">
        <w:rPr>
          <w:rFonts w:ascii="Times New Roman" w:hAnsi="Times New Roman"/>
          <w:sz w:val="28"/>
          <w:szCs w:val="28"/>
          <w:lang w:val="ru-RU"/>
        </w:rPr>
        <w:t xml:space="preserve">Весна. Май. Мир. Труд. Вагон электрички. Весь город поехал на выходной за город на свои садовые участки. Едут </w:t>
      </w:r>
      <w:r w:rsidRPr="009B610D">
        <w:rPr>
          <w:rFonts w:ascii="Times New Roman" w:hAnsi="Times New Roman"/>
          <w:sz w:val="28"/>
          <w:szCs w:val="28"/>
          <w:lang w:val="ru-RU"/>
        </w:rPr>
        <w:t>“</w:t>
      </w:r>
      <w:r w:rsidRPr="00FB652F">
        <w:rPr>
          <w:rFonts w:ascii="Times New Roman" w:hAnsi="Times New Roman"/>
          <w:sz w:val="28"/>
          <w:szCs w:val="28"/>
          <w:lang w:val="ru-RU"/>
        </w:rPr>
        <w:t>садисты</w:t>
      </w:r>
      <w:r w:rsidRPr="009B610D">
        <w:rPr>
          <w:rFonts w:ascii="Times New Roman" w:hAnsi="Times New Roman"/>
          <w:sz w:val="28"/>
          <w:szCs w:val="28"/>
          <w:lang w:val="ru-RU"/>
        </w:rPr>
        <w:t>”</w:t>
      </w:r>
      <w:r w:rsidRPr="00FB652F">
        <w:rPr>
          <w:rFonts w:ascii="Times New Roman" w:hAnsi="Times New Roman"/>
          <w:sz w:val="28"/>
          <w:szCs w:val="28"/>
          <w:lang w:val="ru-RU"/>
        </w:rPr>
        <w:t xml:space="preserve">. Машинист объявил: </w:t>
      </w:r>
      <w:r w:rsidRPr="009B610D">
        <w:rPr>
          <w:rFonts w:ascii="Times New Roman" w:hAnsi="Times New Roman"/>
          <w:sz w:val="28"/>
          <w:szCs w:val="28"/>
          <w:lang w:val="ru-RU"/>
        </w:rPr>
        <w:t>“</w:t>
      </w:r>
      <w:r w:rsidRPr="00FB652F">
        <w:rPr>
          <w:rFonts w:ascii="Times New Roman" w:hAnsi="Times New Roman"/>
          <w:sz w:val="28"/>
          <w:szCs w:val="28"/>
          <w:lang w:val="ru-RU"/>
        </w:rPr>
        <w:t xml:space="preserve">Остановка сорок девятый километр. Следующая </w:t>
      </w:r>
      <w:r>
        <w:rPr>
          <w:rFonts w:ascii="Times New Roman" w:hAnsi="Times New Roman"/>
          <w:sz w:val="28"/>
          <w:szCs w:val="28"/>
          <w:lang w:val="ru-RU"/>
        </w:rPr>
        <w:t>–</w:t>
      </w:r>
      <w:r w:rsidRPr="00FB652F">
        <w:rPr>
          <w:rFonts w:ascii="Times New Roman" w:hAnsi="Times New Roman"/>
          <w:sz w:val="28"/>
          <w:szCs w:val="28"/>
          <w:lang w:val="ru-RU"/>
        </w:rPr>
        <w:t xml:space="preserve"> пятьдесят</w:t>
      </w:r>
      <w:r>
        <w:rPr>
          <w:rFonts w:ascii="Times New Roman" w:hAnsi="Times New Roman"/>
          <w:sz w:val="28"/>
          <w:szCs w:val="28"/>
          <w:lang w:val="ru-RU"/>
        </w:rPr>
        <w:t xml:space="preserve"> </w:t>
      </w:r>
      <w:r w:rsidRPr="00FB652F">
        <w:rPr>
          <w:rFonts w:ascii="Times New Roman" w:hAnsi="Times New Roman"/>
          <w:sz w:val="28"/>
          <w:szCs w:val="28"/>
          <w:lang w:val="ru-RU"/>
        </w:rPr>
        <w:t>второй километр</w:t>
      </w:r>
      <w:r w:rsidRPr="009B610D">
        <w:rPr>
          <w:rFonts w:ascii="Times New Roman" w:hAnsi="Times New Roman"/>
          <w:sz w:val="28"/>
          <w:szCs w:val="28"/>
          <w:lang w:val="ru-RU"/>
        </w:rPr>
        <w:t>”</w:t>
      </w:r>
      <w:r w:rsidRPr="00FB652F">
        <w:rPr>
          <w:rFonts w:ascii="Times New Roman" w:hAnsi="Times New Roman"/>
          <w:sz w:val="28"/>
          <w:szCs w:val="28"/>
          <w:lang w:val="ru-RU"/>
        </w:rPr>
        <w:t>.</w:t>
      </w:r>
    </w:p>
    <w:p w:rsidR="00C96869" w:rsidRPr="00FB652F" w:rsidRDefault="00C96869" w:rsidP="00FB652F">
      <w:pPr>
        <w:pStyle w:val="NoSpacing"/>
        <w:spacing w:line="360" w:lineRule="auto"/>
        <w:ind w:firstLine="709"/>
        <w:jc w:val="both"/>
        <w:rPr>
          <w:rFonts w:ascii="Times New Roman" w:hAnsi="Times New Roman"/>
          <w:sz w:val="28"/>
          <w:szCs w:val="28"/>
          <w:lang w:val="ru-RU"/>
        </w:rPr>
      </w:pPr>
      <w:r w:rsidRPr="00FB652F">
        <w:rPr>
          <w:rFonts w:ascii="Times New Roman" w:hAnsi="Times New Roman"/>
          <w:sz w:val="28"/>
          <w:szCs w:val="28"/>
          <w:lang w:val="ru-RU"/>
        </w:rPr>
        <w:t xml:space="preserve">В вагоне люди, кошки, собаки, хомяки, кролики, канарейки, попугаи. Кролики и птички в клетках, кошки в корзинках, собаки на полу – собаки языки вывалили от духоты, намордники у собак болтаются – никому до этого дела нет. Да и не хотят собаки кусаться, еле живы в давке в этой. Вагон забит саженцами яблонь, груш, слив. У всех в ящиках и в вёдрах тощие, скрючившиеся зелёные ростки помидоров. Еще все держат лопаты штыковые и совковые, вёдра пластмассовые и оцинкованные, грабли, тяпки, лейки и всё-всё-всё барахло, что за зиму накопилось в квартире </w:t>
      </w:r>
      <w:r>
        <w:rPr>
          <w:rFonts w:ascii="Times New Roman" w:hAnsi="Times New Roman"/>
          <w:sz w:val="28"/>
          <w:szCs w:val="28"/>
          <w:lang w:val="ru-RU"/>
        </w:rPr>
        <w:t>–</w:t>
      </w:r>
      <w:r w:rsidRPr="00FB652F">
        <w:rPr>
          <w:rFonts w:ascii="Times New Roman" w:hAnsi="Times New Roman"/>
          <w:sz w:val="28"/>
          <w:szCs w:val="28"/>
          <w:lang w:val="ru-RU"/>
        </w:rPr>
        <w:t xml:space="preserve"> выкинуть</w:t>
      </w:r>
      <w:r>
        <w:rPr>
          <w:rFonts w:ascii="Times New Roman" w:hAnsi="Times New Roman"/>
          <w:sz w:val="28"/>
          <w:szCs w:val="28"/>
          <w:lang w:val="ru-RU"/>
        </w:rPr>
        <w:t xml:space="preserve"> </w:t>
      </w:r>
      <w:r w:rsidRPr="00FB652F">
        <w:rPr>
          <w:rFonts w:ascii="Times New Roman" w:hAnsi="Times New Roman"/>
          <w:sz w:val="28"/>
          <w:szCs w:val="28"/>
          <w:lang w:val="ru-RU"/>
        </w:rPr>
        <w:t xml:space="preserve">жалко, а приспособить некуда: банки, бутылки, тару, ящики, рейки и прочий мусор. Ещё удобрения у кого-то из рюкзаков воняют крепко – хороший будет урожай. И сумок, пакетов, кульков у всех миллион </w:t>
      </w:r>
      <w:r>
        <w:rPr>
          <w:rFonts w:ascii="Times New Roman" w:hAnsi="Times New Roman"/>
          <w:sz w:val="28"/>
          <w:szCs w:val="28"/>
          <w:lang w:val="ru-RU"/>
        </w:rPr>
        <w:t>–</w:t>
      </w:r>
      <w:r w:rsidRPr="00FB652F">
        <w:rPr>
          <w:rFonts w:ascii="Times New Roman" w:hAnsi="Times New Roman"/>
          <w:sz w:val="28"/>
          <w:szCs w:val="28"/>
          <w:lang w:val="ru-RU"/>
        </w:rPr>
        <w:t xml:space="preserve"> сумки</w:t>
      </w:r>
      <w:r>
        <w:rPr>
          <w:rFonts w:ascii="Times New Roman" w:hAnsi="Times New Roman"/>
          <w:sz w:val="28"/>
          <w:szCs w:val="28"/>
          <w:lang w:val="ru-RU"/>
        </w:rPr>
        <w:t xml:space="preserve"> </w:t>
      </w:r>
      <w:r w:rsidRPr="00FB652F">
        <w:rPr>
          <w:rFonts w:ascii="Times New Roman" w:hAnsi="Times New Roman"/>
          <w:sz w:val="28"/>
          <w:szCs w:val="28"/>
          <w:lang w:val="ru-RU"/>
        </w:rPr>
        <w:t xml:space="preserve">китайские, полосатые, а в сумки в эти чего-то только не понатолкано, не понасовано, не понабито, чтоб поесть на природе, выпить и вообще </w:t>
      </w:r>
      <w:r>
        <w:rPr>
          <w:rFonts w:ascii="Times New Roman" w:hAnsi="Times New Roman"/>
          <w:sz w:val="28"/>
          <w:szCs w:val="28"/>
          <w:lang w:val="ru-RU"/>
        </w:rPr>
        <w:t>–</w:t>
      </w:r>
      <w:r w:rsidRPr="00FB652F">
        <w:rPr>
          <w:rFonts w:ascii="Times New Roman" w:hAnsi="Times New Roman"/>
          <w:sz w:val="28"/>
          <w:szCs w:val="28"/>
          <w:lang w:val="ru-RU"/>
        </w:rPr>
        <w:t xml:space="preserve"> культурно</w:t>
      </w:r>
      <w:r>
        <w:rPr>
          <w:rFonts w:ascii="Times New Roman" w:hAnsi="Times New Roman"/>
          <w:sz w:val="28"/>
          <w:szCs w:val="28"/>
          <w:lang w:val="ru-RU"/>
        </w:rPr>
        <w:t xml:space="preserve"> </w:t>
      </w:r>
      <w:r w:rsidRPr="00FB652F">
        <w:rPr>
          <w:rFonts w:ascii="Times New Roman" w:hAnsi="Times New Roman"/>
          <w:sz w:val="28"/>
          <w:szCs w:val="28"/>
          <w:lang w:val="ru-RU"/>
        </w:rPr>
        <w:t xml:space="preserve">отдохнуть, чтоб было что вспомнить: ведь первый солнечный день после зимы выдался. Кто сидит, кто стоит, кто висит, потеет, ухватившись за поручень. А три пьяных с утра пораньше </w:t>
      </w:r>
      <w:r>
        <w:rPr>
          <w:rFonts w:ascii="Times New Roman" w:hAnsi="Times New Roman"/>
          <w:sz w:val="28"/>
          <w:szCs w:val="28"/>
          <w:lang w:val="ru-RU"/>
        </w:rPr>
        <w:t>–</w:t>
      </w:r>
      <w:r w:rsidRPr="00FB652F">
        <w:rPr>
          <w:rFonts w:ascii="Times New Roman" w:hAnsi="Times New Roman"/>
          <w:sz w:val="28"/>
          <w:szCs w:val="28"/>
          <w:lang w:val="ru-RU"/>
        </w:rPr>
        <w:t xml:space="preserve"> лежат</w:t>
      </w:r>
      <w:r>
        <w:rPr>
          <w:rFonts w:ascii="Times New Roman" w:hAnsi="Times New Roman"/>
          <w:sz w:val="28"/>
          <w:szCs w:val="28"/>
          <w:lang w:val="ru-RU"/>
        </w:rPr>
        <w:t xml:space="preserve"> </w:t>
      </w:r>
      <w:r w:rsidRPr="00FB652F">
        <w:rPr>
          <w:rFonts w:ascii="Times New Roman" w:hAnsi="Times New Roman"/>
          <w:sz w:val="28"/>
          <w:szCs w:val="28"/>
          <w:lang w:val="ru-RU"/>
        </w:rPr>
        <w:t xml:space="preserve">под лавками. Оно и удобнее для других – места больше, никто </w:t>
      </w:r>
      <w:r>
        <w:rPr>
          <w:rFonts w:ascii="Times New Roman" w:hAnsi="Times New Roman"/>
          <w:sz w:val="28"/>
          <w:szCs w:val="28"/>
          <w:lang w:val="ru-RU"/>
        </w:rPr>
        <w:t xml:space="preserve">не ругается. Все читают газету </w:t>
      </w:r>
      <w:r w:rsidRPr="009B610D">
        <w:rPr>
          <w:rFonts w:ascii="Times New Roman" w:hAnsi="Times New Roman"/>
          <w:sz w:val="28"/>
          <w:szCs w:val="28"/>
          <w:lang w:val="ru-RU"/>
        </w:rPr>
        <w:t>“</w:t>
      </w:r>
      <w:r w:rsidRPr="00FB652F">
        <w:rPr>
          <w:rFonts w:ascii="Times New Roman" w:hAnsi="Times New Roman"/>
          <w:sz w:val="28"/>
          <w:szCs w:val="28"/>
          <w:lang w:val="ru-RU"/>
        </w:rPr>
        <w:t>Удачный садовод</w:t>
      </w:r>
      <w:r w:rsidRPr="009B610D">
        <w:rPr>
          <w:rFonts w:ascii="Times New Roman" w:hAnsi="Times New Roman"/>
          <w:sz w:val="28"/>
          <w:szCs w:val="28"/>
          <w:lang w:val="ru-RU"/>
        </w:rPr>
        <w:t>”</w:t>
      </w:r>
      <w:r w:rsidRPr="00FB652F">
        <w:rPr>
          <w:rFonts w:ascii="Times New Roman" w:hAnsi="Times New Roman"/>
          <w:sz w:val="28"/>
          <w:szCs w:val="28"/>
          <w:lang w:val="ru-RU"/>
        </w:rPr>
        <w:t xml:space="preserve">, рассказывают друг другу, как посадить в открытый грунт апельсины, ананасы, бананасы и прочее, что никогда не вырастет, разгадывают кроссворды, спят или кричат, а кошки мяучат, кролики пыхтят, собаки лают </w:t>
      </w:r>
      <w:r>
        <w:rPr>
          <w:rFonts w:ascii="Times New Roman" w:hAnsi="Times New Roman"/>
          <w:sz w:val="28"/>
          <w:szCs w:val="28"/>
          <w:lang w:val="ru-RU"/>
        </w:rPr>
        <w:t>–</w:t>
      </w:r>
      <w:r w:rsidRPr="00FB652F">
        <w:rPr>
          <w:rFonts w:ascii="Times New Roman" w:hAnsi="Times New Roman"/>
          <w:sz w:val="28"/>
          <w:szCs w:val="28"/>
          <w:lang w:val="ru-RU"/>
        </w:rPr>
        <w:t xml:space="preserve"> дурдом поехал за город. </w:t>
      </w:r>
    </w:p>
    <w:p w:rsidR="00C96869" w:rsidRPr="009B610D" w:rsidRDefault="00C96869" w:rsidP="00FB652F">
      <w:pPr>
        <w:pStyle w:val="NoSpacing"/>
        <w:spacing w:line="360" w:lineRule="auto"/>
        <w:ind w:firstLine="709"/>
        <w:jc w:val="both"/>
        <w:rPr>
          <w:rFonts w:ascii="Times New Roman" w:hAnsi="Times New Roman"/>
          <w:sz w:val="28"/>
          <w:szCs w:val="28"/>
          <w:lang w:val="ru-RU"/>
        </w:rPr>
      </w:pPr>
      <w:r w:rsidRPr="00FB652F">
        <w:rPr>
          <w:rFonts w:ascii="Times New Roman" w:hAnsi="Times New Roman"/>
          <w:sz w:val="28"/>
          <w:szCs w:val="28"/>
          <w:lang w:val="ru-RU"/>
        </w:rPr>
        <w:t xml:space="preserve">Электричка современная, не грязная, с туалетом. У туалета надпись: </w:t>
      </w:r>
      <w:r w:rsidRPr="009B610D">
        <w:rPr>
          <w:rFonts w:ascii="Times New Roman" w:hAnsi="Times New Roman"/>
          <w:sz w:val="28"/>
          <w:szCs w:val="28"/>
          <w:lang w:val="ru-RU"/>
        </w:rPr>
        <w:t>“</w:t>
      </w:r>
      <w:r w:rsidRPr="00FB652F">
        <w:rPr>
          <w:rFonts w:ascii="Times New Roman" w:hAnsi="Times New Roman"/>
          <w:sz w:val="28"/>
          <w:szCs w:val="28"/>
          <w:lang w:val="ru-RU"/>
        </w:rPr>
        <w:t>Не бросайте сигареты в писсуары</w:t>
      </w:r>
      <w:r w:rsidRPr="009B610D">
        <w:rPr>
          <w:rFonts w:ascii="Times New Roman" w:hAnsi="Times New Roman"/>
          <w:sz w:val="28"/>
          <w:szCs w:val="28"/>
          <w:lang w:val="ru-RU"/>
        </w:rPr>
        <w:t>”</w:t>
      </w:r>
      <w:r w:rsidRPr="00FB652F">
        <w:rPr>
          <w:rFonts w:ascii="Times New Roman" w:hAnsi="Times New Roman"/>
          <w:sz w:val="28"/>
          <w:szCs w:val="28"/>
          <w:lang w:val="ru-RU"/>
        </w:rPr>
        <w:t xml:space="preserve"> и дописано губной помадой:</w:t>
      </w:r>
      <w:r w:rsidRPr="009B610D">
        <w:rPr>
          <w:rFonts w:ascii="Times New Roman" w:hAnsi="Times New Roman"/>
          <w:sz w:val="28"/>
          <w:szCs w:val="28"/>
          <w:lang w:val="ru-RU"/>
        </w:rPr>
        <w:t xml:space="preserve"> “</w:t>
      </w:r>
      <w:r w:rsidRPr="00FB652F">
        <w:rPr>
          <w:rFonts w:ascii="Times New Roman" w:hAnsi="Times New Roman"/>
          <w:sz w:val="28"/>
          <w:szCs w:val="28"/>
          <w:lang w:val="ru-RU"/>
        </w:rPr>
        <w:t>А то они намокают и потом плохо раскуриваются</w:t>
      </w:r>
      <w:r w:rsidRPr="009B610D">
        <w:rPr>
          <w:rFonts w:ascii="Times New Roman" w:hAnsi="Times New Roman"/>
          <w:sz w:val="28"/>
          <w:szCs w:val="28"/>
          <w:lang w:val="ru-RU"/>
        </w:rPr>
        <w:t>”</w:t>
      </w:r>
      <w:r w:rsidRPr="00FB652F">
        <w:rPr>
          <w:rFonts w:ascii="Times New Roman" w:hAnsi="Times New Roman"/>
          <w:sz w:val="28"/>
          <w:szCs w:val="28"/>
          <w:lang w:val="ru-RU"/>
        </w:rPr>
        <w:t xml:space="preserve">. Пробиваясь сквозь толпу, по вагону ходят продавцы и торгуют мелочовкой: газетами, мороженым, порно-видеокассетами и другим ненужным барахлом. Иногда нищие входят, просят денег – дают им мало. Вот вошли два стриженых парня с баяном: выглядят, как убийцы, а запели на весь вагон: </w:t>
      </w:r>
      <w:r w:rsidRPr="009B610D">
        <w:rPr>
          <w:rFonts w:ascii="Times New Roman" w:hAnsi="Times New Roman"/>
          <w:sz w:val="28"/>
          <w:szCs w:val="28"/>
          <w:lang w:val="ru-RU"/>
        </w:rPr>
        <w:t>“</w:t>
      </w:r>
      <w:r w:rsidRPr="00FB652F">
        <w:rPr>
          <w:rFonts w:ascii="Times New Roman" w:hAnsi="Times New Roman"/>
          <w:sz w:val="28"/>
          <w:szCs w:val="28"/>
          <w:lang w:val="ru-RU"/>
        </w:rPr>
        <w:t>Мали-и-иновый звон над реко-о-ой!</w:t>
      </w:r>
      <w:r w:rsidRPr="009B610D">
        <w:rPr>
          <w:rFonts w:ascii="Times New Roman" w:hAnsi="Times New Roman"/>
          <w:sz w:val="28"/>
          <w:szCs w:val="28"/>
          <w:lang w:val="ru-RU"/>
        </w:rPr>
        <w:t>”</w:t>
      </w:r>
      <w:r w:rsidRPr="00FB652F">
        <w:rPr>
          <w:rFonts w:ascii="Times New Roman" w:hAnsi="Times New Roman"/>
          <w:sz w:val="28"/>
          <w:szCs w:val="28"/>
          <w:lang w:val="ru-RU"/>
        </w:rPr>
        <w:t xml:space="preserve"> и весь вагон расчувствовался, расплакался, полез за платками и кошельками: мол, эх, Россия ты наша, Россия-а, как же тебя возродить-то, а?! А парни собрали деньги, хмыкнули и дальше по вагонам петь, думая про себя: </w:t>
      </w:r>
      <w:r w:rsidRPr="009B610D">
        <w:rPr>
          <w:rFonts w:ascii="Times New Roman" w:hAnsi="Times New Roman"/>
          <w:sz w:val="28"/>
          <w:szCs w:val="28"/>
          <w:lang w:val="ru-RU"/>
        </w:rPr>
        <w:t>“</w:t>
      </w:r>
      <w:r w:rsidRPr="00FB652F">
        <w:rPr>
          <w:rFonts w:ascii="Times New Roman" w:hAnsi="Times New Roman"/>
          <w:sz w:val="28"/>
          <w:szCs w:val="28"/>
          <w:lang w:val="ru-RU"/>
        </w:rPr>
        <w:t>Дураки же вы, дураки, русские, да как же легко вас поймать всех, обмануть, а?!</w:t>
      </w:r>
      <w:r w:rsidRPr="009B610D">
        <w:rPr>
          <w:rFonts w:ascii="Times New Roman" w:hAnsi="Times New Roman"/>
          <w:sz w:val="28"/>
          <w:szCs w:val="28"/>
          <w:lang w:val="ru-RU"/>
        </w:rPr>
        <w:t>”</w:t>
      </w:r>
      <w:r>
        <w:rPr>
          <w:rFonts w:ascii="Times New Roman" w:hAnsi="Times New Roman"/>
          <w:sz w:val="28"/>
          <w:szCs w:val="28"/>
          <w:lang w:val="ru-RU"/>
        </w:rPr>
        <w:t xml:space="preserve">» </w:t>
      </w:r>
      <w:r w:rsidRPr="000E1838">
        <w:rPr>
          <w:rFonts w:ascii="Times New Roman" w:hAnsi="Times New Roman"/>
          <w:sz w:val="28"/>
          <w:szCs w:val="28"/>
          <w:lang w:val="ru-RU"/>
        </w:rPr>
        <w:t>[</w:t>
      </w:r>
      <w:r>
        <w:rPr>
          <w:rFonts w:ascii="Times New Roman" w:hAnsi="Times New Roman"/>
          <w:sz w:val="28"/>
          <w:szCs w:val="28"/>
          <w:lang w:val="ru-RU"/>
        </w:rPr>
        <w:t>8</w:t>
      </w:r>
      <w:r w:rsidRPr="000E1838">
        <w:rPr>
          <w:rFonts w:ascii="Times New Roman" w:hAnsi="Times New Roman"/>
          <w:sz w:val="28"/>
          <w:szCs w:val="28"/>
          <w:lang w:val="ru-RU"/>
        </w:rPr>
        <w:t>]</w:t>
      </w:r>
      <w:r w:rsidRPr="00812FE6">
        <w:rPr>
          <w:rFonts w:ascii="Times New Roman" w:hAnsi="Times New Roman"/>
          <w:sz w:val="28"/>
          <w:szCs w:val="28"/>
          <w:lang w:val="ru-RU"/>
        </w:rPr>
        <w:t>.</w:t>
      </w:r>
    </w:p>
    <w:p w:rsidR="00C96869" w:rsidRDefault="00C96869" w:rsidP="00A33E77">
      <w:pPr>
        <w:pStyle w:val="NoSpacing"/>
        <w:spacing w:line="360" w:lineRule="auto"/>
        <w:ind w:firstLine="709"/>
        <w:jc w:val="both"/>
        <w:rPr>
          <w:rFonts w:ascii="Times New Roman" w:hAnsi="Times New Roman"/>
          <w:sz w:val="28"/>
          <w:szCs w:val="28"/>
          <w:lang w:val="ru-RU"/>
        </w:rPr>
      </w:pPr>
      <w:r w:rsidRPr="004807F8">
        <w:rPr>
          <w:rFonts w:ascii="Times New Roman" w:hAnsi="Times New Roman"/>
          <w:sz w:val="28"/>
          <w:szCs w:val="28"/>
          <w:lang w:val="ru-RU"/>
        </w:rPr>
        <w:t>После этой долгой экспозиции мы, наконец, видим героев.</w:t>
      </w:r>
      <w:r>
        <w:rPr>
          <w:rFonts w:ascii="Times New Roman" w:hAnsi="Times New Roman"/>
          <w:sz w:val="28"/>
          <w:szCs w:val="28"/>
          <w:lang w:val="ru-RU"/>
        </w:rPr>
        <w:t xml:space="preserve"> Эта р</w:t>
      </w:r>
      <w:r w:rsidRPr="004807F8">
        <w:rPr>
          <w:rFonts w:ascii="Times New Roman" w:hAnsi="Times New Roman"/>
          <w:sz w:val="28"/>
          <w:szCs w:val="28"/>
          <w:lang w:val="ru-RU"/>
        </w:rPr>
        <w:t>емарк</w:t>
      </w:r>
      <w:r>
        <w:rPr>
          <w:rFonts w:ascii="Times New Roman" w:hAnsi="Times New Roman"/>
          <w:sz w:val="28"/>
          <w:szCs w:val="28"/>
          <w:lang w:val="ru-RU"/>
        </w:rPr>
        <w:t>а только предваряет действие,</w:t>
      </w:r>
      <w:r w:rsidRPr="004807F8">
        <w:rPr>
          <w:rFonts w:ascii="Times New Roman" w:hAnsi="Times New Roman"/>
          <w:sz w:val="28"/>
          <w:szCs w:val="28"/>
          <w:lang w:val="ru-RU"/>
        </w:rPr>
        <w:t xml:space="preserve"> </w:t>
      </w:r>
      <w:r>
        <w:rPr>
          <w:rFonts w:ascii="Times New Roman" w:hAnsi="Times New Roman"/>
          <w:sz w:val="28"/>
          <w:szCs w:val="28"/>
          <w:lang w:val="ru-RU"/>
        </w:rPr>
        <w:t>она необходима</w:t>
      </w:r>
      <w:r w:rsidRPr="004807F8">
        <w:rPr>
          <w:rFonts w:ascii="Times New Roman" w:hAnsi="Times New Roman"/>
          <w:sz w:val="28"/>
          <w:szCs w:val="28"/>
          <w:lang w:val="ru-RU"/>
        </w:rPr>
        <w:t xml:space="preserve"> для создания неповторимой атмосферы произведения, для большего погружения читателя внутрь пьесы, в чем мы убедимся дал</w:t>
      </w:r>
      <w:r>
        <w:rPr>
          <w:rFonts w:ascii="Times New Roman" w:hAnsi="Times New Roman"/>
          <w:sz w:val="28"/>
          <w:szCs w:val="28"/>
          <w:lang w:val="ru-RU"/>
        </w:rPr>
        <w:t>ее.</w:t>
      </w:r>
    </w:p>
    <w:p w:rsidR="00C96869" w:rsidRDefault="00C96869" w:rsidP="00A33E77">
      <w:pPr>
        <w:pStyle w:val="NoSpacing"/>
        <w:spacing w:line="360" w:lineRule="auto"/>
        <w:ind w:firstLine="709"/>
        <w:jc w:val="both"/>
        <w:rPr>
          <w:lang w:val="ru-RU"/>
        </w:rPr>
      </w:pPr>
      <w:r>
        <w:rPr>
          <w:rFonts w:ascii="Times New Roman" w:hAnsi="Times New Roman"/>
          <w:sz w:val="28"/>
          <w:szCs w:val="28"/>
          <w:lang w:val="ru-RU"/>
        </w:rPr>
        <w:t>Уже при первом прочтении видно, что ремарка напоминает газетную статью, а конкретнее – репортаж. Рассмотрим последовательно, какие из представленных выше черт репортажа воспроизводятся в начальной ремарке пьесы «Нежность».</w:t>
      </w:r>
    </w:p>
    <w:p w:rsidR="00C96869" w:rsidRDefault="00C96869" w:rsidP="00DE591B">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В первую очередь, повествование ведется в настоящем времени. И важны даже не столько грамматические формы глаголов, сколько то, что события сменяются прямо на глазах у автора. Читатель видит происходящее с той же точки, что и автор. Его взгляд падает то на собак, изнывающих от жары, то на уснувших под сиденьями алкоголиков, то на нищих, входящих и выходящих из вагона. События разворачиваются в реальном времени, на что указывают такие реплики: «</w:t>
      </w:r>
      <w:r w:rsidRPr="00C4267A">
        <w:rPr>
          <w:rFonts w:ascii="Times New Roman" w:hAnsi="Times New Roman"/>
          <w:i/>
          <w:sz w:val="28"/>
          <w:szCs w:val="28"/>
          <w:lang w:val="ru-RU"/>
        </w:rPr>
        <w:t>Вот вошли</w:t>
      </w:r>
      <w:r>
        <w:rPr>
          <w:rFonts w:ascii="Times New Roman" w:hAnsi="Times New Roman"/>
          <w:sz w:val="28"/>
          <w:szCs w:val="28"/>
          <w:lang w:val="ru-RU"/>
        </w:rPr>
        <w:t xml:space="preserve"> (здесь и далее курсив наш – </w:t>
      </w:r>
      <w:r w:rsidRPr="00090688">
        <w:rPr>
          <w:rFonts w:ascii="Times New Roman" w:hAnsi="Times New Roman"/>
          <w:i/>
          <w:sz w:val="28"/>
          <w:szCs w:val="28"/>
          <w:lang w:val="ru-RU"/>
        </w:rPr>
        <w:t>Я.Ж.</w:t>
      </w:r>
      <w:r>
        <w:rPr>
          <w:rFonts w:ascii="Times New Roman" w:hAnsi="Times New Roman"/>
          <w:sz w:val="28"/>
          <w:szCs w:val="28"/>
          <w:lang w:val="ru-RU"/>
        </w:rPr>
        <w:t xml:space="preserve">) два стриженных парня». Итак, первая черта: все события воспроизводятся последовательно и ровно такими, какими их наблюдает автор (объявления машиниста, игра парней на баянах и т.п.). </w:t>
      </w:r>
    </w:p>
    <w:p w:rsidR="00C96869"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Вторая черта репортажа – использование автором множества деталей, чтобы читатель лучше прочувствовал то, о чем говорится. Подробность описания достигается в первую очередь использованием каталога: перечисляется вся живность, едущая с людьми за город (</w:t>
      </w:r>
      <w:r w:rsidRPr="00DE591B">
        <w:rPr>
          <w:rFonts w:ascii="Times New Roman" w:hAnsi="Times New Roman"/>
          <w:i/>
          <w:sz w:val="28"/>
          <w:szCs w:val="28"/>
          <w:lang w:val="ru-RU"/>
        </w:rPr>
        <w:t>кошки, собаки, хомяки, кролики, канарейки, попугаи</w:t>
      </w:r>
      <w:r>
        <w:rPr>
          <w:rFonts w:ascii="Times New Roman" w:hAnsi="Times New Roman"/>
          <w:sz w:val="28"/>
          <w:szCs w:val="28"/>
          <w:lang w:val="ru-RU"/>
        </w:rPr>
        <w:t>); весь инвентарь, взятый дачниками (</w:t>
      </w:r>
      <w:r w:rsidRPr="00DE591B">
        <w:rPr>
          <w:rFonts w:ascii="Times New Roman" w:hAnsi="Times New Roman"/>
          <w:i/>
          <w:sz w:val="28"/>
          <w:szCs w:val="28"/>
          <w:lang w:val="ru-RU"/>
        </w:rPr>
        <w:t>лопаты штыковые и совковые, вёдра пластмассовые и оцинкованные, грабли, тяпки, лейки; банки, бутылки, тару, ящики, рейки и прочий мусор</w:t>
      </w:r>
      <w:r>
        <w:rPr>
          <w:rFonts w:ascii="Times New Roman" w:hAnsi="Times New Roman"/>
          <w:sz w:val="28"/>
          <w:szCs w:val="28"/>
          <w:lang w:val="ru-RU"/>
        </w:rPr>
        <w:t>), содержимое их сумок (</w:t>
      </w:r>
      <w:r w:rsidRPr="003B442D">
        <w:rPr>
          <w:rFonts w:ascii="Times New Roman" w:hAnsi="Times New Roman"/>
          <w:sz w:val="28"/>
          <w:szCs w:val="28"/>
          <w:lang w:val="ru-RU"/>
        </w:rPr>
        <w:t>удобрения, съестное, выпивка</w:t>
      </w:r>
      <w:r>
        <w:rPr>
          <w:rFonts w:ascii="Times New Roman" w:hAnsi="Times New Roman"/>
          <w:sz w:val="28"/>
          <w:szCs w:val="28"/>
          <w:lang w:val="ru-RU"/>
        </w:rPr>
        <w:t xml:space="preserve">); наконец, перечисляются те, кто едет в вагоне </w:t>
      </w:r>
      <w:r w:rsidRPr="00DE591B">
        <w:rPr>
          <w:rFonts w:ascii="Times New Roman" w:hAnsi="Times New Roman"/>
          <w:i/>
          <w:sz w:val="28"/>
          <w:szCs w:val="28"/>
          <w:lang w:val="ru-RU"/>
        </w:rPr>
        <w:t>(«садисты», алкоголики, нищие, попрошайки</w:t>
      </w:r>
      <w:r>
        <w:rPr>
          <w:rFonts w:ascii="Times New Roman" w:hAnsi="Times New Roman"/>
          <w:sz w:val="28"/>
          <w:szCs w:val="28"/>
          <w:lang w:val="ru-RU"/>
        </w:rPr>
        <w:t>) и в каких позах (</w:t>
      </w:r>
      <w:r w:rsidRPr="00DE591B">
        <w:rPr>
          <w:rFonts w:ascii="Times New Roman" w:hAnsi="Times New Roman"/>
          <w:i/>
          <w:sz w:val="28"/>
          <w:szCs w:val="28"/>
          <w:lang w:val="ru-RU"/>
        </w:rPr>
        <w:t>кто сидит, кто стоит, кто висит, потеет, ухватившись за поручень; лежат под лавками</w:t>
      </w:r>
      <w:r>
        <w:rPr>
          <w:rFonts w:ascii="Times New Roman" w:hAnsi="Times New Roman"/>
          <w:sz w:val="28"/>
          <w:szCs w:val="28"/>
          <w:lang w:val="ru-RU"/>
        </w:rPr>
        <w:t>). Также приводятся реплики машиниста (оформляются прямой речью), передается содержание чужих разговоров (как и что сажать в открытый грунт), дословно документируются даже надписи в туалете.</w:t>
      </w:r>
    </w:p>
    <w:p w:rsidR="00C96869" w:rsidRPr="00C9323A" w:rsidRDefault="00C96869" w:rsidP="00D72738">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Третья черта – документальность. Но можно ли вообще говорить о документальности в изначально вымышленном мире? Вернее было бы говорить о </w:t>
      </w:r>
      <w:r w:rsidRPr="008B3B38">
        <w:rPr>
          <w:rFonts w:ascii="Times New Roman" w:hAnsi="Times New Roman"/>
          <w:i/>
          <w:sz w:val="28"/>
          <w:szCs w:val="28"/>
          <w:lang w:val="ru-RU"/>
        </w:rPr>
        <w:t>псевдодокументальност</w:t>
      </w:r>
      <w:r>
        <w:rPr>
          <w:rFonts w:ascii="Times New Roman" w:hAnsi="Times New Roman"/>
          <w:i/>
          <w:sz w:val="28"/>
          <w:szCs w:val="28"/>
          <w:lang w:val="ru-RU"/>
        </w:rPr>
        <w:t>и</w:t>
      </w:r>
      <w:r w:rsidRPr="008B3B38">
        <w:rPr>
          <w:rFonts w:ascii="Times New Roman" w:hAnsi="Times New Roman"/>
          <w:sz w:val="28"/>
          <w:szCs w:val="28"/>
          <w:lang w:val="ru-RU"/>
        </w:rPr>
        <w:t>,</w:t>
      </w:r>
      <w:r>
        <w:rPr>
          <w:rFonts w:ascii="Times New Roman" w:hAnsi="Times New Roman"/>
          <w:i/>
          <w:sz w:val="28"/>
          <w:szCs w:val="28"/>
          <w:lang w:val="ru-RU"/>
        </w:rPr>
        <w:t xml:space="preserve"> </w:t>
      </w:r>
      <w:r>
        <w:rPr>
          <w:rFonts w:ascii="Times New Roman" w:hAnsi="Times New Roman"/>
          <w:sz w:val="28"/>
          <w:szCs w:val="28"/>
          <w:lang w:val="ru-RU"/>
        </w:rPr>
        <w:t xml:space="preserve">которая, правда, только тем и отличается от подлинного документа, что вымышлена, и об этом известно </w:t>
      </w:r>
      <w:r w:rsidRPr="00867DCA">
        <w:rPr>
          <w:rFonts w:ascii="Times New Roman" w:hAnsi="Times New Roman"/>
          <w:i/>
          <w:sz w:val="28"/>
          <w:szCs w:val="28"/>
          <w:lang w:val="ru-RU"/>
        </w:rPr>
        <w:t>заранее</w:t>
      </w:r>
      <w:r>
        <w:rPr>
          <w:rFonts w:ascii="Times New Roman" w:hAnsi="Times New Roman"/>
          <w:sz w:val="28"/>
          <w:szCs w:val="28"/>
          <w:lang w:val="ru-RU"/>
        </w:rPr>
        <w:t>. В остальном – средства создания правдоподобия те же. Это позиция автора как наблюдателя – он находится внутри, но не вмешивается; регистрирует происходящее, не вступая с ним в контакт. История преподносится как реальная. Достигается это использованием большого количества деталей (см. предыдущий абзац), обращением к понятной большинству людей (а, следовательно, и способных ее представить) ситуации, а также приведением п</w:t>
      </w:r>
      <w:r w:rsidRPr="00367193">
        <w:rPr>
          <w:rFonts w:ascii="Times New Roman" w:hAnsi="Times New Roman"/>
          <w:sz w:val="28"/>
          <w:szCs w:val="28"/>
          <w:lang w:val="ru-RU"/>
        </w:rPr>
        <w:t>одробност</w:t>
      </w:r>
      <w:r>
        <w:rPr>
          <w:rFonts w:ascii="Times New Roman" w:hAnsi="Times New Roman"/>
          <w:sz w:val="28"/>
          <w:szCs w:val="28"/>
          <w:lang w:val="ru-RU"/>
        </w:rPr>
        <w:t>ей</w:t>
      </w:r>
      <w:r w:rsidRPr="00367193">
        <w:rPr>
          <w:rFonts w:ascii="Times New Roman" w:hAnsi="Times New Roman"/>
          <w:sz w:val="28"/>
          <w:szCs w:val="28"/>
          <w:lang w:val="ru-RU"/>
        </w:rPr>
        <w:t>, которые могут быть известны только участнику событий.</w:t>
      </w:r>
    </w:p>
    <w:p w:rsidR="00C96869"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Автор также анализирует происходящее, пытаясь интерпретировать внешние проявления. Например, несобственно-прямая речь в эпизоде с баянами: «В</w:t>
      </w:r>
      <w:r w:rsidRPr="00FB652F">
        <w:rPr>
          <w:rFonts w:ascii="Times New Roman" w:hAnsi="Times New Roman"/>
          <w:sz w:val="28"/>
          <w:szCs w:val="28"/>
          <w:lang w:val="ru-RU"/>
        </w:rPr>
        <w:t xml:space="preserve">есь вагон расчувствовался, расплакался, полез за платками и кошельками: </w:t>
      </w:r>
      <w:r w:rsidRPr="00A04C43">
        <w:rPr>
          <w:rFonts w:ascii="Times New Roman" w:hAnsi="Times New Roman"/>
          <w:i/>
          <w:sz w:val="28"/>
          <w:szCs w:val="28"/>
          <w:lang w:val="ru-RU"/>
        </w:rPr>
        <w:t>мол, эх, Россия ты наша, Россия-а, как же тебя возродить-то, а</w:t>
      </w:r>
      <w:r w:rsidRPr="00FB652F">
        <w:rPr>
          <w:rFonts w:ascii="Times New Roman" w:hAnsi="Times New Roman"/>
          <w:sz w:val="28"/>
          <w:szCs w:val="28"/>
          <w:lang w:val="ru-RU"/>
        </w:rPr>
        <w:t>?!</w:t>
      </w:r>
      <w:r>
        <w:rPr>
          <w:rFonts w:ascii="Times New Roman" w:hAnsi="Times New Roman"/>
          <w:sz w:val="28"/>
          <w:szCs w:val="28"/>
          <w:lang w:val="ru-RU"/>
        </w:rPr>
        <w:t>». В</w:t>
      </w:r>
      <w:r w:rsidRPr="00BF77BD">
        <w:rPr>
          <w:rFonts w:ascii="Times New Roman" w:hAnsi="Times New Roman"/>
          <w:sz w:val="28"/>
          <w:szCs w:val="28"/>
          <w:lang w:val="ru-RU"/>
        </w:rPr>
        <w:t xml:space="preserve"> несобственно-прямой речи автор </w:t>
      </w:r>
      <w:r>
        <w:rPr>
          <w:rFonts w:ascii="Times New Roman" w:hAnsi="Times New Roman"/>
          <w:sz w:val="28"/>
          <w:szCs w:val="28"/>
          <w:lang w:val="ru-RU"/>
        </w:rPr>
        <w:t>говорит или думает за персонажей, пытается выразить их мысли. За этим эпизодом следует отступление-рассуждение: «</w:t>
      </w:r>
      <w:r w:rsidRPr="00A04C43">
        <w:rPr>
          <w:rFonts w:ascii="Times New Roman" w:hAnsi="Times New Roman"/>
          <w:sz w:val="28"/>
          <w:szCs w:val="28"/>
          <w:lang w:val="ru-RU"/>
        </w:rPr>
        <w:t xml:space="preserve">Жизнь катится под гору, </w:t>
      </w:r>
      <w:r>
        <w:rPr>
          <w:rFonts w:ascii="Times New Roman" w:hAnsi="Times New Roman"/>
          <w:sz w:val="28"/>
          <w:szCs w:val="28"/>
          <w:lang w:val="ru-RU"/>
        </w:rPr>
        <w:t xml:space="preserve">вниз, как этот вагон электрички» </w:t>
      </w:r>
      <w:r w:rsidRPr="00A04C43">
        <w:rPr>
          <w:rFonts w:ascii="Times New Roman" w:hAnsi="Times New Roman"/>
          <w:sz w:val="28"/>
          <w:szCs w:val="28"/>
          <w:lang w:val="ru-RU"/>
        </w:rPr>
        <w:t>[</w:t>
      </w:r>
      <w:r>
        <w:rPr>
          <w:rFonts w:ascii="Times New Roman" w:hAnsi="Times New Roman"/>
          <w:sz w:val="28"/>
          <w:szCs w:val="28"/>
          <w:lang w:val="ru-RU"/>
        </w:rPr>
        <w:t>8</w:t>
      </w:r>
      <w:r w:rsidRPr="00A04C43">
        <w:rPr>
          <w:rFonts w:ascii="Times New Roman" w:hAnsi="Times New Roman"/>
          <w:sz w:val="28"/>
          <w:szCs w:val="28"/>
          <w:lang w:val="ru-RU"/>
        </w:rPr>
        <w:t xml:space="preserve">]. </w:t>
      </w:r>
      <w:r>
        <w:rPr>
          <w:rFonts w:ascii="Times New Roman" w:hAnsi="Times New Roman"/>
          <w:sz w:val="28"/>
          <w:szCs w:val="28"/>
          <w:lang w:val="ru-RU"/>
        </w:rPr>
        <w:t>О</w:t>
      </w:r>
      <w:r w:rsidRPr="00A21B27">
        <w:rPr>
          <w:rFonts w:ascii="Times New Roman" w:hAnsi="Times New Roman"/>
          <w:sz w:val="28"/>
          <w:szCs w:val="28"/>
          <w:lang w:val="ru-RU"/>
        </w:rPr>
        <w:t>бразная</w:t>
      </w:r>
      <w:r>
        <w:rPr>
          <w:rFonts w:ascii="Times New Roman" w:hAnsi="Times New Roman"/>
          <w:sz w:val="28"/>
          <w:szCs w:val="28"/>
          <w:lang w:val="ru-RU"/>
        </w:rPr>
        <w:t xml:space="preserve"> </w:t>
      </w:r>
      <w:r w:rsidRPr="00A21B27">
        <w:rPr>
          <w:rFonts w:ascii="Times New Roman" w:hAnsi="Times New Roman"/>
          <w:sz w:val="28"/>
          <w:szCs w:val="28"/>
          <w:lang w:val="ru-RU"/>
        </w:rPr>
        <w:t xml:space="preserve"> аналитичность</w:t>
      </w:r>
      <w:r>
        <w:rPr>
          <w:rFonts w:ascii="Times New Roman" w:hAnsi="Times New Roman"/>
          <w:sz w:val="28"/>
          <w:szCs w:val="28"/>
          <w:lang w:val="ru-RU"/>
        </w:rPr>
        <w:t xml:space="preserve"> – черта номер четыре</w:t>
      </w:r>
      <w:r w:rsidRPr="00A21B27">
        <w:rPr>
          <w:rFonts w:ascii="Times New Roman" w:hAnsi="Times New Roman"/>
          <w:sz w:val="28"/>
          <w:szCs w:val="28"/>
          <w:lang w:val="ru-RU"/>
        </w:rPr>
        <w:t>.</w:t>
      </w:r>
    </w:p>
    <w:p w:rsidR="00C96869"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Пятая – эмоционально  окрашенный стиль повествования, придающий изображаемому б</w:t>
      </w:r>
      <w:r w:rsidRPr="00A04C43">
        <w:rPr>
          <w:rFonts w:ascii="Times New Roman" w:hAnsi="Times New Roman"/>
          <w:b/>
          <w:i/>
          <w:sz w:val="28"/>
          <w:szCs w:val="28"/>
          <w:lang w:val="ru-RU"/>
        </w:rPr>
        <w:t>о</w:t>
      </w:r>
      <w:r>
        <w:rPr>
          <w:rFonts w:ascii="Times New Roman" w:hAnsi="Times New Roman"/>
          <w:sz w:val="28"/>
          <w:szCs w:val="28"/>
          <w:lang w:val="ru-RU"/>
        </w:rPr>
        <w:t>льшую убедительность. Обращение к просторечию (</w:t>
      </w:r>
      <w:r w:rsidRPr="004814F1">
        <w:rPr>
          <w:rFonts w:ascii="Times New Roman" w:hAnsi="Times New Roman"/>
          <w:i/>
          <w:sz w:val="28"/>
          <w:szCs w:val="28"/>
          <w:lang w:val="ru-RU"/>
        </w:rPr>
        <w:t>вагон забит,  мелочовка</w:t>
      </w:r>
      <w:r>
        <w:rPr>
          <w:rFonts w:ascii="Times New Roman" w:hAnsi="Times New Roman"/>
          <w:sz w:val="28"/>
          <w:szCs w:val="28"/>
          <w:lang w:val="ru-RU"/>
        </w:rPr>
        <w:t>), использование слов с яркой коннотацией (</w:t>
      </w:r>
      <w:r w:rsidRPr="004814F1">
        <w:rPr>
          <w:rFonts w:ascii="Times New Roman" w:hAnsi="Times New Roman"/>
          <w:i/>
          <w:sz w:val="28"/>
          <w:szCs w:val="28"/>
          <w:lang w:val="ru-RU"/>
        </w:rPr>
        <w:t>барахло, воняет, дурдом</w:t>
      </w:r>
      <w:r>
        <w:rPr>
          <w:rFonts w:ascii="Times New Roman" w:hAnsi="Times New Roman"/>
          <w:sz w:val="28"/>
          <w:szCs w:val="28"/>
          <w:lang w:val="ru-RU"/>
        </w:rPr>
        <w:t xml:space="preserve">), а также жаргона </w:t>
      </w:r>
      <w:r w:rsidRPr="004814F1">
        <w:rPr>
          <w:rFonts w:ascii="Times New Roman" w:hAnsi="Times New Roman"/>
          <w:i/>
          <w:sz w:val="28"/>
          <w:szCs w:val="28"/>
          <w:lang w:val="ru-RU"/>
        </w:rPr>
        <w:t>(«садисты»</w:t>
      </w:r>
      <w:r>
        <w:rPr>
          <w:rFonts w:ascii="Times New Roman" w:hAnsi="Times New Roman"/>
          <w:sz w:val="28"/>
          <w:szCs w:val="28"/>
          <w:lang w:val="ru-RU"/>
        </w:rPr>
        <w:t>) и речевых клише (</w:t>
      </w:r>
      <w:r w:rsidRPr="004814F1">
        <w:rPr>
          <w:rFonts w:ascii="Times New Roman" w:hAnsi="Times New Roman"/>
          <w:i/>
          <w:sz w:val="28"/>
          <w:szCs w:val="28"/>
          <w:lang w:val="ru-RU"/>
        </w:rPr>
        <w:t>культурно отдохнуть; с утра пораньше; чтоб было что вспомнить</w:t>
      </w:r>
      <w:r>
        <w:rPr>
          <w:rFonts w:ascii="Times New Roman" w:hAnsi="Times New Roman"/>
          <w:sz w:val="28"/>
          <w:szCs w:val="28"/>
          <w:lang w:val="ru-RU"/>
        </w:rPr>
        <w:t>); также встречается  ирония (</w:t>
      </w:r>
      <w:r w:rsidRPr="004814F1">
        <w:rPr>
          <w:rFonts w:ascii="Times New Roman" w:hAnsi="Times New Roman"/>
          <w:i/>
          <w:sz w:val="28"/>
          <w:szCs w:val="28"/>
          <w:lang w:val="ru-RU"/>
        </w:rPr>
        <w:t>удобрения у кого-то из рюкзаков воняют крепко – хороший будет урожай</w:t>
      </w:r>
      <w:r>
        <w:rPr>
          <w:rFonts w:ascii="Times New Roman" w:hAnsi="Times New Roman"/>
          <w:sz w:val="28"/>
          <w:szCs w:val="28"/>
          <w:lang w:val="ru-RU"/>
        </w:rPr>
        <w:t xml:space="preserve">). </w:t>
      </w:r>
    </w:p>
    <w:p w:rsidR="00C96869" w:rsidRPr="00C9323A" w:rsidRDefault="00C96869" w:rsidP="0029717F">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Наконец, шестая черта. Как уже говорилось, все происходящее в вагоне мы наблюдаем глазами автора. </w:t>
      </w:r>
      <w:r w:rsidRPr="000E1838">
        <w:rPr>
          <w:rFonts w:ascii="Times New Roman" w:hAnsi="Times New Roman"/>
          <w:sz w:val="28"/>
          <w:szCs w:val="28"/>
          <w:lang w:val="ru-RU"/>
        </w:rPr>
        <w:t xml:space="preserve">Позволяют увидеть все </w:t>
      </w:r>
      <w:r>
        <w:rPr>
          <w:rFonts w:ascii="Times New Roman" w:hAnsi="Times New Roman"/>
          <w:sz w:val="28"/>
          <w:szCs w:val="28"/>
          <w:lang w:val="ru-RU"/>
        </w:rPr>
        <w:t xml:space="preserve">с его точки зрения субъективные ремарки, или, точнее, субъективные слова, передающие </w:t>
      </w:r>
      <w:r w:rsidRPr="00090688">
        <w:rPr>
          <w:rFonts w:ascii="Times New Roman" w:hAnsi="Times New Roman"/>
          <w:i/>
          <w:sz w:val="28"/>
          <w:szCs w:val="28"/>
          <w:lang w:val="ru-RU"/>
        </w:rPr>
        <w:t>ощущения</w:t>
      </w:r>
      <w:r>
        <w:rPr>
          <w:rFonts w:ascii="Times New Roman" w:hAnsi="Times New Roman"/>
          <w:sz w:val="28"/>
          <w:szCs w:val="28"/>
          <w:lang w:val="ru-RU"/>
        </w:rPr>
        <w:t xml:space="preserve"> того, кто находится внутри произведения: то, что удобрения</w:t>
      </w:r>
      <w:r w:rsidRPr="00FB652F">
        <w:rPr>
          <w:rFonts w:ascii="Times New Roman" w:hAnsi="Times New Roman"/>
          <w:sz w:val="28"/>
          <w:szCs w:val="28"/>
          <w:lang w:val="ru-RU"/>
        </w:rPr>
        <w:t xml:space="preserve"> </w:t>
      </w:r>
      <w:r w:rsidRPr="00090688">
        <w:rPr>
          <w:rFonts w:ascii="Times New Roman" w:hAnsi="Times New Roman"/>
          <w:i/>
          <w:sz w:val="28"/>
          <w:szCs w:val="28"/>
          <w:lang w:val="ru-RU"/>
        </w:rPr>
        <w:t>воняют крепко</w:t>
      </w:r>
      <w:r>
        <w:rPr>
          <w:rFonts w:ascii="Times New Roman" w:hAnsi="Times New Roman"/>
          <w:i/>
          <w:sz w:val="28"/>
          <w:szCs w:val="28"/>
          <w:lang w:val="ru-RU"/>
        </w:rPr>
        <w:t xml:space="preserve">, </w:t>
      </w:r>
      <w:r>
        <w:rPr>
          <w:rFonts w:ascii="Times New Roman" w:hAnsi="Times New Roman"/>
          <w:sz w:val="28"/>
          <w:szCs w:val="28"/>
          <w:lang w:val="ru-RU"/>
        </w:rPr>
        <w:t>можно узнать лишь будучи на месте событий. «П</w:t>
      </w:r>
      <w:r w:rsidRPr="00C9323A">
        <w:rPr>
          <w:rFonts w:ascii="Times New Roman" w:hAnsi="Times New Roman"/>
          <w:sz w:val="28"/>
          <w:szCs w:val="28"/>
          <w:lang w:val="ru-RU"/>
        </w:rPr>
        <w:t>ублицист постоянно помнит, что его задача – дать аудитории почувствовать ту атмосферу, в которой разворачивалось событие, дать увидеть то, чему он, журналист, какое-то</w:t>
      </w:r>
      <w:r>
        <w:rPr>
          <w:rFonts w:ascii="Times New Roman" w:hAnsi="Times New Roman"/>
          <w:sz w:val="28"/>
          <w:szCs w:val="28"/>
          <w:lang w:val="ru-RU"/>
        </w:rPr>
        <w:t xml:space="preserve"> время назад сам был свидетелем» </w:t>
      </w:r>
      <w:r w:rsidRPr="00C9323A">
        <w:rPr>
          <w:rFonts w:ascii="Times New Roman" w:hAnsi="Times New Roman"/>
          <w:sz w:val="28"/>
          <w:szCs w:val="28"/>
          <w:lang w:val="ru-RU"/>
        </w:rPr>
        <w:t>[</w:t>
      </w:r>
      <w:r>
        <w:rPr>
          <w:rFonts w:ascii="Times New Roman" w:hAnsi="Times New Roman"/>
          <w:sz w:val="28"/>
          <w:szCs w:val="28"/>
          <w:lang w:val="ru-RU"/>
        </w:rPr>
        <w:t>16</w:t>
      </w:r>
      <w:r w:rsidRPr="00C9323A">
        <w:rPr>
          <w:rFonts w:ascii="Times New Roman" w:hAnsi="Times New Roman"/>
          <w:sz w:val="28"/>
          <w:szCs w:val="28"/>
          <w:lang w:val="ru-RU"/>
        </w:rPr>
        <w:t>]</w:t>
      </w:r>
      <w:r>
        <w:rPr>
          <w:rFonts w:ascii="Times New Roman" w:hAnsi="Times New Roman"/>
          <w:sz w:val="28"/>
          <w:szCs w:val="28"/>
          <w:lang w:val="ru-RU"/>
        </w:rPr>
        <w:t>. То есть, а</w:t>
      </w:r>
      <w:r w:rsidRPr="00367193">
        <w:rPr>
          <w:rFonts w:ascii="Times New Roman" w:hAnsi="Times New Roman"/>
          <w:sz w:val="28"/>
          <w:szCs w:val="28"/>
          <w:lang w:val="ru-RU"/>
        </w:rPr>
        <w:t>втор передает свои ощущения с целью вызвать у читателя такие же.</w:t>
      </w:r>
    </w:p>
    <w:p w:rsidR="00C96869"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Как видим, в рассматриваемом примере встречаются </w:t>
      </w:r>
      <w:r w:rsidRPr="001138C7">
        <w:rPr>
          <w:rFonts w:ascii="Times New Roman" w:hAnsi="Times New Roman"/>
          <w:i/>
          <w:sz w:val="28"/>
          <w:szCs w:val="28"/>
          <w:lang w:val="ru-RU"/>
        </w:rPr>
        <w:t>все</w:t>
      </w:r>
      <w:r>
        <w:rPr>
          <w:rFonts w:ascii="Times New Roman" w:hAnsi="Times New Roman"/>
          <w:sz w:val="28"/>
          <w:szCs w:val="28"/>
          <w:lang w:val="ru-RU"/>
        </w:rPr>
        <w:t xml:space="preserve"> черты репортажа, что позволяет с полной уверенностью говорить о том, что репортажность повествования действительно присуща драматургии Коляды как свойство и характерная особенность.</w:t>
      </w:r>
    </w:p>
    <w:p w:rsidR="00C96869" w:rsidRDefault="00C96869" w:rsidP="008C7056">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Схожим образом устроены начальные ремарки-экспозиции в пьесах «Персидская сирень» и «Амиго», которые передают происходящее прямо с места событий. В «Персидской сирени» автор начинает:</w:t>
      </w:r>
      <w:r w:rsidRPr="00A21B27">
        <w:rPr>
          <w:rFonts w:ascii="Times New Roman" w:hAnsi="Times New Roman"/>
          <w:sz w:val="28"/>
          <w:szCs w:val="28"/>
          <w:lang w:val="ru-RU"/>
        </w:rPr>
        <w:t xml:space="preserve"> «Почтовое отделение. </w:t>
      </w:r>
      <w:r w:rsidRPr="0029717F">
        <w:rPr>
          <w:rFonts w:ascii="Times New Roman" w:hAnsi="Times New Roman"/>
          <w:i/>
          <w:sz w:val="28"/>
          <w:szCs w:val="28"/>
          <w:lang w:val="ru-RU"/>
        </w:rPr>
        <w:t>Моё.</w:t>
      </w:r>
      <w:r>
        <w:rPr>
          <w:rFonts w:ascii="Times New Roman" w:hAnsi="Times New Roman"/>
          <w:sz w:val="28"/>
          <w:szCs w:val="28"/>
          <w:lang w:val="ru-RU"/>
        </w:rPr>
        <w:t xml:space="preserve"> Номер двадцать шесть</w:t>
      </w:r>
      <w:r w:rsidRPr="00A21B27">
        <w:rPr>
          <w:rFonts w:ascii="Times New Roman" w:hAnsi="Times New Roman"/>
          <w:sz w:val="28"/>
          <w:szCs w:val="28"/>
          <w:lang w:val="ru-RU"/>
        </w:rPr>
        <w:t>»</w:t>
      </w:r>
      <w:r>
        <w:rPr>
          <w:rFonts w:ascii="Times New Roman" w:hAnsi="Times New Roman"/>
          <w:sz w:val="28"/>
          <w:szCs w:val="28"/>
          <w:lang w:val="ru-RU"/>
        </w:rPr>
        <w:t xml:space="preserve"> </w:t>
      </w:r>
      <w:r w:rsidRPr="00A21B27">
        <w:rPr>
          <w:rFonts w:ascii="Times New Roman" w:hAnsi="Times New Roman"/>
          <w:sz w:val="28"/>
          <w:szCs w:val="28"/>
          <w:lang w:val="ru-RU"/>
        </w:rPr>
        <w:t>[</w:t>
      </w:r>
      <w:r>
        <w:rPr>
          <w:rFonts w:ascii="Times New Roman" w:hAnsi="Times New Roman"/>
          <w:sz w:val="28"/>
          <w:szCs w:val="28"/>
          <w:lang w:val="ru-RU"/>
        </w:rPr>
        <w:t>10, 357</w:t>
      </w:r>
      <w:r w:rsidRPr="00A21B27">
        <w:rPr>
          <w:rFonts w:ascii="Times New Roman" w:hAnsi="Times New Roman"/>
          <w:sz w:val="28"/>
          <w:szCs w:val="28"/>
          <w:lang w:val="ru-RU"/>
        </w:rPr>
        <w:t>]</w:t>
      </w:r>
      <w:r>
        <w:rPr>
          <w:rFonts w:ascii="Times New Roman" w:hAnsi="Times New Roman"/>
          <w:sz w:val="28"/>
          <w:szCs w:val="28"/>
          <w:lang w:val="ru-RU"/>
        </w:rPr>
        <w:t xml:space="preserve">, то есть, </w:t>
      </w:r>
      <w:r w:rsidRPr="00A21B27">
        <w:rPr>
          <w:rFonts w:ascii="Times New Roman" w:hAnsi="Times New Roman"/>
          <w:sz w:val="28"/>
          <w:szCs w:val="28"/>
          <w:lang w:val="ru-RU"/>
        </w:rPr>
        <w:t>автор</w:t>
      </w:r>
      <w:r>
        <w:rPr>
          <w:rFonts w:ascii="Times New Roman" w:hAnsi="Times New Roman"/>
          <w:sz w:val="28"/>
          <w:szCs w:val="28"/>
          <w:lang w:val="ru-RU"/>
        </w:rPr>
        <w:t xml:space="preserve"> сам там бывает</w:t>
      </w:r>
      <w:r w:rsidRPr="00A21B27">
        <w:rPr>
          <w:rFonts w:ascii="Times New Roman" w:hAnsi="Times New Roman"/>
          <w:sz w:val="28"/>
          <w:szCs w:val="28"/>
          <w:lang w:val="ru-RU"/>
        </w:rPr>
        <w:t>,</w:t>
      </w:r>
      <w:r>
        <w:rPr>
          <w:rFonts w:ascii="Times New Roman" w:hAnsi="Times New Roman"/>
          <w:sz w:val="28"/>
          <w:szCs w:val="28"/>
          <w:lang w:val="ru-RU"/>
        </w:rPr>
        <w:t xml:space="preserve"> и</w:t>
      </w:r>
      <w:r w:rsidRPr="00A21B27">
        <w:rPr>
          <w:rFonts w:ascii="Times New Roman" w:hAnsi="Times New Roman"/>
          <w:sz w:val="28"/>
          <w:szCs w:val="28"/>
          <w:lang w:val="ru-RU"/>
        </w:rPr>
        <w:t xml:space="preserve"> знает, о чем говорит. </w:t>
      </w:r>
      <w:r>
        <w:rPr>
          <w:rFonts w:ascii="Times New Roman" w:hAnsi="Times New Roman"/>
          <w:sz w:val="28"/>
          <w:szCs w:val="28"/>
          <w:lang w:val="ru-RU"/>
        </w:rPr>
        <w:t>Это пример документальности повествования</w:t>
      </w:r>
      <w:r w:rsidRPr="00A21B27">
        <w:rPr>
          <w:rFonts w:ascii="Times New Roman" w:hAnsi="Times New Roman"/>
          <w:sz w:val="28"/>
          <w:szCs w:val="28"/>
          <w:lang w:val="ru-RU"/>
        </w:rPr>
        <w:t>.</w:t>
      </w:r>
      <w:r>
        <w:rPr>
          <w:rFonts w:ascii="Times New Roman" w:hAnsi="Times New Roman"/>
          <w:sz w:val="28"/>
          <w:szCs w:val="28"/>
          <w:lang w:val="ru-RU"/>
        </w:rPr>
        <w:t xml:space="preserve"> Подобное встречаем и в «Сказке о мертвой царевне»: «</w:t>
      </w:r>
      <w:r w:rsidRPr="00224BE8">
        <w:rPr>
          <w:rFonts w:ascii="Times New Roman" w:hAnsi="Times New Roman"/>
          <w:i/>
          <w:sz w:val="28"/>
          <w:szCs w:val="28"/>
          <w:lang w:val="ru-RU"/>
        </w:rPr>
        <w:t>Я сам</w:t>
      </w:r>
      <w:r>
        <w:rPr>
          <w:rFonts w:ascii="Times New Roman" w:hAnsi="Times New Roman"/>
          <w:sz w:val="28"/>
          <w:szCs w:val="28"/>
          <w:lang w:val="ru-RU"/>
        </w:rPr>
        <w:t xml:space="preserve"> носил туда </w:t>
      </w:r>
      <w:r w:rsidRPr="00224BE8">
        <w:rPr>
          <w:rFonts w:ascii="Times New Roman" w:hAnsi="Times New Roman"/>
          <w:sz w:val="28"/>
          <w:szCs w:val="28"/>
          <w:lang w:val="ru-RU"/>
        </w:rPr>
        <w:t>(</w:t>
      </w:r>
      <w:r>
        <w:rPr>
          <w:rFonts w:ascii="Times New Roman" w:hAnsi="Times New Roman"/>
          <w:sz w:val="28"/>
          <w:szCs w:val="28"/>
          <w:lang w:val="ru-RU"/>
        </w:rPr>
        <w:t xml:space="preserve">в ветлечебницу – </w:t>
      </w:r>
      <w:r w:rsidRPr="004814F1">
        <w:rPr>
          <w:rFonts w:ascii="Times New Roman" w:hAnsi="Times New Roman"/>
          <w:i/>
          <w:sz w:val="28"/>
          <w:szCs w:val="28"/>
          <w:lang w:val="ru-RU"/>
        </w:rPr>
        <w:t>Я.Ж.</w:t>
      </w:r>
      <w:r w:rsidRPr="00224BE8">
        <w:rPr>
          <w:rFonts w:ascii="Times New Roman" w:hAnsi="Times New Roman"/>
          <w:sz w:val="28"/>
          <w:szCs w:val="28"/>
          <w:lang w:val="ru-RU"/>
        </w:rPr>
        <w:t xml:space="preserve">) </w:t>
      </w:r>
      <w:r>
        <w:rPr>
          <w:rFonts w:ascii="Times New Roman" w:hAnsi="Times New Roman"/>
          <w:sz w:val="28"/>
          <w:szCs w:val="28"/>
          <w:lang w:val="ru-RU"/>
        </w:rPr>
        <w:t xml:space="preserve">лечить своих кошек» </w:t>
      </w:r>
      <w:r w:rsidRPr="00224BE8">
        <w:rPr>
          <w:rFonts w:ascii="Times New Roman" w:hAnsi="Times New Roman"/>
          <w:sz w:val="28"/>
          <w:szCs w:val="28"/>
          <w:lang w:val="ru-RU"/>
        </w:rPr>
        <w:t>[</w:t>
      </w:r>
      <w:r>
        <w:rPr>
          <w:rFonts w:ascii="Times New Roman" w:hAnsi="Times New Roman"/>
          <w:sz w:val="28"/>
          <w:szCs w:val="28"/>
          <w:lang w:val="ru-RU"/>
        </w:rPr>
        <w:t>13</w:t>
      </w:r>
      <w:r w:rsidRPr="00224BE8">
        <w:rPr>
          <w:rFonts w:ascii="Times New Roman" w:hAnsi="Times New Roman"/>
          <w:sz w:val="28"/>
          <w:szCs w:val="28"/>
          <w:lang w:val="ru-RU"/>
        </w:rPr>
        <w:t>]</w:t>
      </w:r>
      <w:r>
        <w:rPr>
          <w:rFonts w:ascii="Times New Roman" w:hAnsi="Times New Roman"/>
          <w:sz w:val="28"/>
          <w:szCs w:val="28"/>
          <w:lang w:val="ru-RU"/>
        </w:rPr>
        <w:t>.</w:t>
      </w:r>
    </w:p>
    <w:p w:rsidR="00C96869" w:rsidRDefault="00C96869" w:rsidP="008C7056">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Интересный пример того, как картина сменяется в реальном времени прямо на глазах у автора и читателя, находим в пьесе «Группа ликования»: «</w:t>
      </w:r>
      <w:r w:rsidRPr="00D72779">
        <w:rPr>
          <w:rFonts w:ascii="Times New Roman" w:hAnsi="Times New Roman"/>
          <w:i/>
          <w:sz w:val="28"/>
          <w:szCs w:val="28"/>
          <w:lang w:val="ru-RU"/>
        </w:rPr>
        <w:t>Вот, пришли.</w:t>
      </w:r>
      <w:r w:rsidRPr="00D72779">
        <w:rPr>
          <w:rFonts w:ascii="Times New Roman" w:hAnsi="Times New Roman"/>
          <w:sz w:val="28"/>
          <w:szCs w:val="28"/>
          <w:lang w:val="ru-RU"/>
        </w:rPr>
        <w:t xml:space="preserve"> Нам на кухню надо. </w:t>
      </w:r>
      <w:r w:rsidRPr="004814F1">
        <w:rPr>
          <w:rFonts w:ascii="Times New Roman" w:hAnsi="Times New Roman"/>
          <w:i/>
          <w:sz w:val="28"/>
          <w:szCs w:val="28"/>
          <w:lang w:val="ru-RU"/>
        </w:rPr>
        <w:t>Кто тут есть? А-а.</w:t>
      </w:r>
      <w:r w:rsidRPr="00D72779">
        <w:rPr>
          <w:rFonts w:ascii="Times New Roman" w:hAnsi="Times New Roman"/>
          <w:sz w:val="28"/>
          <w:szCs w:val="28"/>
          <w:lang w:val="ru-RU"/>
        </w:rPr>
        <w:t xml:space="preserve"> </w:t>
      </w:r>
      <w:r w:rsidRPr="00D72779">
        <w:rPr>
          <w:rFonts w:ascii="Times New Roman" w:hAnsi="Times New Roman"/>
          <w:i/>
          <w:sz w:val="28"/>
          <w:szCs w:val="28"/>
          <w:lang w:val="ru-RU"/>
        </w:rPr>
        <w:t>Знаю. Этих артистов я знаю. Мои друганы</w:t>
      </w:r>
      <w:r w:rsidRPr="00D72779">
        <w:rPr>
          <w:rFonts w:ascii="Times New Roman" w:hAnsi="Times New Roman"/>
          <w:sz w:val="28"/>
          <w:szCs w:val="28"/>
          <w:lang w:val="ru-RU"/>
        </w:rPr>
        <w:t xml:space="preserve">. Нет, артистка тут только Светлана Сисина, а Гена Кокоулин </w:t>
      </w:r>
      <w:r>
        <w:rPr>
          <w:rFonts w:ascii="Times New Roman" w:hAnsi="Times New Roman"/>
          <w:sz w:val="28"/>
          <w:szCs w:val="28"/>
          <w:lang w:val="ru-RU"/>
        </w:rPr>
        <w:t>–</w:t>
      </w:r>
      <w:r w:rsidRPr="00D72779">
        <w:rPr>
          <w:rFonts w:ascii="Times New Roman" w:hAnsi="Times New Roman"/>
          <w:sz w:val="28"/>
          <w:szCs w:val="28"/>
          <w:lang w:val="ru-RU"/>
        </w:rPr>
        <w:t xml:space="preserve"> завмуз из театра. </w:t>
      </w:r>
      <w:r w:rsidRPr="00D72779">
        <w:rPr>
          <w:rFonts w:ascii="Times New Roman" w:hAnsi="Times New Roman"/>
          <w:i/>
          <w:sz w:val="28"/>
          <w:szCs w:val="28"/>
          <w:lang w:val="ru-RU"/>
        </w:rPr>
        <w:t>Ну, и</w:t>
      </w:r>
      <w:r w:rsidRPr="00D72779">
        <w:rPr>
          <w:rFonts w:ascii="Times New Roman" w:hAnsi="Times New Roman"/>
          <w:sz w:val="28"/>
          <w:szCs w:val="28"/>
          <w:lang w:val="ru-RU"/>
        </w:rPr>
        <w:t xml:space="preserve"> </w:t>
      </w:r>
      <w:r w:rsidRPr="00D72779">
        <w:rPr>
          <w:rFonts w:ascii="Times New Roman" w:hAnsi="Times New Roman"/>
          <w:i/>
          <w:sz w:val="28"/>
          <w:szCs w:val="28"/>
          <w:lang w:val="ru-RU"/>
        </w:rPr>
        <w:t>завмузов таких я видел-перевидел</w:t>
      </w:r>
      <w:r>
        <w:rPr>
          <w:rFonts w:ascii="Times New Roman" w:hAnsi="Times New Roman"/>
          <w:sz w:val="28"/>
          <w:szCs w:val="28"/>
          <w:lang w:val="ru-RU"/>
        </w:rPr>
        <w:t xml:space="preserve">» </w:t>
      </w:r>
      <w:r w:rsidRPr="00812FE6">
        <w:rPr>
          <w:rFonts w:ascii="Times New Roman" w:hAnsi="Times New Roman"/>
          <w:sz w:val="28"/>
          <w:szCs w:val="28"/>
          <w:lang w:val="ru-RU"/>
        </w:rPr>
        <w:t>[</w:t>
      </w:r>
      <w:r>
        <w:rPr>
          <w:rFonts w:ascii="Times New Roman" w:hAnsi="Times New Roman"/>
          <w:sz w:val="28"/>
          <w:szCs w:val="28"/>
          <w:lang w:val="ru-RU"/>
        </w:rPr>
        <w:t>6</w:t>
      </w:r>
      <w:r w:rsidRPr="00812FE6">
        <w:rPr>
          <w:rFonts w:ascii="Times New Roman" w:hAnsi="Times New Roman"/>
          <w:sz w:val="28"/>
          <w:szCs w:val="28"/>
          <w:lang w:val="ru-RU"/>
        </w:rPr>
        <w:t>]</w:t>
      </w:r>
      <w:r>
        <w:rPr>
          <w:rFonts w:ascii="Times New Roman" w:hAnsi="Times New Roman"/>
          <w:sz w:val="28"/>
          <w:szCs w:val="28"/>
          <w:lang w:val="ru-RU"/>
        </w:rPr>
        <w:t>. Также автор указывает на личное знакомство с теми, о ком он говорит. Он выступает здесь в роли проводника, репортера, но не создателя произведения.</w:t>
      </w:r>
    </w:p>
    <w:p w:rsidR="00C96869" w:rsidRPr="00A33E77" w:rsidRDefault="00C96869" w:rsidP="00090688">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Не единожды встречается образная аналитичность, когда автор строит предположения о причинах по внешним проявлениям. Пьеса «</w:t>
      </w:r>
      <w:r w:rsidRPr="00A33E77">
        <w:rPr>
          <w:rFonts w:ascii="Times New Roman" w:hAnsi="Times New Roman"/>
          <w:sz w:val="28"/>
          <w:szCs w:val="28"/>
          <w:lang w:val="ru-RU"/>
        </w:rPr>
        <w:t>Нюра Чапай</w:t>
      </w:r>
      <w:r>
        <w:rPr>
          <w:rFonts w:ascii="Times New Roman" w:hAnsi="Times New Roman"/>
          <w:sz w:val="28"/>
          <w:szCs w:val="28"/>
          <w:lang w:val="ru-RU"/>
        </w:rPr>
        <w:t>»: «</w:t>
      </w:r>
      <w:r w:rsidRPr="00CB7779">
        <w:rPr>
          <w:rFonts w:ascii="Times New Roman" w:hAnsi="Times New Roman"/>
          <w:sz w:val="28"/>
          <w:szCs w:val="28"/>
          <w:lang w:val="ru-RU"/>
        </w:rPr>
        <w:t xml:space="preserve">Часы в виде матрёшки, стул в виде матрёшки, фарфоровые чайники в серванте в виде матрёшек, открытки, картины, на которых матрёшки – </w:t>
      </w:r>
      <w:r w:rsidRPr="00884DE0">
        <w:rPr>
          <w:rFonts w:ascii="Times New Roman" w:hAnsi="Times New Roman"/>
          <w:i/>
          <w:sz w:val="28"/>
          <w:szCs w:val="28"/>
          <w:lang w:val="ru-RU"/>
        </w:rPr>
        <w:t>видно, сдвиг по фазе у хозяев квартиры на матрёшках</w:t>
      </w:r>
      <w:r>
        <w:rPr>
          <w:rFonts w:ascii="Times New Roman" w:hAnsi="Times New Roman"/>
          <w:sz w:val="28"/>
          <w:szCs w:val="28"/>
          <w:lang w:val="ru-RU"/>
        </w:rPr>
        <w:t>»</w:t>
      </w:r>
      <w:r w:rsidRPr="00CB7779">
        <w:rPr>
          <w:rFonts w:ascii="Times New Roman" w:hAnsi="Times New Roman"/>
          <w:sz w:val="28"/>
          <w:szCs w:val="28"/>
          <w:lang w:val="ru-RU"/>
        </w:rPr>
        <w:t xml:space="preserve"> [</w:t>
      </w:r>
      <w:r>
        <w:rPr>
          <w:rFonts w:ascii="Times New Roman" w:hAnsi="Times New Roman"/>
          <w:sz w:val="28"/>
          <w:szCs w:val="28"/>
          <w:lang w:val="ru-RU"/>
        </w:rPr>
        <w:t>9</w:t>
      </w:r>
      <w:r w:rsidRPr="00CB7779">
        <w:rPr>
          <w:rFonts w:ascii="Times New Roman" w:hAnsi="Times New Roman"/>
          <w:sz w:val="28"/>
          <w:szCs w:val="28"/>
          <w:lang w:val="ru-RU"/>
        </w:rPr>
        <w:t>]</w:t>
      </w:r>
      <w:r>
        <w:rPr>
          <w:rFonts w:ascii="Times New Roman" w:hAnsi="Times New Roman"/>
          <w:sz w:val="28"/>
          <w:szCs w:val="28"/>
          <w:lang w:val="ru-RU"/>
        </w:rPr>
        <w:t>. И практически идентичная реплика из комедии «</w:t>
      </w:r>
      <w:r w:rsidRPr="00A33E77">
        <w:rPr>
          <w:rFonts w:ascii="Times New Roman" w:hAnsi="Times New Roman"/>
          <w:sz w:val="28"/>
          <w:szCs w:val="28"/>
          <w:lang w:val="ru-RU"/>
        </w:rPr>
        <w:t>Мы едем</w:t>
      </w:r>
      <w:r>
        <w:rPr>
          <w:rFonts w:ascii="Times New Roman" w:hAnsi="Times New Roman"/>
          <w:sz w:val="28"/>
          <w:szCs w:val="28"/>
          <w:lang w:val="ru-RU"/>
        </w:rPr>
        <w:t>, едем, едем…»:</w:t>
      </w:r>
      <w:r w:rsidRPr="00A33E77">
        <w:rPr>
          <w:rFonts w:ascii="Times New Roman" w:hAnsi="Times New Roman"/>
          <w:sz w:val="28"/>
          <w:szCs w:val="28"/>
          <w:lang w:val="ru-RU"/>
        </w:rPr>
        <w:t xml:space="preserve"> </w:t>
      </w:r>
      <w:r>
        <w:rPr>
          <w:rFonts w:ascii="Times New Roman" w:hAnsi="Times New Roman"/>
          <w:sz w:val="28"/>
          <w:szCs w:val="28"/>
          <w:lang w:val="ru-RU"/>
        </w:rPr>
        <w:t>«</w:t>
      </w:r>
      <w:r w:rsidRPr="00CB7779">
        <w:rPr>
          <w:rFonts w:ascii="Times New Roman" w:hAnsi="Times New Roman"/>
          <w:sz w:val="28"/>
          <w:szCs w:val="28"/>
          <w:lang w:val="ru-RU"/>
        </w:rPr>
        <w:t xml:space="preserve">Ну, а главное в квартире </w:t>
      </w:r>
      <w:r>
        <w:rPr>
          <w:rFonts w:ascii="Times New Roman" w:hAnsi="Times New Roman"/>
          <w:sz w:val="28"/>
          <w:szCs w:val="28"/>
          <w:lang w:val="ru-RU"/>
        </w:rPr>
        <w:t>–</w:t>
      </w:r>
      <w:r w:rsidRPr="00CB7779">
        <w:rPr>
          <w:rFonts w:ascii="Times New Roman" w:hAnsi="Times New Roman"/>
          <w:sz w:val="28"/>
          <w:szCs w:val="28"/>
          <w:lang w:val="ru-RU"/>
        </w:rPr>
        <w:t xml:space="preserve"> зеркала: они везде, везде! Штук пятьдесят, наверное. </w:t>
      </w:r>
      <w:r w:rsidRPr="00884DE0">
        <w:rPr>
          <w:rFonts w:ascii="Times New Roman" w:hAnsi="Times New Roman"/>
          <w:i/>
          <w:sz w:val="28"/>
          <w:szCs w:val="28"/>
          <w:lang w:val="ru-RU"/>
        </w:rPr>
        <w:t>Может, бзик у хозяев на зеркалах</w:t>
      </w:r>
      <w:r w:rsidRPr="00CB7779">
        <w:rPr>
          <w:rFonts w:ascii="Times New Roman" w:hAnsi="Times New Roman"/>
          <w:sz w:val="28"/>
          <w:szCs w:val="28"/>
          <w:lang w:val="ru-RU"/>
        </w:rPr>
        <w:t>?</w:t>
      </w:r>
      <w:r>
        <w:rPr>
          <w:rFonts w:ascii="Times New Roman" w:hAnsi="Times New Roman"/>
          <w:sz w:val="28"/>
          <w:szCs w:val="28"/>
          <w:lang w:val="ru-RU"/>
        </w:rPr>
        <w:t xml:space="preserve">» </w:t>
      </w:r>
      <w:r w:rsidRPr="00CB7779">
        <w:rPr>
          <w:rFonts w:ascii="Times New Roman" w:hAnsi="Times New Roman"/>
          <w:sz w:val="28"/>
          <w:szCs w:val="28"/>
          <w:lang w:val="ru-RU"/>
        </w:rPr>
        <w:t>[</w:t>
      </w:r>
      <w:r>
        <w:rPr>
          <w:rFonts w:ascii="Times New Roman" w:hAnsi="Times New Roman"/>
          <w:sz w:val="28"/>
          <w:szCs w:val="28"/>
          <w:lang w:val="ru-RU"/>
        </w:rPr>
        <w:t>7, 139</w:t>
      </w:r>
      <w:r w:rsidRPr="00CB7779">
        <w:rPr>
          <w:rFonts w:ascii="Times New Roman" w:hAnsi="Times New Roman"/>
          <w:sz w:val="28"/>
          <w:szCs w:val="28"/>
          <w:lang w:val="ru-RU"/>
        </w:rPr>
        <w:t>]</w:t>
      </w:r>
      <w:r>
        <w:rPr>
          <w:rFonts w:ascii="Times New Roman" w:hAnsi="Times New Roman"/>
          <w:sz w:val="28"/>
          <w:szCs w:val="28"/>
          <w:lang w:val="ru-RU"/>
        </w:rPr>
        <w:t>.</w:t>
      </w:r>
    </w:p>
    <w:p w:rsidR="00C96869" w:rsidRDefault="00C96869" w:rsidP="00491178">
      <w:pPr>
        <w:pStyle w:val="NoSpacing"/>
        <w:spacing w:line="360" w:lineRule="auto"/>
        <w:ind w:firstLine="709"/>
        <w:jc w:val="both"/>
        <w:rPr>
          <w:rFonts w:ascii="Times New Roman" w:hAnsi="Times New Roman"/>
          <w:sz w:val="28"/>
          <w:szCs w:val="28"/>
          <w:lang w:val="ru-RU"/>
        </w:rPr>
      </w:pPr>
      <w:r w:rsidRPr="00491178">
        <w:rPr>
          <w:rFonts w:ascii="Times New Roman" w:hAnsi="Times New Roman"/>
          <w:sz w:val="28"/>
          <w:szCs w:val="28"/>
          <w:lang w:val="ru-RU"/>
        </w:rPr>
        <w:t xml:space="preserve">Что еще сближает драму с публицистикой, так это установка ремарки на диалог с читателем, обращение </w:t>
      </w:r>
      <w:r>
        <w:rPr>
          <w:rFonts w:ascii="Times New Roman" w:hAnsi="Times New Roman"/>
          <w:sz w:val="28"/>
          <w:szCs w:val="28"/>
          <w:lang w:val="ru-RU"/>
        </w:rPr>
        <w:t>к нему, попытка разговора с ним, как в пьесе «</w:t>
      </w:r>
      <w:r w:rsidRPr="00491178">
        <w:rPr>
          <w:rFonts w:ascii="Times New Roman" w:hAnsi="Times New Roman"/>
          <w:sz w:val="28"/>
          <w:szCs w:val="28"/>
          <w:lang w:val="ru-RU"/>
        </w:rPr>
        <w:t>Старая зайчиха</w:t>
      </w:r>
      <w:r>
        <w:rPr>
          <w:rFonts w:ascii="Times New Roman" w:hAnsi="Times New Roman"/>
          <w:sz w:val="28"/>
          <w:szCs w:val="28"/>
          <w:lang w:val="ru-RU"/>
        </w:rPr>
        <w:t>»</w:t>
      </w:r>
      <w:r w:rsidRPr="00D94898">
        <w:rPr>
          <w:rFonts w:ascii="Times New Roman" w:hAnsi="Times New Roman"/>
          <w:sz w:val="28"/>
          <w:szCs w:val="28"/>
          <w:lang w:val="ru-RU"/>
        </w:rPr>
        <w:t>:</w:t>
      </w:r>
      <w:r>
        <w:rPr>
          <w:rFonts w:ascii="Times New Roman" w:hAnsi="Times New Roman"/>
          <w:sz w:val="28"/>
          <w:szCs w:val="28"/>
          <w:lang w:val="ru-RU"/>
        </w:rPr>
        <w:t xml:space="preserve"> «</w:t>
      </w:r>
      <w:r w:rsidRPr="00CD24A5">
        <w:rPr>
          <w:rFonts w:ascii="Times New Roman" w:hAnsi="Times New Roman"/>
          <w:sz w:val="28"/>
          <w:szCs w:val="28"/>
          <w:lang w:val="ru-RU"/>
        </w:rPr>
        <w:t>Скажете, неправда, таких гостиниц в северных городах не бывает?</w:t>
      </w:r>
      <w:r>
        <w:rPr>
          <w:rFonts w:ascii="Times New Roman" w:hAnsi="Times New Roman"/>
          <w:sz w:val="28"/>
          <w:szCs w:val="28"/>
          <w:lang w:val="ru-RU"/>
        </w:rPr>
        <w:t xml:space="preserve">» </w:t>
      </w:r>
      <w:r w:rsidRPr="00D94898">
        <w:rPr>
          <w:rFonts w:ascii="Times New Roman" w:hAnsi="Times New Roman"/>
          <w:sz w:val="28"/>
          <w:szCs w:val="28"/>
          <w:lang w:val="ru-RU"/>
        </w:rPr>
        <w:t>[</w:t>
      </w:r>
      <w:r>
        <w:rPr>
          <w:rFonts w:ascii="Times New Roman" w:hAnsi="Times New Roman"/>
          <w:sz w:val="28"/>
          <w:szCs w:val="28"/>
          <w:lang w:val="ru-RU"/>
        </w:rPr>
        <w:t>14</w:t>
      </w:r>
      <w:r w:rsidRPr="00D94898">
        <w:rPr>
          <w:rFonts w:ascii="Times New Roman" w:hAnsi="Times New Roman"/>
          <w:sz w:val="28"/>
          <w:szCs w:val="28"/>
          <w:lang w:val="ru-RU"/>
        </w:rPr>
        <w:t>].</w:t>
      </w:r>
      <w:r w:rsidRPr="00491178">
        <w:rPr>
          <w:rFonts w:ascii="Times New Roman" w:hAnsi="Times New Roman"/>
          <w:sz w:val="28"/>
          <w:szCs w:val="28"/>
          <w:lang w:val="ru-RU"/>
        </w:rPr>
        <w:t xml:space="preserve"> </w:t>
      </w:r>
      <w:r>
        <w:rPr>
          <w:rFonts w:ascii="Times New Roman" w:hAnsi="Times New Roman"/>
          <w:sz w:val="28"/>
          <w:szCs w:val="28"/>
          <w:lang w:val="ru-RU"/>
        </w:rPr>
        <w:t>Это обращение фактически</w:t>
      </w:r>
      <w:r w:rsidRPr="00491178">
        <w:rPr>
          <w:rFonts w:ascii="Times New Roman" w:hAnsi="Times New Roman"/>
          <w:sz w:val="28"/>
          <w:szCs w:val="28"/>
          <w:lang w:val="ru-RU"/>
        </w:rPr>
        <w:t xml:space="preserve"> повторяет</w:t>
      </w:r>
      <w:r>
        <w:rPr>
          <w:rFonts w:ascii="Times New Roman" w:hAnsi="Times New Roman"/>
          <w:sz w:val="28"/>
          <w:szCs w:val="28"/>
          <w:lang w:val="ru-RU"/>
        </w:rPr>
        <w:t xml:space="preserve"> начальную ремарку</w:t>
      </w:r>
      <w:r w:rsidRPr="00491178">
        <w:rPr>
          <w:rFonts w:ascii="Times New Roman" w:hAnsi="Times New Roman"/>
          <w:sz w:val="28"/>
          <w:szCs w:val="28"/>
          <w:lang w:val="ru-RU"/>
        </w:rPr>
        <w:t xml:space="preserve"> из </w:t>
      </w:r>
      <w:r>
        <w:rPr>
          <w:rFonts w:ascii="Times New Roman" w:hAnsi="Times New Roman"/>
          <w:sz w:val="28"/>
          <w:szCs w:val="28"/>
          <w:lang w:val="ru-RU"/>
        </w:rPr>
        <w:t>«</w:t>
      </w:r>
      <w:r w:rsidRPr="00491178">
        <w:rPr>
          <w:rFonts w:ascii="Times New Roman" w:hAnsi="Times New Roman"/>
          <w:sz w:val="28"/>
          <w:szCs w:val="28"/>
          <w:lang w:val="ru-RU"/>
        </w:rPr>
        <w:t>Сказки о мертвой царевне</w:t>
      </w:r>
      <w:r>
        <w:rPr>
          <w:rFonts w:ascii="Times New Roman" w:hAnsi="Times New Roman"/>
          <w:sz w:val="28"/>
          <w:szCs w:val="28"/>
          <w:lang w:val="ru-RU"/>
        </w:rPr>
        <w:t>»</w:t>
      </w:r>
      <w:r w:rsidRPr="00D94898">
        <w:rPr>
          <w:rFonts w:ascii="Times New Roman" w:hAnsi="Times New Roman"/>
          <w:sz w:val="28"/>
          <w:szCs w:val="28"/>
          <w:lang w:val="ru-RU"/>
        </w:rPr>
        <w:t>:</w:t>
      </w:r>
      <w:r>
        <w:rPr>
          <w:rFonts w:ascii="Times New Roman" w:hAnsi="Times New Roman"/>
          <w:sz w:val="28"/>
          <w:szCs w:val="28"/>
          <w:lang w:val="ru-RU"/>
        </w:rPr>
        <w:t xml:space="preserve"> «</w:t>
      </w:r>
      <w:r w:rsidRPr="00224BE8">
        <w:rPr>
          <w:rFonts w:ascii="Times New Roman" w:hAnsi="Times New Roman"/>
          <w:sz w:val="28"/>
          <w:szCs w:val="28"/>
          <w:lang w:val="ru-RU"/>
        </w:rPr>
        <w:t>Вы врете, если говорите, что нет такой больни</w:t>
      </w:r>
      <w:r>
        <w:rPr>
          <w:rFonts w:ascii="Times New Roman" w:hAnsi="Times New Roman"/>
          <w:sz w:val="28"/>
          <w:szCs w:val="28"/>
          <w:lang w:val="ru-RU"/>
        </w:rPr>
        <w:t>цы, что я ее придумал. Она есть» [13</w:t>
      </w:r>
      <w:r w:rsidRPr="00DA54F0">
        <w:rPr>
          <w:rFonts w:ascii="Times New Roman" w:hAnsi="Times New Roman"/>
          <w:sz w:val="28"/>
          <w:szCs w:val="28"/>
          <w:lang w:val="ru-RU"/>
        </w:rPr>
        <w:t>]</w:t>
      </w:r>
      <w:r>
        <w:rPr>
          <w:rFonts w:ascii="Times New Roman" w:hAnsi="Times New Roman"/>
          <w:sz w:val="28"/>
          <w:szCs w:val="28"/>
          <w:lang w:val="ru-RU"/>
        </w:rPr>
        <w:t>.</w:t>
      </w:r>
    </w:p>
    <w:p w:rsidR="00C96869" w:rsidRPr="00367193" w:rsidRDefault="00C96869" w:rsidP="00367193">
      <w:pPr>
        <w:pStyle w:val="NoSpacing"/>
        <w:spacing w:line="360" w:lineRule="auto"/>
        <w:ind w:firstLine="709"/>
        <w:jc w:val="both"/>
        <w:rPr>
          <w:rFonts w:ascii="Times New Roman" w:hAnsi="Times New Roman"/>
          <w:sz w:val="28"/>
          <w:szCs w:val="28"/>
          <w:lang w:val="ru-RU"/>
        </w:rPr>
      </w:pPr>
      <w:r w:rsidRPr="00367193">
        <w:rPr>
          <w:rFonts w:ascii="Times New Roman" w:hAnsi="Times New Roman"/>
          <w:sz w:val="28"/>
          <w:szCs w:val="28"/>
          <w:lang w:val="ru-RU"/>
        </w:rPr>
        <w:t xml:space="preserve">Самый часто встречающийся прием – использование слов, </w:t>
      </w:r>
      <w:r>
        <w:rPr>
          <w:rFonts w:ascii="Times New Roman" w:hAnsi="Times New Roman"/>
          <w:sz w:val="28"/>
          <w:szCs w:val="28"/>
          <w:lang w:val="ru-RU"/>
        </w:rPr>
        <w:t>передающих субъективные переживания (частотность этих слов заметно возрастает в пьесах с начала 2000-х годов)</w:t>
      </w:r>
      <w:r w:rsidRPr="00367193">
        <w:rPr>
          <w:rFonts w:ascii="Times New Roman" w:hAnsi="Times New Roman"/>
          <w:sz w:val="28"/>
          <w:szCs w:val="28"/>
          <w:lang w:val="ru-RU"/>
        </w:rPr>
        <w:t>.</w:t>
      </w:r>
      <w:r>
        <w:rPr>
          <w:rFonts w:ascii="Times New Roman" w:hAnsi="Times New Roman"/>
          <w:sz w:val="28"/>
          <w:szCs w:val="28"/>
          <w:lang w:val="ru-RU"/>
        </w:rPr>
        <w:t xml:space="preserve"> Все эти слова эмоционально окрашены и стилистически маркированы; ремарка в таком виде не может быть поставлена на сцене, следовательно, она предназначена читателю. </w:t>
      </w:r>
      <w:r w:rsidRPr="00367193">
        <w:rPr>
          <w:rFonts w:ascii="Times New Roman" w:hAnsi="Times New Roman"/>
          <w:sz w:val="28"/>
          <w:szCs w:val="28"/>
          <w:lang w:val="ru-RU"/>
        </w:rPr>
        <w:t>Все прим</w:t>
      </w:r>
      <w:r>
        <w:rPr>
          <w:rFonts w:ascii="Times New Roman" w:hAnsi="Times New Roman"/>
          <w:sz w:val="28"/>
          <w:szCs w:val="28"/>
          <w:lang w:val="ru-RU"/>
        </w:rPr>
        <w:t>еры – из начальных ремарок пьес:</w:t>
      </w:r>
    </w:p>
    <w:p w:rsidR="00C96869" w:rsidRPr="00367193" w:rsidRDefault="00C96869" w:rsidP="00EE4637">
      <w:pPr>
        <w:pStyle w:val="NoSpacing"/>
        <w:numPr>
          <w:ilvl w:val="0"/>
          <w:numId w:val="4"/>
        </w:numPr>
        <w:spacing w:line="360" w:lineRule="auto"/>
        <w:jc w:val="both"/>
        <w:rPr>
          <w:rFonts w:ascii="Times New Roman" w:hAnsi="Times New Roman"/>
          <w:sz w:val="28"/>
          <w:szCs w:val="28"/>
          <w:lang w:val="ru-RU"/>
        </w:rPr>
      </w:pPr>
      <w:r>
        <w:rPr>
          <w:rFonts w:ascii="Times New Roman" w:hAnsi="Times New Roman"/>
          <w:sz w:val="28"/>
          <w:szCs w:val="28"/>
          <w:lang w:val="ru-RU"/>
        </w:rPr>
        <w:t>«</w:t>
      </w:r>
      <w:r w:rsidRPr="00367193">
        <w:rPr>
          <w:rFonts w:ascii="Times New Roman" w:hAnsi="Times New Roman"/>
          <w:sz w:val="28"/>
          <w:szCs w:val="28"/>
          <w:lang w:val="ru-RU"/>
        </w:rPr>
        <w:t>Амиго</w:t>
      </w:r>
      <w:r>
        <w:rPr>
          <w:rFonts w:ascii="Times New Roman" w:hAnsi="Times New Roman"/>
          <w:sz w:val="28"/>
          <w:szCs w:val="28"/>
          <w:lang w:val="ru-RU"/>
        </w:rPr>
        <w:t>»: «</w:t>
      </w:r>
      <w:r w:rsidRPr="00367193">
        <w:rPr>
          <w:rFonts w:ascii="Times New Roman" w:hAnsi="Times New Roman"/>
          <w:sz w:val="28"/>
          <w:szCs w:val="28"/>
          <w:lang w:val="ru-RU"/>
        </w:rPr>
        <w:t>На углу у све</w:t>
      </w:r>
      <w:r>
        <w:rPr>
          <w:rFonts w:ascii="Times New Roman" w:hAnsi="Times New Roman"/>
          <w:sz w:val="28"/>
          <w:szCs w:val="28"/>
          <w:lang w:val="ru-RU"/>
        </w:rPr>
        <w:t xml:space="preserve">тофора – пекарня. </w:t>
      </w:r>
      <w:r w:rsidRPr="00EE4637">
        <w:rPr>
          <w:rFonts w:ascii="Times New Roman" w:hAnsi="Times New Roman"/>
          <w:i/>
          <w:sz w:val="28"/>
          <w:szCs w:val="28"/>
          <w:lang w:val="ru-RU"/>
        </w:rPr>
        <w:t>Пахнет хлебом</w:t>
      </w:r>
      <w:r>
        <w:rPr>
          <w:rFonts w:ascii="Times New Roman" w:hAnsi="Times New Roman"/>
          <w:sz w:val="28"/>
          <w:szCs w:val="28"/>
          <w:lang w:val="ru-RU"/>
        </w:rPr>
        <w:t>» [4</w:t>
      </w:r>
      <w:r w:rsidRPr="00DA07B3">
        <w:rPr>
          <w:rFonts w:ascii="Times New Roman" w:hAnsi="Times New Roman"/>
          <w:sz w:val="28"/>
          <w:szCs w:val="28"/>
          <w:lang w:val="ru-RU"/>
        </w:rPr>
        <w:t>]</w:t>
      </w:r>
      <w:r>
        <w:rPr>
          <w:rFonts w:ascii="Times New Roman" w:hAnsi="Times New Roman"/>
          <w:sz w:val="28"/>
          <w:szCs w:val="28"/>
          <w:lang w:val="ru-RU"/>
        </w:rPr>
        <w:t>. Там же: «</w:t>
      </w:r>
      <w:r w:rsidRPr="00EE4637">
        <w:rPr>
          <w:rFonts w:ascii="Times New Roman" w:hAnsi="Times New Roman"/>
          <w:sz w:val="28"/>
          <w:szCs w:val="28"/>
          <w:lang w:val="ru-RU"/>
        </w:rPr>
        <w:t xml:space="preserve">Дом врос в тротуар, окна наполовину в земле </w:t>
      </w:r>
      <w:r>
        <w:rPr>
          <w:rFonts w:ascii="Times New Roman" w:hAnsi="Times New Roman"/>
          <w:sz w:val="28"/>
          <w:szCs w:val="28"/>
          <w:lang w:val="ru-RU"/>
        </w:rPr>
        <w:t>–</w:t>
      </w:r>
      <w:r w:rsidRPr="00EE4637">
        <w:rPr>
          <w:rFonts w:ascii="Times New Roman" w:hAnsi="Times New Roman"/>
          <w:sz w:val="28"/>
          <w:szCs w:val="28"/>
          <w:lang w:val="ru-RU"/>
        </w:rPr>
        <w:t xml:space="preserve"> видны ноги прохожих. Ног</w:t>
      </w:r>
      <w:r>
        <w:rPr>
          <w:rFonts w:ascii="Times New Roman" w:hAnsi="Times New Roman"/>
          <w:sz w:val="28"/>
          <w:szCs w:val="28"/>
          <w:lang w:val="ru-RU"/>
        </w:rPr>
        <w:t xml:space="preserve">и шаркают туда-сюда, </w:t>
      </w:r>
      <w:r w:rsidRPr="00EE4637">
        <w:rPr>
          <w:rFonts w:ascii="Times New Roman" w:hAnsi="Times New Roman"/>
          <w:i/>
          <w:sz w:val="28"/>
          <w:szCs w:val="28"/>
          <w:lang w:val="ru-RU"/>
        </w:rPr>
        <w:t>раздражают</w:t>
      </w:r>
      <w:r>
        <w:rPr>
          <w:rFonts w:ascii="Times New Roman" w:hAnsi="Times New Roman"/>
          <w:sz w:val="28"/>
          <w:szCs w:val="28"/>
          <w:lang w:val="ru-RU"/>
        </w:rPr>
        <w:t>»</w:t>
      </w:r>
      <w:r w:rsidRPr="00C030F3">
        <w:rPr>
          <w:rFonts w:ascii="Times New Roman" w:hAnsi="Times New Roman"/>
          <w:sz w:val="28"/>
          <w:szCs w:val="28"/>
          <w:lang w:val="ru-RU"/>
        </w:rPr>
        <w:t xml:space="preserve"> [</w:t>
      </w:r>
      <w:r>
        <w:rPr>
          <w:rFonts w:ascii="Times New Roman" w:hAnsi="Times New Roman"/>
          <w:sz w:val="28"/>
          <w:szCs w:val="28"/>
          <w:lang w:val="ru-RU"/>
        </w:rPr>
        <w:t>4</w:t>
      </w:r>
      <w:r w:rsidRPr="00C030F3">
        <w:rPr>
          <w:rFonts w:ascii="Times New Roman" w:hAnsi="Times New Roman"/>
          <w:sz w:val="28"/>
          <w:szCs w:val="28"/>
          <w:lang w:val="ru-RU"/>
        </w:rPr>
        <w:t>];</w:t>
      </w:r>
    </w:p>
    <w:p w:rsidR="00C96869" w:rsidRPr="00367193" w:rsidRDefault="00C96869" w:rsidP="00283C47">
      <w:pPr>
        <w:pStyle w:val="NoSpacing"/>
        <w:numPr>
          <w:ilvl w:val="0"/>
          <w:numId w:val="4"/>
        </w:numPr>
        <w:spacing w:line="360" w:lineRule="auto"/>
        <w:jc w:val="both"/>
        <w:rPr>
          <w:rFonts w:ascii="Times New Roman" w:hAnsi="Times New Roman"/>
          <w:sz w:val="28"/>
          <w:szCs w:val="28"/>
          <w:lang w:val="ru-RU"/>
        </w:rPr>
      </w:pPr>
      <w:r>
        <w:rPr>
          <w:rFonts w:ascii="Times New Roman" w:hAnsi="Times New Roman"/>
          <w:sz w:val="28"/>
          <w:szCs w:val="28"/>
          <w:lang w:val="ru-RU"/>
        </w:rPr>
        <w:t>«</w:t>
      </w:r>
      <w:r w:rsidRPr="00367193">
        <w:rPr>
          <w:rFonts w:ascii="Times New Roman" w:hAnsi="Times New Roman"/>
          <w:sz w:val="28"/>
          <w:szCs w:val="28"/>
          <w:lang w:val="ru-RU"/>
        </w:rPr>
        <w:t>Птица феникс</w:t>
      </w:r>
      <w:r>
        <w:rPr>
          <w:rFonts w:ascii="Times New Roman" w:hAnsi="Times New Roman"/>
          <w:sz w:val="28"/>
          <w:szCs w:val="28"/>
          <w:lang w:val="ru-RU"/>
        </w:rPr>
        <w:t>»: «</w:t>
      </w:r>
      <w:r w:rsidRPr="00283C47">
        <w:rPr>
          <w:rFonts w:ascii="Times New Roman" w:hAnsi="Times New Roman"/>
          <w:sz w:val="28"/>
          <w:szCs w:val="28"/>
          <w:lang w:val="ru-RU"/>
        </w:rPr>
        <w:t xml:space="preserve">Лето, ближе к вечеру, закат, </w:t>
      </w:r>
      <w:r w:rsidRPr="00283C47">
        <w:rPr>
          <w:rFonts w:ascii="Times New Roman" w:hAnsi="Times New Roman"/>
          <w:i/>
          <w:sz w:val="28"/>
          <w:szCs w:val="28"/>
          <w:lang w:val="ru-RU"/>
        </w:rPr>
        <w:t>теплынь</w:t>
      </w:r>
      <w:r w:rsidRPr="00283C47">
        <w:rPr>
          <w:rFonts w:ascii="Times New Roman" w:hAnsi="Times New Roman"/>
          <w:sz w:val="28"/>
          <w:szCs w:val="28"/>
          <w:lang w:val="ru-RU"/>
        </w:rPr>
        <w:t>, тишина</w:t>
      </w:r>
      <w:r>
        <w:rPr>
          <w:rFonts w:ascii="Times New Roman" w:hAnsi="Times New Roman"/>
          <w:sz w:val="28"/>
          <w:szCs w:val="28"/>
          <w:lang w:val="ru-RU"/>
        </w:rPr>
        <w:t>» [12</w:t>
      </w:r>
      <w:r w:rsidRPr="00DA54F0">
        <w:rPr>
          <w:rFonts w:ascii="Times New Roman" w:hAnsi="Times New Roman"/>
          <w:sz w:val="28"/>
          <w:szCs w:val="28"/>
          <w:lang w:val="ru-RU"/>
        </w:rPr>
        <w:t>];</w:t>
      </w:r>
    </w:p>
    <w:p w:rsidR="00C96869" w:rsidRPr="000D1B24" w:rsidRDefault="00C96869" w:rsidP="000D1B24">
      <w:pPr>
        <w:pStyle w:val="NoSpacing"/>
        <w:numPr>
          <w:ilvl w:val="0"/>
          <w:numId w:val="4"/>
        </w:numPr>
        <w:spacing w:line="360" w:lineRule="auto"/>
        <w:jc w:val="both"/>
        <w:rPr>
          <w:rFonts w:ascii="Times New Roman" w:hAnsi="Times New Roman"/>
          <w:sz w:val="28"/>
          <w:szCs w:val="28"/>
          <w:lang w:val="ru-RU"/>
        </w:rPr>
      </w:pPr>
      <w:r>
        <w:rPr>
          <w:rFonts w:ascii="Times New Roman" w:hAnsi="Times New Roman"/>
          <w:sz w:val="28"/>
          <w:szCs w:val="28"/>
          <w:lang w:val="ru-RU"/>
        </w:rPr>
        <w:t>«Тутанхамон»: «В</w:t>
      </w:r>
      <w:r w:rsidRPr="000D1B24">
        <w:rPr>
          <w:rFonts w:ascii="Times New Roman" w:hAnsi="Times New Roman"/>
          <w:sz w:val="28"/>
          <w:szCs w:val="28"/>
          <w:lang w:val="ru-RU"/>
        </w:rPr>
        <w:t xml:space="preserve">етер осенний вдруг рванёт и завоет в проводах, собака сидит в будке и воет. </w:t>
      </w:r>
      <w:r w:rsidRPr="000D1B24">
        <w:rPr>
          <w:rFonts w:ascii="Times New Roman" w:hAnsi="Times New Roman"/>
          <w:i/>
          <w:sz w:val="28"/>
          <w:szCs w:val="28"/>
          <w:lang w:val="ru-RU"/>
        </w:rPr>
        <w:t>Как хорошо</w:t>
      </w:r>
      <w:r w:rsidRPr="000D1B24">
        <w:rPr>
          <w:rFonts w:ascii="Times New Roman" w:hAnsi="Times New Roman"/>
          <w:sz w:val="28"/>
          <w:szCs w:val="28"/>
          <w:lang w:val="ru-RU"/>
        </w:rPr>
        <w:t>. Листья</w:t>
      </w:r>
      <w:r>
        <w:rPr>
          <w:rFonts w:ascii="Times New Roman" w:hAnsi="Times New Roman"/>
          <w:sz w:val="28"/>
          <w:szCs w:val="28"/>
          <w:lang w:val="ru-RU"/>
        </w:rPr>
        <w:t xml:space="preserve"> шелестят, рябь на пруду, осень»</w:t>
      </w:r>
      <w:r>
        <w:rPr>
          <w:rFonts w:ascii="Times New Roman" w:hAnsi="Times New Roman"/>
          <w:sz w:val="28"/>
          <w:szCs w:val="28"/>
        </w:rPr>
        <w:t xml:space="preserve"> [</w:t>
      </w:r>
      <w:r>
        <w:rPr>
          <w:rFonts w:ascii="Times New Roman" w:hAnsi="Times New Roman"/>
          <w:sz w:val="28"/>
          <w:szCs w:val="28"/>
          <w:lang w:val="ru-RU"/>
        </w:rPr>
        <w:t>15</w:t>
      </w:r>
      <w:r>
        <w:rPr>
          <w:rFonts w:ascii="Times New Roman" w:hAnsi="Times New Roman"/>
          <w:sz w:val="28"/>
          <w:szCs w:val="28"/>
        </w:rPr>
        <w:t>];</w:t>
      </w:r>
    </w:p>
    <w:p w:rsidR="00C96869" w:rsidRDefault="00C96869" w:rsidP="00C10112">
      <w:pPr>
        <w:pStyle w:val="NoSpacing"/>
        <w:numPr>
          <w:ilvl w:val="0"/>
          <w:numId w:val="4"/>
        </w:numPr>
        <w:spacing w:line="360" w:lineRule="auto"/>
        <w:jc w:val="both"/>
        <w:rPr>
          <w:rFonts w:ascii="Times New Roman" w:hAnsi="Times New Roman"/>
          <w:sz w:val="28"/>
          <w:szCs w:val="28"/>
          <w:lang w:val="ru-RU"/>
        </w:rPr>
      </w:pPr>
      <w:r>
        <w:rPr>
          <w:rFonts w:ascii="Times New Roman" w:hAnsi="Times New Roman"/>
          <w:sz w:val="28"/>
          <w:szCs w:val="28"/>
          <w:lang w:val="ru-RU"/>
        </w:rPr>
        <w:t>«</w:t>
      </w:r>
      <w:r w:rsidRPr="00367193">
        <w:rPr>
          <w:rFonts w:ascii="Times New Roman" w:hAnsi="Times New Roman"/>
          <w:sz w:val="28"/>
          <w:szCs w:val="28"/>
          <w:lang w:val="ru-RU"/>
        </w:rPr>
        <w:t>Пишмашка</w:t>
      </w:r>
      <w:r>
        <w:rPr>
          <w:rFonts w:ascii="Times New Roman" w:hAnsi="Times New Roman"/>
          <w:sz w:val="28"/>
          <w:szCs w:val="28"/>
          <w:lang w:val="ru-RU"/>
        </w:rPr>
        <w:t>»: «</w:t>
      </w:r>
      <w:r w:rsidRPr="00C10112">
        <w:rPr>
          <w:rFonts w:ascii="Times New Roman" w:hAnsi="Times New Roman"/>
          <w:sz w:val="28"/>
          <w:szCs w:val="28"/>
          <w:lang w:val="ru-RU"/>
        </w:rPr>
        <w:t xml:space="preserve">Ворота при этом </w:t>
      </w:r>
      <w:r w:rsidRPr="00C10112">
        <w:rPr>
          <w:rFonts w:ascii="Times New Roman" w:hAnsi="Times New Roman"/>
          <w:i/>
          <w:sz w:val="28"/>
          <w:szCs w:val="28"/>
          <w:lang w:val="ru-RU"/>
        </w:rPr>
        <w:t>противно скрипят</w:t>
      </w:r>
      <w:r w:rsidRPr="00C10112">
        <w:rPr>
          <w:rFonts w:ascii="Times New Roman" w:hAnsi="Times New Roman"/>
          <w:sz w:val="28"/>
          <w:szCs w:val="28"/>
          <w:lang w:val="ru-RU"/>
        </w:rPr>
        <w:t xml:space="preserve">. </w:t>
      </w:r>
      <w:r w:rsidRPr="00C10112">
        <w:rPr>
          <w:rFonts w:ascii="Times New Roman" w:hAnsi="Times New Roman"/>
          <w:i/>
          <w:sz w:val="28"/>
          <w:szCs w:val="28"/>
          <w:lang w:val="ru-RU"/>
        </w:rPr>
        <w:t>Противно до ужаса</w:t>
      </w:r>
      <w:r>
        <w:rPr>
          <w:rFonts w:ascii="Times New Roman" w:hAnsi="Times New Roman"/>
          <w:sz w:val="28"/>
          <w:szCs w:val="28"/>
          <w:lang w:val="ru-RU"/>
        </w:rPr>
        <w:t>. Но Мальчишке не надоедает»</w:t>
      </w:r>
      <w:r w:rsidRPr="00DA07B3">
        <w:rPr>
          <w:rFonts w:ascii="Times New Roman" w:hAnsi="Times New Roman"/>
          <w:sz w:val="28"/>
          <w:szCs w:val="28"/>
          <w:lang w:val="ru-RU"/>
        </w:rPr>
        <w:t xml:space="preserve"> [</w:t>
      </w:r>
      <w:r>
        <w:rPr>
          <w:rFonts w:ascii="Times New Roman" w:hAnsi="Times New Roman"/>
          <w:sz w:val="28"/>
          <w:szCs w:val="28"/>
          <w:lang w:val="ru-RU"/>
        </w:rPr>
        <w:t>11</w:t>
      </w:r>
      <w:r w:rsidRPr="00DA07B3">
        <w:rPr>
          <w:rFonts w:ascii="Times New Roman" w:hAnsi="Times New Roman"/>
          <w:sz w:val="28"/>
          <w:szCs w:val="28"/>
          <w:lang w:val="ru-RU"/>
        </w:rPr>
        <w:t>];</w:t>
      </w:r>
    </w:p>
    <w:p w:rsidR="00C96869" w:rsidRDefault="00C96869" w:rsidP="00071260">
      <w:pPr>
        <w:pStyle w:val="NoSpacing"/>
        <w:numPr>
          <w:ilvl w:val="0"/>
          <w:numId w:val="4"/>
        </w:numPr>
        <w:spacing w:line="360" w:lineRule="auto"/>
        <w:jc w:val="both"/>
        <w:rPr>
          <w:rFonts w:ascii="Times New Roman" w:hAnsi="Times New Roman"/>
          <w:sz w:val="28"/>
          <w:szCs w:val="28"/>
          <w:lang w:val="ru-RU"/>
        </w:rPr>
      </w:pPr>
      <w:r>
        <w:rPr>
          <w:rFonts w:ascii="Times New Roman" w:hAnsi="Times New Roman"/>
          <w:sz w:val="28"/>
          <w:szCs w:val="28"/>
          <w:lang w:val="ru-RU"/>
        </w:rPr>
        <w:t>«Баба Шанель»: «</w:t>
      </w:r>
      <w:r w:rsidRPr="00071260">
        <w:rPr>
          <w:rFonts w:ascii="Times New Roman" w:hAnsi="Times New Roman"/>
          <w:sz w:val="28"/>
          <w:szCs w:val="28"/>
          <w:lang w:val="ru-RU"/>
        </w:rPr>
        <w:t>В актовом зале недавно постелили новый паркет и паркет этот, когда кто-</w:t>
      </w:r>
      <w:r>
        <w:rPr>
          <w:rFonts w:ascii="Times New Roman" w:hAnsi="Times New Roman"/>
          <w:sz w:val="28"/>
          <w:szCs w:val="28"/>
          <w:lang w:val="ru-RU"/>
        </w:rPr>
        <w:t xml:space="preserve">то идет, </w:t>
      </w:r>
      <w:r w:rsidRPr="00071260">
        <w:rPr>
          <w:rFonts w:ascii="Times New Roman" w:hAnsi="Times New Roman"/>
          <w:i/>
          <w:sz w:val="28"/>
          <w:szCs w:val="28"/>
          <w:lang w:val="ru-RU"/>
        </w:rPr>
        <w:t>противно скрипит</w:t>
      </w:r>
      <w:r>
        <w:rPr>
          <w:rFonts w:ascii="Times New Roman" w:hAnsi="Times New Roman"/>
          <w:sz w:val="28"/>
          <w:szCs w:val="28"/>
          <w:lang w:val="ru-RU"/>
        </w:rPr>
        <w:t>» [5, 8</w:t>
      </w:r>
      <w:r w:rsidRPr="00DA54F0">
        <w:rPr>
          <w:rFonts w:ascii="Times New Roman" w:hAnsi="Times New Roman"/>
          <w:sz w:val="28"/>
          <w:szCs w:val="28"/>
          <w:lang w:val="ru-RU"/>
        </w:rPr>
        <w:t>];</w:t>
      </w:r>
    </w:p>
    <w:p w:rsidR="00C96869" w:rsidRPr="00367193" w:rsidRDefault="00C96869" w:rsidP="0026246E">
      <w:pPr>
        <w:pStyle w:val="NoSpacing"/>
        <w:numPr>
          <w:ilvl w:val="0"/>
          <w:numId w:val="4"/>
        </w:numPr>
        <w:spacing w:line="360" w:lineRule="auto"/>
        <w:jc w:val="both"/>
        <w:rPr>
          <w:rFonts w:ascii="Times New Roman" w:hAnsi="Times New Roman"/>
          <w:sz w:val="28"/>
          <w:szCs w:val="28"/>
          <w:lang w:val="ru-RU"/>
        </w:rPr>
      </w:pPr>
      <w:r>
        <w:rPr>
          <w:rFonts w:ascii="Times New Roman" w:hAnsi="Times New Roman"/>
          <w:sz w:val="28"/>
          <w:szCs w:val="28"/>
          <w:lang w:val="ru-RU"/>
        </w:rPr>
        <w:t>«Группа ликования»: «</w:t>
      </w:r>
      <w:r w:rsidRPr="0026246E">
        <w:rPr>
          <w:rFonts w:ascii="Times New Roman" w:hAnsi="Times New Roman"/>
          <w:sz w:val="28"/>
          <w:szCs w:val="28"/>
          <w:lang w:val="ru-RU"/>
        </w:rPr>
        <w:t xml:space="preserve">Ночь, зима, 30 декабря. </w:t>
      </w:r>
      <w:r w:rsidRPr="0026246E">
        <w:rPr>
          <w:rFonts w:ascii="Times New Roman" w:hAnsi="Times New Roman"/>
          <w:i/>
          <w:sz w:val="28"/>
          <w:szCs w:val="28"/>
          <w:lang w:val="ru-RU"/>
        </w:rPr>
        <w:t>Холодно. Холодно. Холод собачий. Холодно ужасно на белом свете</w:t>
      </w:r>
      <w:r>
        <w:rPr>
          <w:rFonts w:ascii="Times New Roman" w:hAnsi="Times New Roman"/>
          <w:sz w:val="28"/>
          <w:szCs w:val="28"/>
          <w:lang w:val="ru-RU"/>
        </w:rPr>
        <w:t>»</w:t>
      </w:r>
      <w:r w:rsidRPr="006110BA">
        <w:rPr>
          <w:rFonts w:ascii="Times New Roman" w:hAnsi="Times New Roman"/>
          <w:sz w:val="28"/>
          <w:szCs w:val="28"/>
          <w:lang w:val="ru-RU"/>
        </w:rPr>
        <w:t xml:space="preserve"> [</w:t>
      </w:r>
      <w:r>
        <w:rPr>
          <w:rFonts w:ascii="Times New Roman" w:hAnsi="Times New Roman"/>
          <w:sz w:val="28"/>
          <w:szCs w:val="28"/>
          <w:lang w:val="ru-RU"/>
        </w:rPr>
        <w:t>6</w:t>
      </w:r>
      <w:r w:rsidRPr="006110BA">
        <w:rPr>
          <w:rFonts w:ascii="Times New Roman" w:hAnsi="Times New Roman"/>
          <w:sz w:val="28"/>
          <w:szCs w:val="28"/>
          <w:lang w:val="ru-RU"/>
        </w:rPr>
        <w:t>];</w:t>
      </w:r>
      <w:r>
        <w:rPr>
          <w:rFonts w:ascii="Times New Roman" w:hAnsi="Times New Roman"/>
          <w:sz w:val="28"/>
          <w:szCs w:val="28"/>
          <w:lang w:val="ru-RU"/>
        </w:rPr>
        <w:t xml:space="preserve"> здесь же используется повтор для усиления впечатления, градация, чтобы передача собственных ощущений автором была успешнее.</w:t>
      </w:r>
    </w:p>
    <w:p w:rsidR="00C96869" w:rsidRPr="006110BA"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Подобных примеров можно привести еще огромное множество.</w:t>
      </w:r>
    </w:p>
    <w:p w:rsidR="00C96869"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Знание о таком свойстве пьес Коляды, как репортажность, позволяет сделать следующие интересные выводы о тех целях, достижению которых оно служит.</w:t>
      </w:r>
    </w:p>
    <w:p w:rsidR="00C96869" w:rsidRPr="00573CF9" w:rsidRDefault="00C96869" w:rsidP="00573CF9">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Во-первых, вывод о фигуре автора и ее взаимодействии с читателем. </w:t>
      </w:r>
      <w:r w:rsidRPr="00573CF9">
        <w:rPr>
          <w:rFonts w:ascii="Times New Roman" w:hAnsi="Times New Roman"/>
          <w:sz w:val="28"/>
          <w:szCs w:val="28"/>
          <w:lang w:val="ru-RU"/>
        </w:rPr>
        <w:t>Автор дистанцируетс</w:t>
      </w:r>
      <w:r>
        <w:rPr>
          <w:rFonts w:ascii="Times New Roman" w:hAnsi="Times New Roman"/>
          <w:sz w:val="28"/>
          <w:szCs w:val="28"/>
          <w:lang w:val="ru-RU"/>
        </w:rPr>
        <w:t>я от произведения как создатель и становится его участником, наблюдателем, находящимся внутри текста</w:t>
      </w:r>
      <w:r w:rsidRPr="00573CF9">
        <w:rPr>
          <w:rFonts w:ascii="Times New Roman" w:hAnsi="Times New Roman"/>
          <w:sz w:val="28"/>
          <w:szCs w:val="28"/>
          <w:lang w:val="ru-RU"/>
        </w:rPr>
        <w:t>. Он живо рассказывает о происходящем, не претендуя на знание абсолютной истины.</w:t>
      </w:r>
    </w:p>
    <w:p w:rsidR="00C96869" w:rsidRPr="00573CF9" w:rsidRDefault="00C96869" w:rsidP="00573CF9">
      <w:pPr>
        <w:pStyle w:val="NoSpacing"/>
        <w:spacing w:line="360" w:lineRule="auto"/>
        <w:ind w:firstLine="709"/>
        <w:jc w:val="both"/>
        <w:rPr>
          <w:rFonts w:ascii="Times New Roman" w:hAnsi="Times New Roman"/>
          <w:sz w:val="28"/>
          <w:szCs w:val="28"/>
          <w:lang w:val="ru-RU"/>
        </w:rPr>
      </w:pPr>
      <w:r w:rsidRPr="00573CF9">
        <w:rPr>
          <w:rFonts w:ascii="Times New Roman" w:hAnsi="Times New Roman"/>
          <w:sz w:val="28"/>
          <w:szCs w:val="28"/>
          <w:lang w:val="ru-RU"/>
        </w:rPr>
        <w:t>Иначе говоря, с читателем ведет разговор не</w:t>
      </w:r>
      <w:r>
        <w:rPr>
          <w:rFonts w:ascii="Times New Roman" w:hAnsi="Times New Roman"/>
          <w:sz w:val="28"/>
          <w:szCs w:val="28"/>
          <w:lang w:val="ru-RU"/>
        </w:rPr>
        <w:t xml:space="preserve"> автор, а часто –</w:t>
      </w:r>
      <w:r w:rsidRPr="00573CF9">
        <w:rPr>
          <w:rFonts w:ascii="Times New Roman" w:hAnsi="Times New Roman"/>
          <w:sz w:val="28"/>
          <w:szCs w:val="28"/>
          <w:lang w:val="ru-RU"/>
        </w:rPr>
        <w:t xml:space="preserve"> </w:t>
      </w:r>
      <w:r>
        <w:rPr>
          <w:rFonts w:ascii="Times New Roman" w:hAnsi="Times New Roman"/>
          <w:sz w:val="28"/>
          <w:szCs w:val="28"/>
          <w:lang w:val="ru-RU"/>
        </w:rPr>
        <w:t>комментатор</w:t>
      </w:r>
      <w:r w:rsidRPr="00573CF9">
        <w:rPr>
          <w:rFonts w:ascii="Times New Roman" w:hAnsi="Times New Roman"/>
          <w:sz w:val="28"/>
          <w:szCs w:val="28"/>
          <w:lang w:val="ru-RU"/>
        </w:rPr>
        <w:t>, через субъективные ремарки-словечки дающий нам понять, что о</w:t>
      </w:r>
      <w:r>
        <w:rPr>
          <w:rFonts w:ascii="Times New Roman" w:hAnsi="Times New Roman"/>
          <w:sz w:val="28"/>
          <w:szCs w:val="28"/>
          <w:lang w:val="ru-RU"/>
        </w:rPr>
        <w:t>н находится внутри произведения:</w:t>
      </w:r>
      <w:r w:rsidRPr="00573CF9">
        <w:rPr>
          <w:rFonts w:ascii="Times New Roman" w:hAnsi="Times New Roman"/>
          <w:sz w:val="28"/>
          <w:szCs w:val="28"/>
          <w:lang w:val="ru-RU"/>
        </w:rPr>
        <w:t xml:space="preserve"> «Автор репортажа – не обязательно действующее лицо события &lt;…&gt; но он всегда – активный наблюдатель и комментатор действия» [</w:t>
      </w:r>
      <w:r>
        <w:rPr>
          <w:rFonts w:ascii="Times New Roman" w:hAnsi="Times New Roman"/>
          <w:sz w:val="28"/>
          <w:szCs w:val="28"/>
          <w:lang w:val="ru-RU"/>
        </w:rPr>
        <w:t>16</w:t>
      </w:r>
      <w:r w:rsidRPr="00573CF9">
        <w:rPr>
          <w:rFonts w:ascii="Times New Roman" w:hAnsi="Times New Roman"/>
          <w:sz w:val="28"/>
          <w:szCs w:val="28"/>
          <w:lang w:val="ru-RU"/>
        </w:rPr>
        <w:t>]</w:t>
      </w:r>
      <w:r>
        <w:rPr>
          <w:rFonts w:ascii="Times New Roman" w:hAnsi="Times New Roman"/>
          <w:sz w:val="28"/>
          <w:szCs w:val="28"/>
          <w:lang w:val="ru-RU"/>
        </w:rPr>
        <w:t>.</w:t>
      </w:r>
    </w:p>
    <w:p w:rsidR="00C96869" w:rsidRPr="00573CF9" w:rsidRDefault="00C96869" w:rsidP="00573CF9">
      <w:pPr>
        <w:pStyle w:val="NoSpacing"/>
        <w:spacing w:line="360" w:lineRule="auto"/>
        <w:ind w:firstLine="709"/>
        <w:jc w:val="both"/>
        <w:rPr>
          <w:rFonts w:ascii="Times New Roman" w:hAnsi="Times New Roman"/>
          <w:sz w:val="28"/>
          <w:szCs w:val="28"/>
          <w:lang w:val="ru-RU"/>
        </w:rPr>
      </w:pPr>
      <w:r w:rsidRPr="00573CF9">
        <w:rPr>
          <w:rFonts w:ascii="Times New Roman" w:hAnsi="Times New Roman"/>
          <w:sz w:val="28"/>
          <w:szCs w:val="28"/>
          <w:lang w:val="ru-RU"/>
        </w:rPr>
        <w:t>Автор сменяется комм</w:t>
      </w:r>
      <w:r>
        <w:rPr>
          <w:rFonts w:ascii="Times New Roman" w:hAnsi="Times New Roman"/>
          <w:sz w:val="28"/>
          <w:szCs w:val="28"/>
          <w:lang w:val="ru-RU"/>
        </w:rPr>
        <w:t>ентатором, и это важный момент. Д</w:t>
      </w:r>
      <w:r w:rsidRPr="00573CF9">
        <w:rPr>
          <w:rFonts w:ascii="Times New Roman" w:hAnsi="Times New Roman"/>
          <w:sz w:val="28"/>
          <w:szCs w:val="28"/>
          <w:lang w:val="ru-RU"/>
        </w:rPr>
        <w:t xml:space="preserve">истанцирование </w:t>
      </w:r>
      <w:r>
        <w:rPr>
          <w:rFonts w:ascii="Times New Roman" w:hAnsi="Times New Roman"/>
          <w:sz w:val="28"/>
          <w:szCs w:val="28"/>
          <w:lang w:val="ru-RU"/>
        </w:rPr>
        <w:t xml:space="preserve">как отказ от авторства </w:t>
      </w:r>
      <w:r w:rsidRPr="00573CF9">
        <w:rPr>
          <w:rFonts w:ascii="Times New Roman" w:hAnsi="Times New Roman"/>
          <w:sz w:val="28"/>
          <w:szCs w:val="28"/>
          <w:lang w:val="ru-RU"/>
        </w:rPr>
        <w:t xml:space="preserve">позволяет избавиться от образа всезнающего автора-бога, в руках которого персонажи лишь марионетки, а тем самым сделать героев более живыми, жизненными, создав у читателя впечатление их сознательности и самостоятельности. Подобный прием вызывает большее доверие со стороны читателя, увеличивает эффект достоверности происходящего в пьесе. </w:t>
      </w:r>
      <w:r>
        <w:rPr>
          <w:rFonts w:ascii="Times New Roman" w:hAnsi="Times New Roman"/>
          <w:sz w:val="28"/>
          <w:szCs w:val="28"/>
          <w:lang w:val="ru-RU"/>
        </w:rPr>
        <w:t>Кроме</w:t>
      </w:r>
      <w:r w:rsidRPr="00573CF9">
        <w:rPr>
          <w:rFonts w:ascii="Times New Roman" w:hAnsi="Times New Roman"/>
          <w:sz w:val="28"/>
          <w:szCs w:val="28"/>
          <w:lang w:val="ru-RU"/>
        </w:rPr>
        <w:t xml:space="preserve"> дист</w:t>
      </w:r>
      <w:r>
        <w:rPr>
          <w:rFonts w:ascii="Times New Roman" w:hAnsi="Times New Roman"/>
          <w:sz w:val="28"/>
          <w:szCs w:val="28"/>
          <w:lang w:val="ru-RU"/>
        </w:rPr>
        <w:t>анцирования на достоверность работают</w:t>
      </w:r>
      <w:r w:rsidRPr="00573CF9">
        <w:rPr>
          <w:rFonts w:ascii="Times New Roman" w:hAnsi="Times New Roman"/>
          <w:sz w:val="28"/>
          <w:szCs w:val="28"/>
          <w:lang w:val="ru-RU"/>
        </w:rPr>
        <w:t xml:space="preserve"> утверждения автора о личном знакомстве с героями или об их пространственной близости – одно почтовое отделение, ветлечебница и т.п.; </w:t>
      </w:r>
      <w:r>
        <w:rPr>
          <w:rFonts w:ascii="Times New Roman" w:hAnsi="Times New Roman"/>
          <w:sz w:val="28"/>
          <w:szCs w:val="28"/>
          <w:lang w:val="ru-RU"/>
        </w:rPr>
        <w:t xml:space="preserve">а также </w:t>
      </w:r>
      <w:r w:rsidRPr="00573CF9">
        <w:rPr>
          <w:rFonts w:ascii="Times New Roman" w:hAnsi="Times New Roman"/>
          <w:sz w:val="28"/>
          <w:szCs w:val="28"/>
          <w:lang w:val="ru-RU"/>
        </w:rPr>
        <w:t>избыточные детали в описаниях – экстерьер, например – для более глубокого погружения в атмосферу произведения.</w:t>
      </w:r>
    </w:p>
    <w:p w:rsidR="00C96869" w:rsidRDefault="00C96869" w:rsidP="00573CF9">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Во-вторых, чем достовернее создаваемая картина, тем больше шансов, что читатель сможет ощутить себя участником или непосредственным наблюдателем события; иначе говоря, чем достовернее картина, тем сильнее </w:t>
      </w:r>
      <w:r w:rsidRPr="00D72738">
        <w:rPr>
          <w:rFonts w:ascii="Times New Roman" w:hAnsi="Times New Roman"/>
          <w:i/>
          <w:sz w:val="28"/>
          <w:szCs w:val="28"/>
          <w:lang w:val="ru-RU"/>
        </w:rPr>
        <w:t>эффект присутствия</w:t>
      </w:r>
      <w:r>
        <w:rPr>
          <w:rFonts w:ascii="Times New Roman" w:hAnsi="Times New Roman"/>
          <w:sz w:val="28"/>
          <w:szCs w:val="28"/>
          <w:lang w:val="ru-RU"/>
        </w:rPr>
        <w:t xml:space="preserve">. </w:t>
      </w:r>
    </w:p>
    <w:p w:rsidR="00C96869" w:rsidRPr="00C144C9" w:rsidRDefault="00C96869" w:rsidP="00D72738">
      <w:pPr>
        <w:pStyle w:val="NoSpacing"/>
        <w:spacing w:line="360" w:lineRule="auto"/>
        <w:ind w:firstLine="709"/>
        <w:jc w:val="both"/>
        <w:rPr>
          <w:rFonts w:ascii="Times New Roman" w:hAnsi="Times New Roman"/>
          <w:sz w:val="28"/>
          <w:szCs w:val="28"/>
          <w:lang w:val="ru-RU"/>
        </w:rPr>
      </w:pPr>
      <w:r w:rsidRPr="00C9323A">
        <w:rPr>
          <w:rFonts w:ascii="Times New Roman" w:hAnsi="Times New Roman"/>
          <w:sz w:val="28"/>
          <w:szCs w:val="28"/>
          <w:lang w:val="ru-RU"/>
        </w:rPr>
        <w:t>Задача любого репортера заключается прежде всего в том, чтобы дать аудитории возможность увидеть описываемое событие глазами очев</w:t>
      </w:r>
      <w:r>
        <w:rPr>
          <w:rFonts w:ascii="Times New Roman" w:hAnsi="Times New Roman"/>
          <w:sz w:val="28"/>
          <w:szCs w:val="28"/>
          <w:lang w:val="ru-RU"/>
        </w:rPr>
        <w:t xml:space="preserve">идца (репортера), т.е. создать </w:t>
      </w:r>
      <w:r w:rsidRPr="00C9323A">
        <w:rPr>
          <w:rFonts w:ascii="Times New Roman" w:hAnsi="Times New Roman"/>
          <w:sz w:val="28"/>
          <w:szCs w:val="28"/>
          <w:lang w:val="ru-RU"/>
        </w:rPr>
        <w:t>эффект присутствия</w:t>
      </w:r>
      <w:r>
        <w:rPr>
          <w:rFonts w:ascii="Times New Roman" w:hAnsi="Times New Roman"/>
          <w:sz w:val="28"/>
          <w:szCs w:val="28"/>
          <w:lang w:val="ru-RU"/>
        </w:rPr>
        <w:t xml:space="preserve"> </w:t>
      </w:r>
      <w:r w:rsidRPr="00C9323A">
        <w:rPr>
          <w:rFonts w:ascii="Times New Roman" w:hAnsi="Times New Roman"/>
          <w:sz w:val="28"/>
          <w:szCs w:val="28"/>
          <w:lang w:val="ru-RU"/>
        </w:rPr>
        <w:t>[</w:t>
      </w:r>
      <w:r>
        <w:rPr>
          <w:rFonts w:ascii="Times New Roman" w:hAnsi="Times New Roman"/>
          <w:sz w:val="28"/>
          <w:szCs w:val="28"/>
          <w:lang w:val="ru-RU"/>
        </w:rPr>
        <w:t>18</w:t>
      </w:r>
      <w:r w:rsidRPr="00C9323A">
        <w:rPr>
          <w:rFonts w:ascii="Times New Roman" w:hAnsi="Times New Roman"/>
          <w:sz w:val="28"/>
          <w:szCs w:val="28"/>
          <w:lang w:val="ru-RU"/>
        </w:rPr>
        <w:t>]</w:t>
      </w:r>
      <w:r>
        <w:rPr>
          <w:rFonts w:ascii="Times New Roman" w:hAnsi="Times New Roman"/>
          <w:sz w:val="28"/>
          <w:szCs w:val="28"/>
          <w:lang w:val="ru-RU"/>
        </w:rPr>
        <w:t>. Под данным термином понимаем</w:t>
      </w:r>
      <w:r w:rsidRPr="00C9323A">
        <w:rPr>
          <w:rFonts w:ascii="Times New Roman" w:hAnsi="Times New Roman"/>
          <w:sz w:val="28"/>
          <w:szCs w:val="28"/>
          <w:lang w:val="ru-RU"/>
        </w:rPr>
        <w:t xml:space="preserve"> создание при помощи выразительных средств журналистики зримой картины, позволяющей зрителю (слушателю, читателю) ощутить се</w:t>
      </w:r>
      <w:r>
        <w:rPr>
          <w:rFonts w:ascii="Times New Roman" w:hAnsi="Times New Roman"/>
          <w:sz w:val="28"/>
          <w:szCs w:val="28"/>
          <w:lang w:val="ru-RU"/>
        </w:rPr>
        <w:t xml:space="preserve">бя находящимся на месте события </w:t>
      </w:r>
      <w:r w:rsidRPr="000D5C11">
        <w:rPr>
          <w:rFonts w:ascii="Times New Roman" w:hAnsi="Times New Roman"/>
          <w:sz w:val="28"/>
          <w:szCs w:val="28"/>
          <w:lang w:val="ru-RU"/>
        </w:rPr>
        <w:t>[</w:t>
      </w:r>
      <w:r>
        <w:rPr>
          <w:rFonts w:ascii="Times New Roman" w:hAnsi="Times New Roman"/>
          <w:sz w:val="28"/>
          <w:szCs w:val="28"/>
          <w:lang w:val="ru-RU"/>
        </w:rPr>
        <w:t>3</w:t>
      </w:r>
      <w:r w:rsidRPr="000D5C11">
        <w:rPr>
          <w:rFonts w:ascii="Times New Roman" w:hAnsi="Times New Roman"/>
          <w:sz w:val="28"/>
          <w:szCs w:val="28"/>
          <w:lang w:val="ru-RU"/>
        </w:rPr>
        <w:t>]</w:t>
      </w:r>
      <w:r>
        <w:rPr>
          <w:rFonts w:ascii="Times New Roman" w:hAnsi="Times New Roman"/>
          <w:sz w:val="28"/>
          <w:szCs w:val="28"/>
          <w:lang w:val="ru-RU"/>
        </w:rPr>
        <w:t>.</w:t>
      </w:r>
      <w:r w:rsidRPr="00C144C9">
        <w:rPr>
          <w:rFonts w:ascii="Times New Roman" w:hAnsi="Times New Roman"/>
          <w:sz w:val="28"/>
          <w:szCs w:val="28"/>
          <w:lang w:val="ru-RU"/>
        </w:rPr>
        <w:t xml:space="preserve"> </w:t>
      </w:r>
      <w:r>
        <w:rPr>
          <w:rFonts w:ascii="Times New Roman" w:hAnsi="Times New Roman"/>
          <w:sz w:val="28"/>
          <w:szCs w:val="28"/>
          <w:lang w:val="ru-RU"/>
        </w:rPr>
        <w:t>Иначе говоря, э</w:t>
      </w:r>
      <w:r w:rsidRPr="00C144C9">
        <w:rPr>
          <w:rFonts w:ascii="Times New Roman" w:hAnsi="Times New Roman"/>
          <w:sz w:val="28"/>
          <w:szCs w:val="28"/>
          <w:lang w:val="ru-RU"/>
        </w:rPr>
        <w:t>ффект присутствия – это стремление отобразить событие через призму личного восприятия. Журналист заставляет читателя как бы присутствовать, участвовать в событии</w:t>
      </w:r>
      <w:r>
        <w:rPr>
          <w:rFonts w:ascii="Times New Roman" w:hAnsi="Times New Roman"/>
          <w:sz w:val="28"/>
          <w:szCs w:val="28"/>
          <w:lang w:val="ru-RU"/>
        </w:rPr>
        <w:t xml:space="preserve"> </w:t>
      </w:r>
      <w:r w:rsidRPr="00C144C9">
        <w:rPr>
          <w:rFonts w:ascii="Times New Roman" w:hAnsi="Times New Roman"/>
          <w:sz w:val="28"/>
          <w:szCs w:val="28"/>
          <w:lang w:val="ru-RU"/>
        </w:rPr>
        <w:t>[</w:t>
      </w:r>
      <w:r>
        <w:rPr>
          <w:rFonts w:ascii="Times New Roman" w:hAnsi="Times New Roman"/>
          <w:sz w:val="28"/>
          <w:szCs w:val="28"/>
          <w:lang w:val="ru-RU"/>
        </w:rPr>
        <w:t>1, 14</w:t>
      </w:r>
      <w:r w:rsidRPr="00C144C9">
        <w:rPr>
          <w:rFonts w:ascii="Times New Roman" w:hAnsi="Times New Roman"/>
          <w:sz w:val="28"/>
          <w:szCs w:val="28"/>
          <w:lang w:val="ru-RU"/>
        </w:rPr>
        <w:t>]</w:t>
      </w:r>
      <w:r>
        <w:rPr>
          <w:rFonts w:ascii="Times New Roman" w:hAnsi="Times New Roman"/>
          <w:sz w:val="28"/>
          <w:szCs w:val="28"/>
          <w:lang w:val="ru-RU"/>
        </w:rPr>
        <w:t>.</w:t>
      </w:r>
    </w:p>
    <w:p w:rsidR="00C96869" w:rsidRPr="00C9323A" w:rsidRDefault="00C96869" w:rsidP="00A33E77">
      <w:pPr>
        <w:pStyle w:val="NoSpacing"/>
        <w:spacing w:line="360" w:lineRule="auto"/>
        <w:ind w:firstLine="709"/>
        <w:jc w:val="both"/>
        <w:rPr>
          <w:rFonts w:ascii="Times New Roman" w:hAnsi="Times New Roman"/>
          <w:sz w:val="28"/>
          <w:szCs w:val="28"/>
          <w:lang w:val="ru-RU"/>
        </w:rPr>
      </w:pPr>
      <w:r w:rsidRPr="00C9323A">
        <w:rPr>
          <w:rFonts w:ascii="Times New Roman" w:hAnsi="Times New Roman"/>
          <w:sz w:val="28"/>
          <w:szCs w:val="28"/>
          <w:lang w:val="ru-RU"/>
        </w:rPr>
        <w:t>Эффект присутствия – не имитационный прием, а реальное доказательство того, что публицист описывает событие, лично им наблюдаемое</w:t>
      </w:r>
      <w:r>
        <w:rPr>
          <w:rFonts w:ascii="Times New Roman" w:hAnsi="Times New Roman"/>
          <w:sz w:val="28"/>
          <w:szCs w:val="28"/>
          <w:lang w:val="ru-RU"/>
        </w:rPr>
        <w:t xml:space="preserve"> </w:t>
      </w:r>
      <w:r w:rsidRPr="00C9323A">
        <w:rPr>
          <w:rFonts w:ascii="Times New Roman" w:hAnsi="Times New Roman"/>
          <w:sz w:val="28"/>
          <w:szCs w:val="28"/>
          <w:lang w:val="ru-RU"/>
        </w:rPr>
        <w:t>[</w:t>
      </w:r>
      <w:r>
        <w:rPr>
          <w:rFonts w:ascii="Times New Roman" w:hAnsi="Times New Roman"/>
          <w:sz w:val="28"/>
          <w:szCs w:val="28"/>
          <w:lang w:val="ru-RU"/>
        </w:rPr>
        <w:t>16</w:t>
      </w:r>
      <w:r w:rsidRPr="00C9323A">
        <w:rPr>
          <w:rFonts w:ascii="Times New Roman" w:hAnsi="Times New Roman"/>
          <w:sz w:val="28"/>
          <w:szCs w:val="28"/>
          <w:lang w:val="ru-RU"/>
        </w:rPr>
        <w:t>]</w:t>
      </w:r>
      <w:r>
        <w:rPr>
          <w:rFonts w:ascii="Times New Roman" w:hAnsi="Times New Roman"/>
          <w:sz w:val="28"/>
          <w:szCs w:val="28"/>
          <w:lang w:val="ru-RU"/>
        </w:rPr>
        <w:t>.</w:t>
      </w:r>
    </w:p>
    <w:p w:rsidR="00C96869"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Упомянутые выше с</w:t>
      </w:r>
      <w:r w:rsidRPr="00845572">
        <w:rPr>
          <w:rFonts w:ascii="Times New Roman" w:hAnsi="Times New Roman"/>
          <w:sz w:val="28"/>
          <w:szCs w:val="28"/>
          <w:lang w:val="ru-RU"/>
        </w:rPr>
        <w:t xml:space="preserve">убъективные </w:t>
      </w:r>
      <w:r>
        <w:rPr>
          <w:rFonts w:ascii="Times New Roman" w:hAnsi="Times New Roman"/>
          <w:sz w:val="28"/>
          <w:szCs w:val="28"/>
          <w:lang w:val="ru-RU"/>
        </w:rPr>
        <w:t>слова-</w:t>
      </w:r>
      <w:r w:rsidRPr="00845572">
        <w:rPr>
          <w:rFonts w:ascii="Times New Roman" w:hAnsi="Times New Roman"/>
          <w:sz w:val="28"/>
          <w:szCs w:val="28"/>
          <w:lang w:val="ru-RU"/>
        </w:rPr>
        <w:t xml:space="preserve">ремарки в первую очередь нужны для </w:t>
      </w:r>
      <w:r>
        <w:rPr>
          <w:rFonts w:ascii="Times New Roman" w:hAnsi="Times New Roman"/>
          <w:sz w:val="28"/>
          <w:szCs w:val="28"/>
          <w:lang w:val="ru-RU"/>
        </w:rPr>
        <w:t>передачи автором-комментатором-репортером собственных ощущений и переживаний с целью погрузить читателя в атмосферу произведения</w:t>
      </w:r>
      <w:r w:rsidRPr="00845572">
        <w:rPr>
          <w:rFonts w:ascii="Times New Roman" w:hAnsi="Times New Roman"/>
          <w:sz w:val="28"/>
          <w:szCs w:val="28"/>
          <w:lang w:val="ru-RU"/>
        </w:rPr>
        <w:t xml:space="preserve">, иначе говоря, для </w:t>
      </w:r>
      <w:r>
        <w:rPr>
          <w:rFonts w:ascii="Times New Roman" w:hAnsi="Times New Roman"/>
          <w:sz w:val="28"/>
          <w:szCs w:val="28"/>
          <w:lang w:val="ru-RU"/>
        </w:rPr>
        <w:t xml:space="preserve">создания </w:t>
      </w:r>
      <w:r w:rsidRPr="00845572">
        <w:rPr>
          <w:rFonts w:ascii="Times New Roman" w:hAnsi="Times New Roman"/>
          <w:sz w:val="28"/>
          <w:szCs w:val="28"/>
          <w:lang w:val="ru-RU"/>
        </w:rPr>
        <w:t>эффекта присутствия.</w:t>
      </w:r>
    </w:p>
    <w:p w:rsidR="00C96869"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Большее погружение в произведение, изменение образа автора, превращающие экспозицию пьесы в репортаж, означают, что драмы Коляды ориентированы преимущественно на читателя, а не на зрителя.</w:t>
      </w:r>
    </w:p>
    <w:p w:rsidR="00C96869" w:rsidRDefault="00C96869" w:rsidP="00A33E77">
      <w:pPr>
        <w:pStyle w:val="NoSpacing"/>
        <w:spacing w:line="360" w:lineRule="auto"/>
        <w:ind w:firstLine="709"/>
        <w:jc w:val="both"/>
        <w:rPr>
          <w:rFonts w:ascii="Times New Roman" w:hAnsi="Times New Roman"/>
          <w:sz w:val="28"/>
          <w:szCs w:val="28"/>
          <w:lang w:val="ru-RU"/>
        </w:rPr>
      </w:pPr>
      <w:r>
        <w:rPr>
          <w:rFonts w:ascii="Times New Roman" w:hAnsi="Times New Roman"/>
          <w:sz w:val="28"/>
          <w:szCs w:val="28"/>
          <w:lang w:val="ru-RU"/>
        </w:rPr>
        <w:t xml:space="preserve">И еще одно замечание. </w:t>
      </w:r>
      <w:r w:rsidRPr="00C9323A">
        <w:rPr>
          <w:rFonts w:ascii="Times New Roman" w:hAnsi="Times New Roman"/>
          <w:sz w:val="28"/>
          <w:szCs w:val="28"/>
          <w:lang w:val="ru-RU"/>
        </w:rPr>
        <w:t xml:space="preserve">Репортаж </w:t>
      </w:r>
      <w:r>
        <w:rPr>
          <w:rFonts w:ascii="Times New Roman" w:hAnsi="Times New Roman"/>
          <w:sz w:val="28"/>
          <w:szCs w:val="28"/>
          <w:lang w:val="ru-RU"/>
        </w:rPr>
        <w:t xml:space="preserve">обязательно </w:t>
      </w:r>
      <w:r w:rsidRPr="00C9323A">
        <w:rPr>
          <w:rFonts w:ascii="Times New Roman" w:hAnsi="Times New Roman"/>
          <w:sz w:val="28"/>
          <w:szCs w:val="28"/>
          <w:lang w:val="ru-RU"/>
        </w:rPr>
        <w:t xml:space="preserve">показывает событие </w:t>
      </w:r>
      <w:r w:rsidRPr="00E47A64">
        <w:rPr>
          <w:rFonts w:ascii="Times New Roman" w:hAnsi="Times New Roman"/>
          <w:i/>
          <w:sz w:val="28"/>
          <w:szCs w:val="28"/>
          <w:lang w:val="ru-RU"/>
        </w:rPr>
        <w:t>значимое</w:t>
      </w:r>
      <w:r w:rsidRPr="00C9323A">
        <w:rPr>
          <w:rFonts w:ascii="Times New Roman" w:hAnsi="Times New Roman"/>
          <w:sz w:val="28"/>
          <w:szCs w:val="28"/>
          <w:lang w:val="ru-RU"/>
        </w:rPr>
        <w:t xml:space="preserve">. </w:t>
      </w:r>
      <w:r>
        <w:rPr>
          <w:rFonts w:ascii="Times New Roman" w:hAnsi="Times New Roman"/>
          <w:sz w:val="28"/>
          <w:szCs w:val="28"/>
          <w:lang w:val="ru-RU"/>
        </w:rPr>
        <w:t xml:space="preserve">Создавая свои </w:t>
      </w:r>
      <w:r w:rsidRPr="00C9323A">
        <w:rPr>
          <w:rFonts w:ascii="Times New Roman" w:hAnsi="Times New Roman"/>
          <w:sz w:val="28"/>
          <w:szCs w:val="28"/>
          <w:lang w:val="ru-RU"/>
        </w:rPr>
        <w:t>«</w:t>
      </w:r>
      <w:r>
        <w:rPr>
          <w:rFonts w:ascii="Times New Roman" w:hAnsi="Times New Roman"/>
          <w:sz w:val="28"/>
          <w:szCs w:val="28"/>
          <w:lang w:val="ru-RU"/>
        </w:rPr>
        <w:t>р</w:t>
      </w:r>
      <w:r w:rsidRPr="00C9323A">
        <w:rPr>
          <w:rFonts w:ascii="Times New Roman" w:hAnsi="Times New Roman"/>
          <w:sz w:val="28"/>
          <w:szCs w:val="28"/>
          <w:lang w:val="ru-RU"/>
        </w:rPr>
        <w:t>епортаж</w:t>
      </w:r>
      <w:r>
        <w:rPr>
          <w:rFonts w:ascii="Times New Roman" w:hAnsi="Times New Roman"/>
          <w:sz w:val="28"/>
          <w:szCs w:val="28"/>
          <w:lang w:val="ru-RU"/>
        </w:rPr>
        <w:t>и</w:t>
      </w:r>
      <w:r w:rsidRPr="00C9323A">
        <w:rPr>
          <w:rFonts w:ascii="Times New Roman" w:hAnsi="Times New Roman"/>
          <w:sz w:val="28"/>
          <w:szCs w:val="28"/>
          <w:lang w:val="ru-RU"/>
        </w:rPr>
        <w:t>»</w:t>
      </w:r>
      <w:r>
        <w:rPr>
          <w:rFonts w:ascii="Times New Roman" w:hAnsi="Times New Roman"/>
          <w:sz w:val="28"/>
          <w:szCs w:val="28"/>
          <w:lang w:val="ru-RU"/>
        </w:rPr>
        <w:t>, Николай</w:t>
      </w:r>
      <w:r w:rsidRPr="00C9323A">
        <w:rPr>
          <w:rFonts w:ascii="Times New Roman" w:hAnsi="Times New Roman"/>
          <w:sz w:val="28"/>
          <w:szCs w:val="28"/>
          <w:lang w:val="ru-RU"/>
        </w:rPr>
        <w:t xml:space="preserve"> Коляд</w:t>
      </w:r>
      <w:r>
        <w:rPr>
          <w:rFonts w:ascii="Times New Roman" w:hAnsi="Times New Roman"/>
          <w:sz w:val="28"/>
          <w:szCs w:val="28"/>
          <w:lang w:val="ru-RU"/>
        </w:rPr>
        <w:t>а</w:t>
      </w:r>
      <w:r w:rsidRPr="00C9323A">
        <w:rPr>
          <w:rFonts w:ascii="Times New Roman" w:hAnsi="Times New Roman"/>
          <w:sz w:val="28"/>
          <w:szCs w:val="28"/>
          <w:lang w:val="ru-RU"/>
        </w:rPr>
        <w:t xml:space="preserve"> делает</w:t>
      </w:r>
      <w:r>
        <w:rPr>
          <w:rFonts w:ascii="Times New Roman" w:hAnsi="Times New Roman"/>
          <w:sz w:val="28"/>
          <w:szCs w:val="28"/>
          <w:lang w:val="ru-RU"/>
        </w:rPr>
        <w:t xml:space="preserve"> значимыми</w:t>
      </w:r>
      <w:r w:rsidRPr="00C9323A">
        <w:rPr>
          <w:rFonts w:ascii="Times New Roman" w:hAnsi="Times New Roman"/>
          <w:sz w:val="28"/>
          <w:szCs w:val="28"/>
          <w:lang w:val="ru-RU"/>
        </w:rPr>
        <w:t xml:space="preserve"> рядовые, заурядные события</w:t>
      </w:r>
      <w:r>
        <w:rPr>
          <w:rFonts w:ascii="Times New Roman" w:hAnsi="Times New Roman"/>
          <w:sz w:val="28"/>
          <w:szCs w:val="28"/>
          <w:lang w:val="ru-RU"/>
        </w:rPr>
        <w:t>, утверждая значимость и ценность каждого человека.</w:t>
      </w:r>
    </w:p>
    <w:p w:rsidR="00C96869" w:rsidRDefault="00C96869" w:rsidP="001A4793">
      <w:pPr>
        <w:pStyle w:val="NoSpacing"/>
        <w:ind w:firstLine="709"/>
        <w:jc w:val="both"/>
        <w:rPr>
          <w:rFonts w:ascii="Times New Roman" w:hAnsi="Times New Roman"/>
          <w:sz w:val="28"/>
          <w:szCs w:val="28"/>
          <w:lang w:val="ru-RU"/>
        </w:rPr>
      </w:pPr>
    </w:p>
    <w:p w:rsidR="00C96869" w:rsidRDefault="00C96869" w:rsidP="004C59C7">
      <w:pPr>
        <w:pStyle w:val="NoSpacing"/>
        <w:ind w:firstLine="426"/>
        <w:jc w:val="center"/>
        <w:rPr>
          <w:rFonts w:ascii="Times New Roman" w:hAnsi="Times New Roman"/>
          <w:b/>
          <w:sz w:val="28"/>
          <w:szCs w:val="28"/>
          <w:lang w:val="ru-RU"/>
        </w:rPr>
      </w:pPr>
      <w:r w:rsidRPr="001A4793">
        <w:rPr>
          <w:rFonts w:ascii="Times New Roman" w:hAnsi="Times New Roman"/>
          <w:b/>
          <w:sz w:val="28"/>
          <w:szCs w:val="28"/>
          <w:lang w:val="ru-RU"/>
        </w:rPr>
        <w:t>Литература</w:t>
      </w:r>
    </w:p>
    <w:p w:rsidR="00C96869" w:rsidRPr="001A4793" w:rsidRDefault="00C96869" w:rsidP="004C59C7">
      <w:pPr>
        <w:pStyle w:val="NoSpacing"/>
        <w:ind w:firstLine="426"/>
        <w:jc w:val="center"/>
        <w:rPr>
          <w:rFonts w:ascii="Times New Roman" w:hAnsi="Times New Roman"/>
          <w:b/>
          <w:sz w:val="28"/>
          <w:szCs w:val="28"/>
          <w:lang w:val="ru-RU"/>
        </w:rPr>
      </w:pP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Бобков А. К. Газетные жанры: учеб. пособие.</w:t>
      </w:r>
      <w:r w:rsidRPr="00B97752">
        <w:rPr>
          <w:rFonts w:ascii="Times New Roman" w:hAnsi="Times New Roman"/>
          <w:lang w:val="ru-RU"/>
        </w:rPr>
        <w:t xml:space="preserve"> </w:t>
      </w:r>
      <w:r w:rsidRPr="002D58BA">
        <w:rPr>
          <w:rFonts w:ascii="Times New Roman" w:hAnsi="Times New Roman"/>
          <w:lang w:val="ru-RU"/>
        </w:rPr>
        <w:t>Иркутск: Иркут. ун-т, 2005. 64 с.</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Гуревич С.М. Г</w:t>
      </w:r>
      <w:r>
        <w:rPr>
          <w:rFonts w:ascii="Times New Roman" w:hAnsi="Times New Roman"/>
          <w:lang w:val="ru-RU"/>
        </w:rPr>
        <w:t>азета</w:t>
      </w:r>
      <w:r w:rsidRPr="002D58BA">
        <w:rPr>
          <w:rFonts w:ascii="Times New Roman" w:hAnsi="Times New Roman"/>
          <w:lang w:val="ru-RU"/>
        </w:rPr>
        <w:t xml:space="preserve">: </w:t>
      </w:r>
      <w:r>
        <w:rPr>
          <w:rFonts w:ascii="Times New Roman" w:hAnsi="Times New Roman"/>
          <w:lang w:val="ru-RU"/>
        </w:rPr>
        <w:t>вчера, сегодня, завтра.</w:t>
      </w:r>
      <w:r w:rsidRPr="002D58BA">
        <w:rPr>
          <w:rFonts w:ascii="Times New Roman" w:hAnsi="Times New Roman"/>
          <w:lang w:val="ru-RU"/>
        </w:rPr>
        <w:t xml:space="preserve"> </w:t>
      </w:r>
      <w:r>
        <w:rPr>
          <w:rFonts w:ascii="Times New Roman" w:hAnsi="Times New Roman"/>
          <w:lang w:val="ru-RU"/>
        </w:rPr>
        <w:t>М.: Аспект Пресс, 2004. 288 с.</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Князев А.А.</w:t>
      </w:r>
      <w:r>
        <w:rPr>
          <w:rFonts w:ascii="Times New Roman" w:hAnsi="Times New Roman"/>
          <w:lang w:val="ru-RU"/>
        </w:rPr>
        <w:t xml:space="preserve"> Энциклопедический словарь СМИ </w:t>
      </w:r>
      <w:r w:rsidRPr="0007038C">
        <w:rPr>
          <w:rFonts w:ascii="Times New Roman" w:hAnsi="Times New Roman"/>
          <w:lang w:val="ru-RU"/>
        </w:rPr>
        <w:t>[</w:t>
      </w:r>
      <w:r>
        <w:rPr>
          <w:rFonts w:ascii="Times New Roman" w:hAnsi="Times New Roman"/>
          <w:lang w:val="ru-RU"/>
        </w:rPr>
        <w:t>Электронный ресурс</w:t>
      </w:r>
      <w:r w:rsidRPr="0007038C">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w:t>
      </w:r>
      <w:r>
        <w:rPr>
          <w:rFonts w:ascii="Times New Roman" w:hAnsi="Times New Roman"/>
          <w:lang w:val="ru-RU"/>
        </w:rPr>
        <w:t xml:space="preserve"> </w:t>
      </w:r>
      <w:r w:rsidRPr="002D58BA">
        <w:rPr>
          <w:rFonts w:ascii="Times New Roman" w:hAnsi="Times New Roman"/>
        </w:rPr>
        <w:t>http</w:t>
      </w:r>
      <w:r w:rsidRPr="002D58BA">
        <w:rPr>
          <w:rFonts w:ascii="Times New Roman" w:hAnsi="Times New Roman"/>
          <w:lang w:val="ru-RU"/>
        </w:rPr>
        <w:t>://</w:t>
      </w:r>
      <w:r w:rsidRPr="002D58BA">
        <w:rPr>
          <w:rFonts w:ascii="Times New Roman" w:hAnsi="Times New Roman"/>
        </w:rPr>
        <w:t>www</w:t>
      </w:r>
      <w:r w:rsidRPr="002D58BA">
        <w:rPr>
          <w:rFonts w:ascii="Times New Roman" w:hAnsi="Times New Roman"/>
          <w:lang w:val="ru-RU"/>
        </w:rPr>
        <w:t>.</w:t>
      </w:r>
      <w:r w:rsidRPr="002D58BA">
        <w:rPr>
          <w:rFonts w:ascii="Times New Roman" w:hAnsi="Times New Roman"/>
        </w:rPr>
        <w:t>evartist</w:t>
      </w:r>
      <w:r w:rsidRPr="002D58BA">
        <w:rPr>
          <w:rFonts w:ascii="Times New Roman" w:hAnsi="Times New Roman"/>
          <w:lang w:val="ru-RU"/>
        </w:rPr>
        <w:t>.</w:t>
      </w:r>
      <w:r w:rsidRPr="002D58BA">
        <w:rPr>
          <w:rFonts w:ascii="Times New Roman" w:hAnsi="Times New Roman"/>
        </w:rPr>
        <w:t>narod</w:t>
      </w:r>
      <w:r w:rsidRPr="002D58BA">
        <w:rPr>
          <w:rFonts w:ascii="Times New Roman" w:hAnsi="Times New Roman"/>
          <w:lang w:val="ru-RU"/>
        </w:rPr>
        <w:t>.</w:t>
      </w:r>
      <w:r w:rsidRPr="002D58BA">
        <w:rPr>
          <w:rFonts w:ascii="Times New Roman" w:hAnsi="Times New Roman"/>
        </w:rPr>
        <w:t>ru</w:t>
      </w:r>
      <w:r w:rsidRPr="002D58BA">
        <w:rPr>
          <w:rFonts w:ascii="Times New Roman" w:hAnsi="Times New Roman"/>
          <w:lang w:val="ru-RU"/>
        </w:rPr>
        <w:t>/</w:t>
      </w:r>
      <w:r w:rsidRPr="002D58BA">
        <w:rPr>
          <w:rFonts w:ascii="Times New Roman" w:hAnsi="Times New Roman"/>
        </w:rPr>
        <w:t>text</w:t>
      </w:r>
      <w:r w:rsidRPr="002D58BA">
        <w:rPr>
          <w:rFonts w:ascii="Times New Roman" w:hAnsi="Times New Roman"/>
          <w:lang w:val="ru-RU"/>
        </w:rPr>
        <w:t>16/069.</w:t>
      </w:r>
      <w:r w:rsidRPr="002D58BA">
        <w:rPr>
          <w:rFonts w:ascii="Times New Roman" w:hAnsi="Times New Roman"/>
        </w:rPr>
        <w:t>htm</w:t>
      </w:r>
      <w:r w:rsidRPr="002D58BA">
        <w:rPr>
          <w:rFonts w:ascii="Times New Roman" w:hAnsi="Times New Roman"/>
          <w:lang w:val="ru-RU"/>
        </w:rPr>
        <w:t xml:space="preserve"> </w:t>
      </w:r>
      <w:r>
        <w:rPr>
          <w:rFonts w:ascii="Times New Roman" w:hAnsi="Times New Roman"/>
          <w:lang w:val="ru-RU"/>
        </w:rPr>
        <w:t xml:space="preserve">(дата обращения </w:t>
      </w:r>
      <w:r w:rsidRPr="002D58BA">
        <w:rPr>
          <w:rFonts w:ascii="Times New Roman" w:hAnsi="Times New Roman"/>
          <w:lang w:val="ru-RU"/>
        </w:rPr>
        <w:t>16.02.2014</w:t>
      </w:r>
      <w:r>
        <w:rPr>
          <w:rFonts w:ascii="Times New Roman" w:hAnsi="Times New Roman"/>
          <w:lang w:val="ru-RU"/>
        </w:rPr>
        <w:t>)</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Амиго [Электронный  ресурс]</w:t>
      </w:r>
      <w:r>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 xml:space="preserve">: </w:t>
      </w:r>
      <w:r w:rsidRPr="002D58BA">
        <w:rPr>
          <w:rFonts w:ascii="Times New Roman" w:hAnsi="Times New Roman"/>
        </w:rPr>
        <w:t>http</w:t>
      </w:r>
      <w:r w:rsidRPr="002D58BA">
        <w:rPr>
          <w:rFonts w:ascii="Times New Roman" w:hAnsi="Times New Roman"/>
          <w:lang w:val="ru-RU"/>
        </w:rPr>
        <w:t>://</w:t>
      </w:r>
      <w:r w:rsidRPr="002D58BA">
        <w:rPr>
          <w:rFonts w:ascii="Times New Roman" w:hAnsi="Times New Roman"/>
        </w:rPr>
        <w:t>kolyada</w:t>
      </w:r>
      <w:r w:rsidRPr="002D58BA">
        <w:rPr>
          <w:rFonts w:ascii="Times New Roman" w:hAnsi="Times New Roman"/>
          <w:lang w:val="ru-RU"/>
        </w:rPr>
        <w:t>.</w:t>
      </w:r>
      <w:r w:rsidRPr="002D58BA">
        <w:rPr>
          <w:rFonts w:ascii="Times New Roman" w:hAnsi="Times New Roman"/>
        </w:rPr>
        <w:t>ur</w:t>
      </w:r>
      <w:r w:rsidRPr="002D58BA">
        <w:rPr>
          <w:rFonts w:ascii="Times New Roman" w:hAnsi="Times New Roman"/>
          <w:lang w:val="ru-RU"/>
        </w:rPr>
        <w:t>.</w:t>
      </w:r>
      <w:r w:rsidRPr="002D58BA">
        <w:rPr>
          <w:rFonts w:ascii="Times New Roman" w:hAnsi="Times New Roman"/>
        </w:rPr>
        <w:t>ru</w:t>
      </w:r>
      <w:r w:rsidRPr="002D58BA">
        <w:rPr>
          <w:rFonts w:ascii="Times New Roman" w:hAnsi="Times New Roman"/>
          <w:lang w:val="ru-RU"/>
        </w:rPr>
        <w:t>/</w:t>
      </w:r>
      <w:r w:rsidRPr="002D58BA">
        <w:rPr>
          <w:rFonts w:ascii="Times New Roman" w:hAnsi="Times New Roman"/>
        </w:rPr>
        <w:t>amigo</w:t>
      </w:r>
      <w:r w:rsidRPr="002D58BA">
        <w:rPr>
          <w:rFonts w:ascii="Times New Roman" w:hAnsi="Times New Roman"/>
          <w:lang w:val="ru-RU"/>
        </w:rPr>
        <w:t xml:space="preserve"> (дата обращения  12.03.2014)</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Баба Шанель // Баба Шанель и другие пьесы</w:t>
      </w:r>
      <w:r>
        <w:rPr>
          <w:rFonts w:ascii="Times New Roman" w:hAnsi="Times New Roman"/>
          <w:lang w:val="ru-RU"/>
        </w:rPr>
        <w:t>.</w:t>
      </w:r>
      <w:r w:rsidRPr="002D58BA">
        <w:rPr>
          <w:rFonts w:ascii="Times New Roman" w:hAnsi="Times New Roman"/>
          <w:lang w:val="ru-RU"/>
        </w:rPr>
        <w:t xml:space="preserve"> Асбест, 2012</w:t>
      </w:r>
      <w:r>
        <w:rPr>
          <w:rFonts w:ascii="Times New Roman" w:hAnsi="Times New Roman"/>
          <w:lang w:val="ru-RU"/>
        </w:rPr>
        <w:t>.</w:t>
      </w:r>
      <w:r w:rsidRPr="002D58BA">
        <w:rPr>
          <w:rFonts w:ascii="Times New Roman" w:hAnsi="Times New Roman"/>
          <w:lang w:val="ru-RU"/>
        </w:rPr>
        <w:t xml:space="preserve"> </w:t>
      </w:r>
      <w:r>
        <w:rPr>
          <w:rFonts w:ascii="Times New Roman" w:hAnsi="Times New Roman"/>
          <w:lang w:val="ru-RU"/>
        </w:rPr>
        <w:t>С</w:t>
      </w:r>
      <w:r w:rsidRPr="002D58BA">
        <w:rPr>
          <w:rFonts w:ascii="Times New Roman" w:hAnsi="Times New Roman"/>
          <w:lang w:val="ru-RU"/>
        </w:rPr>
        <w:t>.</w:t>
      </w:r>
      <w:r>
        <w:rPr>
          <w:rFonts w:ascii="Times New Roman" w:hAnsi="Times New Roman"/>
          <w:lang w:val="ru-RU"/>
        </w:rPr>
        <w:t xml:space="preserve"> 7 – 61.</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Группа ликования [Электронный  ресурс]</w:t>
      </w:r>
      <w:r>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 xml:space="preserve">: </w:t>
      </w:r>
      <w:r>
        <w:rPr>
          <w:rFonts w:ascii="Times New Roman" w:hAnsi="Times New Roman"/>
        </w:rPr>
        <w:t>http</w:t>
      </w:r>
      <w:r w:rsidRPr="001E2E5D">
        <w:rPr>
          <w:rFonts w:ascii="Times New Roman" w:hAnsi="Times New Roman"/>
          <w:lang w:val="ru-RU"/>
        </w:rPr>
        <w:t>://</w:t>
      </w:r>
      <w:r>
        <w:rPr>
          <w:rFonts w:ascii="Times New Roman" w:hAnsi="Times New Roman"/>
        </w:rPr>
        <w:t>kolyada</w:t>
      </w:r>
      <w:r w:rsidRPr="001E2E5D">
        <w:rPr>
          <w:rFonts w:ascii="Times New Roman" w:hAnsi="Times New Roman"/>
          <w:lang w:val="ru-RU"/>
        </w:rPr>
        <w:t>.</w:t>
      </w:r>
      <w:r>
        <w:rPr>
          <w:rFonts w:ascii="Times New Roman" w:hAnsi="Times New Roman"/>
        </w:rPr>
        <w:t>ur</w:t>
      </w:r>
      <w:r w:rsidRPr="001E2E5D">
        <w:rPr>
          <w:rFonts w:ascii="Times New Roman" w:hAnsi="Times New Roman"/>
          <w:lang w:val="ru-RU"/>
        </w:rPr>
        <w:t>.</w:t>
      </w:r>
      <w:r>
        <w:rPr>
          <w:rFonts w:ascii="Times New Roman" w:hAnsi="Times New Roman"/>
        </w:rPr>
        <w:t>ru</w:t>
      </w:r>
      <w:r w:rsidRPr="001E2E5D">
        <w:rPr>
          <w:rFonts w:ascii="Times New Roman" w:hAnsi="Times New Roman"/>
          <w:lang w:val="ru-RU"/>
        </w:rPr>
        <w:t>/</w:t>
      </w:r>
      <w:r>
        <w:rPr>
          <w:rFonts w:ascii="Times New Roman" w:hAnsi="Times New Roman"/>
        </w:rPr>
        <w:t>gruppa</w:t>
      </w:r>
      <w:r>
        <w:rPr>
          <w:rFonts w:ascii="Times New Roman" w:hAnsi="Times New Roman"/>
          <w:lang w:val="ru-RU"/>
        </w:rPr>
        <w:t xml:space="preserve"> </w:t>
      </w:r>
      <w:r w:rsidRPr="002D58BA">
        <w:rPr>
          <w:rFonts w:ascii="Times New Roman" w:hAnsi="Times New Roman"/>
          <w:lang w:val="ru-RU"/>
        </w:rPr>
        <w:t>(дата обращения  12.03.2014)</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Мы едем, едем, едем в далекие края… // «Персидская сирень» и другие пьесы. Екатеринбург: Бан</w:t>
      </w:r>
      <w:r>
        <w:rPr>
          <w:rFonts w:ascii="Times New Roman" w:hAnsi="Times New Roman"/>
          <w:lang w:val="ru-RU"/>
        </w:rPr>
        <w:t xml:space="preserve">к культурной информации, 1997. </w:t>
      </w:r>
      <w:r w:rsidRPr="002D58BA">
        <w:rPr>
          <w:rFonts w:ascii="Times New Roman" w:hAnsi="Times New Roman"/>
          <w:lang w:val="ru-RU"/>
        </w:rPr>
        <w:t>С. 137 – 182.</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Нежность [Электронный  ресурс]</w:t>
      </w:r>
      <w:r>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 xml:space="preserve">: </w:t>
      </w:r>
      <w:r w:rsidRPr="002D58BA">
        <w:rPr>
          <w:rFonts w:ascii="Times New Roman" w:hAnsi="Times New Roman"/>
        </w:rPr>
        <w:t>http</w:t>
      </w:r>
      <w:r w:rsidRPr="002D58BA">
        <w:rPr>
          <w:rFonts w:ascii="Times New Roman" w:hAnsi="Times New Roman"/>
          <w:lang w:val="ru-RU"/>
        </w:rPr>
        <w:t>://</w:t>
      </w:r>
      <w:r w:rsidRPr="002D58BA">
        <w:rPr>
          <w:rFonts w:ascii="Times New Roman" w:hAnsi="Times New Roman"/>
        </w:rPr>
        <w:t>kolyada</w:t>
      </w:r>
      <w:r w:rsidRPr="002D58BA">
        <w:rPr>
          <w:rFonts w:ascii="Times New Roman" w:hAnsi="Times New Roman"/>
          <w:lang w:val="ru-RU"/>
        </w:rPr>
        <w:t>.</w:t>
      </w:r>
      <w:r w:rsidRPr="002D58BA">
        <w:rPr>
          <w:rFonts w:ascii="Times New Roman" w:hAnsi="Times New Roman"/>
        </w:rPr>
        <w:t>ur</w:t>
      </w:r>
      <w:r w:rsidRPr="002D58BA">
        <w:rPr>
          <w:rFonts w:ascii="Times New Roman" w:hAnsi="Times New Roman"/>
          <w:lang w:val="ru-RU"/>
        </w:rPr>
        <w:t>.</w:t>
      </w:r>
      <w:r w:rsidRPr="002D58BA">
        <w:rPr>
          <w:rFonts w:ascii="Times New Roman" w:hAnsi="Times New Roman"/>
        </w:rPr>
        <w:t>ru</w:t>
      </w:r>
      <w:r w:rsidRPr="002D58BA">
        <w:rPr>
          <w:rFonts w:ascii="Times New Roman" w:hAnsi="Times New Roman"/>
          <w:lang w:val="ru-RU"/>
        </w:rPr>
        <w:t>/</w:t>
      </w:r>
      <w:r w:rsidRPr="002D58BA">
        <w:rPr>
          <w:rFonts w:ascii="Times New Roman" w:hAnsi="Times New Roman"/>
        </w:rPr>
        <w:t>nezhnost</w:t>
      </w:r>
      <w:r>
        <w:rPr>
          <w:rFonts w:ascii="Times New Roman" w:hAnsi="Times New Roman"/>
          <w:lang w:val="ru-RU"/>
        </w:rPr>
        <w:t xml:space="preserve"> </w:t>
      </w:r>
      <w:r w:rsidRPr="002D58BA">
        <w:rPr>
          <w:rFonts w:ascii="Times New Roman" w:hAnsi="Times New Roman"/>
          <w:lang w:val="ru-RU"/>
        </w:rPr>
        <w:t>(дата обращения  12.03.2014)</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Нюра Чапай [Электронный  ресурс]</w:t>
      </w:r>
      <w:r>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 xml:space="preserve">: </w:t>
      </w:r>
      <w:r w:rsidRPr="002D58BA">
        <w:rPr>
          <w:rFonts w:ascii="Times New Roman" w:hAnsi="Times New Roman"/>
        </w:rPr>
        <w:t>http</w:t>
      </w:r>
      <w:r w:rsidRPr="002D58BA">
        <w:rPr>
          <w:rFonts w:ascii="Times New Roman" w:hAnsi="Times New Roman"/>
          <w:lang w:val="ru-RU"/>
        </w:rPr>
        <w:t>://</w:t>
      </w:r>
      <w:r w:rsidRPr="002D58BA">
        <w:rPr>
          <w:rFonts w:ascii="Times New Roman" w:hAnsi="Times New Roman"/>
        </w:rPr>
        <w:t>kolyada</w:t>
      </w:r>
      <w:r w:rsidRPr="002D58BA">
        <w:rPr>
          <w:rFonts w:ascii="Times New Roman" w:hAnsi="Times New Roman"/>
          <w:lang w:val="ru-RU"/>
        </w:rPr>
        <w:t>.</w:t>
      </w:r>
      <w:r w:rsidRPr="002D58BA">
        <w:rPr>
          <w:rFonts w:ascii="Times New Roman" w:hAnsi="Times New Roman"/>
        </w:rPr>
        <w:t>ur</w:t>
      </w:r>
      <w:r w:rsidRPr="002D58BA">
        <w:rPr>
          <w:rFonts w:ascii="Times New Roman" w:hAnsi="Times New Roman"/>
          <w:lang w:val="ru-RU"/>
        </w:rPr>
        <w:t>.</w:t>
      </w:r>
      <w:r w:rsidRPr="002D58BA">
        <w:rPr>
          <w:rFonts w:ascii="Times New Roman" w:hAnsi="Times New Roman"/>
        </w:rPr>
        <w:t>ru</w:t>
      </w:r>
      <w:r w:rsidRPr="002D58BA">
        <w:rPr>
          <w:rFonts w:ascii="Times New Roman" w:hAnsi="Times New Roman"/>
          <w:lang w:val="ru-RU"/>
        </w:rPr>
        <w:t>/</w:t>
      </w:r>
      <w:r w:rsidRPr="002D58BA">
        <w:rPr>
          <w:rFonts w:ascii="Times New Roman" w:hAnsi="Times New Roman"/>
        </w:rPr>
        <w:t>chapai</w:t>
      </w:r>
      <w:r>
        <w:rPr>
          <w:rFonts w:ascii="Times New Roman" w:hAnsi="Times New Roman"/>
          <w:lang w:val="ru-RU"/>
        </w:rPr>
        <w:t xml:space="preserve"> </w:t>
      </w:r>
      <w:r w:rsidRPr="002D58BA">
        <w:rPr>
          <w:rFonts w:ascii="Times New Roman" w:hAnsi="Times New Roman"/>
          <w:lang w:val="ru-RU"/>
        </w:rPr>
        <w:t>(дата обращения  12.03.2014)</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Персидская сирень // «Персидская сирень» и другие пьесы. Екатеринбург: Банк культурной информации, 1997. С. 355 – 376.</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Пишмашка [Электронный  ресурс]</w:t>
      </w:r>
      <w:r>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 xml:space="preserve">: </w:t>
      </w:r>
      <w:r w:rsidRPr="002D58BA">
        <w:rPr>
          <w:rFonts w:ascii="Times New Roman" w:hAnsi="Times New Roman"/>
        </w:rPr>
        <w:t>http</w:t>
      </w:r>
      <w:r w:rsidRPr="002D58BA">
        <w:rPr>
          <w:rFonts w:ascii="Times New Roman" w:hAnsi="Times New Roman"/>
          <w:lang w:val="ru-RU"/>
        </w:rPr>
        <w:t>://</w:t>
      </w:r>
      <w:r w:rsidRPr="002D58BA">
        <w:rPr>
          <w:rFonts w:ascii="Times New Roman" w:hAnsi="Times New Roman"/>
        </w:rPr>
        <w:t>kolyada</w:t>
      </w:r>
      <w:r w:rsidRPr="002D58BA">
        <w:rPr>
          <w:rFonts w:ascii="Times New Roman" w:hAnsi="Times New Roman"/>
          <w:lang w:val="ru-RU"/>
        </w:rPr>
        <w:t>.</w:t>
      </w:r>
      <w:r w:rsidRPr="002D58BA">
        <w:rPr>
          <w:rFonts w:ascii="Times New Roman" w:hAnsi="Times New Roman"/>
        </w:rPr>
        <w:t>ur</w:t>
      </w:r>
      <w:r w:rsidRPr="002D58BA">
        <w:rPr>
          <w:rFonts w:ascii="Times New Roman" w:hAnsi="Times New Roman"/>
          <w:lang w:val="ru-RU"/>
        </w:rPr>
        <w:t>.</w:t>
      </w:r>
      <w:r w:rsidRPr="002D58BA">
        <w:rPr>
          <w:rFonts w:ascii="Times New Roman" w:hAnsi="Times New Roman"/>
        </w:rPr>
        <w:t>ru</w:t>
      </w:r>
      <w:r w:rsidRPr="002D58BA">
        <w:rPr>
          <w:rFonts w:ascii="Times New Roman" w:hAnsi="Times New Roman"/>
          <w:lang w:val="ru-RU"/>
        </w:rPr>
        <w:t>/</w:t>
      </w:r>
      <w:r w:rsidRPr="002D58BA">
        <w:rPr>
          <w:rFonts w:ascii="Times New Roman" w:hAnsi="Times New Roman"/>
        </w:rPr>
        <w:t>pishmashka</w:t>
      </w:r>
      <w:r>
        <w:rPr>
          <w:rFonts w:ascii="Times New Roman" w:hAnsi="Times New Roman"/>
          <w:lang w:val="ru-RU"/>
        </w:rPr>
        <w:t xml:space="preserve"> </w:t>
      </w:r>
      <w:r w:rsidRPr="002D58BA">
        <w:rPr>
          <w:rFonts w:ascii="Times New Roman" w:hAnsi="Times New Roman"/>
          <w:lang w:val="ru-RU"/>
        </w:rPr>
        <w:t>(дата обращения  12.03.2014)</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Птица Феникс [Электронный  ресурс]</w:t>
      </w:r>
      <w:r>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 xml:space="preserve">: </w:t>
      </w:r>
      <w:r w:rsidRPr="002D58BA">
        <w:rPr>
          <w:rFonts w:ascii="Times New Roman" w:hAnsi="Times New Roman"/>
        </w:rPr>
        <w:t>http</w:t>
      </w:r>
      <w:r w:rsidRPr="002D58BA">
        <w:rPr>
          <w:rFonts w:ascii="Times New Roman" w:hAnsi="Times New Roman"/>
          <w:lang w:val="ru-RU"/>
        </w:rPr>
        <w:t>://</w:t>
      </w:r>
      <w:r w:rsidRPr="002D58BA">
        <w:rPr>
          <w:rFonts w:ascii="Times New Roman" w:hAnsi="Times New Roman"/>
        </w:rPr>
        <w:t>kolyada</w:t>
      </w:r>
      <w:r w:rsidRPr="002D58BA">
        <w:rPr>
          <w:rFonts w:ascii="Times New Roman" w:hAnsi="Times New Roman"/>
          <w:lang w:val="ru-RU"/>
        </w:rPr>
        <w:t>.</w:t>
      </w:r>
      <w:r w:rsidRPr="002D58BA">
        <w:rPr>
          <w:rFonts w:ascii="Times New Roman" w:hAnsi="Times New Roman"/>
        </w:rPr>
        <w:t>ur</w:t>
      </w:r>
      <w:r w:rsidRPr="002D58BA">
        <w:rPr>
          <w:rFonts w:ascii="Times New Roman" w:hAnsi="Times New Roman"/>
          <w:lang w:val="ru-RU"/>
        </w:rPr>
        <w:t>.</w:t>
      </w:r>
      <w:r w:rsidRPr="002D58BA">
        <w:rPr>
          <w:rFonts w:ascii="Times New Roman" w:hAnsi="Times New Roman"/>
        </w:rPr>
        <w:t>ru</w:t>
      </w:r>
      <w:r w:rsidRPr="002D58BA">
        <w:rPr>
          <w:rFonts w:ascii="Times New Roman" w:hAnsi="Times New Roman"/>
          <w:lang w:val="ru-RU"/>
        </w:rPr>
        <w:t>/</w:t>
      </w:r>
      <w:r w:rsidRPr="002D58BA">
        <w:rPr>
          <w:rFonts w:ascii="Times New Roman" w:hAnsi="Times New Roman"/>
        </w:rPr>
        <w:t>phoenix</w:t>
      </w:r>
      <w:r>
        <w:rPr>
          <w:rFonts w:ascii="Times New Roman" w:hAnsi="Times New Roman"/>
          <w:lang w:val="ru-RU"/>
        </w:rPr>
        <w:t xml:space="preserve"> </w:t>
      </w:r>
      <w:r w:rsidRPr="002D58BA">
        <w:rPr>
          <w:rFonts w:ascii="Times New Roman" w:hAnsi="Times New Roman"/>
          <w:lang w:val="ru-RU"/>
        </w:rPr>
        <w:t>(дата обращения  12.03.2014)</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Сказка о мертвой царевне [Электронный  ресурс]</w:t>
      </w:r>
      <w:r>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 xml:space="preserve">: </w:t>
      </w:r>
      <w:r w:rsidRPr="002D58BA">
        <w:rPr>
          <w:rFonts w:ascii="Times New Roman" w:hAnsi="Times New Roman"/>
        </w:rPr>
        <w:t>http</w:t>
      </w:r>
      <w:r w:rsidRPr="002D58BA">
        <w:rPr>
          <w:rFonts w:ascii="Times New Roman" w:hAnsi="Times New Roman"/>
          <w:lang w:val="ru-RU"/>
        </w:rPr>
        <w:t>://</w:t>
      </w:r>
      <w:r w:rsidRPr="002D58BA">
        <w:rPr>
          <w:rFonts w:ascii="Times New Roman" w:hAnsi="Times New Roman"/>
        </w:rPr>
        <w:t>kolyada</w:t>
      </w:r>
      <w:r w:rsidRPr="002D58BA">
        <w:rPr>
          <w:rFonts w:ascii="Times New Roman" w:hAnsi="Times New Roman"/>
          <w:lang w:val="ru-RU"/>
        </w:rPr>
        <w:t>.</w:t>
      </w:r>
      <w:r w:rsidRPr="002D58BA">
        <w:rPr>
          <w:rFonts w:ascii="Times New Roman" w:hAnsi="Times New Roman"/>
        </w:rPr>
        <w:t>ur</w:t>
      </w:r>
      <w:r w:rsidRPr="002D58BA">
        <w:rPr>
          <w:rFonts w:ascii="Times New Roman" w:hAnsi="Times New Roman"/>
          <w:lang w:val="ru-RU"/>
        </w:rPr>
        <w:t>.</w:t>
      </w:r>
      <w:r w:rsidRPr="002D58BA">
        <w:rPr>
          <w:rFonts w:ascii="Times New Roman" w:hAnsi="Times New Roman"/>
        </w:rPr>
        <w:t>ru</w:t>
      </w:r>
      <w:r w:rsidRPr="002D58BA">
        <w:rPr>
          <w:rFonts w:ascii="Times New Roman" w:hAnsi="Times New Roman"/>
          <w:lang w:val="ru-RU"/>
        </w:rPr>
        <w:t>/</w:t>
      </w:r>
      <w:r w:rsidRPr="002D58BA">
        <w:rPr>
          <w:rFonts w:ascii="Times New Roman" w:hAnsi="Times New Roman"/>
        </w:rPr>
        <w:t>mertv</w:t>
      </w:r>
      <w:r w:rsidRPr="002D58BA">
        <w:rPr>
          <w:rFonts w:ascii="Times New Roman" w:hAnsi="Times New Roman"/>
          <w:lang w:val="ru-RU"/>
        </w:rPr>
        <w:t>_</w:t>
      </w:r>
      <w:r w:rsidRPr="002D58BA">
        <w:rPr>
          <w:rFonts w:ascii="Times New Roman" w:hAnsi="Times New Roman"/>
        </w:rPr>
        <w:t>tzarevna</w:t>
      </w:r>
      <w:r>
        <w:rPr>
          <w:rFonts w:ascii="Times New Roman" w:hAnsi="Times New Roman"/>
          <w:lang w:val="ru-RU"/>
        </w:rPr>
        <w:t xml:space="preserve"> </w:t>
      </w:r>
      <w:r w:rsidRPr="002D58BA">
        <w:rPr>
          <w:rFonts w:ascii="Times New Roman" w:hAnsi="Times New Roman"/>
          <w:lang w:val="ru-RU"/>
        </w:rPr>
        <w:t>(дата обращения  12.03.2014)</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Старая зайчиха [Электронный  ресурс]</w:t>
      </w:r>
      <w:r>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 xml:space="preserve">: </w:t>
      </w:r>
      <w:r w:rsidRPr="002D58BA">
        <w:rPr>
          <w:rFonts w:ascii="Times New Roman" w:hAnsi="Times New Roman"/>
        </w:rPr>
        <w:t>http</w:t>
      </w:r>
      <w:r w:rsidRPr="002D58BA">
        <w:rPr>
          <w:rFonts w:ascii="Times New Roman" w:hAnsi="Times New Roman"/>
          <w:lang w:val="ru-RU"/>
        </w:rPr>
        <w:t>://</w:t>
      </w:r>
      <w:r w:rsidRPr="002D58BA">
        <w:rPr>
          <w:rFonts w:ascii="Times New Roman" w:hAnsi="Times New Roman"/>
        </w:rPr>
        <w:t>kolyada</w:t>
      </w:r>
      <w:r w:rsidRPr="002D58BA">
        <w:rPr>
          <w:rFonts w:ascii="Times New Roman" w:hAnsi="Times New Roman"/>
          <w:lang w:val="ru-RU"/>
        </w:rPr>
        <w:t>.</w:t>
      </w:r>
      <w:r w:rsidRPr="002D58BA">
        <w:rPr>
          <w:rFonts w:ascii="Times New Roman" w:hAnsi="Times New Roman"/>
        </w:rPr>
        <w:t>ur</w:t>
      </w:r>
      <w:r w:rsidRPr="002D58BA">
        <w:rPr>
          <w:rFonts w:ascii="Times New Roman" w:hAnsi="Times New Roman"/>
          <w:lang w:val="ru-RU"/>
        </w:rPr>
        <w:t>.</w:t>
      </w:r>
      <w:r w:rsidRPr="002D58BA">
        <w:rPr>
          <w:rFonts w:ascii="Times New Roman" w:hAnsi="Times New Roman"/>
        </w:rPr>
        <w:t>ru</w:t>
      </w:r>
      <w:r w:rsidRPr="002D58BA">
        <w:rPr>
          <w:rFonts w:ascii="Times New Roman" w:hAnsi="Times New Roman"/>
          <w:lang w:val="ru-RU"/>
        </w:rPr>
        <w:t>/</w:t>
      </w:r>
      <w:r w:rsidRPr="002D58BA">
        <w:rPr>
          <w:rFonts w:ascii="Times New Roman" w:hAnsi="Times New Roman"/>
        </w:rPr>
        <w:t>staraya</w:t>
      </w:r>
      <w:r w:rsidRPr="002D58BA">
        <w:rPr>
          <w:rFonts w:ascii="Times New Roman" w:hAnsi="Times New Roman"/>
          <w:lang w:val="ru-RU"/>
        </w:rPr>
        <w:t>_</w:t>
      </w:r>
      <w:r w:rsidRPr="002D58BA">
        <w:rPr>
          <w:rFonts w:ascii="Times New Roman" w:hAnsi="Times New Roman"/>
        </w:rPr>
        <w:t>zaichiha</w:t>
      </w:r>
      <w:r>
        <w:rPr>
          <w:rFonts w:ascii="Times New Roman" w:hAnsi="Times New Roman"/>
          <w:lang w:val="ru-RU"/>
        </w:rPr>
        <w:t xml:space="preserve"> </w:t>
      </w:r>
      <w:r w:rsidRPr="002D58BA">
        <w:rPr>
          <w:rFonts w:ascii="Times New Roman" w:hAnsi="Times New Roman"/>
          <w:lang w:val="ru-RU"/>
        </w:rPr>
        <w:t>(дата обращения  12.03.2014)</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Коляда Н.В. Тутанхамон [Электронный  ресурс]</w:t>
      </w:r>
      <w:r>
        <w:rPr>
          <w:rFonts w:ascii="Times New Roman" w:hAnsi="Times New Roman"/>
          <w:lang w:val="ru-RU"/>
        </w:rPr>
        <w:t>.</w:t>
      </w:r>
      <w:r w:rsidRPr="002D58BA">
        <w:rPr>
          <w:rFonts w:ascii="Times New Roman" w:hAnsi="Times New Roman"/>
          <w:lang w:val="ru-RU"/>
        </w:rPr>
        <w:t xml:space="preserve">  –  Режим  доступа.  –  </w:t>
      </w:r>
      <w:r w:rsidRPr="002D58BA">
        <w:rPr>
          <w:rFonts w:ascii="Times New Roman" w:hAnsi="Times New Roman"/>
        </w:rPr>
        <w:t>URL</w:t>
      </w:r>
      <w:r w:rsidRPr="002D58BA">
        <w:rPr>
          <w:rFonts w:ascii="Times New Roman" w:hAnsi="Times New Roman"/>
          <w:lang w:val="ru-RU"/>
        </w:rPr>
        <w:t xml:space="preserve">: </w:t>
      </w:r>
      <w:r w:rsidRPr="002D58BA">
        <w:rPr>
          <w:rFonts w:ascii="Times New Roman" w:hAnsi="Times New Roman"/>
        </w:rPr>
        <w:t>http</w:t>
      </w:r>
      <w:r w:rsidRPr="002D58BA">
        <w:rPr>
          <w:rFonts w:ascii="Times New Roman" w:hAnsi="Times New Roman"/>
          <w:lang w:val="ru-RU"/>
        </w:rPr>
        <w:t>://</w:t>
      </w:r>
      <w:r w:rsidRPr="002D58BA">
        <w:rPr>
          <w:rFonts w:ascii="Times New Roman" w:hAnsi="Times New Roman"/>
        </w:rPr>
        <w:t>kolyada</w:t>
      </w:r>
      <w:r w:rsidRPr="002D58BA">
        <w:rPr>
          <w:rFonts w:ascii="Times New Roman" w:hAnsi="Times New Roman"/>
          <w:lang w:val="ru-RU"/>
        </w:rPr>
        <w:t>.</w:t>
      </w:r>
      <w:r w:rsidRPr="002D58BA">
        <w:rPr>
          <w:rFonts w:ascii="Times New Roman" w:hAnsi="Times New Roman"/>
        </w:rPr>
        <w:t>ur</w:t>
      </w:r>
      <w:r w:rsidRPr="002D58BA">
        <w:rPr>
          <w:rFonts w:ascii="Times New Roman" w:hAnsi="Times New Roman"/>
          <w:lang w:val="ru-RU"/>
        </w:rPr>
        <w:t>.</w:t>
      </w:r>
      <w:r w:rsidRPr="002D58BA">
        <w:rPr>
          <w:rFonts w:ascii="Times New Roman" w:hAnsi="Times New Roman"/>
        </w:rPr>
        <w:t>ru</w:t>
      </w:r>
      <w:r w:rsidRPr="002D58BA">
        <w:rPr>
          <w:rFonts w:ascii="Times New Roman" w:hAnsi="Times New Roman"/>
          <w:lang w:val="ru-RU"/>
        </w:rPr>
        <w:t>/</w:t>
      </w:r>
      <w:r w:rsidRPr="002D58BA">
        <w:rPr>
          <w:rFonts w:ascii="Times New Roman" w:hAnsi="Times New Roman"/>
        </w:rPr>
        <w:t>tutanhamon</w:t>
      </w:r>
      <w:r>
        <w:rPr>
          <w:rFonts w:ascii="Times New Roman" w:hAnsi="Times New Roman"/>
          <w:lang w:val="ru-RU"/>
        </w:rPr>
        <w:t xml:space="preserve"> </w:t>
      </w:r>
      <w:r w:rsidRPr="002D58BA">
        <w:rPr>
          <w:rFonts w:ascii="Times New Roman" w:hAnsi="Times New Roman"/>
          <w:lang w:val="ru-RU"/>
        </w:rPr>
        <w:t>(дата обращения  12.03.2014)</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 xml:space="preserve">Кройчик Л.Е. </w:t>
      </w:r>
      <w:r>
        <w:rPr>
          <w:rFonts w:ascii="Times New Roman" w:hAnsi="Times New Roman"/>
          <w:lang w:val="ru-RU"/>
        </w:rPr>
        <w:t>Система журналистских жанров</w:t>
      </w:r>
      <w:r w:rsidRPr="002D58BA">
        <w:rPr>
          <w:rFonts w:ascii="Times New Roman" w:hAnsi="Times New Roman"/>
          <w:lang w:val="ru-RU"/>
        </w:rPr>
        <w:t xml:space="preserve"> </w:t>
      </w:r>
      <w:r w:rsidRPr="00555BB5">
        <w:rPr>
          <w:rFonts w:ascii="Times New Roman" w:hAnsi="Times New Roman"/>
          <w:lang w:val="ru-RU"/>
        </w:rPr>
        <w:t>[</w:t>
      </w:r>
      <w:r>
        <w:rPr>
          <w:rFonts w:ascii="Times New Roman" w:hAnsi="Times New Roman"/>
          <w:lang w:val="ru-RU"/>
        </w:rPr>
        <w:t>Электронный ресурс</w:t>
      </w:r>
      <w:r w:rsidRPr="00555BB5">
        <w:rPr>
          <w:rFonts w:ascii="Times New Roman" w:hAnsi="Times New Roman"/>
          <w:lang w:val="ru-RU"/>
        </w:rPr>
        <w:t xml:space="preserve">] </w:t>
      </w:r>
      <w:r>
        <w:rPr>
          <w:rFonts w:ascii="Times New Roman" w:hAnsi="Times New Roman"/>
          <w:lang w:val="ru-RU"/>
        </w:rPr>
        <w:t xml:space="preserve">// </w:t>
      </w:r>
      <w:r w:rsidRPr="002D58BA">
        <w:rPr>
          <w:rFonts w:ascii="Times New Roman" w:hAnsi="Times New Roman"/>
          <w:lang w:val="ru-RU"/>
        </w:rPr>
        <w:t>О</w:t>
      </w:r>
      <w:r>
        <w:rPr>
          <w:rFonts w:ascii="Times New Roman" w:hAnsi="Times New Roman"/>
          <w:lang w:val="ru-RU"/>
        </w:rPr>
        <w:t>сновы творческой деятельности журналиста:</w:t>
      </w:r>
      <w:r w:rsidRPr="002D58BA">
        <w:rPr>
          <w:rFonts w:ascii="Times New Roman" w:hAnsi="Times New Roman"/>
          <w:lang w:val="ru-RU"/>
        </w:rPr>
        <w:t xml:space="preserve"> учеб.пособие. Ред.-сост. С.Г. Корконосенко</w:t>
      </w:r>
      <w:r>
        <w:rPr>
          <w:rFonts w:ascii="Times New Roman" w:hAnsi="Times New Roman"/>
          <w:lang w:val="ru-RU"/>
        </w:rPr>
        <w:t>. СПб, 2000</w:t>
      </w:r>
      <w:r w:rsidRPr="002D58BA">
        <w:rPr>
          <w:rFonts w:ascii="Times New Roman" w:hAnsi="Times New Roman"/>
          <w:lang w:val="ru-RU"/>
        </w:rPr>
        <w:t>.</w:t>
      </w:r>
      <w:r>
        <w:rPr>
          <w:rFonts w:ascii="Times New Roman" w:hAnsi="Times New Roman"/>
          <w:lang w:val="ru-RU"/>
        </w:rPr>
        <w:t xml:space="preserve"> </w:t>
      </w:r>
      <w:r w:rsidRPr="00605110">
        <w:rPr>
          <w:rFonts w:ascii="Times New Roman" w:hAnsi="Times New Roman"/>
          <w:sz w:val="22"/>
          <w:szCs w:val="22"/>
          <w:lang w:val="ru-RU"/>
        </w:rPr>
        <w:t>– Режим доступа – URL:</w:t>
      </w:r>
      <w:r w:rsidRPr="002D58BA">
        <w:rPr>
          <w:rFonts w:ascii="Times New Roman" w:hAnsi="Times New Roman"/>
          <w:lang w:val="ru-RU"/>
        </w:rPr>
        <w:t xml:space="preserve"> http://evartist.narod.ru/text5/64.htm </w:t>
      </w:r>
      <w:r>
        <w:rPr>
          <w:rFonts w:ascii="Times New Roman" w:hAnsi="Times New Roman"/>
          <w:lang w:val="ru-RU"/>
        </w:rPr>
        <w:t xml:space="preserve">(дата обращения </w:t>
      </w:r>
      <w:r w:rsidRPr="002D58BA">
        <w:rPr>
          <w:rFonts w:ascii="Times New Roman" w:hAnsi="Times New Roman"/>
          <w:lang w:val="ru-RU"/>
        </w:rPr>
        <w:t>16.02.2014</w:t>
      </w:r>
      <w:r>
        <w:rPr>
          <w:rFonts w:ascii="Times New Roman" w:hAnsi="Times New Roman"/>
          <w:lang w:val="ru-RU"/>
        </w:rPr>
        <w:t>)</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Лейдерман</w:t>
      </w:r>
      <w:r>
        <w:rPr>
          <w:rFonts w:ascii="Times New Roman" w:hAnsi="Times New Roman"/>
          <w:lang w:val="ru-RU"/>
        </w:rPr>
        <w:t xml:space="preserve"> Н.Л. </w:t>
      </w:r>
      <w:r w:rsidRPr="00692DAE">
        <w:rPr>
          <w:rFonts w:ascii="Times New Roman" w:hAnsi="Times New Roman"/>
          <w:lang w:val="ru-RU"/>
        </w:rPr>
        <w:t>Драматургия Николая Коляды: Критический очерк.</w:t>
      </w:r>
      <w:r w:rsidRPr="00692DAE">
        <w:rPr>
          <w:rFonts w:ascii="Times New Roman" w:hAnsi="Times New Roman"/>
        </w:rPr>
        <w:t> </w:t>
      </w:r>
      <w:r w:rsidRPr="00692DAE">
        <w:rPr>
          <w:rFonts w:ascii="Times New Roman" w:hAnsi="Times New Roman"/>
          <w:lang w:val="ru-RU"/>
        </w:rPr>
        <w:t>Каменск-Уральский: Калан, 1997.</w:t>
      </w:r>
      <w:r w:rsidRPr="00692DAE">
        <w:rPr>
          <w:rFonts w:ascii="Times New Roman" w:hAnsi="Times New Roman"/>
        </w:rPr>
        <w:t> </w:t>
      </w:r>
      <w:r w:rsidRPr="00692DAE">
        <w:rPr>
          <w:rFonts w:ascii="Times New Roman" w:hAnsi="Times New Roman"/>
          <w:lang w:val="ru-RU"/>
        </w:rPr>
        <w:t>160 с.</w:t>
      </w:r>
    </w:p>
    <w:p w:rsidR="00C96869" w:rsidRPr="002D58BA" w:rsidRDefault="00C96869" w:rsidP="002D58BA">
      <w:pPr>
        <w:pStyle w:val="NoSpacing"/>
        <w:numPr>
          <w:ilvl w:val="0"/>
          <w:numId w:val="7"/>
        </w:numPr>
        <w:ind w:left="0" w:firstLine="414"/>
        <w:rPr>
          <w:rFonts w:ascii="Times New Roman" w:hAnsi="Times New Roman"/>
          <w:lang w:val="ru-RU"/>
        </w:rPr>
      </w:pPr>
      <w:r w:rsidRPr="002D58BA">
        <w:rPr>
          <w:rFonts w:ascii="Times New Roman" w:hAnsi="Times New Roman"/>
          <w:lang w:val="ru-RU"/>
        </w:rPr>
        <w:t xml:space="preserve">Тертычный А.А. </w:t>
      </w:r>
      <w:r>
        <w:rPr>
          <w:rFonts w:ascii="Times New Roman" w:hAnsi="Times New Roman"/>
          <w:lang w:val="ru-RU"/>
        </w:rPr>
        <w:t>Жанры периодической печати.</w:t>
      </w:r>
      <w:r w:rsidRPr="002D58BA">
        <w:rPr>
          <w:rFonts w:ascii="Times New Roman" w:hAnsi="Times New Roman"/>
          <w:lang w:val="ru-RU"/>
        </w:rPr>
        <w:t xml:space="preserve"> Учебное пособие</w:t>
      </w:r>
      <w:r>
        <w:rPr>
          <w:rFonts w:ascii="Times New Roman" w:hAnsi="Times New Roman"/>
          <w:lang w:val="ru-RU"/>
        </w:rPr>
        <w:t>.</w:t>
      </w:r>
      <w:r w:rsidRPr="002D58BA">
        <w:rPr>
          <w:rFonts w:ascii="Times New Roman" w:hAnsi="Times New Roman"/>
          <w:lang w:val="ru-RU"/>
        </w:rPr>
        <w:t xml:space="preserve"> М.: Аспект Пресс, 2000 </w:t>
      </w:r>
      <w:r w:rsidRPr="00555BB5">
        <w:rPr>
          <w:rFonts w:ascii="Times New Roman" w:hAnsi="Times New Roman"/>
          <w:lang w:val="ru-RU"/>
        </w:rPr>
        <w:t>[</w:t>
      </w:r>
      <w:r>
        <w:rPr>
          <w:rFonts w:ascii="Times New Roman" w:hAnsi="Times New Roman"/>
          <w:lang w:val="ru-RU"/>
        </w:rPr>
        <w:t>Электронный ресурс</w:t>
      </w:r>
      <w:r w:rsidRPr="00555BB5">
        <w:rPr>
          <w:rFonts w:ascii="Times New Roman" w:hAnsi="Times New Roman"/>
          <w:lang w:val="ru-RU"/>
        </w:rPr>
        <w:t>]</w:t>
      </w:r>
      <w:r>
        <w:rPr>
          <w:rFonts w:ascii="Times New Roman" w:hAnsi="Times New Roman"/>
          <w:lang w:val="ru-RU"/>
        </w:rPr>
        <w:t>. – Режим доступа. –</w:t>
      </w:r>
      <w:r w:rsidRPr="00555BB5">
        <w:rPr>
          <w:rFonts w:ascii="Times New Roman" w:hAnsi="Times New Roman"/>
          <w:lang w:val="ru-RU"/>
        </w:rPr>
        <w:t xml:space="preserve"> </w:t>
      </w:r>
      <w:r>
        <w:rPr>
          <w:rFonts w:ascii="Times New Roman" w:hAnsi="Times New Roman"/>
        </w:rPr>
        <w:t>URL</w:t>
      </w:r>
      <w:r w:rsidRPr="00555BB5">
        <w:rPr>
          <w:rFonts w:ascii="Times New Roman" w:hAnsi="Times New Roman"/>
          <w:lang w:val="ru-RU"/>
        </w:rPr>
        <w:t xml:space="preserve">: </w:t>
      </w:r>
      <w:r w:rsidRPr="002D58BA">
        <w:rPr>
          <w:rFonts w:ascii="Times New Roman" w:hAnsi="Times New Roman"/>
          <w:lang w:val="ru-RU"/>
        </w:rPr>
        <w:t xml:space="preserve">http://evartist.narod.ru/text2/01.htm </w:t>
      </w:r>
      <w:r>
        <w:rPr>
          <w:rFonts w:ascii="Times New Roman" w:hAnsi="Times New Roman"/>
          <w:lang w:val="ru-RU"/>
        </w:rPr>
        <w:t xml:space="preserve">(дата обращения </w:t>
      </w:r>
      <w:r w:rsidRPr="002D58BA">
        <w:rPr>
          <w:rFonts w:ascii="Times New Roman" w:hAnsi="Times New Roman"/>
          <w:lang w:val="ru-RU"/>
        </w:rPr>
        <w:t>16.02.2014</w:t>
      </w:r>
      <w:r>
        <w:rPr>
          <w:rFonts w:ascii="Times New Roman" w:hAnsi="Times New Roman"/>
          <w:lang w:val="ru-RU"/>
        </w:rPr>
        <w:t>)</w:t>
      </w:r>
    </w:p>
    <w:p w:rsidR="00C96869" w:rsidRDefault="00C96869" w:rsidP="004C59C7">
      <w:pPr>
        <w:pStyle w:val="NoSpacing"/>
        <w:rPr>
          <w:lang w:val="ru-RU"/>
        </w:rPr>
      </w:pPr>
    </w:p>
    <w:p w:rsidR="00C96869" w:rsidRPr="00195341" w:rsidRDefault="00C96869" w:rsidP="00195341">
      <w:pPr>
        <w:pStyle w:val="NoSpacing"/>
        <w:jc w:val="center"/>
        <w:rPr>
          <w:rFonts w:ascii="Times New Roman" w:hAnsi="Times New Roman"/>
          <w:b/>
        </w:rPr>
      </w:pPr>
      <w:r w:rsidRPr="00195341">
        <w:rPr>
          <w:rFonts w:ascii="Times New Roman" w:hAnsi="Times New Roman"/>
          <w:b/>
        </w:rPr>
        <w:t>References</w:t>
      </w:r>
    </w:p>
    <w:p w:rsidR="00C96869" w:rsidRPr="00746E8D" w:rsidRDefault="00C96869" w:rsidP="00746E8D">
      <w:pPr>
        <w:pStyle w:val="NoSpacing"/>
        <w:rPr>
          <w:rFonts w:ascii="Times New Roman" w:hAnsi="Times New Roman"/>
        </w:rPr>
      </w:pP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Bobkov A. K. Gazetnyye zhanry: ucheb. posobiye. Irkutsk: Irkut. un-t, 2005. 64 s.</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Gurevich S.M. Gazeta: vchera, segodnya, zavtra. M.: Aspekt Press, 2004. 288 s.</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Knyazev A.A. Entsiklopedicheskiy slovar SMI [Elektronnyy resurs]. –  Rezhim  dostupa.  –  URL: http://www.evartist.narod.ru/text16/069.htm (data obrashcheniya 16.02.2014)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Amigo [Elektronnyy  resurs].  –  Rezhim  dostupa.  –  URL: http://kolyada.ur.ru/amigo (data obrashcheniya  12.03.2014)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Baba Shanel // Baba Shanel i drugiye pyesy. Asbest, 2012. S. 7 – 61.</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Gruppa likovaniya [Elektronnyy  resurs].  –  Rezhim  dostupa.  –  URL: http://kolyada.ur.ru/gruppa (data obrashcheniya  12.03.2014)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My yedem, yedem, yedem v dalekiye kraya… // «Persidskaya siren» i drugiye pyesy. Yekaterinburg: Bank kulturnoy informatsii, 1997. S. 137 – 182.</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Nezhnost [Elektronnyy  resurs].  –  Rezhim  dostupa.  –  URL: http://kolyada.ur.ru/nezhnost (data obrashcheniya  12.03.2014)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Nyura Chapay [Elektronnyy  resurs].  –  Rezhim  dostupa.  –  URL: http://kolyada.ur.ru/chapai (data obrashcheniya  12.03.2014)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Persidskaya siren // «Persidskaya siren» i drugiye pyesy. Yekaterinburg: Bank kulturnoy informatsii, 1997. S. 355 – 376.</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Pishmashka [Elektronnyy  resurs].  –  Rezhim  dostupa.  –  URL: http://kolyada.ur.ru/pishmashka (data obrashcheniya  12.03.2014)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Ptitsa Feniks [Elektronnyy  resurs].  –  Rezhim  dostupa.  –  URL: http://kolyada.ur.ru/phoenix (data obrashcheniya  12.03.2014)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Skazka o mertvoy tsarevne [Elektronnyy  resurs].  –  Rezhim  dostupa.  –  URL: http://kolyada.ur.ru/mertv_tzarevna (data obrashcheniya  12.03.2014)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Staraya zaychikha [Elektronnyy  resurs].  –  Rezhim  dostupa.  –  URL: http://kolyada.ur.ru/staraya_zaichiha (data obrashcheniya  12.03.2014)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Kolyada N.V. Tutankhamon [Elektronnyy  resurs].  –  Rezhim  dostupa.  –  URL: http://kolyada.ur.ru/tutanhamon (data obrashcheniya  12.03.2014)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Kroychik L.E. Sistema zhurnalistskikh zhanrov [Elektronnyy resurs] // Osnovy tvorcheskoy deyatelnosti zhurnalista: ucheb.posobiye. Red.-sost. S.G. Korkonosenko. SPb, 2000. –  Rezhim  dostupa.  –  URL: http://evartist.narod.ru/text5/64.htm (data obrashcheniya 16.02.2014)</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Leyderman N.L. Dramaturgiya Nikolaya Kolyady: Kriticheskiy ocherk. Kamensk-Uralskiy: Kalan, 1997. 160 s.</w:t>
      </w:r>
    </w:p>
    <w:p w:rsidR="00C96869" w:rsidRPr="00746E8D" w:rsidRDefault="00C96869" w:rsidP="00746E8D">
      <w:pPr>
        <w:pStyle w:val="NoSpacing"/>
        <w:numPr>
          <w:ilvl w:val="0"/>
          <w:numId w:val="8"/>
        </w:numPr>
        <w:ind w:left="0" w:firstLine="414"/>
        <w:rPr>
          <w:rFonts w:ascii="Times New Roman" w:hAnsi="Times New Roman"/>
        </w:rPr>
      </w:pPr>
      <w:r w:rsidRPr="00746E8D">
        <w:rPr>
          <w:rFonts w:ascii="Times New Roman" w:hAnsi="Times New Roman"/>
        </w:rPr>
        <w:t>Tertychnyy A.A. Zhanry periodicheskoy pechati. Uchebnoye posobiye</w:t>
      </w:r>
      <w:r w:rsidRPr="00A36BA9">
        <w:rPr>
          <w:rFonts w:ascii="Times New Roman" w:hAnsi="Times New Roman"/>
        </w:rPr>
        <w:t>.</w:t>
      </w:r>
      <w:bookmarkStart w:id="0" w:name="_GoBack"/>
      <w:bookmarkEnd w:id="0"/>
      <w:r w:rsidRPr="00746E8D">
        <w:rPr>
          <w:rFonts w:ascii="Times New Roman" w:hAnsi="Times New Roman"/>
        </w:rPr>
        <w:t xml:space="preserve"> M.: Aspekt Press, 2000 [Elektronnyy resurs]. – Rezhim dostupa. – URL: http://evartist.narod.ru/text2/01.htm (data obrashcheniya 16.02.2014)</w:t>
      </w:r>
    </w:p>
    <w:sectPr w:rsidR="00C96869" w:rsidRPr="00746E8D" w:rsidSect="00AC52C0">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6869" w:rsidRDefault="00C96869" w:rsidP="0049147C">
      <w:r>
        <w:separator/>
      </w:r>
    </w:p>
  </w:endnote>
  <w:endnote w:type="continuationSeparator" w:id="1">
    <w:p w:rsidR="00C96869" w:rsidRDefault="00C96869" w:rsidP="0049147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869" w:rsidRDefault="00C96869">
    <w:pPr>
      <w:pStyle w:val="Footer"/>
    </w:pPr>
    <w:r w:rsidRPr="009C1E3D">
      <w:rPr>
        <w:rFonts w:ascii="Times New Roman" w:hAnsi="Times New Roman"/>
      </w:rPr>
      <w:t>http://ej.kubagro.ru/2014/04/pdf/</w:t>
    </w:r>
    <w:r>
      <w:rPr>
        <w:rFonts w:ascii="Times New Roman" w:hAnsi="Times New Roman"/>
      </w:rPr>
      <w:t>100</w:t>
    </w:r>
    <w:r w:rsidRPr="009C1E3D">
      <w:rPr>
        <w:rFonts w:ascii="Times New Roman" w:hAnsi="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6869" w:rsidRDefault="00C96869" w:rsidP="0049147C">
      <w:r>
        <w:separator/>
      </w:r>
    </w:p>
  </w:footnote>
  <w:footnote w:type="continuationSeparator" w:id="1">
    <w:p w:rsidR="00C96869" w:rsidRDefault="00C96869" w:rsidP="0049147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869" w:rsidRDefault="00C96869"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6869" w:rsidRDefault="00C96869" w:rsidP="000514C9">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6869" w:rsidRPr="000514C9" w:rsidRDefault="00C96869" w:rsidP="008932D1">
    <w:pPr>
      <w:pStyle w:val="Header"/>
      <w:framePr w:wrap="around" w:vAnchor="text" w:hAnchor="margin" w:xAlign="right" w:y="1"/>
      <w:rPr>
        <w:rStyle w:val="PageNumber"/>
        <w:rFonts w:ascii="Times New Roman" w:hAnsi="Times New Roman"/>
        <w:sz w:val="28"/>
        <w:szCs w:val="28"/>
      </w:rPr>
    </w:pPr>
    <w:r w:rsidRPr="000514C9">
      <w:rPr>
        <w:rStyle w:val="PageNumber"/>
        <w:rFonts w:ascii="Times New Roman" w:hAnsi="Times New Roman"/>
        <w:sz w:val="28"/>
        <w:szCs w:val="28"/>
      </w:rPr>
      <w:fldChar w:fldCharType="begin"/>
    </w:r>
    <w:r w:rsidRPr="000514C9">
      <w:rPr>
        <w:rStyle w:val="PageNumber"/>
        <w:rFonts w:ascii="Times New Roman" w:hAnsi="Times New Roman"/>
        <w:sz w:val="28"/>
        <w:szCs w:val="28"/>
      </w:rPr>
      <w:instrText xml:space="preserve">PAGE  </w:instrText>
    </w:r>
    <w:r w:rsidRPr="000514C9">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0514C9">
      <w:rPr>
        <w:rStyle w:val="PageNumber"/>
        <w:rFonts w:ascii="Times New Roman" w:hAnsi="Times New Roman"/>
        <w:sz w:val="28"/>
        <w:szCs w:val="28"/>
      </w:rPr>
      <w:fldChar w:fldCharType="end"/>
    </w:r>
  </w:p>
  <w:p w:rsidR="00C96869" w:rsidRPr="000514C9" w:rsidRDefault="00C96869" w:rsidP="000514C9">
    <w:pPr>
      <w:pStyle w:val="Header"/>
      <w:ind w:right="360"/>
      <w:rPr>
        <w:rFonts w:ascii="Times New Roman" w:hAnsi="Times New Roman"/>
      </w:rPr>
    </w:pPr>
    <w:r w:rsidRPr="000514C9">
      <w:rPr>
        <w:rFonts w:ascii="Times New Roman" w:hAnsi="Times New Roman"/>
      </w:rPr>
      <w:t>Научный журнал КубГАУ, №98(04), 2014 года</w:t>
    </w:r>
  </w:p>
  <w:p w:rsidR="00C96869" w:rsidRDefault="00C968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D4369"/>
    <w:multiLevelType w:val="hybridMultilevel"/>
    <w:tmpl w:val="9BAEF44A"/>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
    <w:nsid w:val="3FD64541"/>
    <w:multiLevelType w:val="hybridMultilevel"/>
    <w:tmpl w:val="68589A0A"/>
    <w:lvl w:ilvl="0" w:tplc="9EE4FF80">
      <w:start w:val="1"/>
      <w:numFmt w:val="decimal"/>
      <w:suff w:val="space"/>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2F326B7"/>
    <w:multiLevelType w:val="hybridMultilevel"/>
    <w:tmpl w:val="EE5250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5A51F5B"/>
    <w:multiLevelType w:val="hybridMultilevel"/>
    <w:tmpl w:val="331E5A6C"/>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EE30206"/>
    <w:multiLevelType w:val="hybridMultilevel"/>
    <w:tmpl w:val="68589A0A"/>
    <w:lvl w:ilvl="0" w:tplc="9EE4FF80">
      <w:start w:val="1"/>
      <w:numFmt w:val="decimal"/>
      <w:suff w:val="space"/>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F6E4067"/>
    <w:multiLevelType w:val="hybridMultilevel"/>
    <w:tmpl w:val="C13463CE"/>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61FD716C"/>
    <w:multiLevelType w:val="hybridMultilevel"/>
    <w:tmpl w:val="1F788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9700D1A"/>
    <w:multiLevelType w:val="hybridMultilevel"/>
    <w:tmpl w:val="C1E03A80"/>
    <w:lvl w:ilvl="0" w:tplc="04190011">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7"/>
  </w:num>
  <w:num w:numId="4">
    <w:abstractNumId w:val="5"/>
  </w:num>
  <w:num w:numId="5">
    <w:abstractNumId w:val="0"/>
  </w:num>
  <w:num w:numId="6">
    <w:abstractNumId w:val="6"/>
  </w:num>
  <w:num w:numId="7">
    <w:abstractNumId w:val="4"/>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3F5E"/>
    <w:rsid w:val="000013D6"/>
    <w:rsid w:val="00012698"/>
    <w:rsid w:val="00020931"/>
    <w:rsid w:val="00045727"/>
    <w:rsid w:val="00047C1F"/>
    <w:rsid w:val="000514C9"/>
    <w:rsid w:val="0007038C"/>
    <w:rsid w:val="00071260"/>
    <w:rsid w:val="00090688"/>
    <w:rsid w:val="00093DA8"/>
    <w:rsid w:val="000B104C"/>
    <w:rsid w:val="000B1A85"/>
    <w:rsid w:val="000D1B24"/>
    <w:rsid w:val="000D5C11"/>
    <w:rsid w:val="000E1838"/>
    <w:rsid w:val="000F10F4"/>
    <w:rsid w:val="000F4534"/>
    <w:rsid w:val="00107B2E"/>
    <w:rsid w:val="001138C7"/>
    <w:rsid w:val="00127822"/>
    <w:rsid w:val="0014000D"/>
    <w:rsid w:val="0016576B"/>
    <w:rsid w:val="001942B4"/>
    <w:rsid w:val="00195341"/>
    <w:rsid w:val="001A4793"/>
    <w:rsid w:val="001D3B19"/>
    <w:rsid w:val="001E2E5D"/>
    <w:rsid w:val="002054FF"/>
    <w:rsid w:val="00224BE8"/>
    <w:rsid w:val="0026246E"/>
    <w:rsid w:val="002665D4"/>
    <w:rsid w:val="00267852"/>
    <w:rsid w:val="00283C47"/>
    <w:rsid w:val="00290BBD"/>
    <w:rsid w:val="0029717F"/>
    <w:rsid w:val="002A26B3"/>
    <w:rsid w:val="002B0D57"/>
    <w:rsid w:val="002D58BA"/>
    <w:rsid w:val="002E60CA"/>
    <w:rsid w:val="003070DA"/>
    <w:rsid w:val="00323386"/>
    <w:rsid w:val="00342D32"/>
    <w:rsid w:val="00363E15"/>
    <w:rsid w:val="00367193"/>
    <w:rsid w:val="00377EB6"/>
    <w:rsid w:val="003A3CAA"/>
    <w:rsid w:val="003B442D"/>
    <w:rsid w:val="00430B69"/>
    <w:rsid w:val="0045776E"/>
    <w:rsid w:val="00473A48"/>
    <w:rsid w:val="004807F8"/>
    <w:rsid w:val="004814F1"/>
    <w:rsid w:val="00491178"/>
    <w:rsid w:val="0049147C"/>
    <w:rsid w:val="004C59C7"/>
    <w:rsid w:val="004D1053"/>
    <w:rsid w:val="004E53AF"/>
    <w:rsid w:val="00503C4B"/>
    <w:rsid w:val="00550D5B"/>
    <w:rsid w:val="005542EB"/>
    <w:rsid w:val="00555BB5"/>
    <w:rsid w:val="00573CF9"/>
    <w:rsid w:val="00596464"/>
    <w:rsid w:val="00604EF7"/>
    <w:rsid w:val="00605110"/>
    <w:rsid w:val="006110BA"/>
    <w:rsid w:val="0065292A"/>
    <w:rsid w:val="00692DAE"/>
    <w:rsid w:val="00694F58"/>
    <w:rsid w:val="006966A5"/>
    <w:rsid w:val="006A1AB5"/>
    <w:rsid w:val="006C0058"/>
    <w:rsid w:val="006D4281"/>
    <w:rsid w:val="00712287"/>
    <w:rsid w:val="007319CE"/>
    <w:rsid w:val="00734426"/>
    <w:rsid w:val="00742F1E"/>
    <w:rsid w:val="00746E8D"/>
    <w:rsid w:val="00761FEA"/>
    <w:rsid w:val="0077654A"/>
    <w:rsid w:val="00790989"/>
    <w:rsid w:val="00793A2B"/>
    <w:rsid w:val="007B3832"/>
    <w:rsid w:val="007F7570"/>
    <w:rsid w:val="00812FE6"/>
    <w:rsid w:val="00815452"/>
    <w:rsid w:val="00816BBA"/>
    <w:rsid w:val="008267F6"/>
    <w:rsid w:val="00831540"/>
    <w:rsid w:val="00832824"/>
    <w:rsid w:val="00841F4F"/>
    <w:rsid w:val="00844747"/>
    <w:rsid w:val="00845572"/>
    <w:rsid w:val="00862EF4"/>
    <w:rsid w:val="00867DCA"/>
    <w:rsid w:val="00884DE0"/>
    <w:rsid w:val="008932D1"/>
    <w:rsid w:val="00894D56"/>
    <w:rsid w:val="008B3B38"/>
    <w:rsid w:val="008C7056"/>
    <w:rsid w:val="008E0830"/>
    <w:rsid w:val="008E3F73"/>
    <w:rsid w:val="008E6FC1"/>
    <w:rsid w:val="00941884"/>
    <w:rsid w:val="00983F5E"/>
    <w:rsid w:val="0098767C"/>
    <w:rsid w:val="009B610D"/>
    <w:rsid w:val="009C1E3D"/>
    <w:rsid w:val="009D5E97"/>
    <w:rsid w:val="009D6102"/>
    <w:rsid w:val="009D67CB"/>
    <w:rsid w:val="009F097B"/>
    <w:rsid w:val="00A0190D"/>
    <w:rsid w:val="00A04C43"/>
    <w:rsid w:val="00A21B27"/>
    <w:rsid w:val="00A33E77"/>
    <w:rsid w:val="00A36BA9"/>
    <w:rsid w:val="00A37777"/>
    <w:rsid w:val="00A41A61"/>
    <w:rsid w:val="00A52771"/>
    <w:rsid w:val="00A56C5E"/>
    <w:rsid w:val="00A70325"/>
    <w:rsid w:val="00AB7C84"/>
    <w:rsid w:val="00AC4A58"/>
    <w:rsid w:val="00AC52C0"/>
    <w:rsid w:val="00AE584B"/>
    <w:rsid w:val="00B02460"/>
    <w:rsid w:val="00B57F25"/>
    <w:rsid w:val="00B956D9"/>
    <w:rsid w:val="00B97752"/>
    <w:rsid w:val="00BA643C"/>
    <w:rsid w:val="00BB2A47"/>
    <w:rsid w:val="00BF77BD"/>
    <w:rsid w:val="00C030F3"/>
    <w:rsid w:val="00C10112"/>
    <w:rsid w:val="00C144C9"/>
    <w:rsid w:val="00C36A00"/>
    <w:rsid w:val="00C4267A"/>
    <w:rsid w:val="00C47F87"/>
    <w:rsid w:val="00C9323A"/>
    <w:rsid w:val="00C96869"/>
    <w:rsid w:val="00C9737C"/>
    <w:rsid w:val="00CB7779"/>
    <w:rsid w:val="00CD24A5"/>
    <w:rsid w:val="00D04BE2"/>
    <w:rsid w:val="00D267F5"/>
    <w:rsid w:val="00D3686A"/>
    <w:rsid w:val="00D629F1"/>
    <w:rsid w:val="00D72738"/>
    <w:rsid w:val="00D72779"/>
    <w:rsid w:val="00D839BA"/>
    <w:rsid w:val="00D94898"/>
    <w:rsid w:val="00DA07B3"/>
    <w:rsid w:val="00DA54F0"/>
    <w:rsid w:val="00DC2597"/>
    <w:rsid w:val="00DE591B"/>
    <w:rsid w:val="00DF31D9"/>
    <w:rsid w:val="00DF6073"/>
    <w:rsid w:val="00DF6B5E"/>
    <w:rsid w:val="00E041D8"/>
    <w:rsid w:val="00E23D82"/>
    <w:rsid w:val="00E31894"/>
    <w:rsid w:val="00E3730D"/>
    <w:rsid w:val="00E47A64"/>
    <w:rsid w:val="00E54DB4"/>
    <w:rsid w:val="00E5623F"/>
    <w:rsid w:val="00EB50C2"/>
    <w:rsid w:val="00EE4637"/>
    <w:rsid w:val="00F07112"/>
    <w:rsid w:val="00F22AEA"/>
    <w:rsid w:val="00F2339B"/>
    <w:rsid w:val="00F23D80"/>
    <w:rsid w:val="00F44E53"/>
    <w:rsid w:val="00F8597F"/>
    <w:rsid w:val="00F86D0E"/>
    <w:rsid w:val="00FA7A27"/>
    <w:rsid w:val="00FB652F"/>
    <w:rsid w:val="00FF51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727"/>
    <w:rPr>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A33E77"/>
    <w:rPr>
      <w:sz w:val="24"/>
      <w:szCs w:val="24"/>
      <w:lang w:val="en-US" w:eastAsia="en-US"/>
    </w:rPr>
  </w:style>
  <w:style w:type="table" w:styleId="TableGrid">
    <w:name w:val="Table Grid"/>
    <w:basedOn w:val="TableNormal"/>
    <w:uiPriority w:val="99"/>
    <w:rsid w:val="000013D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1D3B19"/>
    <w:rPr>
      <w:rFonts w:cs="Times New Roman"/>
      <w:color w:val="0000FF"/>
      <w:u w:val="single"/>
    </w:rPr>
  </w:style>
  <w:style w:type="paragraph" w:styleId="Header">
    <w:name w:val="header"/>
    <w:basedOn w:val="Normal"/>
    <w:link w:val="HeaderChar"/>
    <w:uiPriority w:val="99"/>
    <w:rsid w:val="0049147C"/>
    <w:pPr>
      <w:tabs>
        <w:tab w:val="center" w:pos="4677"/>
        <w:tab w:val="right" w:pos="9355"/>
      </w:tabs>
    </w:pPr>
  </w:style>
  <w:style w:type="character" w:customStyle="1" w:styleId="HeaderChar">
    <w:name w:val="Header Char"/>
    <w:basedOn w:val="DefaultParagraphFont"/>
    <w:link w:val="Header"/>
    <w:uiPriority w:val="99"/>
    <w:locked/>
    <w:rsid w:val="0049147C"/>
    <w:rPr>
      <w:rFonts w:cs="Times New Roman"/>
      <w:sz w:val="24"/>
      <w:szCs w:val="24"/>
      <w:lang w:val="en-US"/>
    </w:rPr>
  </w:style>
  <w:style w:type="paragraph" w:styleId="Footer">
    <w:name w:val="footer"/>
    <w:basedOn w:val="Normal"/>
    <w:link w:val="FooterChar"/>
    <w:uiPriority w:val="99"/>
    <w:rsid w:val="0049147C"/>
    <w:pPr>
      <w:tabs>
        <w:tab w:val="center" w:pos="4677"/>
        <w:tab w:val="right" w:pos="9355"/>
      </w:tabs>
    </w:pPr>
  </w:style>
  <w:style w:type="character" w:customStyle="1" w:styleId="FooterChar">
    <w:name w:val="Footer Char"/>
    <w:basedOn w:val="DefaultParagraphFont"/>
    <w:link w:val="Footer"/>
    <w:uiPriority w:val="99"/>
    <w:locked/>
    <w:rsid w:val="0049147C"/>
    <w:rPr>
      <w:rFonts w:cs="Times New Roman"/>
      <w:sz w:val="24"/>
      <w:szCs w:val="24"/>
      <w:lang w:val="en-US"/>
    </w:rPr>
  </w:style>
  <w:style w:type="character" w:styleId="PageNumber">
    <w:name w:val="page number"/>
    <w:basedOn w:val="DefaultParagraphFont"/>
    <w:uiPriority w:val="99"/>
    <w:rsid w:val="000514C9"/>
    <w:rPr>
      <w:rFonts w:cs="Times New Roman"/>
    </w:rPr>
  </w:style>
</w:styles>
</file>

<file path=word/webSettings.xml><?xml version="1.0" encoding="utf-8"?>
<w:webSettings xmlns:r="http://schemas.openxmlformats.org/officeDocument/2006/relationships" xmlns:w="http://schemas.openxmlformats.org/wordprocessingml/2006/main">
  <w:divs>
    <w:div w:id="1759058936">
      <w:marLeft w:val="0"/>
      <w:marRight w:val="0"/>
      <w:marTop w:val="0"/>
      <w:marBottom w:val="0"/>
      <w:divBdr>
        <w:top w:val="none" w:sz="0" w:space="0" w:color="auto"/>
        <w:left w:val="none" w:sz="0" w:space="0" w:color="auto"/>
        <w:bottom w:val="none" w:sz="0" w:space="0" w:color="auto"/>
        <w:right w:val="none" w:sz="0" w:space="0" w:color="auto"/>
      </w:divBdr>
    </w:div>
    <w:div w:id="1759058937">
      <w:marLeft w:val="0"/>
      <w:marRight w:val="0"/>
      <w:marTop w:val="0"/>
      <w:marBottom w:val="0"/>
      <w:divBdr>
        <w:top w:val="none" w:sz="0" w:space="0" w:color="auto"/>
        <w:left w:val="none" w:sz="0" w:space="0" w:color="auto"/>
        <w:bottom w:val="none" w:sz="0" w:space="0" w:color="auto"/>
        <w:right w:val="none" w:sz="0" w:space="0" w:color="auto"/>
      </w:divBdr>
    </w:div>
    <w:div w:id="175905893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1182</TotalTime>
  <Pages>13</Pages>
  <Words>3655</Words>
  <Characters>20834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Yakow</dc:creator>
  <cp:keywords/>
  <dc:description/>
  <cp:lastModifiedBy>admin</cp:lastModifiedBy>
  <cp:revision>90</cp:revision>
  <dcterms:created xsi:type="dcterms:W3CDTF">2014-02-12T11:06:00Z</dcterms:created>
  <dcterms:modified xsi:type="dcterms:W3CDTF">2014-04-25T01:45:00Z</dcterms:modified>
</cp:coreProperties>
</file>