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Y="-465"/>
        <w:tblW w:w="5000" w:type="pct"/>
        <w:tblLook w:val="00A0"/>
      </w:tblPr>
      <w:tblGrid>
        <w:gridCol w:w="4643"/>
        <w:gridCol w:w="4643"/>
      </w:tblGrid>
      <w:tr w:rsidR="00DB15E2" w:rsidRPr="00003FAB" w:rsidTr="00A07639">
        <w:tc>
          <w:tcPr>
            <w:tcW w:w="2500" w:type="pct"/>
          </w:tcPr>
          <w:p w:rsidR="00DB15E2" w:rsidRPr="00003FAB" w:rsidRDefault="00DB15E2" w:rsidP="00003FAB">
            <w:pPr>
              <w:spacing w:after="0" w:line="240" w:lineRule="auto"/>
              <w:rPr>
                <w:rFonts w:ascii="Times New Roman" w:hAnsi="Times New Roman"/>
                <w:sz w:val="20"/>
                <w:szCs w:val="20"/>
                <w:lang w:val="en-US"/>
              </w:rPr>
            </w:pPr>
            <w:r w:rsidRPr="00003FAB">
              <w:rPr>
                <w:rFonts w:ascii="Times New Roman" w:hAnsi="Times New Roman"/>
                <w:sz w:val="20"/>
                <w:szCs w:val="20"/>
              </w:rPr>
              <w:t>УДК 338.436.33:630.9</w:t>
            </w:r>
          </w:p>
        </w:tc>
        <w:tc>
          <w:tcPr>
            <w:tcW w:w="2500" w:type="pct"/>
          </w:tcPr>
          <w:p w:rsidR="00DB15E2" w:rsidRPr="00003FAB" w:rsidRDefault="00DB15E2" w:rsidP="00003FAB">
            <w:pPr>
              <w:spacing w:after="0" w:line="240" w:lineRule="auto"/>
              <w:rPr>
                <w:rFonts w:ascii="Times New Roman" w:hAnsi="Times New Roman"/>
                <w:sz w:val="20"/>
                <w:szCs w:val="20"/>
                <w:lang w:val="en-US"/>
              </w:rPr>
            </w:pPr>
            <w:r w:rsidRPr="00003FAB">
              <w:rPr>
                <w:rFonts w:ascii="Times New Roman" w:hAnsi="Times New Roman"/>
                <w:sz w:val="20"/>
                <w:szCs w:val="20"/>
                <w:lang w:val="en-US"/>
              </w:rPr>
              <w:t>UDC</w:t>
            </w:r>
            <w:r w:rsidRPr="00003FAB">
              <w:rPr>
                <w:rFonts w:ascii="Times New Roman" w:hAnsi="Times New Roman"/>
                <w:sz w:val="20"/>
                <w:szCs w:val="20"/>
              </w:rPr>
              <w:t xml:space="preserve"> 338.436.33:630.9</w:t>
            </w:r>
          </w:p>
        </w:tc>
      </w:tr>
      <w:tr w:rsidR="00DB15E2" w:rsidRPr="0086526C" w:rsidTr="00A07639">
        <w:tc>
          <w:tcPr>
            <w:tcW w:w="2500" w:type="pct"/>
          </w:tcPr>
          <w:p w:rsidR="00DB15E2" w:rsidRPr="0086526C" w:rsidRDefault="00DB15E2" w:rsidP="00003FAB">
            <w:pPr>
              <w:spacing w:after="0" w:line="240" w:lineRule="auto"/>
              <w:contextualSpacing/>
              <w:rPr>
                <w:rFonts w:ascii="Times New Roman" w:hAnsi="Times New Roman"/>
                <w:sz w:val="20"/>
                <w:szCs w:val="20"/>
              </w:rPr>
            </w:pPr>
          </w:p>
        </w:tc>
        <w:tc>
          <w:tcPr>
            <w:tcW w:w="2500" w:type="pct"/>
          </w:tcPr>
          <w:p w:rsidR="00DB15E2" w:rsidRPr="0086526C" w:rsidRDefault="00DB15E2" w:rsidP="005F30BD">
            <w:pPr>
              <w:spacing w:after="0" w:line="240" w:lineRule="auto"/>
              <w:contextualSpacing/>
              <w:rPr>
                <w:rFonts w:ascii="Times New Roman" w:hAnsi="Times New Roman"/>
                <w:sz w:val="20"/>
                <w:szCs w:val="20"/>
              </w:rPr>
            </w:pPr>
          </w:p>
        </w:tc>
      </w:tr>
      <w:tr w:rsidR="00DB15E2" w:rsidRPr="00003FAB" w:rsidTr="00A07639">
        <w:tc>
          <w:tcPr>
            <w:tcW w:w="2500" w:type="pct"/>
          </w:tcPr>
          <w:p w:rsidR="00DB15E2" w:rsidRPr="0086526C" w:rsidRDefault="00DB15E2" w:rsidP="005F30BD">
            <w:pPr>
              <w:spacing w:after="0" w:line="240" w:lineRule="auto"/>
              <w:contextualSpacing/>
              <w:rPr>
                <w:rFonts w:ascii="Times New Roman" w:hAnsi="Times New Roman"/>
                <w:b/>
                <w:caps/>
                <w:sz w:val="20"/>
                <w:szCs w:val="20"/>
              </w:rPr>
            </w:pPr>
            <w:r w:rsidRPr="0086526C">
              <w:rPr>
                <w:rFonts w:ascii="Times New Roman" w:hAnsi="Times New Roman"/>
                <w:b/>
                <w:sz w:val="20"/>
                <w:szCs w:val="20"/>
              </w:rPr>
              <w:t>МОДЕЛИРОВАНИЕ</w:t>
            </w:r>
            <w:r w:rsidRPr="0086526C">
              <w:rPr>
                <w:rFonts w:ascii="Times New Roman" w:hAnsi="Times New Roman"/>
                <w:b/>
                <w:caps/>
                <w:sz w:val="20"/>
                <w:szCs w:val="20"/>
              </w:rPr>
              <w:t xml:space="preserve"> ветровых нагрузок, ДЕЙСТВУЮЩИХ на конструкции ветроэлектрических станций КОМБИНИРоВАННОГО ТИПА</w:t>
            </w:r>
          </w:p>
          <w:p w:rsidR="00DB15E2" w:rsidRPr="0086526C" w:rsidRDefault="00DB15E2" w:rsidP="005F30BD">
            <w:pPr>
              <w:spacing w:after="0" w:line="240" w:lineRule="auto"/>
              <w:contextualSpacing/>
              <w:rPr>
                <w:rFonts w:ascii="Times New Roman" w:hAnsi="Times New Roman"/>
                <w:b/>
                <w:sz w:val="20"/>
                <w:szCs w:val="20"/>
              </w:rPr>
            </w:pPr>
          </w:p>
        </w:tc>
        <w:tc>
          <w:tcPr>
            <w:tcW w:w="2500" w:type="pct"/>
          </w:tcPr>
          <w:p w:rsidR="00DB15E2" w:rsidRPr="0086526C" w:rsidRDefault="00DB15E2" w:rsidP="005F30BD">
            <w:pPr>
              <w:autoSpaceDE w:val="0"/>
              <w:autoSpaceDN w:val="0"/>
              <w:adjustRightInd w:val="0"/>
              <w:spacing w:after="0" w:line="240" w:lineRule="auto"/>
              <w:contextualSpacing/>
              <w:rPr>
                <w:rFonts w:ascii="Times New Roman" w:hAnsi="Times New Roman"/>
                <w:b/>
                <w:sz w:val="20"/>
                <w:szCs w:val="20"/>
                <w:lang w:val="en-US"/>
              </w:rPr>
            </w:pPr>
            <w:r w:rsidRPr="0086526C">
              <w:rPr>
                <w:rFonts w:ascii="Times New Roman" w:hAnsi="Times New Roman"/>
                <w:b/>
                <w:sz w:val="20"/>
                <w:szCs w:val="20"/>
                <w:lang w:val="en-US"/>
              </w:rPr>
              <w:t>MODELING OF WIND LOADS ACTING ON THE WIND POWER STATION CONSTRUCTION OF THE COMBINED TYPE</w:t>
            </w:r>
          </w:p>
          <w:p w:rsidR="00DB15E2" w:rsidRPr="0086526C" w:rsidRDefault="00DB15E2" w:rsidP="005F30BD">
            <w:pPr>
              <w:autoSpaceDE w:val="0"/>
              <w:autoSpaceDN w:val="0"/>
              <w:adjustRightInd w:val="0"/>
              <w:spacing w:after="0" w:line="240" w:lineRule="auto"/>
              <w:contextualSpacing/>
              <w:rPr>
                <w:rFonts w:ascii="Times New Roman" w:hAnsi="Times New Roman"/>
                <w:sz w:val="20"/>
                <w:szCs w:val="20"/>
                <w:lang w:val="en-US"/>
              </w:rPr>
            </w:pPr>
          </w:p>
        </w:tc>
      </w:tr>
      <w:tr w:rsidR="00DB15E2" w:rsidRPr="0086526C" w:rsidTr="00A07639">
        <w:tc>
          <w:tcPr>
            <w:tcW w:w="2500" w:type="pct"/>
          </w:tcPr>
          <w:p w:rsidR="00DB15E2" w:rsidRPr="00B43064" w:rsidRDefault="00DB15E2" w:rsidP="005F30BD">
            <w:pPr>
              <w:spacing w:after="0" w:line="240" w:lineRule="auto"/>
              <w:contextualSpacing/>
              <w:rPr>
                <w:rFonts w:ascii="Times New Roman" w:hAnsi="Times New Roman"/>
                <w:sz w:val="20"/>
                <w:szCs w:val="20"/>
              </w:rPr>
            </w:pPr>
            <w:r w:rsidRPr="0086526C">
              <w:rPr>
                <w:rFonts w:ascii="Times New Roman" w:hAnsi="Times New Roman"/>
                <w:sz w:val="20"/>
                <w:szCs w:val="20"/>
              </w:rPr>
              <w:t>Бухтоярова Екатерина Сергеевна</w:t>
            </w:r>
          </w:p>
          <w:p w:rsidR="00DB15E2" w:rsidRPr="00003FAB" w:rsidRDefault="00DB15E2" w:rsidP="005F30BD">
            <w:pPr>
              <w:spacing w:after="0" w:line="240" w:lineRule="auto"/>
              <w:contextualSpacing/>
              <w:rPr>
                <w:rFonts w:ascii="Times New Roman" w:hAnsi="Times New Roman"/>
                <w:sz w:val="20"/>
                <w:szCs w:val="20"/>
                <w:lang w:val="en-US"/>
              </w:rPr>
            </w:pPr>
            <w:r w:rsidRPr="0086526C">
              <w:rPr>
                <w:rFonts w:ascii="Times New Roman" w:hAnsi="Times New Roman"/>
                <w:sz w:val="20"/>
                <w:szCs w:val="20"/>
              </w:rPr>
              <w:t>ассистент</w:t>
            </w:r>
          </w:p>
        </w:tc>
        <w:tc>
          <w:tcPr>
            <w:tcW w:w="2500" w:type="pct"/>
          </w:tcPr>
          <w:p w:rsidR="00DB15E2" w:rsidRPr="0086526C" w:rsidRDefault="00DB15E2" w:rsidP="005F30BD">
            <w:pPr>
              <w:autoSpaceDE w:val="0"/>
              <w:autoSpaceDN w:val="0"/>
              <w:adjustRightInd w:val="0"/>
              <w:spacing w:after="0" w:line="240" w:lineRule="auto"/>
              <w:contextualSpacing/>
              <w:rPr>
                <w:rFonts w:ascii="Times New Roman" w:hAnsi="Times New Roman"/>
                <w:sz w:val="20"/>
                <w:szCs w:val="20"/>
              </w:rPr>
            </w:pPr>
            <w:r w:rsidRPr="0086526C">
              <w:rPr>
                <w:rFonts w:ascii="Times New Roman" w:hAnsi="Times New Roman"/>
                <w:color w:val="000000"/>
                <w:sz w:val="20"/>
                <w:szCs w:val="20"/>
                <w:lang w:val="en-US"/>
              </w:rPr>
              <w:t>Bukhtoyarova</w:t>
            </w:r>
            <w:r w:rsidRPr="0086526C">
              <w:rPr>
                <w:rFonts w:ascii="Times New Roman" w:hAnsi="Times New Roman"/>
                <w:color w:val="000000"/>
                <w:sz w:val="20"/>
                <w:szCs w:val="20"/>
              </w:rPr>
              <w:t xml:space="preserve"> </w:t>
            </w:r>
            <w:r w:rsidRPr="0086526C">
              <w:rPr>
                <w:rFonts w:ascii="Times New Roman" w:hAnsi="Times New Roman"/>
                <w:sz w:val="20"/>
                <w:szCs w:val="20"/>
                <w:lang w:val="en-US"/>
              </w:rPr>
              <w:t>Ekaterina Sergeevna</w:t>
            </w:r>
          </w:p>
          <w:p w:rsidR="00DB15E2" w:rsidRPr="00003FAB" w:rsidRDefault="00DB15E2" w:rsidP="00003FAB">
            <w:pPr>
              <w:autoSpaceDE w:val="0"/>
              <w:autoSpaceDN w:val="0"/>
              <w:adjustRightInd w:val="0"/>
              <w:spacing w:after="0" w:line="240" w:lineRule="auto"/>
              <w:contextualSpacing/>
              <w:rPr>
                <w:rFonts w:ascii="Times New Roman" w:hAnsi="Times New Roman"/>
                <w:color w:val="000000"/>
                <w:sz w:val="20"/>
                <w:szCs w:val="20"/>
                <w:lang w:val="en-US"/>
              </w:rPr>
            </w:pPr>
            <w:r w:rsidRPr="0086526C">
              <w:rPr>
                <w:rFonts w:ascii="Times New Roman" w:hAnsi="Times New Roman"/>
                <w:sz w:val="20"/>
                <w:szCs w:val="20"/>
                <w:lang w:val="en-US"/>
              </w:rPr>
              <w:t>assistant</w:t>
            </w:r>
          </w:p>
        </w:tc>
      </w:tr>
      <w:tr w:rsidR="00DB15E2" w:rsidRPr="00003FAB" w:rsidTr="00A07639">
        <w:tc>
          <w:tcPr>
            <w:tcW w:w="2500" w:type="pct"/>
          </w:tcPr>
          <w:p w:rsidR="00DB15E2" w:rsidRPr="00B43064" w:rsidRDefault="00DB15E2" w:rsidP="005F30BD">
            <w:pPr>
              <w:spacing w:after="0" w:line="240" w:lineRule="auto"/>
              <w:contextualSpacing/>
              <w:rPr>
                <w:rFonts w:ascii="Times New Roman" w:hAnsi="Times New Roman"/>
                <w:i/>
                <w:sz w:val="20"/>
                <w:szCs w:val="20"/>
              </w:rPr>
            </w:pPr>
            <w:r w:rsidRPr="0086526C">
              <w:rPr>
                <w:rFonts w:ascii="Times New Roman" w:hAnsi="Times New Roman"/>
                <w:i/>
                <w:sz w:val="20"/>
                <w:szCs w:val="20"/>
              </w:rPr>
              <w:t>Донской государственный аграрный университет, Ростовская область, Октябрьский район,</w:t>
            </w:r>
          </w:p>
          <w:p w:rsidR="00DB15E2" w:rsidRPr="0086526C" w:rsidRDefault="00DB15E2" w:rsidP="005F30BD">
            <w:pPr>
              <w:spacing w:after="0" w:line="240" w:lineRule="auto"/>
              <w:contextualSpacing/>
              <w:rPr>
                <w:rFonts w:ascii="Times New Roman" w:hAnsi="Times New Roman"/>
                <w:i/>
                <w:sz w:val="20"/>
                <w:szCs w:val="20"/>
              </w:rPr>
            </w:pPr>
            <w:r w:rsidRPr="0086526C">
              <w:rPr>
                <w:rFonts w:ascii="Times New Roman" w:hAnsi="Times New Roman"/>
                <w:i/>
                <w:sz w:val="20"/>
                <w:szCs w:val="20"/>
              </w:rPr>
              <w:t>п. Персиановский, Россия</w:t>
            </w:r>
          </w:p>
          <w:p w:rsidR="00DB15E2" w:rsidRPr="0086526C" w:rsidRDefault="00DB15E2" w:rsidP="005F30BD">
            <w:pPr>
              <w:spacing w:after="0" w:line="240" w:lineRule="auto"/>
              <w:contextualSpacing/>
              <w:rPr>
                <w:rFonts w:ascii="Times New Roman" w:hAnsi="Times New Roman"/>
                <w:sz w:val="20"/>
                <w:szCs w:val="20"/>
              </w:rPr>
            </w:pPr>
          </w:p>
        </w:tc>
        <w:tc>
          <w:tcPr>
            <w:tcW w:w="2500" w:type="pct"/>
          </w:tcPr>
          <w:p w:rsidR="00DB15E2" w:rsidRPr="0086526C" w:rsidRDefault="00DB15E2" w:rsidP="005F30BD">
            <w:pPr>
              <w:spacing w:after="0" w:line="240" w:lineRule="auto"/>
              <w:contextualSpacing/>
              <w:rPr>
                <w:rFonts w:ascii="Times New Roman" w:hAnsi="Times New Roman"/>
                <w:sz w:val="20"/>
                <w:szCs w:val="20"/>
                <w:lang w:val="en-US"/>
              </w:rPr>
            </w:pPr>
            <w:r w:rsidRPr="0086526C">
              <w:rPr>
                <w:rFonts w:ascii="Times New Roman" w:hAnsi="Times New Roman"/>
                <w:i/>
                <w:color w:val="000000"/>
                <w:sz w:val="20"/>
                <w:szCs w:val="20"/>
                <w:lang w:val="en-US"/>
              </w:rPr>
              <w:t>Donskoy State Agrarian University, Rostov region, Octyabrskiy district, village Persianovskiy, Russia</w:t>
            </w:r>
          </w:p>
        </w:tc>
      </w:tr>
      <w:tr w:rsidR="00DB15E2" w:rsidRPr="00003FAB" w:rsidTr="00A07639">
        <w:tc>
          <w:tcPr>
            <w:tcW w:w="2500" w:type="pct"/>
          </w:tcPr>
          <w:p w:rsidR="00DB15E2" w:rsidRPr="00003FAB" w:rsidRDefault="00DB15E2" w:rsidP="005F30BD">
            <w:pPr>
              <w:spacing w:after="0" w:line="240" w:lineRule="auto"/>
              <w:contextualSpacing/>
              <w:rPr>
                <w:rFonts w:ascii="Times New Roman" w:hAnsi="Times New Roman"/>
                <w:sz w:val="20"/>
                <w:szCs w:val="20"/>
              </w:rPr>
            </w:pPr>
            <w:r w:rsidRPr="0086526C">
              <w:rPr>
                <w:rFonts w:ascii="Times New Roman" w:hAnsi="Times New Roman"/>
                <w:sz w:val="20"/>
                <w:szCs w:val="20"/>
              </w:rPr>
              <w:t>В статье рассмотрены вопросы оценки интенсивности ветровых нагрузок, действующих на ветроэлектрические станции комбинированного типа применительно к условиям Ростовской области на основе метода структурн</w:t>
            </w:r>
            <w:r>
              <w:rPr>
                <w:rFonts w:ascii="Times New Roman" w:hAnsi="Times New Roman"/>
                <w:sz w:val="20"/>
                <w:szCs w:val="20"/>
              </w:rPr>
              <w:t>ого динамического моделирования</w:t>
            </w:r>
          </w:p>
          <w:p w:rsidR="00DB15E2" w:rsidRPr="0086526C" w:rsidRDefault="00DB15E2" w:rsidP="005F30BD">
            <w:pPr>
              <w:spacing w:after="0" w:line="240" w:lineRule="auto"/>
              <w:contextualSpacing/>
              <w:rPr>
                <w:rFonts w:ascii="Times New Roman" w:hAnsi="Times New Roman"/>
                <w:sz w:val="20"/>
                <w:szCs w:val="20"/>
              </w:rPr>
            </w:pPr>
          </w:p>
        </w:tc>
        <w:tc>
          <w:tcPr>
            <w:tcW w:w="2500" w:type="pct"/>
          </w:tcPr>
          <w:p w:rsidR="00DB15E2" w:rsidRPr="0086526C" w:rsidRDefault="00DB15E2" w:rsidP="005F30BD">
            <w:pPr>
              <w:autoSpaceDE w:val="0"/>
              <w:autoSpaceDN w:val="0"/>
              <w:adjustRightInd w:val="0"/>
              <w:spacing w:after="0" w:line="240" w:lineRule="auto"/>
              <w:contextualSpacing/>
              <w:rPr>
                <w:rFonts w:ascii="Times New Roman" w:hAnsi="Times New Roman"/>
                <w:sz w:val="20"/>
                <w:szCs w:val="20"/>
                <w:lang w:val="en-US"/>
              </w:rPr>
            </w:pPr>
            <w:r w:rsidRPr="0086526C">
              <w:rPr>
                <w:rFonts w:ascii="Times New Roman" w:hAnsi="Times New Roman"/>
                <w:sz w:val="20"/>
                <w:szCs w:val="20"/>
                <w:lang w:val="en-US"/>
              </w:rPr>
              <w:t xml:space="preserve">The </w:t>
            </w:r>
            <w:r>
              <w:rPr>
                <w:rFonts w:ascii="Times New Roman" w:hAnsi="Times New Roman"/>
                <w:sz w:val="20"/>
                <w:szCs w:val="20"/>
                <w:lang w:val="en-US"/>
              </w:rPr>
              <w:t>article</w:t>
            </w:r>
            <w:r w:rsidRPr="0086526C">
              <w:rPr>
                <w:rFonts w:ascii="Times New Roman" w:hAnsi="Times New Roman"/>
                <w:sz w:val="20"/>
                <w:szCs w:val="20"/>
                <w:lang w:val="en-US"/>
              </w:rPr>
              <w:t xml:space="preserve"> presents the solution of questions about the intensity of wind loads acting on the wind power station of the combined type in relation to the conditions of the Rostov region on the basis of th</w:t>
            </w:r>
            <w:r>
              <w:rPr>
                <w:rFonts w:ascii="Times New Roman" w:hAnsi="Times New Roman"/>
                <w:sz w:val="20"/>
                <w:szCs w:val="20"/>
                <w:lang w:val="en-US"/>
              </w:rPr>
              <w:t>e structural dynamic simulation</w:t>
            </w:r>
          </w:p>
        </w:tc>
      </w:tr>
      <w:tr w:rsidR="00DB15E2" w:rsidRPr="00003FAB" w:rsidTr="00A07639">
        <w:tc>
          <w:tcPr>
            <w:tcW w:w="2500" w:type="pct"/>
          </w:tcPr>
          <w:p w:rsidR="00DB15E2" w:rsidRPr="00003FAB" w:rsidRDefault="00DB15E2" w:rsidP="005F30BD">
            <w:pPr>
              <w:spacing w:after="0" w:line="240" w:lineRule="auto"/>
              <w:contextualSpacing/>
              <w:rPr>
                <w:rFonts w:ascii="Times New Roman" w:hAnsi="Times New Roman"/>
                <w:caps/>
                <w:sz w:val="20"/>
                <w:szCs w:val="20"/>
              </w:rPr>
            </w:pPr>
            <w:r w:rsidRPr="0086526C">
              <w:rPr>
                <w:rFonts w:ascii="Times New Roman" w:hAnsi="Times New Roman"/>
                <w:sz w:val="20"/>
                <w:szCs w:val="20"/>
              </w:rPr>
              <w:t xml:space="preserve">Ключевые слова: </w:t>
            </w:r>
            <w:r w:rsidRPr="0086526C">
              <w:rPr>
                <w:rFonts w:ascii="Times New Roman" w:hAnsi="Times New Roman"/>
                <w:caps/>
                <w:sz w:val="20"/>
                <w:szCs w:val="20"/>
              </w:rPr>
              <w:t>ветроэлектрические станции, ветровые нагрузки, структурное динамическое моделирование</w:t>
            </w:r>
          </w:p>
        </w:tc>
        <w:tc>
          <w:tcPr>
            <w:tcW w:w="2500" w:type="pct"/>
          </w:tcPr>
          <w:p w:rsidR="00DB15E2" w:rsidRPr="0086526C" w:rsidRDefault="00DB15E2" w:rsidP="005F30BD">
            <w:pPr>
              <w:autoSpaceDE w:val="0"/>
              <w:autoSpaceDN w:val="0"/>
              <w:adjustRightInd w:val="0"/>
              <w:spacing w:after="0" w:line="240" w:lineRule="auto"/>
              <w:contextualSpacing/>
              <w:rPr>
                <w:rFonts w:ascii="Times New Roman" w:hAnsi="Times New Roman"/>
                <w:sz w:val="20"/>
                <w:szCs w:val="20"/>
                <w:lang w:val="en-US"/>
              </w:rPr>
            </w:pPr>
            <w:r w:rsidRPr="0086526C">
              <w:rPr>
                <w:rFonts w:ascii="Times New Roman" w:hAnsi="Times New Roman"/>
                <w:color w:val="000000"/>
                <w:sz w:val="20"/>
                <w:szCs w:val="20"/>
                <w:lang w:val="en-US"/>
              </w:rPr>
              <w:t xml:space="preserve">Keywords: </w:t>
            </w:r>
            <w:r w:rsidRPr="0086526C">
              <w:rPr>
                <w:rFonts w:ascii="Times New Roman" w:hAnsi="Times New Roman"/>
                <w:caps/>
                <w:sz w:val="20"/>
                <w:szCs w:val="20"/>
                <w:lang w:val="en-US"/>
              </w:rPr>
              <w:t>wind power stations, wind load, structural dynamic modeling</w:t>
            </w:r>
          </w:p>
        </w:tc>
      </w:tr>
    </w:tbl>
    <w:p w:rsidR="00DB15E2" w:rsidRPr="00B43064" w:rsidRDefault="00DB15E2" w:rsidP="00B43064">
      <w:pPr>
        <w:spacing w:after="0" w:line="240" w:lineRule="auto"/>
        <w:contextualSpacing/>
        <w:jc w:val="center"/>
        <w:rPr>
          <w:rFonts w:ascii="Times New Roman" w:hAnsi="Times New Roman"/>
          <w:sz w:val="28"/>
          <w:szCs w:val="28"/>
          <w:lang w:val="en-US"/>
        </w:rPr>
      </w:pPr>
    </w:p>
    <w:p w:rsidR="00DB15E2" w:rsidRPr="00B43064" w:rsidRDefault="00DB15E2" w:rsidP="00B43064">
      <w:pPr>
        <w:spacing w:after="0" w:line="360" w:lineRule="auto"/>
        <w:ind w:firstLine="567"/>
        <w:contextualSpacing/>
        <w:jc w:val="both"/>
        <w:rPr>
          <w:rFonts w:ascii="Times New Roman" w:hAnsi="Times New Roman"/>
          <w:sz w:val="28"/>
          <w:szCs w:val="28"/>
        </w:rPr>
      </w:pPr>
      <w:r w:rsidRPr="00B43064">
        <w:rPr>
          <w:rFonts w:ascii="Times New Roman" w:hAnsi="Times New Roman"/>
          <w:sz w:val="28"/>
          <w:szCs w:val="28"/>
        </w:rPr>
        <w:t>Рассматривается конструкция ветроэлектрической станции (ВЭС) комбинированного типа [1</w:t>
      </w:r>
      <w:r>
        <w:rPr>
          <w:rFonts w:ascii="Times New Roman" w:hAnsi="Times New Roman"/>
          <w:sz w:val="28"/>
          <w:szCs w:val="28"/>
        </w:rPr>
        <w:t>, 4</w:t>
      </w:r>
      <w:r w:rsidRPr="00B43064">
        <w:rPr>
          <w:rFonts w:ascii="Times New Roman" w:hAnsi="Times New Roman"/>
          <w:sz w:val="28"/>
          <w:szCs w:val="28"/>
        </w:rPr>
        <w:t xml:space="preserve">], выполненная в виде вертикально возведенной трубы высотой </w:t>
      </w:r>
      <w:smartTag w:uri="urn:schemas-microsoft-com:office:smarttags" w:element="metricconverter">
        <w:smartTagPr>
          <w:attr w:name="ProductID" w:val="20 м"/>
        </w:smartTagPr>
        <w:r w:rsidRPr="00B43064">
          <w:rPr>
            <w:rFonts w:ascii="Times New Roman" w:hAnsi="Times New Roman"/>
            <w:sz w:val="28"/>
            <w:szCs w:val="28"/>
          </w:rPr>
          <w:t>30 м</w:t>
        </w:r>
      </w:smartTag>
      <w:r w:rsidRPr="00B43064">
        <w:rPr>
          <w:rFonts w:ascii="Times New Roman" w:hAnsi="Times New Roman"/>
          <w:sz w:val="28"/>
          <w:szCs w:val="28"/>
        </w:rPr>
        <w:t xml:space="preserve"> с железобетонным основанием, в верхней части которой размещена башня с планетарным редуктором и ветропривод пропеллерного типа (рис.</w:t>
      </w:r>
      <w:r>
        <w:rPr>
          <w:rFonts w:ascii="Times New Roman" w:hAnsi="Times New Roman"/>
          <w:sz w:val="28"/>
          <w:szCs w:val="28"/>
        </w:rPr>
        <w:t xml:space="preserve"> </w:t>
      </w:r>
      <w:r w:rsidRPr="00B43064">
        <w:rPr>
          <w:rFonts w:ascii="Times New Roman" w:hAnsi="Times New Roman"/>
          <w:sz w:val="28"/>
          <w:szCs w:val="28"/>
        </w:rPr>
        <w:t>1). Башня с ветроприводом выполнена с возможностью свободного вращения в горизонтальной плоскости (при изменении направления движения ветра). Подобная конструкция ВЭС является потенциально опасным объектам, поскольку ее падение при ураганной скорости ветра связано с риском травматизма и с определенными экономическими потерями. Для обеспечения устойчивости такой конструкции использование обычно применяемых трех тросовых растяжек под углом 120</w:t>
      </w:r>
      <w:r w:rsidRPr="00B43064">
        <w:rPr>
          <w:rFonts w:ascii="Times New Roman" w:hAnsi="Times New Roman"/>
          <w:sz w:val="28"/>
          <w:szCs w:val="28"/>
          <w:vertAlign w:val="superscript"/>
        </w:rPr>
        <w:t>0</w:t>
      </w:r>
      <w:r w:rsidRPr="00B43064">
        <w:rPr>
          <w:rFonts w:ascii="Times New Roman" w:hAnsi="Times New Roman"/>
          <w:sz w:val="28"/>
          <w:szCs w:val="28"/>
        </w:rPr>
        <w:t xml:space="preserve"> в данном случае оказывается не пригодны</w:t>
      </w:r>
      <w:r>
        <w:rPr>
          <w:rFonts w:ascii="Times New Roman" w:hAnsi="Times New Roman"/>
          <w:sz w:val="28"/>
          <w:szCs w:val="28"/>
        </w:rPr>
        <w:t>м, поскольку они захватывают зону вращения лопастей ветропривода. Поэтому нами выполнены теоретические и экспериментальные исследования по оценке устойчивости и надежности подобных конструкции.</w:t>
      </w:r>
    </w:p>
    <w:p w:rsidR="00DB15E2" w:rsidRPr="00B43064" w:rsidRDefault="00DB15E2" w:rsidP="00B43064">
      <w:pPr>
        <w:spacing w:after="0" w:line="360" w:lineRule="auto"/>
        <w:ind w:firstLine="567"/>
        <w:contextualSpacing/>
        <w:jc w:val="both"/>
        <w:rPr>
          <w:rFonts w:ascii="Times New Roman" w:hAnsi="Times New Roman"/>
          <w:sz w:val="28"/>
          <w:szCs w:val="28"/>
        </w:rPr>
      </w:pPr>
      <w:r w:rsidRPr="00B43064">
        <w:rPr>
          <w:rFonts w:ascii="Times New Roman" w:hAnsi="Times New Roman"/>
          <w:sz w:val="28"/>
          <w:szCs w:val="28"/>
        </w:rPr>
        <w:t>Как известно, при выполнении расчетов устойчивости и прочности конструкций ветроэлектрических станций, необходимо иметь информацию о возможных величинах, действующих на них ветровых нагрузок для метеоусловий Ростовской области. Для их определения целесообразно, по нашему мнению, использовать методы структурного динамического моделирования.</w:t>
      </w:r>
    </w:p>
    <w:p w:rsidR="00DB15E2" w:rsidRPr="00B43064" w:rsidRDefault="00DB15E2" w:rsidP="00A803FD">
      <w:pPr>
        <w:spacing w:after="0" w:line="360" w:lineRule="auto"/>
        <w:ind w:firstLine="567"/>
        <w:contextualSpacing/>
        <w:jc w:val="center"/>
        <w:rPr>
          <w:rFonts w:ascii="Times New Roman" w:hAnsi="Times New Roman"/>
          <w:sz w:val="28"/>
          <w:szCs w:val="28"/>
        </w:rPr>
      </w:pPr>
      <w:r w:rsidRPr="00926238">
        <w:rPr>
          <w:rFonts w:ascii="Times New Roman" w:hAnsi="Times New Roman"/>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396pt;height:408pt;visibility:visible">
            <v:imagedata r:id="rId7" o:title=""/>
          </v:shape>
        </w:pict>
      </w:r>
    </w:p>
    <w:p w:rsidR="00DB15E2" w:rsidRPr="00B43064" w:rsidRDefault="00DB15E2" w:rsidP="00A803FD">
      <w:pPr>
        <w:spacing w:after="0" w:line="360" w:lineRule="auto"/>
        <w:ind w:firstLine="567"/>
        <w:contextualSpacing/>
        <w:jc w:val="center"/>
        <w:rPr>
          <w:rFonts w:ascii="Times New Roman" w:hAnsi="Times New Roman"/>
          <w:sz w:val="28"/>
          <w:szCs w:val="28"/>
        </w:rPr>
      </w:pPr>
      <w:r w:rsidRPr="00B43064">
        <w:rPr>
          <w:rFonts w:ascii="Times New Roman" w:hAnsi="Times New Roman"/>
          <w:sz w:val="28"/>
          <w:szCs w:val="28"/>
        </w:rPr>
        <w:t>Рисунок 1 - Реальная и расчетная (справа) схемы ВЭС:</w:t>
      </w:r>
    </w:p>
    <w:p w:rsidR="00DB15E2" w:rsidRPr="00B43064" w:rsidRDefault="00DB15E2" w:rsidP="00A803FD">
      <w:pPr>
        <w:spacing w:after="0" w:line="360" w:lineRule="auto"/>
        <w:ind w:firstLine="567"/>
        <w:contextualSpacing/>
        <w:jc w:val="center"/>
        <w:rPr>
          <w:rFonts w:ascii="Times New Roman" w:hAnsi="Times New Roman"/>
          <w:sz w:val="28"/>
          <w:szCs w:val="28"/>
        </w:rPr>
      </w:pPr>
      <w:r w:rsidRPr="00B43064">
        <w:rPr>
          <w:rFonts w:ascii="Times New Roman" w:hAnsi="Times New Roman"/>
          <w:sz w:val="28"/>
          <w:szCs w:val="28"/>
        </w:rPr>
        <w:t>1-башня; 2-ветроколесо; 3-трубная конструкция; 4-база трубного основания; 5-фундамент</w:t>
      </w:r>
    </w:p>
    <w:p w:rsidR="00DB15E2" w:rsidRPr="00B43064" w:rsidRDefault="00DB15E2" w:rsidP="00B43064">
      <w:pPr>
        <w:spacing w:after="0" w:line="360" w:lineRule="auto"/>
        <w:ind w:firstLine="567"/>
        <w:contextualSpacing/>
        <w:jc w:val="both"/>
        <w:rPr>
          <w:rFonts w:ascii="Times New Roman" w:hAnsi="Times New Roman"/>
          <w:sz w:val="28"/>
          <w:szCs w:val="28"/>
        </w:rPr>
      </w:pPr>
      <w:r w:rsidRPr="00B43064">
        <w:rPr>
          <w:rFonts w:ascii="Times New Roman" w:hAnsi="Times New Roman"/>
          <w:sz w:val="28"/>
          <w:szCs w:val="28"/>
        </w:rPr>
        <w:t>Ниже приведены результаты расчетов и моделирования ветровых нагрузок, действующих на подобные конструкции при нормальных и экстремальных режимах их эксплуатации.</w:t>
      </w:r>
    </w:p>
    <w:p w:rsidR="00DB15E2" w:rsidRPr="00B43064" w:rsidRDefault="00DB15E2" w:rsidP="00B43064">
      <w:pPr>
        <w:spacing w:after="0" w:line="360" w:lineRule="auto"/>
        <w:ind w:firstLine="567"/>
        <w:contextualSpacing/>
        <w:jc w:val="both"/>
        <w:rPr>
          <w:rFonts w:ascii="Times New Roman" w:hAnsi="Times New Roman"/>
          <w:sz w:val="28"/>
          <w:szCs w:val="28"/>
        </w:rPr>
      </w:pPr>
      <w:r w:rsidRPr="00B43064">
        <w:rPr>
          <w:rFonts w:ascii="Times New Roman" w:hAnsi="Times New Roman"/>
          <w:sz w:val="28"/>
          <w:szCs w:val="28"/>
        </w:rPr>
        <w:t>Проведенные расчеты свидетельствуют о том, что модели, получаемые с использованием структурного динамического моделирования, позволяют достаточно просто определять нагрузки, возникающие под воздействием ветра в заданном диапазоне скоростей с учетом турбулентности воздушного потока.</w:t>
      </w:r>
    </w:p>
    <w:p w:rsidR="00DB15E2" w:rsidRPr="00B43064" w:rsidRDefault="00DB15E2" w:rsidP="00B43064">
      <w:pPr>
        <w:spacing w:after="0" w:line="360" w:lineRule="auto"/>
        <w:ind w:firstLine="567"/>
        <w:contextualSpacing/>
        <w:jc w:val="both"/>
        <w:rPr>
          <w:rFonts w:ascii="Times New Roman" w:hAnsi="Times New Roman"/>
          <w:sz w:val="28"/>
          <w:szCs w:val="28"/>
        </w:rPr>
      </w:pPr>
      <w:r w:rsidRPr="00B43064">
        <w:rPr>
          <w:rFonts w:ascii="Times New Roman" w:hAnsi="Times New Roman"/>
          <w:sz w:val="28"/>
          <w:szCs w:val="28"/>
        </w:rPr>
        <w:t xml:space="preserve">При проведении исследований нами использована экспериментальная конструкция ВЭС со следующими параметрами. Основная часть конструкции представляет собой трубу, выполненную в виде 12 секций из обычной стали СТ-3. Толщина стенки трубы </w:t>
      </w:r>
      <w:r w:rsidRPr="00B43064">
        <w:rPr>
          <w:rFonts w:ascii="Times New Roman" w:hAnsi="Times New Roman"/>
          <w:sz w:val="28"/>
          <w:szCs w:val="28"/>
          <w:lang w:val="en-US"/>
        </w:rPr>
        <w:t>t</w:t>
      </w:r>
      <w:r w:rsidRPr="00B43064">
        <w:rPr>
          <w:rFonts w:ascii="Times New Roman" w:hAnsi="Times New Roman"/>
          <w:sz w:val="28"/>
          <w:szCs w:val="28"/>
        </w:rPr>
        <w:t xml:space="preserve"> = </w:t>
      </w:r>
      <w:smartTag w:uri="urn:schemas-microsoft-com:office:smarttags" w:element="metricconverter">
        <w:smartTagPr>
          <w:attr w:name="ProductID" w:val="20 м"/>
        </w:smartTagPr>
        <w:r w:rsidRPr="00B43064">
          <w:rPr>
            <w:rFonts w:ascii="Times New Roman" w:hAnsi="Times New Roman"/>
            <w:sz w:val="28"/>
            <w:szCs w:val="28"/>
          </w:rPr>
          <w:t>0,8 мм</w:t>
        </w:r>
      </w:smartTag>
      <w:r w:rsidRPr="00B43064">
        <w:rPr>
          <w:rFonts w:ascii="Times New Roman" w:hAnsi="Times New Roman"/>
          <w:sz w:val="28"/>
          <w:szCs w:val="28"/>
        </w:rPr>
        <w:t xml:space="preserve">. Внешний диаметр трубы Д = </w:t>
      </w:r>
      <w:smartTag w:uri="urn:schemas-microsoft-com:office:smarttags" w:element="metricconverter">
        <w:smartTagPr>
          <w:attr w:name="ProductID" w:val="20 м"/>
        </w:smartTagPr>
        <w:r w:rsidRPr="00B43064">
          <w:rPr>
            <w:rFonts w:ascii="Times New Roman" w:hAnsi="Times New Roman"/>
            <w:sz w:val="28"/>
            <w:szCs w:val="28"/>
          </w:rPr>
          <w:t>60 см</w:t>
        </w:r>
      </w:smartTag>
      <w:r w:rsidRPr="00B43064">
        <w:rPr>
          <w:rFonts w:ascii="Times New Roman" w:hAnsi="Times New Roman"/>
          <w:sz w:val="28"/>
          <w:szCs w:val="28"/>
        </w:rPr>
        <w:t xml:space="preserve">. Длина трубы, на верхнем конце которой расположена башня 1 с ветроколесом 2, равна </w:t>
      </w:r>
      <w:smartTag w:uri="urn:schemas-microsoft-com:office:smarttags" w:element="metricconverter">
        <w:smartTagPr>
          <w:attr w:name="ProductID" w:val="20 м"/>
        </w:smartTagPr>
        <w:r w:rsidRPr="00B43064">
          <w:rPr>
            <w:rFonts w:ascii="Times New Roman" w:hAnsi="Times New Roman"/>
            <w:sz w:val="28"/>
            <w:szCs w:val="28"/>
          </w:rPr>
          <w:t>30 м</w:t>
        </w:r>
      </w:smartTag>
      <w:r w:rsidRPr="00B43064">
        <w:rPr>
          <w:rFonts w:ascii="Times New Roman" w:hAnsi="Times New Roman"/>
          <w:sz w:val="28"/>
          <w:szCs w:val="28"/>
        </w:rPr>
        <w:t xml:space="preserve">. Рабочий диапазон скорости ветра на уровне оси ветроколеса </w:t>
      </w:r>
      <w:r w:rsidRPr="00B43064">
        <w:rPr>
          <w:rFonts w:ascii="Times New Roman" w:hAnsi="Times New Roman"/>
          <w:sz w:val="28"/>
          <w:szCs w:val="28"/>
          <w:lang w:val="en-US"/>
        </w:rPr>
        <w:t>v</w:t>
      </w:r>
      <w:r w:rsidRPr="00B43064">
        <w:rPr>
          <w:rFonts w:ascii="Times New Roman" w:hAnsi="Times New Roman"/>
          <w:sz w:val="28"/>
          <w:szCs w:val="28"/>
          <w:vertAlign w:val="subscript"/>
          <w:lang w:val="en-US"/>
        </w:rPr>
        <w:t>in</w:t>
      </w:r>
      <w:r w:rsidRPr="00B43064">
        <w:rPr>
          <w:rFonts w:ascii="Times New Roman" w:hAnsi="Times New Roman"/>
          <w:sz w:val="28"/>
          <w:szCs w:val="28"/>
        </w:rPr>
        <w:t>-</w:t>
      </w:r>
      <w:r w:rsidRPr="00B43064">
        <w:rPr>
          <w:rFonts w:ascii="Times New Roman" w:hAnsi="Times New Roman"/>
          <w:sz w:val="28"/>
          <w:szCs w:val="28"/>
          <w:lang w:val="en-US"/>
        </w:rPr>
        <w:t>v</w:t>
      </w:r>
      <w:r w:rsidRPr="00B43064">
        <w:rPr>
          <w:rFonts w:ascii="Times New Roman" w:hAnsi="Times New Roman"/>
          <w:sz w:val="28"/>
          <w:szCs w:val="28"/>
          <w:vertAlign w:val="subscript"/>
          <w:lang w:val="en-US"/>
        </w:rPr>
        <w:t>aut</w:t>
      </w:r>
      <w:r w:rsidRPr="00B43064">
        <w:rPr>
          <w:rFonts w:ascii="Times New Roman" w:hAnsi="Times New Roman"/>
          <w:sz w:val="28"/>
          <w:szCs w:val="28"/>
        </w:rPr>
        <w:t xml:space="preserve"> = 10-15 м/с. Рабочий диапазон температур </w:t>
      </w:r>
      <w:r w:rsidRPr="00B43064">
        <w:rPr>
          <w:rFonts w:ascii="Times New Roman" w:hAnsi="Times New Roman"/>
          <w:sz w:val="28"/>
          <w:szCs w:val="28"/>
          <w:lang w:val="en-US"/>
        </w:rPr>
        <w:t>t</w:t>
      </w:r>
      <w:r w:rsidRPr="00B43064">
        <w:rPr>
          <w:rFonts w:ascii="Times New Roman" w:hAnsi="Times New Roman"/>
          <w:sz w:val="28"/>
          <w:szCs w:val="28"/>
          <w:vertAlign w:val="superscript"/>
        </w:rPr>
        <w:t>0</w:t>
      </w:r>
      <w:r w:rsidRPr="00B43064">
        <w:rPr>
          <w:rFonts w:ascii="Times New Roman" w:hAnsi="Times New Roman"/>
          <w:sz w:val="28"/>
          <w:szCs w:val="28"/>
          <w:vertAlign w:val="subscript"/>
          <w:lang w:val="en-US"/>
        </w:rPr>
        <w:t>in</w:t>
      </w:r>
      <w:r w:rsidRPr="00B43064">
        <w:rPr>
          <w:rFonts w:ascii="Times New Roman" w:hAnsi="Times New Roman"/>
          <w:sz w:val="28"/>
          <w:szCs w:val="28"/>
        </w:rPr>
        <w:t>-</w:t>
      </w:r>
      <w:r w:rsidRPr="00B43064">
        <w:rPr>
          <w:rFonts w:ascii="Times New Roman" w:hAnsi="Times New Roman"/>
          <w:sz w:val="28"/>
          <w:szCs w:val="28"/>
          <w:lang w:val="en-US"/>
        </w:rPr>
        <w:t>t</w:t>
      </w:r>
      <w:r w:rsidRPr="00B43064">
        <w:rPr>
          <w:rFonts w:ascii="Times New Roman" w:hAnsi="Times New Roman"/>
          <w:sz w:val="28"/>
          <w:szCs w:val="28"/>
          <w:vertAlign w:val="superscript"/>
        </w:rPr>
        <w:t>0</w:t>
      </w:r>
      <w:r w:rsidRPr="00B43064">
        <w:rPr>
          <w:rFonts w:ascii="Times New Roman" w:hAnsi="Times New Roman"/>
          <w:sz w:val="28"/>
          <w:szCs w:val="28"/>
          <w:vertAlign w:val="subscript"/>
          <w:lang w:val="en-US"/>
        </w:rPr>
        <w:t>aut</w:t>
      </w:r>
      <w:r w:rsidRPr="00B43064">
        <w:rPr>
          <w:rFonts w:ascii="Times New Roman" w:hAnsi="Times New Roman"/>
          <w:sz w:val="28"/>
          <w:szCs w:val="28"/>
        </w:rPr>
        <w:t xml:space="preserve"> = -30 </w:t>
      </w:r>
      <w:r w:rsidRPr="00B43064">
        <w:rPr>
          <w:rFonts w:ascii="Times New Roman" w:hAnsi="Times New Roman"/>
          <w:sz w:val="28"/>
          <w:szCs w:val="28"/>
          <w:vertAlign w:val="superscript"/>
        </w:rPr>
        <w:t>0</w:t>
      </w:r>
      <w:r w:rsidRPr="00B43064">
        <w:rPr>
          <w:rFonts w:ascii="Times New Roman" w:hAnsi="Times New Roman"/>
          <w:sz w:val="28"/>
          <w:szCs w:val="28"/>
        </w:rPr>
        <w:t xml:space="preserve">С+35 </w:t>
      </w:r>
      <w:r w:rsidRPr="00B43064">
        <w:rPr>
          <w:rFonts w:ascii="Times New Roman" w:hAnsi="Times New Roman"/>
          <w:sz w:val="28"/>
          <w:szCs w:val="28"/>
          <w:vertAlign w:val="superscript"/>
        </w:rPr>
        <w:t>0</w:t>
      </w:r>
      <w:r w:rsidRPr="00B43064">
        <w:rPr>
          <w:rFonts w:ascii="Times New Roman" w:hAnsi="Times New Roman"/>
          <w:sz w:val="28"/>
          <w:szCs w:val="28"/>
        </w:rPr>
        <w:t xml:space="preserve">С. В климатическом исполнении конструкция относится к классу У (ГОСТ Р 51991). Экстремальные режимы ветра характеризуются скоростями </w:t>
      </w:r>
      <w:r w:rsidRPr="00B43064">
        <w:rPr>
          <w:rFonts w:ascii="Times New Roman" w:hAnsi="Times New Roman"/>
          <w:sz w:val="28"/>
          <w:szCs w:val="28"/>
          <w:lang w:val="en-US"/>
        </w:rPr>
        <w:t>v</w:t>
      </w:r>
      <w:r w:rsidRPr="00B43064">
        <w:rPr>
          <w:rFonts w:ascii="Times New Roman" w:hAnsi="Times New Roman"/>
          <w:sz w:val="28"/>
          <w:szCs w:val="28"/>
          <w:vertAlign w:val="subscript"/>
          <w:lang w:val="en-US"/>
        </w:rPr>
        <w:t>in</w:t>
      </w:r>
      <w:r w:rsidRPr="00B43064">
        <w:rPr>
          <w:rFonts w:ascii="Times New Roman" w:hAnsi="Times New Roman"/>
          <w:sz w:val="28"/>
          <w:szCs w:val="28"/>
        </w:rPr>
        <w:t>-</w:t>
      </w:r>
      <w:r w:rsidRPr="00B43064">
        <w:rPr>
          <w:rFonts w:ascii="Times New Roman" w:hAnsi="Times New Roman"/>
          <w:sz w:val="28"/>
          <w:szCs w:val="28"/>
          <w:lang w:val="en-US"/>
        </w:rPr>
        <w:t>v</w:t>
      </w:r>
      <w:r w:rsidRPr="00B43064">
        <w:rPr>
          <w:rFonts w:ascii="Times New Roman" w:hAnsi="Times New Roman"/>
          <w:sz w:val="28"/>
          <w:szCs w:val="28"/>
          <w:vertAlign w:val="subscript"/>
          <w:lang w:val="en-US"/>
        </w:rPr>
        <w:t>aut</w:t>
      </w:r>
      <w:r w:rsidRPr="00B43064">
        <w:rPr>
          <w:rFonts w:ascii="Times New Roman" w:hAnsi="Times New Roman"/>
          <w:sz w:val="28"/>
          <w:szCs w:val="28"/>
        </w:rPr>
        <w:t xml:space="preserve"> = 35-40 м/с. При таких значениях скоростей данное сооружение относится к классу 3, параметры которого описывают процессы турбулентности и требования к надежности [2, </w:t>
      </w:r>
      <w:r>
        <w:rPr>
          <w:rFonts w:ascii="Times New Roman" w:hAnsi="Times New Roman"/>
          <w:sz w:val="28"/>
          <w:szCs w:val="28"/>
        </w:rPr>
        <w:t>5</w:t>
      </w:r>
      <w:r w:rsidRPr="00B43064">
        <w:rPr>
          <w:rFonts w:ascii="Times New Roman" w:hAnsi="Times New Roman"/>
          <w:sz w:val="28"/>
          <w:szCs w:val="28"/>
        </w:rPr>
        <w:t xml:space="preserve">, </w:t>
      </w:r>
      <w:r>
        <w:rPr>
          <w:rFonts w:ascii="Times New Roman" w:hAnsi="Times New Roman"/>
          <w:sz w:val="28"/>
          <w:szCs w:val="28"/>
        </w:rPr>
        <w:t>6</w:t>
      </w:r>
      <w:r w:rsidRPr="00B43064">
        <w:rPr>
          <w:rFonts w:ascii="Times New Roman" w:hAnsi="Times New Roman"/>
          <w:sz w:val="28"/>
          <w:szCs w:val="28"/>
        </w:rPr>
        <w:t>].</w:t>
      </w:r>
    </w:p>
    <w:p w:rsidR="00DB15E2" w:rsidRPr="00B43064" w:rsidRDefault="00DB15E2" w:rsidP="00B43064">
      <w:pPr>
        <w:spacing w:after="0" w:line="360" w:lineRule="auto"/>
        <w:ind w:firstLine="567"/>
        <w:contextualSpacing/>
        <w:jc w:val="both"/>
        <w:rPr>
          <w:rFonts w:ascii="Times New Roman" w:hAnsi="Times New Roman"/>
          <w:sz w:val="28"/>
          <w:szCs w:val="28"/>
        </w:rPr>
      </w:pPr>
      <w:r w:rsidRPr="00B43064">
        <w:rPr>
          <w:rFonts w:ascii="Times New Roman" w:hAnsi="Times New Roman"/>
          <w:sz w:val="28"/>
          <w:szCs w:val="28"/>
        </w:rPr>
        <w:t xml:space="preserve">Для нормального класса 3 базовая скорость ветра </w:t>
      </w:r>
      <w:r w:rsidRPr="00B43064">
        <w:rPr>
          <w:rFonts w:ascii="Times New Roman" w:hAnsi="Times New Roman"/>
          <w:sz w:val="28"/>
          <w:szCs w:val="28"/>
          <w:lang w:val="en-US"/>
        </w:rPr>
        <w:t>v</w:t>
      </w:r>
      <w:r w:rsidRPr="00B43064">
        <w:rPr>
          <w:rFonts w:ascii="Times New Roman" w:hAnsi="Times New Roman"/>
          <w:sz w:val="28"/>
          <w:szCs w:val="28"/>
          <w:vertAlign w:val="subscript"/>
          <w:lang w:val="en-US"/>
        </w:rPr>
        <w:t>ref</w:t>
      </w:r>
      <w:r w:rsidRPr="00B43064">
        <w:rPr>
          <w:rFonts w:ascii="Times New Roman" w:hAnsi="Times New Roman"/>
          <w:sz w:val="28"/>
          <w:szCs w:val="28"/>
        </w:rPr>
        <w:t xml:space="preserve"> = 37,5 м/с, а для умеренной турбулентности подкласса В ожидаемое значение интенсивности турбулентности воздушного потока при средней скорости 12,5 м/с, определенной на 10-ти минутном интервале, на высоте оси ветроколеса </w:t>
      </w:r>
      <w:r w:rsidRPr="00B43064">
        <w:rPr>
          <w:rFonts w:ascii="Times New Roman" w:hAnsi="Times New Roman"/>
          <w:sz w:val="28"/>
          <w:szCs w:val="28"/>
          <w:lang w:val="en-US"/>
        </w:rPr>
        <w:t>J</w:t>
      </w:r>
      <w:r w:rsidRPr="00B43064">
        <w:rPr>
          <w:rFonts w:ascii="Times New Roman" w:hAnsi="Times New Roman"/>
          <w:sz w:val="28"/>
          <w:szCs w:val="28"/>
          <w:vertAlign w:val="subscript"/>
          <w:lang w:val="en-US"/>
        </w:rPr>
        <w:t>ref</w:t>
      </w:r>
      <w:r w:rsidRPr="00B43064">
        <w:rPr>
          <w:rFonts w:ascii="Times New Roman" w:hAnsi="Times New Roman"/>
          <w:sz w:val="28"/>
          <w:szCs w:val="28"/>
        </w:rPr>
        <w:t xml:space="preserve"> = 0,14.</w:t>
      </w:r>
    </w:p>
    <w:p w:rsidR="00DB15E2" w:rsidRPr="00B43064" w:rsidRDefault="00DB15E2" w:rsidP="00B43064">
      <w:pPr>
        <w:spacing w:after="0" w:line="360" w:lineRule="auto"/>
        <w:ind w:firstLine="567"/>
        <w:contextualSpacing/>
        <w:jc w:val="both"/>
        <w:rPr>
          <w:rFonts w:ascii="Times New Roman" w:hAnsi="Times New Roman"/>
          <w:sz w:val="28"/>
          <w:szCs w:val="28"/>
        </w:rPr>
      </w:pPr>
      <w:r w:rsidRPr="00B43064">
        <w:rPr>
          <w:rFonts w:ascii="Times New Roman" w:hAnsi="Times New Roman"/>
          <w:sz w:val="28"/>
          <w:szCs w:val="28"/>
        </w:rPr>
        <w:t xml:space="preserve">Для обеспечения безопасности и определения силового воздействия на элементы конструкции ВЭС режимы ветра разделяют на нормальные и экстремальные [2, </w:t>
      </w:r>
      <w:r>
        <w:rPr>
          <w:rFonts w:ascii="Times New Roman" w:hAnsi="Times New Roman"/>
          <w:sz w:val="28"/>
          <w:szCs w:val="28"/>
        </w:rPr>
        <w:t>5</w:t>
      </w:r>
      <w:r w:rsidRPr="00B43064">
        <w:rPr>
          <w:rFonts w:ascii="Times New Roman" w:hAnsi="Times New Roman"/>
          <w:sz w:val="28"/>
          <w:szCs w:val="28"/>
        </w:rPr>
        <w:t>].</w:t>
      </w:r>
    </w:p>
    <w:p w:rsidR="00DB15E2" w:rsidRPr="00B43064" w:rsidRDefault="00DB15E2" w:rsidP="00B43064">
      <w:pPr>
        <w:spacing w:after="0" w:line="360" w:lineRule="auto"/>
        <w:ind w:firstLine="567"/>
        <w:contextualSpacing/>
        <w:jc w:val="both"/>
        <w:rPr>
          <w:rFonts w:ascii="Times New Roman" w:hAnsi="Times New Roman"/>
          <w:sz w:val="28"/>
          <w:szCs w:val="28"/>
        </w:rPr>
      </w:pPr>
      <w:r w:rsidRPr="00B43064">
        <w:rPr>
          <w:rFonts w:ascii="Times New Roman" w:hAnsi="Times New Roman"/>
          <w:sz w:val="28"/>
          <w:szCs w:val="28"/>
        </w:rPr>
        <w:t>Для нормального режима ветра модель распределения скорости найдем через определение его средней скорости на высоте оси ветроколеса, распределенную на 10-минутном интервале в соответствии с распределением Рэлея:</w:t>
      </w:r>
    </w:p>
    <w:p w:rsidR="00DB15E2" w:rsidRPr="00003FAB" w:rsidRDefault="00DB15E2" w:rsidP="00A803FD">
      <w:pPr>
        <w:spacing w:after="0" w:line="360" w:lineRule="auto"/>
        <w:ind w:firstLine="567"/>
        <w:contextualSpacing/>
        <w:jc w:val="center"/>
        <w:rPr>
          <w:rFonts w:ascii="Times New Roman" w:hAnsi="Times New Roman"/>
          <w:sz w:val="28"/>
          <w:szCs w:val="28"/>
        </w:rPr>
      </w:pPr>
      <w:r w:rsidRPr="00B43064">
        <w:rPr>
          <w:rFonts w:ascii="Times New Roman" w:hAnsi="Times New Roman"/>
          <w:sz w:val="28"/>
          <w:szCs w:val="28"/>
          <w:lang w:val="en-US"/>
        </w:rPr>
        <w:t>P</w:t>
      </w:r>
      <w:r w:rsidRPr="00B43064">
        <w:rPr>
          <w:rFonts w:ascii="Times New Roman" w:hAnsi="Times New Roman"/>
          <w:sz w:val="28"/>
          <w:szCs w:val="28"/>
          <w:vertAlign w:val="subscript"/>
          <w:lang w:val="en-US"/>
        </w:rPr>
        <w:t>R</w:t>
      </w:r>
      <w:r w:rsidRPr="00003FAB">
        <w:rPr>
          <w:rFonts w:ascii="Times New Roman" w:hAnsi="Times New Roman"/>
          <w:sz w:val="28"/>
          <w:szCs w:val="28"/>
          <w:vertAlign w:val="subscript"/>
        </w:rPr>
        <w:t>(</w:t>
      </w:r>
      <w:r w:rsidRPr="00B43064">
        <w:rPr>
          <w:rFonts w:ascii="Times New Roman" w:hAnsi="Times New Roman"/>
          <w:sz w:val="28"/>
          <w:szCs w:val="28"/>
          <w:lang w:val="en-US"/>
        </w:rPr>
        <w:t>v</w:t>
      </w:r>
      <w:r w:rsidRPr="00B43064">
        <w:rPr>
          <w:rFonts w:ascii="Times New Roman" w:hAnsi="Times New Roman"/>
          <w:sz w:val="28"/>
          <w:szCs w:val="28"/>
          <w:vertAlign w:val="subscript"/>
          <w:lang w:val="en-US"/>
        </w:rPr>
        <w:t>hub</w:t>
      </w:r>
      <w:r w:rsidRPr="00003FAB">
        <w:rPr>
          <w:rFonts w:ascii="Times New Roman" w:hAnsi="Times New Roman"/>
          <w:sz w:val="28"/>
          <w:szCs w:val="28"/>
          <w:vertAlign w:val="subscript"/>
        </w:rPr>
        <w:t>)</w:t>
      </w:r>
      <w:r w:rsidRPr="00003FAB">
        <w:rPr>
          <w:rFonts w:ascii="Times New Roman" w:hAnsi="Times New Roman"/>
          <w:sz w:val="28"/>
          <w:szCs w:val="28"/>
        </w:rPr>
        <w:t xml:space="preserve"> = 1-</w:t>
      </w:r>
      <w:r w:rsidRPr="00B43064">
        <w:rPr>
          <w:rFonts w:ascii="Times New Roman" w:hAnsi="Times New Roman"/>
          <w:sz w:val="28"/>
          <w:szCs w:val="28"/>
          <w:lang w:val="en-US"/>
        </w:rPr>
        <w:t>exp</w:t>
      </w:r>
      <w:r w:rsidRPr="00003FAB">
        <w:rPr>
          <w:rFonts w:ascii="Times New Roman" w:hAnsi="Times New Roman"/>
          <w:sz w:val="28"/>
          <w:szCs w:val="28"/>
        </w:rPr>
        <w:t>[-</w:t>
      </w:r>
      <w:r w:rsidRPr="00B43064">
        <w:rPr>
          <w:rFonts w:ascii="Times New Roman" w:hAnsi="Times New Roman"/>
          <w:sz w:val="28"/>
          <w:szCs w:val="28"/>
          <w:lang w:val="en-US"/>
        </w:rPr>
        <w:t>π</w:t>
      </w:r>
      <w:r w:rsidRPr="00003FAB">
        <w:rPr>
          <w:rFonts w:ascii="Times New Roman" w:hAnsi="Times New Roman"/>
          <w:sz w:val="28"/>
          <w:szCs w:val="28"/>
        </w:rPr>
        <w:t>(</w:t>
      </w:r>
      <w:r w:rsidRPr="00003FAB">
        <w:rPr>
          <w:rFonts w:ascii="Times New Roman" w:hAnsi="Times New Roman"/>
          <w:sz w:val="28"/>
          <w:szCs w:val="28"/>
        </w:rPr>
        <w:fldChar w:fldCharType="begin"/>
      </w:r>
      <w:r w:rsidRPr="00003FAB">
        <w:rPr>
          <w:rFonts w:ascii="Times New Roman" w:hAnsi="Times New Roman"/>
          <w:sz w:val="28"/>
          <w:szCs w:val="28"/>
        </w:rPr>
        <w:instrText xml:space="preserve"> </w:instrText>
      </w:r>
      <w:r w:rsidRPr="0086526C">
        <w:rPr>
          <w:rFonts w:ascii="Times New Roman" w:hAnsi="Times New Roman"/>
          <w:sz w:val="28"/>
          <w:szCs w:val="28"/>
          <w:lang w:val="en-US"/>
        </w:rPr>
        <w:instrText>QUOTE</w:instrText>
      </w:r>
      <w:r w:rsidRPr="00003FAB">
        <w:rPr>
          <w:rFonts w:ascii="Times New Roman" w:hAnsi="Times New Roman"/>
          <w:sz w:val="28"/>
          <w:szCs w:val="28"/>
        </w:rPr>
        <w:instrText xml:space="preserve"> </w:instrText>
      </w:r>
      <w:r>
        <w:pict>
          <v:shape id="_x0000_i1026" type="#_x0000_t75" style="width:40.8pt;height:27.6pt">
            <v:imagedata r:id="rId8" o:title="" chromakey="white"/>
          </v:shape>
        </w:pict>
      </w:r>
      <w:r w:rsidRPr="00003FAB">
        <w:rPr>
          <w:rFonts w:ascii="Times New Roman" w:hAnsi="Times New Roman"/>
          <w:sz w:val="28"/>
          <w:szCs w:val="28"/>
        </w:rPr>
        <w:instrText xml:space="preserve"> </w:instrText>
      </w:r>
      <w:r w:rsidRPr="00003FAB">
        <w:rPr>
          <w:rFonts w:ascii="Times New Roman" w:hAnsi="Times New Roman"/>
          <w:sz w:val="28"/>
          <w:szCs w:val="28"/>
        </w:rPr>
        <w:fldChar w:fldCharType="separate"/>
      </w:r>
      <w:r>
        <w:pict>
          <v:shape id="_x0000_i1027" type="#_x0000_t75" style="width:40.8pt;height:27.6pt">
            <v:imagedata r:id="rId8" o:title="" chromakey="white"/>
          </v:shape>
        </w:pict>
      </w:r>
      <w:r w:rsidRPr="00003FAB">
        <w:rPr>
          <w:rFonts w:ascii="Times New Roman" w:hAnsi="Times New Roman"/>
          <w:sz w:val="28"/>
          <w:szCs w:val="28"/>
        </w:rPr>
        <w:fldChar w:fldCharType="end"/>
      </w:r>
      <w:r w:rsidRPr="00003FAB">
        <w:rPr>
          <w:rFonts w:ascii="Times New Roman" w:hAnsi="Times New Roman"/>
          <w:sz w:val="28"/>
          <w:szCs w:val="28"/>
        </w:rPr>
        <w:t>)</w:t>
      </w:r>
      <w:r w:rsidRPr="00003FAB">
        <w:rPr>
          <w:rFonts w:ascii="Times New Roman" w:hAnsi="Times New Roman"/>
          <w:sz w:val="28"/>
          <w:szCs w:val="28"/>
          <w:vertAlign w:val="superscript"/>
        </w:rPr>
        <w:t>2</w:t>
      </w:r>
      <w:r w:rsidRPr="00003FAB">
        <w:rPr>
          <w:rFonts w:ascii="Times New Roman" w:hAnsi="Times New Roman"/>
          <w:sz w:val="28"/>
          <w:szCs w:val="28"/>
        </w:rPr>
        <w:t>],      (1)</w:t>
      </w:r>
    </w:p>
    <w:p w:rsidR="00DB15E2" w:rsidRPr="00B43064" w:rsidRDefault="00DB15E2" w:rsidP="00B43064">
      <w:pPr>
        <w:spacing w:after="0" w:line="360" w:lineRule="auto"/>
        <w:ind w:firstLine="567"/>
        <w:contextualSpacing/>
        <w:jc w:val="both"/>
        <w:rPr>
          <w:rFonts w:ascii="Times New Roman" w:hAnsi="Times New Roman"/>
          <w:sz w:val="28"/>
          <w:szCs w:val="28"/>
        </w:rPr>
      </w:pPr>
      <w:r w:rsidRPr="00B43064">
        <w:rPr>
          <w:rFonts w:ascii="Times New Roman" w:hAnsi="Times New Roman"/>
          <w:sz w:val="28"/>
          <w:szCs w:val="28"/>
        </w:rPr>
        <w:t xml:space="preserve">где </w:t>
      </w:r>
      <w:r w:rsidRPr="00B43064">
        <w:rPr>
          <w:rFonts w:ascii="Times New Roman" w:hAnsi="Times New Roman"/>
          <w:sz w:val="28"/>
          <w:szCs w:val="28"/>
          <w:lang w:val="en-US"/>
        </w:rPr>
        <w:t>v</w:t>
      </w:r>
      <w:r w:rsidRPr="00B43064">
        <w:rPr>
          <w:rFonts w:ascii="Times New Roman" w:hAnsi="Times New Roman"/>
          <w:sz w:val="28"/>
          <w:szCs w:val="28"/>
          <w:vertAlign w:val="subscript"/>
          <w:lang w:val="en-US"/>
        </w:rPr>
        <w:t>hub</w:t>
      </w:r>
      <w:r w:rsidRPr="00B43064">
        <w:rPr>
          <w:rFonts w:ascii="Times New Roman" w:hAnsi="Times New Roman"/>
          <w:sz w:val="28"/>
          <w:szCs w:val="28"/>
        </w:rPr>
        <w:t xml:space="preserve"> – скорость набегающего воздушного потока на высоте оси ветроколеса (для ВЭС с горизонтальной осью вращения); </w:t>
      </w:r>
      <w:r w:rsidRPr="00B43064">
        <w:rPr>
          <w:rFonts w:ascii="Times New Roman" w:hAnsi="Times New Roman"/>
          <w:sz w:val="28"/>
          <w:szCs w:val="28"/>
          <w:lang w:val="en-US"/>
        </w:rPr>
        <w:t>v</w:t>
      </w:r>
      <w:r w:rsidRPr="00B43064">
        <w:rPr>
          <w:rFonts w:ascii="Times New Roman" w:hAnsi="Times New Roman"/>
          <w:sz w:val="28"/>
          <w:szCs w:val="28"/>
          <w:vertAlign w:val="subscript"/>
          <w:lang w:val="en-US"/>
        </w:rPr>
        <w:t>ave</w:t>
      </w:r>
      <w:r w:rsidRPr="00B43064">
        <w:rPr>
          <w:rFonts w:ascii="Times New Roman" w:hAnsi="Times New Roman"/>
          <w:sz w:val="28"/>
          <w:szCs w:val="28"/>
        </w:rPr>
        <w:t xml:space="preserve"> – среднее значение скорости ветра.</w:t>
      </w:r>
    </w:p>
    <w:p w:rsidR="00DB15E2" w:rsidRPr="00B43064" w:rsidRDefault="00DB15E2" w:rsidP="00B43064">
      <w:pPr>
        <w:spacing w:after="0" w:line="360" w:lineRule="auto"/>
        <w:ind w:firstLine="567"/>
        <w:contextualSpacing/>
        <w:jc w:val="both"/>
        <w:rPr>
          <w:rFonts w:ascii="Times New Roman" w:hAnsi="Times New Roman"/>
          <w:sz w:val="28"/>
          <w:szCs w:val="28"/>
        </w:rPr>
      </w:pPr>
      <w:r w:rsidRPr="00B43064">
        <w:rPr>
          <w:rFonts w:ascii="Times New Roman" w:hAnsi="Times New Roman"/>
          <w:sz w:val="28"/>
          <w:szCs w:val="28"/>
        </w:rPr>
        <w:t xml:space="preserve">Графически модель распределения скорости ветра для нормального режима представляет собой прямую параллельную оси абсцисс, т.е. </w:t>
      </w:r>
      <w:r w:rsidRPr="00B43064">
        <w:rPr>
          <w:rFonts w:ascii="Times New Roman" w:hAnsi="Times New Roman"/>
          <w:sz w:val="28"/>
          <w:szCs w:val="28"/>
          <w:lang w:val="en-US"/>
        </w:rPr>
        <w:t>P</w:t>
      </w:r>
      <w:r w:rsidRPr="00B43064">
        <w:rPr>
          <w:rFonts w:ascii="Times New Roman" w:hAnsi="Times New Roman"/>
          <w:sz w:val="28"/>
          <w:szCs w:val="28"/>
          <w:vertAlign w:val="subscript"/>
          <w:lang w:val="en-US"/>
        </w:rPr>
        <w:t>R</w:t>
      </w:r>
      <w:r w:rsidRPr="00B43064">
        <w:rPr>
          <w:rFonts w:ascii="Times New Roman" w:hAnsi="Times New Roman"/>
          <w:sz w:val="28"/>
          <w:szCs w:val="28"/>
          <w:vertAlign w:val="subscript"/>
        </w:rPr>
        <w:t>(</w:t>
      </w:r>
      <w:r w:rsidRPr="00B43064">
        <w:rPr>
          <w:rFonts w:ascii="Times New Roman" w:hAnsi="Times New Roman"/>
          <w:sz w:val="28"/>
          <w:szCs w:val="28"/>
          <w:lang w:val="en-US"/>
        </w:rPr>
        <w:t>v</w:t>
      </w:r>
      <w:r w:rsidRPr="00B43064">
        <w:rPr>
          <w:rFonts w:ascii="Times New Roman" w:hAnsi="Times New Roman"/>
          <w:sz w:val="28"/>
          <w:szCs w:val="28"/>
          <w:vertAlign w:val="subscript"/>
          <w:lang w:val="en-US"/>
        </w:rPr>
        <w:t>hub</w:t>
      </w:r>
      <w:r w:rsidRPr="00B43064">
        <w:rPr>
          <w:rFonts w:ascii="Times New Roman" w:hAnsi="Times New Roman"/>
          <w:sz w:val="28"/>
          <w:szCs w:val="28"/>
          <w:vertAlign w:val="subscript"/>
        </w:rPr>
        <w:t>)</w:t>
      </w:r>
      <w:r w:rsidRPr="00B43064">
        <w:rPr>
          <w:rFonts w:ascii="Times New Roman" w:hAnsi="Times New Roman"/>
          <w:sz w:val="28"/>
          <w:szCs w:val="28"/>
        </w:rPr>
        <w:t xml:space="preserve"> =со</w:t>
      </w:r>
      <w:r w:rsidRPr="00B43064">
        <w:rPr>
          <w:rFonts w:ascii="Times New Roman" w:hAnsi="Times New Roman"/>
          <w:sz w:val="28"/>
          <w:szCs w:val="28"/>
          <w:lang w:val="en-US"/>
        </w:rPr>
        <w:t>nst</w:t>
      </w:r>
      <w:r w:rsidRPr="00B43064">
        <w:rPr>
          <w:rFonts w:ascii="Times New Roman" w:hAnsi="Times New Roman"/>
          <w:sz w:val="28"/>
          <w:szCs w:val="28"/>
        </w:rPr>
        <w:t>.</w:t>
      </w:r>
    </w:p>
    <w:p w:rsidR="00DB15E2" w:rsidRPr="00B43064" w:rsidRDefault="00DB15E2" w:rsidP="00B43064">
      <w:pPr>
        <w:spacing w:after="0" w:line="360" w:lineRule="auto"/>
        <w:ind w:firstLine="567"/>
        <w:contextualSpacing/>
        <w:jc w:val="both"/>
        <w:rPr>
          <w:rFonts w:ascii="Times New Roman" w:hAnsi="Times New Roman"/>
          <w:sz w:val="28"/>
          <w:szCs w:val="28"/>
        </w:rPr>
      </w:pPr>
      <w:r w:rsidRPr="00B43064">
        <w:rPr>
          <w:rFonts w:ascii="Times New Roman" w:hAnsi="Times New Roman"/>
          <w:sz w:val="28"/>
          <w:szCs w:val="28"/>
        </w:rPr>
        <w:t xml:space="preserve">Модель нормального профиля ветра (НПВ) можно найти в соответствии со следующими условиями. Согласно [3] профиль ветра </w:t>
      </w:r>
      <w:r w:rsidRPr="00B43064">
        <w:rPr>
          <w:rFonts w:ascii="Times New Roman" w:hAnsi="Times New Roman"/>
          <w:sz w:val="28"/>
          <w:szCs w:val="28"/>
          <w:lang w:val="en-US"/>
        </w:rPr>
        <w:t>V</w:t>
      </w:r>
      <w:r w:rsidRPr="00B43064">
        <w:rPr>
          <w:rFonts w:ascii="Times New Roman" w:hAnsi="Times New Roman"/>
          <w:sz w:val="28"/>
          <w:szCs w:val="28"/>
          <w:vertAlign w:val="subscript"/>
        </w:rPr>
        <w:t>(</w:t>
      </w:r>
      <w:r w:rsidRPr="00B43064">
        <w:rPr>
          <w:rFonts w:ascii="Times New Roman" w:hAnsi="Times New Roman"/>
          <w:sz w:val="28"/>
          <w:szCs w:val="28"/>
          <w:vertAlign w:val="subscript"/>
          <w:lang w:val="en-US"/>
        </w:rPr>
        <w:t>z</w:t>
      </w:r>
      <w:r w:rsidRPr="00B43064">
        <w:rPr>
          <w:rFonts w:ascii="Times New Roman" w:hAnsi="Times New Roman"/>
          <w:sz w:val="28"/>
          <w:szCs w:val="28"/>
          <w:vertAlign w:val="subscript"/>
        </w:rPr>
        <w:t>)</w:t>
      </w:r>
      <w:r w:rsidRPr="00B43064">
        <w:rPr>
          <w:rFonts w:ascii="Times New Roman" w:hAnsi="Times New Roman"/>
          <w:sz w:val="28"/>
          <w:szCs w:val="28"/>
        </w:rPr>
        <w:t xml:space="preserve"> определяет среднюю скорость ветра в функции от высоты </w:t>
      </w:r>
      <w:r w:rsidRPr="00B43064">
        <w:rPr>
          <w:rFonts w:ascii="Times New Roman" w:hAnsi="Times New Roman"/>
          <w:sz w:val="28"/>
          <w:szCs w:val="28"/>
          <w:lang w:val="en-US"/>
        </w:rPr>
        <w:t>Z</w:t>
      </w:r>
      <w:r w:rsidRPr="00B43064">
        <w:rPr>
          <w:rFonts w:ascii="Times New Roman" w:hAnsi="Times New Roman"/>
          <w:sz w:val="28"/>
          <w:szCs w:val="28"/>
        </w:rPr>
        <w:t xml:space="preserve"> над уровнем земли. Тогда нормальный профиль скорости ветра определяют по зависимости:</w:t>
      </w:r>
    </w:p>
    <w:p w:rsidR="00DB15E2" w:rsidRPr="00003FAB" w:rsidRDefault="00DB15E2" w:rsidP="00A803FD">
      <w:pPr>
        <w:spacing w:after="0" w:line="360" w:lineRule="auto"/>
        <w:ind w:firstLine="567"/>
        <w:contextualSpacing/>
        <w:jc w:val="center"/>
        <w:rPr>
          <w:rFonts w:ascii="Times New Roman" w:hAnsi="Times New Roman"/>
          <w:sz w:val="28"/>
          <w:szCs w:val="28"/>
        </w:rPr>
      </w:pPr>
      <w:r w:rsidRPr="00B43064">
        <w:rPr>
          <w:rFonts w:ascii="Times New Roman" w:hAnsi="Times New Roman"/>
          <w:sz w:val="28"/>
          <w:szCs w:val="28"/>
          <w:lang w:val="en-US"/>
        </w:rPr>
        <w:t>V</w:t>
      </w:r>
      <w:r w:rsidRPr="00003FAB">
        <w:rPr>
          <w:rFonts w:ascii="Times New Roman" w:hAnsi="Times New Roman"/>
          <w:sz w:val="28"/>
          <w:szCs w:val="28"/>
          <w:vertAlign w:val="subscript"/>
        </w:rPr>
        <w:t>(</w:t>
      </w:r>
      <w:r w:rsidRPr="00B43064">
        <w:rPr>
          <w:rFonts w:ascii="Times New Roman" w:hAnsi="Times New Roman"/>
          <w:sz w:val="28"/>
          <w:szCs w:val="28"/>
          <w:vertAlign w:val="subscript"/>
          <w:lang w:val="en-US"/>
        </w:rPr>
        <w:t>z</w:t>
      </w:r>
      <w:r w:rsidRPr="00003FAB">
        <w:rPr>
          <w:rFonts w:ascii="Times New Roman" w:hAnsi="Times New Roman"/>
          <w:sz w:val="28"/>
          <w:szCs w:val="28"/>
          <w:vertAlign w:val="subscript"/>
        </w:rPr>
        <w:t>)</w:t>
      </w:r>
      <w:r w:rsidRPr="00003FAB">
        <w:rPr>
          <w:rFonts w:ascii="Times New Roman" w:hAnsi="Times New Roman"/>
          <w:sz w:val="28"/>
          <w:szCs w:val="28"/>
        </w:rPr>
        <w:t xml:space="preserve"> = </w:t>
      </w:r>
      <w:r w:rsidRPr="00B43064">
        <w:rPr>
          <w:rFonts w:ascii="Times New Roman" w:hAnsi="Times New Roman"/>
          <w:sz w:val="28"/>
          <w:szCs w:val="28"/>
          <w:lang w:val="en-US"/>
        </w:rPr>
        <w:t>V</w:t>
      </w:r>
      <w:r w:rsidRPr="00B43064">
        <w:rPr>
          <w:rFonts w:ascii="Times New Roman" w:hAnsi="Times New Roman"/>
          <w:sz w:val="28"/>
          <w:szCs w:val="28"/>
          <w:vertAlign w:val="subscript"/>
          <w:lang w:val="en-US"/>
        </w:rPr>
        <w:t>hub</w:t>
      </w:r>
      <w:r w:rsidRPr="00003FAB">
        <w:rPr>
          <w:rFonts w:ascii="Times New Roman" w:hAnsi="Times New Roman"/>
          <w:sz w:val="28"/>
          <w:szCs w:val="28"/>
        </w:rPr>
        <w:t>(</w:t>
      </w:r>
      <w:r w:rsidRPr="00003FAB">
        <w:rPr>
          <w:rFonts w:ascii="Times New Roman" w:hAnsi="Times New Roman"/>
          <w:sz w:val="28"/>
          <w:szCs w:val="28"/>
        </w:rPr>
        <w:fldChar w:fldCharType="begin"/>
      </w:r>
      <w:r w:rsidRPr="00003FAB">
        <w:rPr>
          <w:rFonts w:ascii="Times New Roman" w:hAnsi="Times New Roman"/>
          <w:sz w:val="28"/>
          <w:szCs w:val="28"/>
        </w:rPr>
        <w:instrText xml:space="preserve"> </w:instrText>
      </w:r>
      <w:r w:rsidRPr="0086526C">
        <w:rPr>
          <w:rFonts w:ascii="Times New Roman" w:hAnsi="Times New Roman"/>
          <w:sz w:val="28"/>
          <w:szCs w:val="28"/>
          <w:lang w:val="en-US"/>
        </w:rPr>
        <w:instrText>QUOTE</w:instrText>
      </w:r>
      <w:r w:rsidRPr="00003FAB">
        <w:rPr>
          <w:rFonts w:ascii="Times New Roman" w:hAnsi="Times New Roman"/>
          <w:sz w:val="28"/>
          <w:szCs w:val="28"/>
        </w:rPr>
        <w:instrText xml:space="preserve"> </w:instrText>
      </w:r>
      <w:r>
        <w:pict>
          <v:shape id="_x0000_i1028" type="#_x0000_t75" style="width:27pt;height:26.4pt">
            <v:imagedata r:id="rId9" o:title="" chromakey="white"/>
          </v:shape>
        </w:pict>
      </w:r>
      <w:r w:rsidRPr="00003FAB">
        <w:rPr>
          <w:rFonts w:ascii="Times New Roman" w:hAnsi="Times New Roman"/>
          <w:sz w:val="28"/>
          <w:szCs w:val="28"/>
        </w:rPr>
        <w:instrText xml:space="preserve"> </w:instrText>
      </w:r>
      <w:r w:rsidRPr="00003FAB">
        <w:rPr>
          <w:rFonts w:ascii="Times New Roman" w:hAnsi="Times New Roman"/>
          <w:sz w:val="28"/>
          <w:szCs w:val="28"/>
        </w:rPr>
        <w:fldChar w:fldCharType="separate"/>
      </w:r>
      <w:r>
        <w:pict>
          <v:shape id="_x0000_i1029" type="#_x0000_t75" style="width:27pt;height:26.4pt">
            <v:imagedata r:id="rId9" o:title="" chromakey="white"/>
          </v:shape>
        </w:pict>
      </w:r>
      <w:r w:rsidRPr="00003FAB">
        <w:rPr>
          <w:rFonts w:ascii="Times New Roman" w:hAnsi="Times New Roman"/>
          <w:sz w:val="28"/>
          <w:szCs w:val="28"/>
        </w:rPr>
        <w:fldChar w:fldCharType="end"/>
      </w:r>
      <w:r w:rsidRPr="00003FAB">
        <w:rPr>
          <w:rFonts w:ascii="Times New Roman" w:hAnsi="Times New Roman"/>
          <w:sz w:val="28"/>
          <w:szCs w:val="28"/>
        </w:rPr>
        <w:t>)</w:t>
      </w:r>
      <w:r w:rsidRPr="00003FAB">
        <w:rPr>
          <w:rFonts w:ascii="Times New Roman" w:hAnsi="Times New Roman"/>
          <w:sz w:val="28"/>
          <w:szCs w:val="28"/>
          <w:vertAlign w:val="superscript"/>
        </w:rPr>
        <w:t>0.2</w:t>
      </w:r>
      <w:r w:rsidRPr="00003FAB">
        <w:rPr>
          <w:rFonts w:ascii="Times New Roman" w:hAnsi="Times New Roman"/>
          <w:sz w:val="28"/>
          <w:szCs w:val="28"/>
        </w:rPr>
        <w:t xml:space="preserve">     (2)</w:t>
      </w:r>
    </w:p>
    <w:p w:rsidR="00DB15E2" w:rsidRPr="00B43064" w:rsidRDefault="00DB15E2" w:rsidP="00B43064">
      <w:pPr>
        <w:spacing w:after="0" w:line="360" w:lineRule="auto"/>
        <w:ind w:firstLine="567"/>
        <w:contextualSpacing/>
        <w:jc w:val="both"/>
        <w:rPr>
          <w:rFonts w:ascii="Times New Roman" w:hAnsi="Times New Roman"/>
          <w:sz w:val="28"/>
          <w:szCs w:val="28"/>
        </w:rPr>
      </w:pPr>
      <w:r w:rsidRPr="00B43064">
        <w:rPr>
          <w:rFonts w:ascii="Times New Roman" w:hAnsi="Times New Roman"/>
          <w:sz w:val="28"/>
          <w:szCs w:val="28"/>
        </w:rPr>
        <w:t>Для построения модели нормальной турбулентности (НМТ) определяем среднеквадратическое отклонение продольной составляющей скорости ветра на высоте оси ветроколеса по формуле:</w:t>
      </w:r>
    </w:p>
    <w:p w:rsidR="00DB15E2" w:rsidRPr="00B43064" w:rsidRDefault="00DB15E2" w:rsidP="00A803FD">
      <w:pPr>
        <w:spacing w:after="0" w:line="360" w:lineRule="auto"/>
        <w:ind w:firstLine="567"/>
        <w:contextualSpacing/>
        <w:jc w:val="center"/>
        <w:rPr>
          <w:rFonts w:ascii="Times New Roman" w:hAnsi="Times New Roman"/>
          <w:sz w:val="28"/>
          <w:szCs w:val="28"/>
        </w:rPr>
      </w:pPr>
      <w:r w:rsidRPr="00B43064">
        <w:rPr>
          <w:rFonts w:ascii="Times New Roman" w:hAnsi="Times New Roman"/>
          <w:sz w:val="28"/>
          <w:szCs w:val="28"/>
        </w:rPr>
        <w:t>σ</w:t>
      </w:r>
      <w:r w:rsidRPr="00B43064">
        <w:rPr>
          <w:rFonts w:ascii="Times New Roman" w:hAnsi="Times New Roman"/>
          <w:sz w:val="28"/>
          <w:szCs w:val="28"/>
          <w:vertAlign w:val="subscript"/>
        </w:rPr>
        <w:t>1</w:t>
      </w:r>
      <w:r w:rsidRPr="00B43064">
        <w:rPr>
          <w:rFonts w:ascii="Times New Roman" w:hAnsi="Times New Roman"/>
          <w:sz w:val="28"/>
          <w:szCs w:val="28"/>
        </w:rPr>
        <w:t xml:space="preserve"> = </w:t>
      </w:r>
      <w:r w:rsidRPr="00B43064">
        <w:rPr>
          <w:rFonts w:ascii="Times New Roman" w:hAnsi="Times New Roman"/>
          <w:sz w:val="28"/>
          <w:szCs w:val="28"/>
          <w:lang w:val="en-US"/>
        </w:rPr>
        <w:t>J</w:t>
      </w:r>
      <w:r w:rsidRPr="00B43064">
        <w:rPr>
          <w:rFonts w:ascii="Times New Roman" w:hAnsi="Times New Roman"/>
          <w:sz w:val="28"/>
          <w:szCs w:val="28"/>
          <w:vertAlign w:val="subscript"/>
          <w:lang w:val="en-US"/>
        </w:rPr>
        <w:t>ref</w:t>
      </w:r>
      <w:r w:rsidRPr="00B43064">
        <w:rPr>
          <w:rFonts w:ascii="Times New Roman" w:hAnsi="Times New Roman"/>
          <w:sz w:val="28"/>
          <w:szCs w:val="28"/>
        </w:rPr>
        <w:t>∙(0,75∙</w:t>
      </w:r>
      <w:r w:rsidRPr="00B43064">
        <w:rPr>
          <w:rFonts w:ascii="Times New Roman" w:hAnsi="Times New Roman"/>
          <w:sz w:val="28"/>
          <w:szCs w:val="28"/>
          <w:lang w:val="en-US"/>
        </w:rPr>
        <w:t>V</w:t>
      </w:r>
      <w:r w:rsidRPr="00B43064">
        <w:rPr>
          <w:rFonts w:ascii="Times New Roman" w:hAnsi="Times New Roman"/>
          <w:sz w:val="28"/>
          <w:szCs w:val="28"/>
          <w:vertAlign w:val="subscript"/>
          <w:lang w:val="en-US"/>
        </w:rPr>
        <w:t>hub</w:t>
      </w:r>
      <w:r w:rsidRPr="00B43064">
        <w:rPr>
          <w:rFonts w:ascii="Times New Roman" w:hAnsi="Times New Roman"/>
          <w:sz w:val="28"/>
          <w:szCs w:val="28"/>
        </w:rPr>
        <w:t>+в)     (3)</w:t>
      </w:r>
    </w:p>
    <w:p w:rsidR="00DB15E2" w:rsidRDefault="00DB15E2" w:rsidP="00B43064">
      <w:pPr>
        <w:spacing w:after="0" w:line="360" w:lineRule="auto"/>
        <w:ind w:firstLine="567"/>
        <w:contextualSpacing/>
        <w:jc w:val="both"/>
        <w:rPr>
          <w:rFonts w:ascii="Times New Roman" w:hAnsi="Times New Roman"/>
          <w:sz w:val="28"/>
          <w:szCs w:val="28"/>
        </w:rPr>
      </w:pPr>
      <w:r w:rsidRPr="00B43064">
        <w:rPr>
          <w:rFonts w:ascii="Times New Roman" w:hAnsi="Times New Roman"/>
          <w:sz w:val="28"/>
          <w:szCs w:val="28"/>
        </w:rPr>
        <w:t>Модель НПВ представлена на рисунке 2.</w:t>
      </w:r>
    </w:p>
    <w:p w:rsidR="00DB15E2" w:rsidRDefault="00DB15E2" w:rsidP="00FC6FBC">
      <w:pPr>
        <w:spacing w:after="0" w:line="360" w:lineRule="auto"/>
        <w:ind w:firstLine="567"/>
        <w:contextualSpacing/>
        <w:jc w:val="both"/>
        <w:rPr>
          <w:rFonts w:ascii="Times New Roman" w:hAnsi="Times New Roman"/>
          <w:sz w:val="28"/>
          <w:szCs w:val="28"/>
        </w:rPr>
      </w:pPr>
      <w:r w:rsidRPr="00B43064">
        <w:rPr>
          <w:rFonts w:ascii="Times New Roman" w:hAnsi="Times New Roman"/>
          <w:sz w:val="28"/>
          <w:szCs w:val="28"/>
        </w:rPr>
        <w:t>Как известно, экстремальные режимы ветра включают как процессы сдвига в потоке ветра, так и пиковые скорости при шторме, а также быстрые изменения скорости и направления ветра</w:t>
      </w:r>
      <w:r>
        <w:rPr>
          <w:rFonts w:ascii="Times New Roman" w:hAnsi="Times New Roman"/>
          <w:sz w:val="28"/>
          <w:szCs w:val="28"/>
        </w:rPr>
        <w:t xml:space="preserve"> [6].</w:t>
      </w:r>
    </w:p>
    <w:p w:rsidR="00DB15E2" w:rsidRDefault="00DB15E2" w:rsidP="00FC6FBC">
      <w:pPr>
        <w:spacing w:after="0" w:line="360" w:lineRule="auto"/>
        <w:ind w:firstLine="567"/>
        <w:contextualSpacing/>
        <w:jc w:val="both"/>
        <w:rPr>
          <w:rFonts w:ascii="Times New Roman" w:hAnsi="Times New Roman"/>
          <w:sz w:val="28"/>
          <w:szCs w:val="28"/>
        </w:rPr>
      </w:pPr>
      <w:r w:rsidRPr="00B43064">
        <w:rPr>
          <w:rFonts w:ascii="Times New Roman" w:hAnsi="Times New Roman"/>
          <w:sz w:val="28"/>
          <w:szCs w:val="28"/>
        </w:rPr>
        <w:t>Поэтому при экстремальной скорости ветра могут быть две модели: модель стабильного перемещения воздушного потока и турбулентная модель ветра.</w:t>
      </w:r>
    </w:p>
    <w:p w:rsidR="00DB15E2" w:rsidRPr="00B43064" w:rsidRDefault="00DB15E2" w:rsidP="00A803FD">
      <w:pPr>
        <w:spacing w:after="0" w:line="360" w:lineRule="auto"/>
        <w:ind w:firstLine="567"/>
        <w:contextualSpacing/>
        <w:jc w:val="center"/>
        <w:rPr>
          <w:rFonts w:ascii="Times New Roman" w:hAnsi="Times New Roman"/>
          <w:sz w:val="28"/>
          <w:szCs w:val="28"/>
        </w:rPr>
      </w:pPr>
      <w:r w:rsidRPr="00926238">
        <w:rPr>
          <w:rFonts w:ascii="Times New Roman" w:hAnsi="Times New Roman"/>
          <w:noProof/>
          <w:sz w:val="28"/>
          <w:szCs w:val="28"/>
        </w:rPr>
        <w:pict>
          <v:shape id="Рисунок 6" o:spid="_x0000_i1030" type="#_x0000_t75" style="width:426pt;height:339pt;visibility:visible">
            <v:imagedata r:id="rId10" o:title=""/>
          </v:shape>
        </w:pict>
      </w:r>
    </w:p>
    <w:p w:rsidR="00DB15E2" w:rsidRPr="00B43064" w:rsidRDefault="00DB15E2" w:rsidP="00A803FD">
      <w:pPr>
        <w:spacing w:after="0" w:line="360" w:lineRule="auto"/>
        <w:ind w:firstLine="567"/>
        <w:contextualSpacing/>
        <w:jc w:val="center"/>
        <w:rPr>
          <w:rFonts w:ascii="Times New Roman" w:hAnsi="Times New Roman"/>
          <w:sz w:val="28"/>
          <w:szCs w:val="28"/>
        </w:rPr>
      </w:pPr>
      <w:r w:rsidRPr="00B43064">
        <w:rPr>
          <w:rFonts w:ascii="Times New Roman" w:hAnsi="Times New Roman"/>
          <w:sz w:val="28"/>
          <w:szCs w:val="28"/>
        </w:rPr>
        <w:t>Рисунок 2 - Модель нормального профиля ветра</w:t>
      </w:r>
    </w:p>
    <w:p w:rsidR="00DB15E2" w:rsidRPr="00B43064" w:rsidRDefault="00DB15E2" w:rsidP="00B43064">
      <w:pPr>
        <w:spacing w:after="0" w:line="360" w:lineRule="auto"/>
        <w:ind w:firstLine="567"/>
        <w:contextualSpacing/>
        <w:jc w:val="both"/>
        <w:rPr>
          <w:rFonts w:ascii="Times New Roman" w:hAnsi="Times New Roman"/>
          <w:sz w:val="28"/>
          <w:szCs w:val="28"/>
        </w:rPr>
      </w:pPr>
      <w:r w:rsidRPr="00B43064">
        <w:rPr>
          <w:rFonts w:ascii="Times New Roman" w:hAnsi="Times New Roman"/>
          <w:sz w:val="28"/>
          <w:szCs w:val="28"/>
        </w:rPr>
        <w:t xml:space="preserve">Обе модели основываются на базовой скорости ветра </w:t>
      </w:r>
      <w:r w:rsidRPr="00B43064">
        <w:rPr>
          <w:rFonts w:ascii="Times New Roman" w:hAnsi="Times New Roman"/>
          <w:sz w:val="28"/>
          <w:szCs w:val="28"/>
          <w:lang w:val="en-US"/>
        </w:rPr>
        <w:t>v</w:t>
      </w:r>
      <w:r w:rsidRPr="00B43064">
        <w:rPr>
          <w:rFonts w:ascii="Times New Roman" w:hAnsi="Times New Roman"/>
          <w:sz w:val="28"/>
          <w:szCs w:val="28"/>
          <w:vertAlign w:val="subscript"/>
          <w:lang w:val="en-US"/>
        </w:rPr>
        <w:t>ref</w:t>
      </w:r>
      <w:r w:rsidRPr="00B43064">
        <w:rPr>
          <w:rFonts w:ascii="Times New Roman" w:hAnsi="Times New Roman"/>
          <w:sz w:val="28"/>
          <w:szCs w:val="28"/>
        </w:rPr>
        <w:t xml:space="preserve"> и фиксированном значении величины среднеквадратичного отклонения σ</w:t>
      </w:r>
      <w:r w:rsidRPr="00B43064">
        <w:rPr>
          <w:rFonts w:ascii="Times New Roman" w:hAnsi="Times New Roman"/>
          <w:sz w:val="28"/>
          <w:szCs w:val="28"/>
          <w:vertAlign w:val="subscript"/>
        </w:rPr>
        <w:t>1</w:t>
      </w:r>
      <w:r w:rsidRPr="00B43064">
        <w:rPr>
          <w:rFonts w:ascii="Times New Roman" w:hAnsi="Times New Roman"/>
          <w:sz w:val="28"/>
          <w:szCs w:val="28"/>
        </w:rPr>
        <w:t xml:space="preserve">. В модели стабильного экстремального воздушного потока экстремальные скорости ветра </w:t>
      </w:r>
      <w:r w:rsidRPr="00B43064">
        <w:rPr>
          <w:rFonts w:ascii="Times New Roman" w:hAnsi="Times New Roman"/>
          <w:sz w:val="28"/>
          <w:szCs w:val="28"/>
          <w:lang w:val="en-US"/>
        </w:rPr>
        <w:t>v</w:t>
      </w:r>
      <w:r w:rsidRPr="00B43064">
        <w:rPr>
          <w:rFonts w:ascii="Times New Roman" w:hAnsi="Times New Roman"/>
          <w:sz w:val="28"/>
          <w:szCs w:val="28"/>
          <w:vertAlign w:val="subscript"/>
          <w:lang w:val="en-US"/>
        </w:rPr>
        <w:t>e</w:t>
      </w:r>
      <w:r w:rsidRPr="00B43064">
        <w:rPr>
          <w:rFonts w:ascii="Times New Roman" w:hAnsi="Times New Roman"/>
          <w:sz w:val="28"/>
          <w:szCs w:val="28"/>
          <w:vertAlign w:val="subscript"/>
        </w:rPr>
        <w:t>50</w:t>
      </w:r>
      <w:r w:rsidRPr="00B43064">
        <w:rPr>
          <w:rFonts w:ascii="Times New Roman" w:hAnsi="Times New Roman"/>
          <w:sz w:val="28"/>
          <w:szCs w:val="28"/>
        </w:rPr>
        <w:t xml:space="preserve"> с периодом повторяемости 50 лет и </w:t>
      </w:r>
      <w:r w:rsidRPr="00B43064">
        <w:rPr>
          <w:rFonts w:ascii="Times New Roman" w:hAnsi="Times New Roman"/>
          <w:sz w:val="28"/>
          <w:szCs w:val="28"/>
          <w:lang w:val="en-US"/>
        </w:rPr>
        <w:t>v</w:t>
      </w:r>
      <w:r w:rsidRPr="00B43064">
        <w:rPr>
          <w:rFonts w:ascii="Times New Roman" w:hAnsi="Times New Roman"/>
          <w:sz w:val="28"/>
          <w:szCs w:val="28"/>
          <w:vertAlign w:val="subscript"/>
          <w:lang w:val="en-US"/>
        </w:rPr>
        <w:t>e</w:t>
      </w:r>
      <w:r w:rsidRPr="00B43064">
        <w:rPr>
          <w:rFonts w:ascii="Times New Roman" w:hAnsi="Times New Roman"/>
          <w:sz w:val="28"/>
          <w:szCs w:val="28"/>
          <w:vertAlign w:val="subscript"/>
        </w:rPr>
        <w:t>1</w:t>
      </w:r>
      <w:r>
        <w:rPr>
          <w:rFonts w:ascii="Times New Roman" w:hAnsi="Times New Roman"/>
          <w:sz w:val="28"/>
          <w:szCs w:val="28"/>
        </w:rPr>
        <w:t xml:space="preserve"> с периодом повторяемости один</w:t>
      </w:r>
      <w:r w:rsidRPr="00B43064">
        <w:rPr>
          <w:rFonts w:ascii="Times New Roman" w:hAnsi="Times New Roman"/>
          <w:sz w:val="28"/>
          <w:szCs w:val="28"/>
        </w:rPr>
        <w:t xml:space="preserve"> год определяются по формулам:</w:t>
      </w:r>
    </w:p>
    <w:p w:rsidR="00DB15E2" w:rsidRPr="00003FAB" w:rsidRDefault="00DB15E2" w:rsidP="00A803FD">
      <w:pPr>
        <w:spacing w:after="0" w:line="360" w:lineRule="auto"/>
        <w:ind w:firstLine="567"/>
        <w:contextualSpacing/>
        <w:jc w:val="center"/>
        <w:rPr>
          <w:rFonts w:ascii="Times New Roman" w:hAnsi="Times New Roman"/>
          <w:sz w:val="28"/>
          <w:szCs w:val="28"/>
        </w:rPr>
      </w:pPr>
      <w:r w:rsidRPr="00B43064">
        <w:rPr>
          <w:rFonts w:ascii="Times New Roman" w:hAnsi="Times New Roman"/>
          <w:sz w:val="28"/>
          <w:szCs w:val="28"/>
          <w:lang w:val="en-US"/>
        </w:rPr>
        <w:t>v</w:t>
      </w:r>
      <w:r w:rsidRPr="00B43064">
        <w:rPr>
          <w:rFonts w:ascii="Times New Roman" w:hAnsi="Times New Roman"/>
          <w:sz w:val="28"/>
          <w:szCs w:val="28"/>
          <w:vertAlign w:val="subscript"/>
          <w:lang w:val="en-US"/>
        </w:rPr>
        <w:t>e</w:t>
      </w:r>
      <w:r w:rsidRPr="00003FAB">
        <w:rPr>
          <w:rFonts w:ascii="Times New Roman" w:hAnsi="Times New Roman"/>
          <w:sz w:val="28"/>
          <w:szCs w:val="28"/>
          <w:vertAlign w:val="subscript"/>
        </w:rPr>
        <w:t>50</w:t>
      </w:r>
      <w:r w:rsidRPr="00003FAB">
        <w:rPr>
          <w:rFonts w:ascii="Times New Roman" w:hAnsi="Times New Roman"/>
          <w:sz w:val="28"/>
          <w:szCs w:val="28"/>
        </w:rPr>
        <w:t>(</w:t>
      </w:r>
      <w:r w:rsidRPr="00B43064">
        <w:rPr>
          <w:rFonts w:ascii="Times New Roman" w:hAnsi="Times New Roman"/>
          <w:sz w:val="28"/>
          <w:szCs w:val="28"/>
          <w:lang w:val="en-US"/>
        </w:rPr>
        <w:t>z</w:t>
      </w:r>
      <w:r w:rsidRPr="00003FAB">
        <w:rPr>
          <w:rFonts w:ascii="Times New Roman" w:hAnsi="Times New Roman"/>
          <w:sz w:val="28"/>
          <w:szCs w:val="28"/>
        </w:rPr>
        <w:t>) = 1,4∙</w:t>
      </w:r>
      <w:r w:rsidRPr="00B43064">
        <w:rPr>
          <w:rFonts w:ascii="Times New Roman" w:hAnsi="Times New Roman"/>
          <w:sz w:val="28"/>
          <w:szCs w:val="28"/>
          <w:lang w:val="en-US"/>
        </w:rPr>
        <w:t>v</w:t>
      </w:r>
      <w:r w:rsidRPr="00B43064">
        <w:rPr>
          <w:rFonts w:ascii="Times New Roman" w:hAnsi="Times New Roman"/>
          <w:sz w:val="28"/>
          <w:szCs w:val="28"/>
          <w:vertAlign w:val="subscript"/>
          <w:lang w:val="en-US"/>
        </w:rPr>
        <w:t>ref</w:t>
      </w:r>
      <w:r w:rsidRPr="00003FAB">
        <w:rPr>
          <w:rFonts w:ascii="Times New Roman" w:hAnsi="Times New Roman"/>
          <w:sz w:val="28"/>
          <w:szCs w:val="28"/>
        </w:rPr>
        <w:t>∙(</w:t>
      </w:r>
      <w:r w:rsidRPr="00003FAB">
        <w:rPr>
          <w:rFonts w:ascii="Times New Roman" w:hAnsi="Times New Roman"/>
          <w:sz w:val="28"/>
          <w:szCs w:val="28"/>
        </w:rPr>
        <w:fldChar w:fldCharType="begin"/>
      </w:r>
      <w:r w:rsidRPr="00003FAB">
        <w:rPr>
          <w:rFonts w:ascii="Times New Roman" w:hAnsi="Times New Roman"/>
          <w:sz w:val="28"/>
          <w:szCs w:val="28"/>
        </w:rPr>
        <w:instrText xml:space="preserve"> </w:instrText>
      </w:r>
      <w:r w:rsidRPr="0086526C">
        <w:rPr>
          <w:rFonts w:ascii="Times New Roman" w:hAnsi="Times New Roman"/>
          <w:sz w:val="28"/>
          <w:szCs w:val="28"/>
          <w:lang w:val="en-US"/>
        </w:rPr>
        <w:instrText>QUOTE</w:instrText>
      </w:r>
      <w:r w:rsidRPr="00003FAB">
        <w:rPr>
          <w:rFonts w:ascii="Times New Roman" w:hAnsi="Times New Roman"/>
          <w:sz w:val="28"/>
          <w:szCs w:val="28"/>
        </w:rPr>
        <w:instrText xml:space="preserve"> </w:instrText>
      </w:r>
      <w:r>
        <w:pict>
          <v:shape id="_x0000_i1031" type="#_x0000_t75" style="width:27pt;height:26.4pt">
            <v:imagedata r:id="rId9" o:title="" chromakey="white"/>
          </v:shape>
        </w:pict>
      </w:r>
      <w:r w:rsidRPr="00003FAB">
        <w:rPr>
          <w:rFonts w:ascii="Times New Roman" w:hAnsi="Times New Roman"/>
          <w:sz w:val="28"/>
          <w:szCs w:val="28"/>
        </w:rPr>
        <w:instrText xml:space="preserve"> </w:instrText>
      </w:r>
      <w:r w:rsidRPr="00003FAB">
        <w:rPr>
          <w:rFonts w:ascii="Times New Roman" w:hAnsi="Times New Roman"/>
          <w:sz w:val="28"/>
          <w:szCs w:val="28"/>
        </w:rPr>
        <w:fldChar w:fldCharType="separate"/>
      </w:r>
      <w:r>
        <w:pict>
          <v:shape id="_x0000_i1032" type="#_x0000_t75" style="width:27pt;height:26.4pt">
            <v:imagedata r:id="rId9" o:title="" chromakey="white"/>
          </v:shape>
        </w:pict>
      </w:r>
      <w:r w:rsidRPr="00003FAB">
        <w:rPr>
          <w:rFonts w:ascii="Times New Roman" w:hAnsi="Times New Roman"/>
          <w:sz w:val="28"/>
          <w:szCs w:val="28"/>
        </w:rPr>
        <w:fldChar w:fldCharType="end"/>
      </w:r>
      <w:r w:rsidRPr="00003FAB">
        <w:rPr>
          <w:rFonts w:ascii="Times New Roman" w:hAnsi="Times New Roman"/>
          <w:sz w:val="28"/>
          <w:szCs w:val="28"/>
        </w:rPr>
        <w:t>)</w:t>
      </w:r>
      <w:r w:rsidRPr="00003FAB">
        <w:rPr>
          <w:rFonts w:ascii="Times New Roman" w:hAnsi="Times New Roman"/>
          <w:sz w:val="28"/>
          <w:szCs w:val="28"/>
          <w:vertAlign w:val="superscript"/>
        </w:rPr>
        <w:t>0,11</w:t>
      </w:r>
      <w:r w:rsidRPr="00003FAB">
        <w:rPr>
          <w:rFonts w:ascii="Times New Roman" w:hAnsi="Times New Roman"/>
          <w:sz w:val="28"/>
          <w:szCs w:val="28"/>
        </w:rPr>
        <w:t xml:space="preserve">    (4)</w:t>
      </w:r>
    </w:p>
    <w:p w:rsidR="00DB15E2" w:rsidRPr="00B43064" w:rsidRDefault="00DB15E2" w:rsidP="00A803FD">
      <w:pPr>
        <w:spacing w:after="0" w:line="360" w:lineRule="auto"/>
        <w:ind w:firstLine="567"/>
        <w:contextualSpacing/>
        <w:jc w:val="center"/>
        <w:rPr>
          <w:rFonts w:ascii="Times New Roman" w:hAnsi="Times New Roman"/>
          <w:sz w:val="28"/>
          <w:szCs w:val="28"/>
        </w:rPr>
      </w:pPr>
      <w:r w:rsidRPr="00B43064">
        <w:rPr>
          <w:rFonts w:ascii="Times New Roman" w:hAnsi="Times New Roman"/>
          <w:sz w:val="28"/>
          <w:szCs w:val="28"/>
          <w:lang w:val="en-US"/>
        </w:rPr>
        <w:t>v</w:t>
      </w:r>
      <w:r w:rsidRPr="00B43064">
        <w:rPr>
          <w:rFonts w:ascii="Times New Roman" w:hAnsi="Times New Roman"/>
          <w:sz w:val="28"/>
          <w:szCs w:val="28"/>
          <w:vertAlign w:val="subscript"/>
          <w:lang w:val="en-US"/>
        </w:rPr>
        <w:t>e</w:t>
      </w:r>
      <w:r w:rsidRPr="00B43064">
        <w:rPr>
          <w:rFonts w:ascii="Times New Roman" w:hAnsi="Times New Roman"/>
          <w:sz w:val="28"/>
          <w:szCs w:val="28"/>
          <w:vertAlign w:val="subscript"/>
        </w:rPr>
        <w:t>1</w:t>
      </w:r>
      <w:r w:rsidRPr="00B43064">
        <w:rPr>
          <w:rFonts w:ascii="Times New Roman" w:hAnsi="Times New Roman"/>
          <w:sz w:val="28"/>
          <w:szCs w:val="28"/>
        </w:rPr>
        <w:t>(</w:t>
      </w:r>
      <w:r w:rsidRPr="00B43064">
        <w:rPr>
          <w:rFonts w:ascii="Times New Roman" w:hAnsi="Times New Roman"/>
          <w:sz w:val="28"/>
          <w:szCs w:val="28"/>
          <w:lang w:val="en-US"/>
        </w:rPr>
        <w:t>z</w:t>
      </w:r>
      <w:r w:rsidRPr="00B43064">
        <w:rPr>
          <w:rFonts w:ascii="Times New Roman" w:hAnsi="Times New Roman"/>
          <w:sz w:val="28"/>
          <w:szCs w:val="28"/>
        </w:rPr>
        <w:t>) = 0,8∙</w:t>
      </w:r>
      <w:r w:rsidRPr="00B43064">
        <w:rPr>
          <w:rFonts w:ascii="Times New Roman" w:hAnsi="Times New Roman"/>
          <w:sz w:val="28"/>
          <w:szCs w:val="28"/>
          <w:lang w:val="en-US"/>
        </w:rPr>
        <w:t>v</w:t>
      </w:r>
      <w:r w:rsidRPr="00B43064">
        <w:rPr>
          <w:rFonts w:ascii="Times New Roman" w:hAnsi="Times New Roman"/>
          <w:sz w:val="28"/>
          <w:szCs w:val="28"/>
          <w:vertAlign w:val="subscript"/>
          <w:lang w:val="en-US"/>
        </w:rPr>
        <w:t>e</w:t>
      </w:r>
      <w:r w:rsidRPr="00B43064">
        <w:rPr>
          <w:rFonts w:ascii="Times New Roman" w:hAnsi="Times New Roman"/>
          <w:sz w:val="28"/>
          <w:szCs w:val="28"/>
          <w:vertAlign w:val="subscript"/>
        </w:rPr>
        <w:t>50</w:t>
      </w:r>
      <w:r w:rsidRPr="00B43064">
        <w:rPr>
          <w:rFonts w:ascii="Times New Roman" w:hAnsi="Times New Roman"/>
          <w:sz w:val="28"/>
          <w:szCs w:val="28"/>
        </w:rPr>
        <w:t>(</w:t>
      </w:r>
      <w:r w:rsidRPr="00B43064">
        <w:rPr>
          <w:rFonts w:ascii="Times New Roman" w:hAnsi="Times New Roman"/>
          <w:sz w:val="28"/>
          <w:szCs w:val="28"/>
          <w:lang w:val="en-US"/>
        </w:rPr>
        <w:t>z</w:t>
      </w:r>
      <w:r w:rsidRPr="00B43064">
        <w:rPr>
          <w:rFonts w:ascii="Times New Roman" w:hAnsi="Times New Roman"/>
          <w:sz w:val="28"/>
          <w:szCs w:val="28"/>
        </w:rPr>
        <w:t>)     (5)</w:t>
      </w:r>
    </w:p>
    <w:p w:rsidR="00DB15E2" w:rsidRDefault="00DB15E2" w:rsidP="00FC6FBC">
      <w:pPr>
        <w:spacing w:after="0" w:line="360" w:lineRule="auto"/>
        <w:ind w:firstLine="567"/>
        <w:contextualSpacing/>
        <w:jc w:val="both"/>
        <w:rPr>
          <w:rFonts w:ascii="Times New Roman" w:hAnsi="Times New Roman"/>
          <w:sz w:val="28"/>
          <w:szCs w:val="28"/>
        </w:rPr>
      </w:pPr>
      <w:r w:rsidRPr="00B43064">
        <w:rPr>
          <w:rFonts w:ascii="Times New Roman" w:hAnsi="Times New Roman"/>
          <w:sz w:val="28"/>
          <w:szCs w:val="28"/>
        </w:rPr>
        <w:t>Графически обе модели представлены на рисунках 3а и 3б.</w:t>
      </w:r>
    </w:p>
    <w:p w:rsidR="00DB15E2" w:rsidRPr="00B43064" w:rsidRDefault="00DB15E2" w:rsidP="00A803FD">
      <w:pPr>
        <w:spacing w:after="0" w:line="360" w:lineRule="auto"/>
        <w:ind w:firstLine="567"/>
        <w:contextualSpacing/>
        <w:jc w:val="center"/>
        <w:rPr>
          <w:rFonts w:ascii="Times New Roman" w:hAnsi="Times New Roman"/>
          <w:b/>
          <w:sz w:val="28"/>
          <w:szCs w:val="28"/>
        </w:rPr>
      </w:pPr>
      <w:r w:rsidRPr="00926238">
        <w:rPr>
          <w:rFonts w:ascii="Times New Roman" w:hAnsi="Times New Roman"/>
          <w:b/>
          <w:noProof/>
          <w:sz w:val="28"/>
          <w:szCs w:val="28"/>
        </w:rPr>
        <w:pict>
          <v:shape id="Рисунок 9" o:spid="_x0000_i1033" type="#_x0000_t75" style="width:422.4pt;height:303.6pt;visibility:visible">
            <v:imagedata r:id="rId11" o:title=""/>
          </v:shape>
        </w:pict>
      </w:r>
    </w:p>
    <w:p w:rsidR="00DB15E2" w:rsidRPr="00B43064" w:rsidRDefault="00DB15E2" w:rsidP="00A803FD">
      <w:pPr>
        <w:spacing w:after="0" w:line="360" w:lineRule="auto"/>
        <w:ind w:firstLine="567"/>
        <w:contextualSpacing/>
        <w:jc w:val="center"/>
        <w:rPr>
          <w:rFonts w:ascii="Times New Roman" w:hAnsi="Times New Roman"/>
          <w:sz w:val="28"/>
          <w:szCs w:val="28"/>
        </w:rPr>
      </w:pPr>
      <w:r w:rsidRPr="00B43064">
        <w:rPr>
          <w:rFonts w:ascii="Times New Roman" w:hAnsi="Times New Roman"/>
          <w:sz w:val="28"/>
          <w:szCs w:val="28"/>
        </w:rPr>
        <w:t>Рисунок 3а - Среднеквадратическое отклонение продольной составляющей скорости ветра для модели НМТ</w:t>
      </w:r>
    </w:p>
    <w:p w:rsidR="00DB15E2" w:rsidRPr="00B43064" w:rsidRDefault="00DB15E2" w:rsidP="00A803FD">
      <w:pPr>
        <w:spacing w:after="0" w:line="360" w:lineRule="auto"/>
        <w:ind w:firstLine="567"/>
        <w:contextualSpacing/>
        <w:jc w:val="center"/>
        <w:rPr>
          <w:rFonts w:ascii="Times New Roman" w:hAnsi="Times New Roman"/>
          <w:b/>
          <w:sz w:val="28"/>
          <w:szCs w:val="28"/>
        </w:rPr>
      </w:pPr>
      <w:r w:rsidRPr="00926238">
        <w:rPr>
          <w:rFonts w:ascii="Times New Roman" w:hAnsi="Times New Roman"/>
          <w:b/>
          <w:noProof/>
          <w:sz w:val="28"/>
          <w:szCs w:val="28"/>
        </w:rPr>
        <w:pict>
          <v:shape id="Рисунок 10" o:spid="_x0000_i1034" type="#_x0000_t75" style="width:425.4pt;height:282.6pt;visibility:visible">
            <v:imagedata r:id="rId12" o:title=""/>
          </v:shape>
        </w:pict>
      </w:r>
    </w:p>
    <w:p w:rsidR="00DB15E2" w:rsidRPr="00B43064" w:rsidRDefault="00DB15E2" w:rsidP="00A803FD">
      <w:pPr>
        <w:spacing w:after="0" w:line="360" w:lineRule="auto"/>
        <w:ind w:firstLine="567"/>
        <w:contextualSpacing/>
        <w:jc w:val="center"/>
        <w:rPr>
          <w:rFonts w:ascii="Times New Roman" w:hAnsi="Times New Roman"/>
          <w:sz w:val="28"/>
          <w:szCs w:val="28"/>
        </w:rPr>
      </w:pPr>
      <w:r w:rsidRPr="00B43064">
        <w:rPr>
          <w:rFonts w:ascii="Times New Roman" w:hAnsi="Times New Roman"/>
          <w:sz w:val="28"/>
          <w:szCs w:val="28"/>
        </w:rPr>
        <w:t>Рисунок 3б - Интенсивность турбулентности для модели НМТ</w:t>
      </w:r>
    </w:p>
    <w:p w:rsidR="00DB15E2" w:rsidRPr="00B43064" w:rsidRDefault="00DB15E2" w:rsidP="00A803FD">
      <w:pPr>
        <w:spacing w:after="0" w:line="360" w:lineRule="auto"/>
        <w:ind w:firstLine="567"/>
        <w:contextualSpacing/>
        <w:jc w:val="center"/>
        <w:rPr>
          <w:rFonts w:ascii="Times New Roman" w:hAnsi="Times New Roman"/>
          <w:sz w:val="28"/>
          <w:szCs w:val="28"/>
        </w:rPr>
      </w:pPr>
      <w:r w:rsidRPr="00B43064">
        <w:rPr>
          <w:rFonts w:ascii="Times New Roman" w:hAnsi="Times New Roman"/>
          <w:sz w:val="28"/>
          <w:szCs w:val="28"/>
        </w:rPr>
        <w:t>Модель экстремальной скорости ветра представлена на рисунке 4.</w:t>
      </w:r>
    </w:p>
    <w:p w:rsidR="00DB15E2" w:rsidRPr="00B43064" w:rsidRDefault="00DB15E2" w:rsidP="00A803FD">
      <w:pPr>
        <w:spacing w:after="0" w:line="360" w:lineRule="auto"/>
        <w:ind w:firstLine="567"/>
        <w:contextualSpacing/>
        <w:jc w:val="center"/>
        <w:rPr>
          <w:rFonts w:ascii="Times New Roman" w:hAnsi="Times New Roman"/>
          <w:sz w:val="28"/>
          <w:szCs w:val="28"/>
        </w:rPr>
      </w:pPr>
    </w:p>
    <w:p w:rsidR="00DB15E2" w:rsidRPr="00B43064" w:rsidRDefault="00DB15E2" w:rsidP="00A803FD">
      <w:pPr>
        <w:spacing w:after="0" w:line="360" w:lineRule="auto"/>
        <w:ind w:firstLine="567"/>
        <w:contextualSpacing/>
        <w:jc w:val="center"/>
        <w:rPr>
          <w:rFonts w:ascii="Times New Roman" w:hAnsi="Times New Roman"/>
          <w:sz w:val="28"/>
          <w:szCs w:val="28"/>
        </w:rPr>
      </w:pPr>
      <w:r w:rsidRPr="00926238">
        <w:rPr>
          <w:rFonts w:ascii="Times New Roman" w:hAnsi="Times New Roman"/>
          <w:noProof/>
          <w:sz w:val="28"/>
          <w:szCs w:val="28"/>
        </w:rPr>
        <w:pict>
          <v:shape id="Рисунок 49" o:spid="_x0000_i1035" type="#_x0000_t75" style="width:350.4pt;height:262.2pt;visibility:visible">
            <v:imagedata r:id="rId13" o:title=""/>
          </v:shape>
        </w:pict>
      </w:r>
    </w:p>
    <w:p w:rsidR="00DB15E2" w:rsidRPr="00B43064" w:rsidRDefault="00DB15E2" w:rsidP="00A803FD">
      <w:pPr>
        <w:spacing w:after="0" w:line="360" w:lineRule="auto"/>
        <w:ind w:firstLine="567"/>
        <w:contextualSpacing/>
        <w:jc w:val="center"/>
        <w:rPr>
          <w:rFonts w:ascii="Times New Roman" w:hAnsi="Times New Roman"/>
          <w:sz w:val="28"/>
          <w:szCs w:val="28"/>
        </w:rPr>
      </w:pPr>
      <w:r w:rsidRPr="00B43064">
        <w:rPr>
          <w:rFonts w:ascii="Times New Roman" w:hAnsi="Times New Roman"/>
          <w:sz w:val="28"/>
          <w:szCs w:val="28"/>
        </w:rPr>
        <w:t>Рисунок 4 - Модель экстремальной скорости ветра</w:t>
      </w:r>
    </w:p>
    <w:p w:rsidR="00DB15E2" w:rsidRPr="00B43064" w:rsidRDefault="00DB15E2" w:rsidP="00FC6FBC">
      <w:pPr>
        <w:spacing w:after="0" w:line="360" w:lineRule="auto"/>
        <w:ind w:firstLine="567"/>
        <w:contextualSpacing/>
        <w:jc w:val="both"/>
        <w:rPr>
          <w:rFonts w:ascii="Times New Roman" w:hAnsi="Times New Roman"/>
          <w:sz w:val="28"/>
          <w:szCs w:val="28"/>
        </w:rPr>
      </w:pPr>
      <w:r w:rsidRPr="00B43064">
        <w:rPr>
          <w:rFonts w:ascii="Times New Roman" w:hAnsi="Times New Roman"/>
          <w:sz w:val="28"/>
          <w:szCs w:val="28"/>
        </w:rPr>
        <w:t>Определяем величину среднеквадратического отклонения продольной составляющей модели экстремальной скорости ветра. Характеристическое значение отклонения σ</w:t>
      </w:r>
      <w:r w:rsidRPr="00B43064">
        <w:rPr>
          <w:rFonts w:ascii="Times New Roman" w:hAnsi="Times New Roman"/>
          <w:sz w:val="28"/>
          <w:szCs w:val="28"/>
          <w:vertAlign w:val="subscript"/>
        </w:rPr>
        <w:t>1</w:t>
      </w:r>
      <w:r w:rsidRPr="00B43064">
        <w:rPr>
          <w:rFonts w:ascii="Times New Roman" w:hAnsi="Times New Roman"/>
          <w:sz w:val="28"/>
          <w:szCs w:val="28"/>
        </w:rPr>
        <w:t xml:space="preserve"> приведены на рисунке 5.</w:t>
      </w:r>
    </w:p>
    <w:p w:rsidR="00DB15E2" w:rsidRPr="00B43064" w:rsidRDefault="00DB15E2" w:rsidP="00A803FD">
      <w:pPr>
        <w:spacing w:after="0" w:line="360" w:lineRule="auto"/>
        <w:ind w:firstLine="567"/>
        <w:contextualSpacing/>
        <w:jc w:val="center"/>
        <w:rPr>
          <w:rFonts w:ascii="Times New Roman" w:hAnsi="Times New Roman"/>
          <w:sz w:val="28"/>
          <w:szCs w:val="28"/>
        </w:rPr>
      </w:pPr>
      <w:r w:rsidRPr="00926238">
        <w:rPr>
          <w:rFonts w:ascii="Times New Roman" w:hAnsi="Times New Roman"/>
          <w:noProof/>
          <w:sz w:val="28"/>
          <w:szCs w:val="28"/>
        </w:rPr>
        <w:pict>
          <v:shape id="Рисунок 50" o:spid="_x0000_i1036" type="#_x0000_t75" style="width:301.2pt;height:213.6pt;visibility:visible">
            <v:imagedata r:id="rId14" o:title=""/>
          </v:shape>
        </w:pict>
      </w:r>
    </w:p>
    <w:p w:rsidR="00DB15E2" w:rsidRPr="00B43064" w:rsidRDefault="00DB15E2" w:rsidP="00A803FD">
      <w:pPr>
        <w:spacing w:after="0" w:line="360" w:lineRule="auto"/>
        <w:ind w:firstLine="567"/>
        <w:contextualSpacing/>
        <w:jc w:val="center"/>
        <w:rPr>
          <w:rFonts w:ascii="Times New Roman" w:hAnsi="Times New Roman"/>
          <w:sz w:val="28"/>
          <w:szCs w:val="28"/>
        </w:rPr>
      </w:pPr>
      <w:r w:rsidRPr="00B43064">
        <w:rPr>
          <w:rFonts w:ascii="Times New Roman" w:hAnsi="Times New Roman"/>
          <w:sz w:val="28"/>
          <w:szCs w:val="28"/>
        </w:rPr>
        <w:t>Рисунок 5 - Среднеквадратическое отклонение продольной составляющей скорости ветра</w:t>
      </w:r>
    </w:p>
    <w:p w:rsidR="00DB15E2" w:rsidRPr="00B43064" w:rsidRDefault="00DB15E2" w:rsidP="00B43064">
      <w:pPr>
        <w:spacing w:after="0" w:line="360" w:lineRule="auto"/>
        <w:ind w:firstLine="567"/>
        <w:contextualSpacing/>
        <w:jc w:val="both"/>
        <w:rPr>
          <w:rFonts w:ascii="Times New Roman" w:hAnsi="Times New Roman"/>
          <w:sz w:val="28"/>
          <w:szCs w:val="28"/>
        </w:rPr>
      </w:pPr>
      <w:r w:rsidRPr="00B43064">
        <w:rPr>
          <w:rFonts w:ascii="Times New Roman" w:hAnsi="Times New Roman"/>
          <w:sz w:val="28"/>
          <w:szCs w:val="28"/>
        </w:rPr>
        <w:t xml:space="preserve">Величину скорости порыва ветра на высоте оси ветроколеса </w:t>
      </w:r>
      <w:r w:rsidRPr="00B43064">
        <w:rPr>
          <w:rFonts w:ascii="Times New Roman" w:hAnsi="Times New Roman"/>
          <w:sz w:val="28"/>
          <w:szCs w:val="28"/>
          <w:lang w:val="en-US"/>
        </w:rPr>
        <w:t>V</w:t>
      </w:r>
      <w:r w:rsidRPr="00B43064">
        <w:rPr>
          <w:rFonts w:ascii="Times New Roman" w:hAnsi="Times New Roman"/>
          <w:sz w:val="28"/>
          <w:szCs w:val="28"/>
          <w:vertAlign w:val="subscript"/>
          <w:lang w:val="en-US"/>
        </w:rPr>
        <w:t>gust</w:t>
      </w:r>
      <w:r w:rsidRPr="00B43064">
        <w:rPr>
          <w:rFonts w:ascii="Times New Roman" w:hAnsi="Times New Roman"/>
          <w:sz w:val="28"/>
          <w:szCs w:val="28"/>
        </w:rPr>
        <w:t xml:space="preserve"> для периода повторяемости 50 лет определяем по зависимости:</w:t>
      </w:r>
    </w:p>
    <w:p w:rsidR="00DB15E2" w:rsidRPr="00003FAB" w:rsidRDefault="00DB15E2" w:rsidP="00B43064">
      <w:pPr>
        <w:spacing w:after="0" w:line="360" w:lineRule="auto"/>
        <w:ind w:firstLine="567"/>
        <w:contextualSpacing/>
        <w:jc w:val="both"/>
        <w:rPr>
          <w:rFonts w:ascii="Times New Roman" w:hAnsi="Times New Roman"/>
          <w:sz w:val="28"/>
          <w:szCs w:val="28"/>
        </w:rPr>
      </w:pPr>
      <w:r w:rsidRPr="00B43064">
        <w:rPr>
          <w:rFonts w:ascii="Times New Roman" w:hAnsi="Times New Roman"/>
          <w:sz w:val="28"/>
          <w:szCs w:val="28"/>
          <w:lang w:val="en-US"/>
        </w:rPr>
        <w:t>V</w:t>
      </w:r>
      <w:r w:rsidRPr="00B43064">
        <w:rPr>
          <w:rFonts w:ascii="Times New Roman" w:hAnsi="Times New Roman"/>
          <w:sz w:val="28"/>
          <w:szCs w:val="28"/>
          <w:vertAlign w:val="subscript"/>
          <w:lang w:val="en-US"/>
        </w:rPr>
        <w:t>gust</w:t>
      </w:r>
      <w:r w:rsidRPr="00003FAB">
        <w:rPr>
          <w:rFonts w:ascii="Times New Roman" w:hAnsi="Times New Roman"/>
          <w:sz w:val="28"/>
          <w:szCs w:val="28"/>
        </w:rPr>
        <w:t xml:space="preserve"> = </w:t>
      </w:r>
      <w:r w:rsidRPr="00B43064">
        <w:rPr>
          <w:rFonts w:ascii="Times New Roman" w:hAnsi="Times New Roman"/>
          <w:sz w:val="28"/>
          <w:szCs w:val="28"/>
          <w:lang w:val="en-US"/>
        </w:rPr>
        <w:t>Min</w:t>
      </w:r>
      <w:r w:rsidRPr="00003FAB">
        <w:rPr>
          <w:rFonts w:ascii="Times New Roman" w:hAnsi="Times New Roman"/>
          <w:sz w:val="28"/>
          <w:szCs w:val="28"/>
        </w:rPr>
        <w:t>{1,35(</w:t>
      </w:r>
      <w:r w:rsidRPr="00B43064">
        <w:rPr>
          <w:rFonts w:ascii="Times New Roman" w:hAnsi="Times New Roman"/>
          <w:sz w:val="28"/>
          <w:szCs w:val="28"/>
          <w:lang w:val="en-US"/>
        </w:rPr>
        <w:t>v</w:t>
      </w:r>
      <w:r w:rsidRPr="00B43064">
        <w:rPr>
          <w:rFonts w:ascii="Times New Roman" w:hAnsi="Times New Roman"/>
          <w:sz w:val="28"/>
          <w:szCs w:val="28"/>
          <w:vertAlign w:val="subscript"/>
          <w:lang w:val="en-US"/>
        </w:rPr>
        <w:t>e</w:t>
      </w:r>
      <w:r w:rsidRPr="00003FAB">
        <w:rPr>
          <w:rFonts w:ascii="Times New Roman" w:hAnsi="Times New Roman"/>
          <w:sz w:val="28"/>
          <w:szCs w:val="28"/>
          <w:vertAlign w:val="subscript"/>
        </w:rPr>
        <w:t>1</w:t>
      </w:r>
      <w:r w:rsidRPr="00003FAB">
        <w:rPr>
          <w:rFonts w:ascii="Times New Roman" w:hAnsi="Times New Roman"/>
          <w:sz w:val="28"/>
          <w:szCs w:val="28"/>
        </w:rPr>
        <w:t>-</w:t>
      </w:r>
      <w:r w:rsidRPr="00B43064">
        <w:rPr>
          <w:rFonts w:ascii="Times New Roman" w:hAnsi="Times New Roman"/>
          <w:sz w:val="28"/>
          <w:szCs w:val="28"/>
          <w:lang w:val="en-US"/>
        </w:rPr>
        <w:t>v</w:t>
      </w:r>
      <w:r w:rsidRPr="00B43064">
        <w:rPr>
          <w:rFonts w:ascii="Times New Roman" w:hAnsi="Times New Roman"/>
          <w:sz w:val="28"/>
          <w:szCs w:val="28"/>
          <w:vertAlign w:val="subscript"/>
          <w:lang w:val="en-US"/>
        </w:rPr>
        <w:t>hub</w:t>
      </w:r>
      <w:r w:rsidRPr="00003FAB">
        <w:rPr>
          <w:rFonts w:ascii="Times New Roman" w:hAnsi="Times New Roman"/>
          <w:sz w:val="28"/>
          <w:szCs w:val="28"/>
        </w:rPr>
        <w:t>); 3,3(</w:t>
      </w:r>
      <w:r w:rsidRPr="00003FAB">
        <w:rPr>
          <w:rFonts w:ascii="Times New Roman" w:hAnsi="Times New Roman"/>
          <w:sz w:val="28"/>
          <w:szCs w:val="28"/>
        </w:rPr>
        <w:fldChar w:fldCharType="begin"/>
      </w:r>
      <w:r w:rsidRPr="00003FAB">
        <w:rPr>
          <w:rFonts w:ascii="Times New Roman" w:hAnsi="Times New Roman"/>
          <w:sz w:val="28"/>
          <w:szCs w:val="28"/>
        </w:rPr>
        <w:instrText xml:space="preserve"> </w:instrText>
      </w:r>
      <w:r w:rsidRPr="0086526C">
        <w:rPr>
          <w:rFonts w:ascii="Times New Roman" w:hAnsi="Times New Roman"/>
          <w:sz w:val="28"/>
          <w:szCs w:val="28"/>
          <w:lang w:val="en-US"/>
        </w:rPr>
        <w:instrText>QUOTE</w:instrText>
      </w:r>
      <w:r w:rsidRPr="00003FAB">
        <w:rPr>
          <w:rFonts w:ascii="Times New Roman" w:hAnsi="Times New Roman"/>
          <w:sz w:val="28"/>
          <w:szCs w:val="28"/>
        </w:rPr>
        <w:instrText xml:space="preserve"> </w:instrText>
      </w:r>
      <w:r>
        <w:pict>
          <v:shape id="_x0000_i1037" type="#_x0000_t75" style="width:126.6pt;height:16.8pt">
            <v:imagedata r:id="rId15" o:title="" chromakey="white"/>
          </v:shape>
        </w:pict>
      </w:r>
      <w:r w:rsidRPr="00003FAB">
        <w:rPr>
          <w:rFonts w:ascii="Times New Roman" w:hAnsi="Times New Roman"/>
          <w:sz w:val="28"/>
          <w:szCs w:val="28"/>
        </w:rPr>
        <w:instrText xml:space="preserve"> </w:instrText>
      </w:r>
      <w:r w:rsidRPr="00003FAB">
        <w:rPr>
          <w:rFonts w:ascii="Times New Roman" w:hAnsi="Times New Roman"/>
          <w:sz w:val="28"/>
          <w:szCs w:val="28"/>
        </w:rPr>
        <w:fldChar w:fldCharType="separate"/>
      </w:r>
      <w:r>
        <w:pict>
          <v:shape id="_x0000_i1038" type="#_x0000_t75" style="width:126.6pt;height:16.8pt">
            <v:imagedata r:id="rId15" o:title="" chromakey="white"/>
          </v:shape>
        </w:pict>
      </w:r>
      <w:r w:rsidRPr="00003FAB">
        <w:rPr>
          <w:rFonts w:ascii="Times New Roman" w:hAnsi="Times New Roman"/>
          <w:sz w:val="28"/>
          <w:szCs w:val="28"/>
        </w:rPr>
        <w:fldChar w:fldCharType="end"/>
      </w:r>
      <w:r w:rsidRPr="00003FAB">
        <w:rPr>
          <w:rFonts w:ascii="Times New Roman" w:hAnsi="Times New Roman"/>
          <w:sz w:val="28"/>
          <w:szCs w:val="28"/>
        </w:rPr>
        <w:t>},     (6)</w:t>
      </w:r>
    </w:p>
    <w:p w:rsidR="00DB15E2" w:rsidRPr="00B43064" w:rsidRDefault="00DB15E2" w:rsidP="00B43064">
      <w:pPr>
        <w:spacing w:after="0" w:line="360" w:lineRule="auto"/>
        <w:ind w:firstLine="567"/>
        <w:contextualSpacing/>
        <w:jc w:val="both"/>
        <w:rPr>
          <w:rFonts w:ascii="Times New Roman" w:hAnsi="Times New Roman"/>
          <w:sz w:val="28"/>
          <w:szCs w:val="28"/>
        </w:rPr>
      </w:pPr>
      <w:r w:rsidRPr="00B43064">
        <w:rPr>
          <w:rFonts w:ascii="Times New Roman" w:hAnsi="Times New Roman"/>
          <w:sz w:val="28"/>
          <w:szCs w:val="28"/>
        </w:rPr>
        <w:t>где σ</w:t>
      </w:r>
      <w:r w:rsidRPr="00B43064">
        <w:rPr>
          <w:rFonts w:ascii="Times New Roman" w:hAnsi="Times New Roman"/>
          <w:sz w:val="28"/>
          <w:szCs w:val="28"/>
          <w:vertAlign w:val="subscript"/>
        </w:rPr>
        <w:t>1</w:t>
      </w:r>
      <w:r w:rsidRPr="00B43064">
        <w:rPr>
          <w:rFonts w:ascii="Times New Roman" w:hAnsi="Times New Roman"/>
          <w:sz w:val="28"/>
          <w:szCs w:val="28"/>
        </w:rPr>
        <w:t xml:space="preserve"> – стандартное отклонение в соответствии с выражением (5); Λ</w:t>
      </w:r>
      <w:r w:rsidRPr="00B43064">
        <w:rPr>
          <w:rFonts w:ascii="Times New Roman" w:hAnsi="Times New Roman"/>
          <w:sz w:val="28"/>
          <w:szCs w:val="28"/>
          <w:vertAlign w:val="subscript"/>
        </w:rPr>
        <w:t>1</w:t>
      </w:r>
      <w:r w:rsidRPr="00B43064">
        <w:rPr>
          <w:rFonts w:ascii="Times New Roman" w:hAnsi="Times New Roman"/>
          <w:sz w:val="28"/>
          <w:szCs w:val="28"/>
        </w:rPr>
        <w:t xml:space="preserve"> – масштабный параметр турбулентности воздушного потока на высоте оси ветроколеса, определяемый по зависимости:</w:t>
      </w:r>
    </w:p>
    <w:p w:rsidR="00DB15E2" w:rsidRPr="00B43064" w:rsidRDefault="00DB15E2" w:rsidP="00B43064">
      <w:pPr>
        <w:spacing w:after="0" w:line="360" w:lineRule="auto"/>
        <w:ind w:firstLine="567"/>
        <w:contextualSpacing/>
        <w:jc w:val="both"/>
        <w:rPr>
          <w:rFonts w:ascii="Times New Roman" w:hAnsi="Times New Roman"/>
          <w:sz w:val="28"/>
          <w:szCs w:val="28"/>
        </w:rPr>
      </w:pPr>
      <w:r w:rsidRPr="00B43064">
        <w:rPr>
          <w:rFonts w:ascii="Times New Roman" w:hAnsi="Times New Roman"/>
          <w:sz w:val="28"/>
          <w:szCs w:val="28"/>
        </w:rPr>
        <w:t>Λ</w:t>
      </w:r>
      <w:r w:rsidRPr="00B43064">
        <w:rPr>
          <w:rFonts w:ascii="Times New Roman" w:hAnsi="Times New Roman"/>
          <w:sz w:val="28"/>
          <w:szCs w:val="28"/>
          <w:vertAlign w:val="subscript"/>
        </w:rPr>
        <w:t>1</w:t>
      </w:r>
      <w:r w:rsidRPr="00B43064">
        <w:rPr>
          <w:rFonts w:ascii="Times New Roman" w:hAnsi="Times New Roman"/>
          <w:sz w:val="28"/>
          <w:szCs w:val="28"/>
        </w:rPr>
        <w:t xml:space="preserve"> = 0,7</w:t>
      </w:r>
      <w:r w:rsidRPr="00B43064">
        <w:rPr>
          <w:rFonts w:ascii="Times New Roman" w:hAnsi="Times New Roman"/>
          <w:sz w:val="28"/>
          <w:szCs w:val="28"/>
          <w:lang w:val="en-US"/>
        </w:rPr>
        <w:t>z</w:t>
      </w:r>
      <w:r w:rsidRPr="00B43064">
        <w:rPr>
          <w:rFonts w:ascii="Times New Roman" w:hAnsi="Times New Roman"/>
          <w:sz w:val="28"/>
          <w:szCs w:val="28"/>
        </w:rPr>
        <w:t xml:space="preserve"> при </w:t>
      </w:r>
      <w:r w:rsidRPr="00B43064">
        <w:rPr>
          <w:rFonts w:ascii="Times New Roman" w:hAnsi="Times New Roman"/>
          <w:sz w:val="28"/>
          <w:szCs w:val="28"/>
          <w:lang w:val="en-US"/>
        </w:rPr>
        <w:t>z</w:t>
      </w:r>
      <w:r w:rsidRPr="00B43064">
        <w:rPr>
          <w:rFonts w:ascii="Times New Roman" w:hAnsi="Times New Roman"/>
          <w:sz w:val="28"/>
          <w:szCs w:val="28"/>
        </w:rPr>
        <w:t>≤60 м;</w:t>
      </w:r>
    </w:p>
    <w:p w:rsidR="00DB15E2" w:rsidRPr="00B43064" w:rsidRDefault="00DB15E2" w:rsidP="00B43064">
      <w:pPr>
        <w:spacing w:after="0" w:line="360" w:lineRule="auto"/>
        <w:ind w:firstLine="567"/>
        <w:contextualSpacing/>
        <w:jc w:val="both"/>
        <w:rPr>
          <w:rFonts w:ascii="Times New Roman" w:hAnsi="Times New Roman"/>
          <w:sz w:val="28"/>
          <w:szCs w:val="28"/>
        </w:rPr>
      </w:pPr>
      <w:r w:rsidRPr="00B43064">
        <w:rPr>
          <w:rFonts w:ascii="Times New Roman" w:hAnsi="Times New Roman"/>
          <w:sz w:val="28"/>
          <w:szCs w:val="28"/>
        </w:rPr>
        <w:t xml:space="preserve">при </w:t>
      </w:r>
      <w:r w:rsidRPr="00B43064">
        <w:rPr>
          <w:rFonts w:ascii="Times New Roman" w:hAnsi="Times New Roman"/>
          <w:sz w:val="28"/>
          <w:szCs w:val="28"/>
          <w:lang w:val="en-US"/>
        </w:rPr>
        <w:t>z</w:t>
      </w:r>
      <w:r w:rsidRPr="00B43064">
        <w:rPr>
          <w:rFonts w:ascii="Times New Roman" w:hAnsi="Times New Roman"/>
          <w:sz w:val="28"/>
          <w:szCs w:val="28"/>
        </w:rPr>
        <w:t xml:space="preserve"> = </w:t>
      </w:r>
      <w:smartTag w:uri="urn:schemas-microsoft-com:office:smarttags" w:element="metricconverter">
        <w:smartTagPr>
          <w:attr w:name="ProductID" w:val="20 м"/>
        </w:smartTagPr>
        <w:r w:rsidRPr="00B43064">
          <w:rPr>
            <w:rFonts w:ascii="Times New Roman" w:hAnsi="Times New Roman"/>
            <w:sz w:val="28"/>
            <w:szCs w:val="28"/>
          </w:rPr>
          <w:t>20 м</w:t>
        </w:r>
      </w:smartTag>
      <w:r w:rsidRPr="00B43064">
        <w:rPr>
          <w:rFonts w:ascii="Times New Roman" w:hAnsi="Times New Roman"/>
          <w:sz w:val="28"/>
          <w:szCs w:val="28"/>
        </w:rPr>
        <w:t xml:space="preserve"> Λ</w:t>
      </w:r>
      <w:r w:rsidRPr="00B43064">
        <w:rPr>
          <w:rFonts w:ascii="Times New Roman" w:hAnsi="Times New Roman"/>
          <w:sz w:val="28"/>
          <w:szCs w:val="28"/>
          <w:vertAlign w:val="subscript"/>
        </w:rPr>
        <w:t>1</w:t>
      </w:r>
      <w:r w:rsidRPr="00B43064">
        <w:rPr>
          <w:rFonts w:ascii="Times New Roman" w:hAnsi="Times New Roman"/>
          <w:sz w:val="28"/>
          <w:szCs w:val="28"/>
        </w:rPr>
        <w:t xml:space="preserve"> = 0,7∙20 = 14</w:t>
      </w:r>
    </w:p>
    <w:p w:rsidR="00DB15E2" w:rsidRPr="00B43064" w:rsidRDefault="00DB15E2" w:rsidP="00B43064">
      <w:pPr>
        <w:spacing w:after="0" w:line="360" w:lineRule="auto"/>
        <w:ind w:firstLine="567"/>
        <w:contextualSpacing/>
        <w:jc w:val="both"/>
        <w:rPr>
          <w:rFonts w:ascii="Times New Roman" w:hAnsi="Times New Roman"/>
          <w:sz w:val="28"/>
          <w:szCs w:val="28"/>
        </w:rPr>
      </w:pPr>
      <w:r w:rsidRPr="00B43064">
        <w:rPr>
          <w:rFonts w:ascii="Times New Roman" w:hAnsi="Times New Roman"/>
          <w:sz w:val="28"/>
          <w:szCs w:val="28"/>
        </w:rPr>
        <w:t xml:space="preserve">Д = </w:t>
      </w:r>
      <w:smartTag w:uri="urn:schemas-microsoft-com:office:smarttags" w:element="metricconverter">
        <w:smartTagPr>
          <w:attr w:name="ProductID" w:val="20 м"/>
        </w:smartTagPr>
        <w:r w:rsidRPr="00B43064">
          <w:rPr>
            <w:rFonts w:ascii="Times New Roman" w:hAnsi="Times New Roman"/>
            <w:sz w:val="28"/>
            <w:szCs w:val="28"/>
          </w:rPr>
          <w:t>20 м</w:t>
        </w:r>
      </w:smartTag>
      <w:r w:rsidRPr="00B43064">
        <w:rPr>
          <w:rFonts w:ascii="Times New Roman" w:hAnsi="Times New Roman"/>
          <w:sz w:val="28"/>
          <w:szCs w:val="28"/>
        </w:rPr>
        <w:t xml:space="preserve"> – диаметр ветроколеса.</w:t>
      </w:r>
    </w:p>
    <w:p w:rsidR="00DB15E2" w:rsidRPr="00B43064" w:rsidRDefault="00DB15E2" w:rsidP="00B43064">
      <w:pPr>
        <w:spacing w:after="0" w:line="360" w:lineRule="auto"/>
        <w:ind w:firstLine="567"/>
        <w:contextualSpacing/>
        <w:jc w:val="both"/>
        <w:rPr>
          <w:rFonts w:ascii="Times New Roman" w:hAnsi="Times New Roman"/>
          <w:sz w:val="28"/>
          <w:szCs w:val="28"/>
        </w:rPr>
      </w:pPr>
      <w:r w:rsidRPr="00B43064">
        <w:rPr>
          <w:rFonts w:ascii="Times New Roman" w:hAnsi="Times New Roman"/>
          <w:sz w:val="28"/>
          <w:szCs w:val="28"/>
        </w:rPr>
        <w:t>Подставив имеющиеся величины в (6), получим конкретные значения скоростей в диапазоне значений 5,29 – 12,7 м/с.</w:t>
      </w:r>
    </w:p>
    <w:p w:rsidR="00DB15E2" w:rsidRPr="00B43064" w:rsidRDefault="00DB15E2" w:rsidP="00B43064">
      <w:pPr>
        <w:spacing w:after="0" w:line="360" w:lineRule="auto"/>
        <w:ind w:firstLine="567"/>
        <w:contextualSpacing/>
        <w:jc w:val="both"/>
        <w:rPr>
          <w:rFonts w:ascii="Times New Roman" w:hAnsi="Times New Roman"/>
          <w:sz w:val="28"/>
          <w:szCs w:val="28"/>
        </w:rPr>
      </w:pPr>
      <w:r w:rsidRPr="00B43064">
        <w:rPr>
          <w:rFonts w:ascii="Times New Roman" w:hAnsi="Times New Roman"/>
          <w:sz w:val="28"/>
          <w:szCs w:val="28"/>
        </w:rPr>
        <w:t>Скорость ветра при экстремальном рабочем порыве можно найти, используя следующее уравнение:</w:t>
      </w:r>
    </w:p>
    <w:p w:rsidR="00DB15E2" w:rsidRPr="00B43064" w:rsidRDefault="00DB15E2" w:rsidP="00B43064">
      <w:pPr>
        <w:spacing w:after="0" w:line="360" w:lineRule="auto"/>
        <w:ind w:firstLine="567"/>
        <w:contextualSpacing/>
        <w:jc w:val="center"/>
        <w:rPr>
          <w:rFonts w:ascii="Times New Roman" w:hAnsi="Times New Roman"/>
          <w:sz w:val="28"/>
          <w:szCs w:val="28"/>
        </w:rPr>
      </w:pPr>
      <w:r w:rsidRPr="00B43064">
        <w:rPr>
          <w:rFonts w:ascii="Times New Roman" w:hAnsi="Times New Roman"/>
          <w:sz w:val="28"/>
          <w:szCs w:val="28"/>
          <w:lang w:val="en-US"/>
        </w:rPr>
        <w:t>V</w:t>
      </w:r>
      <w:r w:rsidRPr="00B43064">
        <w:rPr>
          <w:rFonts w:ascii="Times New Roman" w:hAnsi="Times New Roman"/>
          <w:sz w:val="28"/>
          <w:szCs w:val="28"/>
          <w:vertAlign w:val="subscript"/>
        </w:rPr>
        <w:t>(</w:t>
      </w:r>
      <w:r w:rsidRPr="00B43064">
        <w:rPr>
          <w:rFonts w:ascii="Times New Roman" w:hAnsi="Times New Roman"/>
          <w:sz w:val="28"/>
          <w:szCs w:val="28"/>
          <w:vertAlign w:val="subscript"/>
          <w:lang w:val="en-US"/>
        </w:rPr>
        <w:t>z</w:t>
      </w:r>
      <w:r w:rsidRPr="00B43064">
        <w:rPr>
          <w:rFonts w:ascii="Times New Roman" w:hAnsi="Times New Roman"/>
          <w:sz w:val="28"/>
          <w:szCs w:val="28"/>
          <w:vertAlign w:val="subscript"/>
        </w:rPr>
        <w:t>,</w:t>
      </w:r>
      <w:r w:rsidRPr="00B43064">
        <w:rPr>
          <w:rFonts w:ascii="Times New Roman" w:hAnsi="Times New Roman"/>
          <w:sz w:val="28"/>
          <w:szCs w:val="28"/>
          <w:vertAlign w:val="subscript"/>
          <w:lang w:val="en-US"/>
        </w:rPr>
        <w:t>t</w:t>
      </w:r>
      <w:r w:rsidRPr="00B43064">
        <w:rPr>
          <w:rFonts w:ascii="Times New Roman" w:hAnsi="Times New Roman"/>
          <w:sz w:val="28"/>
          <w:szCs w:val="28"/>
          <w:vertAlign w:val="subscript"/>
        </w:rPr>
        <w:t>)</w:t>
      </w:r>
      <w:r w:rsidRPr="00B43064">
        <w:rPr>
          <w:rFonts w:ascii="Times New Roman" w:hAnsi="Times New Roman"/>
          <w:sz w:val="28"/>
          <w:szCs w:val="28"/>
        </w:rPr>
        <w:t xml:space="preserve"> = </w:t>
      </w:r>
      <w:r w:rsidRPr="00B43064">
        <w:rPr>
          <w:rFonts w:ascii="Times New Roman" w:hAnsi="Times New Roman"/>
          <w:sz w:val="28"/>
          <w:szCs w:val="28"/>
          <w:lang w:val="en-US"/>
        </w:rPr>
        <w:t>V</w:t>
      </w:r>
      <w:r w:rsidRPr="00B43064">
        <w:rPr>
          <w:rFonts w:ascii="Times New Roman" w:hAnsi="Times New Roman"/>
          <w:sz w:val="28"/>
          <w:szCs w:val="28"/>
          <w:vertAlign w:val="subscript"/>
        </w:rPr>
        <w:t>(</w:t>
      </w:r>
      <w:r w:rsidRPr="00B43064">
        <w:rPr>
          <w:rFonts w:ascii="Times New Roman" w:hAnsi="Times New Roman"/>
          <w:sz w:val="28"/>
          <w:szCs w:val="28"/>
          <w:vertAlign w:val="subscript"/>
          <w:lang w:val="en-US"/>
        </w:rPr>
        <w:t>z</w:t>
      </w:r>
      <w:r w:rsidRPr="00B43064">
        <w:rPr>
          <w:rFonts w:ascii="Times New Roman" w:hAnsi="Times New Roman"/>
          <w:sz w:val="28"/>
          <w:szCs w:val="28"/>
          <w:vertAlign w:val="subscript"/>
        </w:rPr>
        <w:t>)</w:t>
      </w:r>
      <w:r w:rsidRPr="00B43064">
        <w:rPr>
          <w:rFonts w:ascii="Times New Roman" w:hAnsi="Times New Roman"/>
          <w:sz w:val="28"/>
          <w:szCs w:val="28"/>
        </w:rPr>
        <w:t xml:space="preserve">-0,37 </w:t>
      </w:r>
      <w:r w:rsidRPr="00B43064">
        <w:rPr>
          <w:rFonts w:ascii="Times New Roman" w:hAnsi="Times New Roman"/>
          <w:sz w:val="28"/>
          <w:szCs w:val="28"/>
          <w:lang w:val="en-US"/>
        </w:rPr>
        <w:t>V</w:t>
      </w:r>
      <w:r w:rsidRPr="00B43064">
        <w:rPr>
          <w:rFonts w:ascii="Times New Roman" w:hAnsi="Times New Roman"/>
          <w:sz w:val="28"/>
          <w:szCs w:val="28"/>
          <w:vertAlign w:val="subscript"/>
          <w:lang w:val="en-US"/>
        </w:rPr>
        <w:t>gust</w:t>
      </w:r>
      <w:r w:rsidRPr="00B43064">
        <w:rPr>
          <w:rFonts w:ascii="Times New Roman" w:hAnsi="Times New Roman"/>
          <w:sz w:val="28"/>
          <w:szCs w:val="28"/>
        </w:rPr>
        <w:t>∙</w:t>
      </w:r>
      <w:r w:rsidRPr="00B43064">
        <w:rPr>
          <w:rFonts w:ascii="Times New Roman" w:hAnsi="Times New Roman"/>
          <w:sz w:val="28"/>
          <w:szCs w:val="28"/>
          <w:lang w:val="en-US"/>
        </w:rPr>
        <w:t>sin</w:t>
      </w:r>
      <w:r w:rsidRPr="00B43064">
        <w:rPr>
          <w:rFonts w:ascii="Times New Roman" w:hAnsi="Times New Roman"/>
          <w:sz w:val="28"/>
          <w:szCs w:val="28"/>
        </w:rPr>
        <w:t>(</w:t>
      </w:r>
      <w:r w:rsidRPr="0086526C">
        <w:rPr>
          <w:rFonts w:ascii="Times New Roman" w:hAnsi="Times New Roman"/>
          <w:sz w:val="28"/>
          <w:szCs w:val="28"/>
        </w:rPr>
        <w:fldChar w:fldCharType="begin"/>
      </w:r>
      <w:r w:rsidRPr="0086526C">
        <w:rPr>
          <w:rFonts w:ascii="Times New Roman" w:hAnsi="Times New Roman"/>
          <w:sz w:val="28"/>
          <w:szCs w:val="28"/>
        </w:rPr>
        <w:instrText xml:space="preserve"> QUOTE </w:instrText>
      </w:r>
      <w:r>
        <w:pict>
          <v:shape id="_x0000_i1039" type="#_x0000_t75" style="width:80.4pt;height:79.8pt">
            <v:imagedata r:id="rId16" o:title="" chromakey="white"/>
          </v:shape>
        </w:pict>
      </w:r>
      <w:r w:rsidRPr="0086526C">
        <w:rPr>
          <w:rFonts w:ascii="Times New Roman" w:hAnsi="Times New Roman"/>
          <w:sz w:val="28"/>
          <w:szCs w:val="28"/>
        </w:rPr>
        <w:instrText xml:space="preserve"> </w:instrText>
      </w:r>
      <w:r w:rsidRPr="0086526C">
        <w:rPr>
          <w:rFonts w:ascii="Times New Roman" w:hAnsi="Times New Roman"/>
          <w:sz w:val="28"/>
          <w:szCs w:val="28"/>
        </w:rPr>
        <w:fldChar w:fldCharType="separate"/>
      </w:r>
      <w:r>
        <w:pict>
          <v:shape id="_x0000_i1040" type="#_x0000_t75" style="width:80.4pt;height:79.8pt">
            <v:imagedata r:id="rId16" o:title="" chromakey="white"/>
          </v:shape>
        </w:pict>
      </w:r>
      <w:r w:rsidRPr="0086526C">
        <w:rPr>
          <w:rFonts w:ascii="Times New Roman" w:hAnsi="Times New Roman"/>
          <w:sz w:val="28"/>
          <w:szCs w:val="28"/>
        </w:rPr>
        <w:fldChar w:fldCharType="end"/>
      </w:r>
      <w:r w:rsidRPr="00B43064">
        <w:rPr>
          <w:rFonts w:ascii="Times New Roman" w:hAnsi="Times New Roman"/>
          <w:sz w:val="28"/>
          <w:szCs w:val="28"/>
        </w:rPr>
        <w:t>)∙(1-</w:t>
      </w:r>
      <w:r w:rsidRPr="00B43064">
        <w:rPr>
          <w:rFonts w:ascii="Times New Roman" w:hAnsi="Times New Roman"/>
          <w:sz w:val="28"/>
          <w:szCs w:val="28"/>
          <w:lang w:val="en-US"/>
        </w:rPr>
        <w:t>cos</w:t>
      </w:r>
      <w:r w:rsidRPr="0086526C">
        <w:rPr>
          <w:rFonts w:ascii="Times New Roman" w:hAnsi="Times New Roman"/>
          <w:sz w:val="28"/>
          <w:szCs w:val="28"/>
        </w:rPr>
        <w:fldChar w:fldCharType="begin"/>
      </w:r>
      <w:r w:rsidRPr="0086526C">
        <w:rPr>
          <w:rFonts w:ascii="Times New Roman" w:hAnsi="Times New Roman"/>
          <w:sz w:val="28"/>
          <w:szCs w:val="28"/>
        </w:rPr>
        <w:instrText xml:space="preserve"> QUOTE </w:instrText>
      </w:r>
      <w:r>
        <w:pict>
          <v:shape id="_x0000_i1041" type="#_x0000_t75" style="width:80.4pt;height:79.8pt">
            <v:imagedata r:id="rId17" o:title="" chromakey="white"/>
          </v:shape>
        </w:pict>
      </w:r>
      <w:r w:rsidRPr="0086526C">
        <w:rPr>
          <w:rFonts w:ascii="Times New Roman" w:hAnsi="Times New Roman"/>
          <w:sz w:val="28"/>
          <w:szCs w:val="28"/>
        </w:rPr>
        <w:instrText xml:space="preserve"> </w:instrText>
      </w:r>
      <w:r w:rsidRPr="0086526C">
        <w:rPr>
          <w:rFonts w:ascii="Times New Roman" w:hAnsi="Times New Roman"/>
          <w:sz w:val="28"/>
          <w:szCs w:val="28"/>
        </w:rPr>
        <w:fldChar w:fldCharType="separate"/>
      </w:r>
      <w:r>
        <w:pict>
          <v:shape id="_x0000_i1042" type="#_x0000_t75" style="width:80.4pt;height:79.8pt">
            <v:imagedata r:id="rId17" o:title="" chromakey="white"/>
          </v:shape>
        </w:pict>
      </w:r>
      <w:r w:rsidRPr="0086526C">
        <w:rPr>
          <w:rFonts w:ascii="Times New Roman" w:hAnsi="Times New Roman"/>
          <w:sz w:val="28"/>
          <w:szCs w:val="28"/>
        </w:rPr>
        <w:fldChar w:fldCharType="end"/>
      </w:r>
      <w:r w:rsidRPr="00B43064">
        <w:rPr>
          <w:rFonts w:ascii="Times New Roman" w:hAnsi="Times New Roman"/>
          <w:sz w:val="28"/>
          <w:szCs w:val="28"/>
        </w:rPr>
        <w:t>) для 0≤</w:t>
      </w:r>
      <w:r w:rsidRPr="00B43064">
        <w:rPr>
          <w:rFonts w:ascii="Times New Roman" w:hAnsi="Times New Roman"/>
          <w:sz w:val="28"/>
          <w:szCs w:val="28"/>
          <w:lang w:val="en-US"/>
        </w:rPr>
        <w:t>t</w:t>
      </w:r>
      <w:r w:rsidRPr="00B43064">
        <w:rPr>
          <w:rFonts w:ascii="Times New Roman" w:hAnsi="Times New Roman"/>
          <w:sz w:val="28"/>
          <w:szCs w:val="28"/>
        </w:rPr>
        <w:t>≤</w:t>
      </w:r>
      <w:r w:rsidRPr="00B43064">
        <w:rPr>
          <w:rFonts w:ascii="Times New Roman" w:hAnsi="Times New Roman"/>
          <w:sz w:val="28"/>
          <w:szCs w:val="28"/>
          <w:lang w:val="en-US"/>
        </w:rPr>
        <w:t>T</w:t>
      </w:r>
      <w:r w:rsidRPr="00B43064">
        <w:rPr>
          <w:rFonts w:ascii="Times New Roman" w:hAnsi="Times New Roman"/>
          <w:sz w:val="28"/>
          <w:szCs w:val="28"/>
        </w:rPr>
        <w:t xml:space="preserve">     (7)</w:t>
      </w:r>
    </w:p>
    <w:p w:rsidR="00DB15E2" w:rsidRPr="00B43064" w:rsidRDefault="00DB15E2" w:rsidP="00B43064">
      <w:pPr>
        <w:spacing w:after="0" w:line="360" w:lineRule="auto"/>
        <w:ind w:firstLine="567"/>
        <w:contextualSpacing/>
        <w:jc w:val="both"/>
        <w:rPr>
          <w:rFonts w:ascii="Times New Roman" w:hAnsi="Times New Roman"/>
          <w:sz w:val="28"/>
          <w:szCs w:val="28"/>
        </w:rPr>
      </w:pPr>
      <w:r w:rsidRPr="00B43064">
        <w:rPr>
          <w:rFonts w:ascii="Times New Roman" w:hAnsi="Times New Roman"/>
          <w:sz w:val="28"/>
          <w:szCs w:val="28"/>
        </w:rPr>
        <w:t>В нашем примере диапазон изменений скорости ветра находится в пределах 35,36 – 41,99 м/с.</w:t>
      </w:r>
    </w:p>
    <w:p w:rsidR="00DB15E2" w:rsidRDefault="00DB15E2" w:rsidP="00B43064">
      <w:pPr>
        <w:spacing w:after="0" w:line="360" w:lineRule="auto"/>
        <w:ind w:firstLine="567"/>
        <w:contextualSpacing/>
        <w:jc w:val="both"/>
        <w:rPr>
          <w:rFonts w:ascii="Times New Roman" w:hAnsi="Times New Roman"/>
          <w:sz w:val="28"/>
          <w:szCs w:val="28"/>
        </w:rPr>
      </w:pPr>
      <w:r w:rsidRPr="00B43064">
        <w:rPr>
          <w:rFonts w:ascii="Times New Roman" w:hAnsi="Times New Roman"/>
          <w:sz w:val="28"/>
          <w:szCs w:val="28"/>
        </w:rPr>
        <w:t>Пример экстремального рабочего порыва (</w:t>
      </w:r>
      <w:r w:rsidRPr="00B43064">
        <w:rPr>
          <w:rFonts w:ascii="Times New Roman" w:hAnsi="Times New Roman"/>
          <w:sz w:val="28"/>
          <w:szCs w:val="28"/>
          <w:lang w:val="en-US"/>
        </w:rPr>
        <w:t>V</w:t>
      </w:r>
      <w:r w:rsidRPr="00B43064">
        <w:rPr>
          <w:rFonts w:ascii="Times New Roman" w:hAnsi="Times New Roman"/>
          <w:sz w:val="28"/>
          <w:szCs w:val="28"/>
          <w:vertAlign w:val="subscript"/>
          <w:lang w:val="en-US"/>
        </w:rPr>
        <w:t>hub</w:t>
      </w:r>
      <w:r w:rsidRPr="00B43064">
        <w:rPr>
          <w:rFonts w:ascii="Times New Roman" w:hAnsi="Times New Roman"/>
          <w:sz w:val="28"/>
          <w:szCs w:val="28"/>
        </w:rPr>
        <w:t xml:space="preserve"> = 37 м/с, класс 3 Б, Д = </w:t>
      </w:r>
      <w:smartTag w:uri="urn:schemas-microsoft-com:office:smarttags" w:element="metricconverter">
        <w:smartTagPr>
          <w:attr w:name="ProductID" w:val="20 м"/>
        </w:smartTagPr>
        <w:r w:rsidRPr="00B43064">
          <w:rPr>
            <w:rFonts w:ascii="Times New Roman" w:hAnsi="Times New Roman"/>
            <w:sz w:val="28"/>
            <w:szCs w:val="28"/>
          </w:rPr>
          <w:t>20 м</w:t>
        </w:r>
      </w:smartTag>
      <w:r w:rsidRPr="00B43064">
        <w:rPr>
          <w:rFonts w:ascii="Times New Roman" w:hAnsi="Times New Roman"/>
          <w:sz w:val="28"/>
          <w:szCs w:val="28"/>
        </w:rPr>
        <w:t>) показан на рисунке 6.</w:t>
      </w:r>
    </w:p>
    <w:p w:rsidR="00DB15E2" w:rsidRPr="00B43064" w:rsidRDefault="00DB15E2" w:rsidP="00FC6FBC">
      <w:pPr>
        <w:spacing w:after="0" w:line="360" w:lineRule="auto"/>
        <w:ind w:firstLine="567"/>
        <w:contextualSpacing/>
        <w:jc w:val="both"/>
        <w:rPr>
          <w:rFonts w:ascii="Times New Roman" w:hAnsi="Times New Roman"/>
          <w:sz w:val="28"/>
          <w:szCs w:val="28"/>
        </w:rPr>
      </w:pPr>
      <w:r w:rsidRPr="00B43064">
        <w:rPr>
          <w:rFonts w:ascii="Times New Roman" w:hAnsi="Times New Roman"/>
          <w:sz w:val="28"/>
          <w:szCs w:val="28"/>
        </w:rPr>
        <w:t>Для построения экстремальной модели турбулентности воспользуемся моделью нормального профиля ветра и турбулентностью со среднеквадратическим отклонением продольной составляющей σ</w:t>
      </w:r>
      <w:r w:rsidRPr="00B43064">
        <w:rPr>
          <w:rFonts w:ascii="Times New Roman" w:hAnsi="Times New Roman"/>
          <w:sz w:val="28"/>
          <w:szCs w:val="28"/>
          <w:vertAlign w:val="subscript"/>
        </w:rPr>
        <w:t>1</w:t>
      </w:r>
      <w:r w:rsidRPr="00B43064">
        <w:rPr>
          <w:rFonts w:ascii="Times New Roman" w:hAnsi="Times New Roman"/>
          <w:sz w:val="28"/>
          <w:szCs w:val="28"/>
        </w:rPr>
        <w:t>, определенным по уравнению:</w:t>
      </w:r>
    </w:p>
    <w:p w:rsidR="00DB15E2" w:rsidRPr="00B43064" w:rsidRDefault="00DB15E2" w:rsidP="00FC6FBC">
      <w:pPr>
        <w:spacing w:after="0" w:line="360" w:lineRule="auto"/>
        <w:ind w:firstLine="567"/>
        <w:contextualSpacing/>
        <w:jc w:val="center"/>
        <w:rPr>
          <w:rFonts w:ascii="Times New Roman" w:hAnsi="Times New Roman"/>
          <w:sz w:val="28"/>
          <w:szCs w:val="28"/>
        </w:rPr>
      </w:pPr>
      <w:r w:rsidRPr="00B43064">
        <w:rPr>
          <w:rFonts w:ascii="Times New Roman" w:hAnsi="Times New Roman"/>
          <w:sz w:val="28"/>
          <w:szCs w:val="28"/>
        </w:rPr>
        <w:t>σ</w:t>
      </w:r>
      <w:r w:rsidRPr="00B43064">
        <w:rPr>
          <w:rFonts w:ascii="Times New Roman" w:hAnsi="Times New Roman"/>
          <w:sz w:val="28"/>
          <w:szCs w:val="28"/>
          <w:vertAlign w:val="subscript"/>
        </w:rPr>
        <w:t>1</w:t>
      </w:r>
      <w:r w:rsidRPr="00B43064">
        <w:rPr>
          <w:rFonts w:ascii="Times New Roman" w:hAnsi="Times New Roman"/>
          <w:sz w:val="28"/>
          <w:szCs w:val="28"/>
        </w:rPr>
        <w:t xml:space="preserve"> = с∙</w:t>
      </w:r>
      <w:r w:rsidRPr="00B43064">
        <w:rPr>
          <w:rFonts w:ascii="Times New Roman" w:hAnsi="Times New Roman"/>
          <w:sz w:val="28"/>
          <w:szCs w:val="28"/>
          <w:lang w:val="en-US"/>
        </w:rPr>
        <w:t>J</w:t>
      </w:r>
      <w:r w:rsidRPr="00B43064">
        <w:rPr>
          <w:rFonts w:ascii="Times New Roman" w:hAnsi="Times New Roman"/>
          <w:sz w:val="28"/>
          <w:szCs w:val="28"/>
          <w:vertAlign w:val="subscript"/>
          <w:lang w:val="en-US"/>
        </w:rPr>
        <w:t>ref</w:t>
      </w:r>
      <w:r w:rsidRPr="00B43064">
        <w:rPr>
          <w:rFonts w:ascii="Times New Roman" w:hAnsi="Times New Roman"/>
          <w:sz w:val="28"/>
          <w:szCs w:val="28"/>
        </w:rPr>
        <w:t>∙(0,072∙(</w:t>
      </w:r>
      <w:r w:rsidRPr="0086526C">
        <w:rPr>
          <w:rFonts w:ascii="Times New Roman" w:hAnsi="Times New Roman"/>
          <w:sz w:val="28"/>
          <w:szCs w:val="28"/>
        </w:rPr>
        <w:fldChar w:fldCharType="begin"/>
      </w:r>
      <w:r w:rsidRPr="0086526C">
        <w:rPr>
          <w:rFonts w:ascii="Times New Roman" w:hAnsi="Times New Roman"/>
          <w:sz w:val="28"/>
          <w:szCs w:val="28"/>
        </w:rPr>
        <w:instrText xml:space="preserve"> QUOTE </w:instrText>
      </w:r>
      <w:r>
        <w:pict>
          <v:shape id="_x0000_i1043" type="#_x0000_t75" style="width:28.8pt;height:25.8pt">
            <v:imagedata r:id="rId18" o:title="" chromakey="white"/>
          </v:shape>
        </w:pict>
      </w:r>
      <w:r w:rsidRPr="0086526C">
        <w:rPr>
          <w:rFonts w:ascii="Times New Roman" w:hAnsi="Times New Roman"/>
          <w:sz w:val="28"/>
          <w:szCs w:val="28"/>
        </w:rPr>
        <w:instrText xml:space="preserve"> </w:instrText>
      </w:r>
      <w:r w:rsidRPr="0086526C">
        <w:rPr>
          <w:rFonts w:ascii="Times New Roman" w:hAnsi="Times New Roman"/>
          <w:sz w:val="28"/>
          <w:szCs w:val="28"/>
        </w:rPr>
        <w:fldChar w:fldCharType="separate"/>
      </w:r>
      <w:r>
        <w:pict>
          <v:shape id="_x0000_i1044" type="#_x0000_t75" style="width:28.8pt;height:25.8pt">
            <v:imagedata r:id="rId18" o:title="" chromakey="white"/>
          </v:shape>
        </w:pict>
      </w:r>
      <w:r w:rsidRPr="0086526C">
        <w:rPr>
          <w:rFonts w:ascii="Times New Roman" w:hAnsi="Times New Roman"/>
          <w:sz w:val="28"/>
          <w:szCs w:val="28"/>
        </w:rPr>
        <w:fldChar w:fldCharType="end"/>
      </w:r>
      <w:r w:rsidRPr="00B43064">
        <w:rPr>
          <w:rFonts w:ascii="Times New Roman" w:hAnsi="Times New Roman"/>
          <w:sz w:val="28"/>
          <w:szCs w:val="28"/>
        </w:rPr>
        <w:t>+3)∙(</w:t>
      </w:r>
      <w:r w:rsidRPr="0086526C">
        <w:rPr>
          <w:rFonts w:ascii="Times New Roman" w:hAnsi="Times New Roman"/>
          <w:sz w:val="28"/>
          <w:szCs w:val="28"/>
        </w:rPr>
        <w:fldChar w:fldCharType="begin"/>
      </w:r>
      <w:r w:rsidRPr="0086526C">
        <w:rPr>
          <w:rFonts w:ascii="Times New Roman" w:hAnsi="Times New Roman"/>
          <w:sz w:val="28"/>
          <w:szCs w:val="28"/>
        </w:rPr>
        <w:instrText xml:space="preserve"> QUOTE </w:instrText>
      </w:r>
      <w:r>
        <w:pict>
          <v:shape id="_x0000_i1045" type="#_x0000_t75" style="width:30pt;height:26.4pt">
            <v:imagedata r:id="rId19" o:title="" chromakey="white"/>
          </v:shape>
        </w:pict>
      </w:r>
      <w:r w:rsidRPr="0086526C">
        <w:rPr>
          <w:rFonts w:ascii="Times New Roman" w:hAnsi="Times New Roman"/>
          <w:sz w:val="28"/>
          <w:szCs w:val="28"/>
        </w:rPr>
        <w:instrText xml:space="preserve"> </w:instrText>
      </w:r>
      <w:r w:rsidRPr="0086526C">
        <w:rPr>
          <w:rFonts w:ascii="Times New Roman" w:hAnsi="Times New Roman"/>
          <w:sz w:val="28"/>
          <w:szCs w:val="28"/>
        </w:rPr>
        <w:fldChar w:fldCharType="separate"/>
      </w:r>
      <w:r>
        <w:pict>
          <v:shape id="_x0000_i1046" type="#_x0000_t75" style="width:30pt;height:26.4pt">
            <v:imagedata r:id="rId19" o:title="" chromakey="white"/>
          </v:shape>
        </w:pict>
      </w:r>
      <w:r w:rsidRPr="0086526C">
        <w:rPr>
          <w:rFonts w:ascii="Times New Roman" w:hAnsi="Times New Roman"/>
          <w:sz w:val="28"/>
          <w:szCs w:val="28"/>
        </w:rPr>
        <w:fldChar w:fldCharType="end"/>
      </w:r>
      <w:r w:rsidRPr="00B43064">
        <w:rPr>
          <w:rFonts w:ascii="Times New Roman" w:hAnsi="Times New Roman"/>
          <w:sz w:val="28"/>
          <w:szCs w:val="28"/>
        </w:rPr>
        <w:t>-4)+10),     (8)</w:t>
      </w:r>
    </w:p>
    <w:p w:rsidR="00DB15E2" w:rsidRPr="00B43064" w:rsidRDefault="00DB15E2" w:rsidP="00FC6FBC">
      <w:pPr>
        <w:spacing w:after="0" w:line="360" w:lineRule="auto"/>
        <w:ind w:firstLine="567"/>
        <w:contextualSpacing/>
        <w:jc w:val="both"/>
        <w:rPr>
          <w:rFonts w:ascii="Times New Roman" w:hAnsi="Times New Roman"/>
          <w:sz w:val="28"/>
          <w:szCs w:val="28"/>
        </w:rPr>
      </w:pPr>
      <w:r w:rsidRPr="00B43064">
        <w:rPr>
          <w:rFonts w:ascii="Times New Roman" w:hAnsi="Times New Roman"/>
          <w:sz w:val="28"/>
          <w:szCs w:val="28"/>
        </w:rPr>
        <w:t xml:space="preserve">где с-2 м/с; </w:t>
      </w:r>
      <w:r w:rsidRPr="00B43064">
        <w:rPr>
          <w:rFonts w:ascii="Times New Roman" w:hAnsi="Times New Roman"/>
          <w:sz w:val="28"/>
          <w:szCs w:val="28"/>
          <w:lang w:val="en-US"/>
        </w:rPr>
        <w:t>J</w:t>
      </w:r>
      <w:r w:rsidRPr="00B43064">
        <w:rPr>
          <w:rFonts w:ascii="Times New Roman" w:hAnsi="Times New Roman"/>
          <w:sz w:val="28"/>
          <w:szCs w:val="28"/>
          <w:vertAlign w:val="subscript"/>
          <w:lang w:val="en-US"/>
        </w:rPr>
        <w:t>ref</w:t>
      </w:r>
      <w:r w:rsidRPr="00B43064">
        <w:rPr>
          <w:rFonts w:ascii="Times New Roman" w:hAnsi="Times New Roman"/>
          <w:sz w:val="28"/>
          <w:szCs w:val="28"/>
        </w:rPr>
        <w:t xml:space="preserve"> = 0,14; </w:t>
      </w:r>
      <w:r w:rsidRPr="00B43064">
        <w:rPr>
          <w:rFonts w:ascii="Times New Roman" w:hAnsi="Times New Roman"/>
          <w:sz w:val="28"/>
          <w:szCs w:val="28"/>
          <w:lang w:val="en-US"/>
        </w:rPr>
        <w:t>V</w:t>
      </w:r>
      <w:r w:rsidRPr="00B43064">
        <w:rPr>
          <w:rFonts w:ascii="Times New Roman" w:hAnsi="Times New Roman"/>
          <w:sz w:val="28"/>
          <w:szCs w:val="28"/>
          <w:vertAlign w:val="subscript"/>
          <w:lang w:val="en-US"/>
        </w:rPr>
        <w:t>ave</w:t>
      </w:r>
      <w:r w:rsidRPr="00B43064">
        <w:rPr>
          <w:rFonts w:ascii="Times New Roman" w:hAnsi="Times New Roman"/>
          <w:sz w:val="28"/>
          <w:szCs w:val="28"/>
        </w:rPr>
        <w:t xml:space="preserve"> = 27,5 м/с; </w:t>
      </w:r>
      <w:r w:rsidRPr="00B43064">
        <w:rPr>
          <w:rFonts w:ascii="Times New Roman" w:hAnsi="Times New Roman"/>
          <w:sz w:val="28"/>
          <w:szCs w:val="28"/>
          <w:lang w:val="en-US"/>
        </w:rPr>
        <w:t>V</w:t>
      </w:r>
      <w:r w:rsidRPr="00B43064">
        <w:rPr>
          <w:rFonts w:ascii="Times New Roman" w:hAnsi="Times New Roman"/>
          <w:sz w:val="28"/>
          <w:szCs w:val="28"/>
          <w:vertAlign w:val="subscript"/>
          <w:lang w:val="en-US"/>
        </w:rPr>
        <w:t>hub</w:t>
      </w:r>
      <w:r w:rsidRPr="00B43064">
        <w:rPr>
          <w:rFonts w:ascii="Times New Roman" w:hAnsi="Times New Roman"/>
          <w:sz w:val="28"/>
          <w:szCs w:val="28"/>
        </w:rPr>
        <w:t xml:space="preserve"> = 35-40 м/с</w:t>
      </w:r>
    </w:p>
    <w:p w:rsidR="00DB15E2" w:rsidRPr="00B43064" w:rsidRDefault="00DB15E2" w:rsidP="00B43064">
      <w:pPr>
        <w:spacing w:after="0" w:line="360" w:lineRule="auto"/>
        <w:ind w:firstLine="567"/>
        <w:contextualSpacing/>
        <w:jc w:val="both"/>
        <w:rPr>
          <w:rFonts w:ascii="Times New Roman" w:hAnsi="Times New Roman"/>
          <w:sz w:val="28"/>
          <w:szCs w:val="28"/>
        </w:rPr>
      </w:pPr>
    </w:p>
    <w:p w:rsidR="00DB15E2" w:rsidRPr="00B43064" w:rsidRDefault="00DB15E2" w:rsidP="00B43064">
      <w:pPr>
        <w:spacing w:after="0" w:line="360" w:lineRule="auto"/>
        <w:ind w:firstLine="567"/>
        <w:contextualSpacing/>
        <w:jc w:val="center"/>
        <w:rPr>
          <w:rFonts w:ascii="Times New Roman" w:hAnsi="Times New Roman"/>
          <w:sz w:val="28"/>
          <w:szCs w:val="28"/>
        </w:rPr>
      </w:pPr>
      <w:r w:rsidRPr="00926238">
        <w:rPr>
          <w:rFonts w:ascii="Times New Roman" w:hAnsi="Times New Roman"/>
          <w:noProof/>
          <w:sz w:val="28"/>
          <w:szCs w:val="28"/>
        </w:rPr>
        <w:pict>
          <v:shape id="Рисунок 51" o:spid="_x0000_i1047" type="#_x0000_t75" style="width:331.8pt;height:234.6pt;visibility:visible">
            <v:imagedata r:id="rId20" o:title=""/>
          </v:shape>
        </w:pict>
      </w:r>
    </w:p>
    <w:p w:rsidR="00DB15E2" w:rsidRPr="00B43064" w:rsidRDefault="00DB15E2" w:rsidP="00FC6FBC">
      <w:pPr>
        <w:spacing w:after="0" w:line="360" w:lineRule="auto"/>
        <w:ind w:firstLine="567"/>
        <w:contextualSpacing/>
        <w:jc w:val="center"/>
        <w:rPr>
          <w:rFonts w:ascii="Times New Roman" w:hAnsi="Times New Roman"/>
          <w:sz w:val="28"/>
          <w:szCs w:val="28"/>
        </w:rPr>
      </w:pPr>
      <w:r w:rsidRPr="00B43064">
        <w:rPr>
          <w:rFonts w:ascii="Times New Roman" w:hAnsi="Times New Roman"/>
          <w:sz w:val="28"/>
          <w:szCs w:val="28"/>
        </w:rPr>
        <w:t xml:space="preserve">Рисунок 6 - Экстремальный рабочий порыв ветра на высоте оси </w:t>
      </w:r>
    </w:p>
    <w:p w:rsidR="00DB15E2" w:rsidRPr="00B43064" w:rsidRDefault="00DB15E2" w:rsidP="00B43064">
      <w:pPr>
        <w:spacing w:after="0" w:line="360" w:lineRule="auto"/>
        <w:ind w:firstLine="567"/>
        <w:contextualSpacing/>
        <w:jc w:val="both"/>
        <w:rPr>
          <w:rFonts w:ascii="Times New Roman" w:hAnsi="Times New Roman"/>
          <w:sz w:val="28"/>
          <w:szCs w:val="28"/>
        </w:rPr>
      </w:pPr>
      <w:r w:rsidRPr="00B43064">
        <w:rPr>
          <w:rFonts w:ascii="Times New Roman" w:hAnsi="Times New Roman"/>
          <w:sz w:val="28"/>
          <w:szCs w:val="28"/>
        </w:rPr>
        <w:t>Графическое изображение экстремальной модели турбулентности представлено на рисунке 7.</w:t>
      </w:r>
    </w:p>
    <w:p w:rsidR="00DB15E2" w:rsidRPr="00B43064" w:rsidRDefault="00DB15E2" w:rsidP="00A803FD">
      <w:pPr>
        <w:spacing w:after="0" w:line="360" w:lineRule="auto"/>
        <w:ind w:firstLine="567"/>
        <w:contextualSpacing/>
        <w:jc w:val="center"/>
        <w:rPr>
          <w:rFonts w:ascii="Times New Roman" w:hAnsi="Times New Roman"/>
          <w:sz w:val="28"/>
          <w:szCs w:val="28"/>
        </w:rPr>
      </w:pPr>
      <w:r w:rsidRPr="00926238">
        <w:rPr>
          <w:rFonts w:ascii="Times New Roman" w:hAnsi="Times New Roman"/>
          <w:noProof/>
          <w:sz w:val="28"/>
          <w:szCs w:val="28"/>
        </w:rPr>
        <w:pict>
          <v:shape id="Рисунок 52" o:spid="_x0000_i1048" type="#_x0000_t75" style="width:372.6pt;height:207pt;visibility:visible">
            <v:imagedata r:id="rId21" o:title=""/>
          </v:shape>
        </w:pict>
      </w:r>
    </w:p>
    <w:p w:rsidR="00DB15E2" w:rsidRPr="00B43064" w:rsidRDefault="00DB15E2" w:rsidP="00B43064">
      <w:pPr>
        <w:spacing w:after="0" w:line="360" w:lineRule="auto"/>
        <w:ind w:firstLine="567"/>
        <w:contextualSpacing/>
        <w:jc w:val="center"/>
        <w:rPr>
          <w:rFonts w:ascii="Times New Roman" w:hAnsi="Times New Roman"/>
          <w:sz w:val="28"/>
          <w:szCs w:val="28"/>
        </w:rPr>
      </w:pPr>
      <w:r w:rsidRPr="00B43064">
        <w:rPr>
          <w:rFonts w:ascii="Times New Roman" w:hAnsi="Times New Roman"/>
          <w:sz w:val="28"/>
          <w:szCs w:val="28"/>
        </w:rPr>
        <w:t>Рисунок 7 - Экстремальная модель турбулентности воздушного потока</w:t>
      </w:r>
    </w:p>
    <w:p w:rsidR="00DB15E2" w:rsidRDefault="00DB15E2" w:rsidP="00B43064">
      <w:pPr>
        <w:spacing w:after="0" w:line="360" w:lineRule="auto"/>
        <w:ind w:firstLine="567"/>
        <w:contextualSpacing/>
        <w:jc w:val="center"/>
        <w:rPr>
          <w:rFonts w:ascii="Times New Roman" w:hAnsi="Times New Roman"/>
          <w:sz w:val="28"/>
          <w:szCs w:val="28"/>
        </w:rPr>
      </w:pPr>
    </w:p>
    <w:p w:rsidR="00DB15E2" w:rsidRDefault="00DB15E2" w:rsidP="00B43064">
      <w:pPr>
        <w:spacing w:after="0" w:line="360" w:lineRule="auto"/>
        <w:ind w:firstLine="567"/>
        <w:contextualSpacing/>
        <w:jc w:val="center"/>
        <w:rPr>
          <w:rFonts w:ascii="Times New Roman" w:hAnsi="Times New Roman"/>
          <w:sz w:val="28"/>
          <w:szCs w:val="28"/>
        </w:rPr>
      </w:pPr>
    </w:p>
    <w:p w:rsidR="00DB15E2" w:rsidRPr="00B43064" w:rsidRDefault="00DB15E2" w:rsidP="00B43064">
      <w:pPr>
        <w:spacing w:after="0" w:line="360" w:lineRule="auto"/>
        <w:ind w:firstLine="567"/>
        <w:contextualSpacing/>
        <w:jc w:val="center"/>
        <w:rPr>
          <w:rFonts w:ascii="Times New Roman" w:hAnsi="Times New Roman"/>
          <w:sz w:val="28"/>
          <w:szCs w:val="28"/>
        </w:rPr>
      </w:pPr>
    </w:p>
    <w:p w:rsidR="00DB15E2" w:rsidRPr="00B43064" w:rsidRDefault="00DB15E2" w:rsidP="00B43064">
      <w:pPr>
        <w:spacing w:after="0" w:line="360" w:lineRule="auto"/>
        <w:ind w:firstLine="567"/>
        <w:contextualSpacing/>
        <w:jc w:val="center"/>
        <w:rPr>
          <w:rFonts w:ascii="Times New Roman" w:hAnsi="Times New Roman"/>
          <w:b/>
          <w:sz w:val="28"/>
          <w:szCs w:val="28"/>
        </w:rPr>
      </w:pPr>
      <w:r w:rsidRPr="00B43064">
        <w:rPr>
          <w:rFonts w:ascii="Times New Roman" w:hAnsi="Times New Roman"/>
          <w:b/>
          <w:sz w:val="28"/>
          <w:szCs w:val="28"/>
        </w:rPr>
        <w:t>Выводы</w:t>
      </w:r>
    </w:p>
    <w:p w:rsidR="00DB15E2" w:rsidRPr="00B43064" w:rsidRDefault="00DB15E2" w:rsidP="00B43064">
      <w:pPr>
        <w:spacing w:after="0" w:line="360" w:lineRule="auto"/>
        <w:ind w:firstLine="567"/>
        <w:contextualSpacing/>
        <w:jc w:val="both"/>
        <w:rPr>
          <w:rFonts w:ascii="Times New Roman" w:hAnsi="Times New Roman"/>
          <w:sz w:val="28"/>
          <w:szCs w:val="28"/>
        </w:rPr>
      </w:pPr>
      <w:r w:rsidRPr="00B43064">
        <w:rPr>
          <w:rFonts w:ascii="Times New Roman" w:hAnsi="Times New Roman"/>
          <w:sz w:val="28"/>
          <w:szCs w:val="28"/>
        </w:rPr>
        <w:t>1. Выполненные расчеты свидетельствуют о целесообразности применения метода структурного динамического моделирования при оценке ветровых нагрузок, действующих на конструкции ВЭС комбинированного типа.</w:t>
      </w:r>
    </w:p>
    <w:p w:rsidR="00DB15E2" w:rsidRPr="00B43064" w:rsidRDefault="00DB15E2" w:rsidP="00B43064">
      <w:pPr>
        <w:spacing w:after="0" w:line="360" w:lineRule="auto"/>
        <w:ind w:firstLine="567"/>
        <w:contextualSpacing/>
        <w:jc w:val="both"/>
        <w:rPr>
          <w:rFonts w:ascii="Times New Roman" w:hAnsi="Times New Roman"/>
          <w:sz w:val="28"/>
          <w:szCs w:val="28"/>
        </w:rPr>
      </w:pPr>
      <w:r w:rsidRPr="00B43064">
        <w:rPr>
          <w:rFonts w:ascii="Times New Roman" w:hAnsi="Times New Roman"/>
          <w:sz w:val="28"/>
          <w:szCs w:val="28"/>
        </w:rPr>
        <w:t>2. Результаты расчетов могут быть использованы проектными организациями, занятыми проектированием ветроэлектрических станций для малых предприятий и фермерских хозяйств АПК.</w:t>
      </w:r>
    </w:p>
    <w:p w:rsidR="00DB15E2" w:rsidRPr="00C44849" w:rsidRDefault="00DB15E2" w:rsidP="00821C1C">
      <w:pPr>
        <w:spacing w:after="0" w:line="360" w:lineRule="auto"/>
        <w:ind w:firstLine="567"/>
        <w:contextualSpacing/>
        <w:jc w:val="center"/>
        <w:rPr>
          <w:rFonts w:ascii="Times New Roman" w:hAnsi="Times New Roman"/>
          <w:sz w:val="28"/>
          <w:szCs w:val="28"/>
        </w:rPr>
      </w:pPr>
    </w:p>
    <w:p w:rsidR="00DB15E2" w:rsidRPr="00003FAB" w:rsidRDefault="00DB15E2" w:rsidP="00BF3C18">
      <w:pPr>
        <w:tabs>
          <w:tab w:val="left" w:pos="900"/>
        </w:tabs>
        <w:spacing w:after="0" w:line="360" w:lineRule="auto"/>
        <w:ind w:firstLine="567"/>
        <w:contextualSpacing/>
        <w:jc w:val="center"/>
        <w:rPr>
          <w:rFonts w:ascii="Times New Roman" w:hAnsi="Times New Roman"/>
          <w:b/>
          <w:sz w:val="24"/>
          <w:szCs w:val="24"/>
        </w:rPr>
      </w:pPr>
      <w:r w:rsidRPr="00003FAB">
        <w:rPr>
          <w:rFonts w:ascii="Times New Roman" w:hAnsi="Times New Roman"/>
          <w:b/>
          <w:sz w:val="24"/>
          <w:szCs w:val="24"/>
        </w:rPr>
        <w:t>Литература</w:t>
      </w:r>
    </w:p>
    <w:p w:rsidR="00DB15E2" w:rsidRDefault="00DB15E2" w:rsidP="00BF3C18">
      <w:pPr>
        <w:tabs>
          <w:tab w:val="left" w:pos="900"/>
        </w:tabs>
        <w:spacing w:after="0" w:line="240" w:lineRule="auto"/>
        <w:ind w:firstLine="567"/>
        <w:contextualSpacing/>
        <w:rPr>
          <w:rFonts w:ascii="Times New Roman" w:hAnsi="Times New Roman"/>
          <w:sz w:val="24"/>
          <w:szCs w:val="24"/>
        </w:rPr>
      </w:pPr>
      <w:r>
        <w:rPr>
          <w:rFonts w:ascii="Times New Roman" w:hAnsi="Times New Roman"/>
          <w:sz w:val="24"/>
          <w:szCs w:val="24"/>
        </w:rPr>
        <w:t xml:space="preserve">1. </w:t>
      </w:r>
      <w:r w:rsidRPr="00DA09AD">
        <w:rPr>
          <w:rFonts w:ascii="Times New Roman" w:hAnsi="Times New Roman"/>
          <w:sz w:val="24"/>
          <w:szCs w:val="24"/>
        </w:rPr>
        <w:t xml:space="preserve">Бухтоярова Е.С. Ветроэлектрическая </w:t>
      </w:r>
      <w:r>
        <w:rPr>
          <w:rFonts w:ascii="Times New Roman" w:hAnsi="Times New Roman"/>
          <w:sz w:val="24"/>
          <w:szCs w:val="24"/>
        </w:rPr>
        <w:t>станция нового типа для малых предприятий и фермерских хозяйств.</w:t>
      </w:r>
      <w:r w:rsidRPr="00DA09AD">
        <w:rPr>
          <w:rFonts w:ascii="Times New Roman" w:hAnsi="Times New Roman"/>
          <w:sz w:val="26"/>
          <w:szCs w:val="26"/>
        </w:rPr>
        <w:t xml:space="preserve"> </w:t>
      </w:r>
      <w:r w:rsidRPr="002320FA">
        <w:rPr>
          <w:rFonts w:ascii="Times New Roman" w:hAnsi="Times New Roman"/>
          <w:sz w:val="26"/>
          <w:szCs w:val="26"/>
        </w:rPr>
        <w:t>Научный журнал «Фундаме</w:t>
      </w:r>
      <w:r>
        <w:rPr>
          <w:rFonts w:ascii="Times New Roman" w:hAnsi="Times New Roman"/>
          <w:sz w:val="26"/>
          <w:szCs w:val="26"/>
        </w:rPr>
        <w:t>нтальные исследования» РАЕ.-2012.-№ 11(4).-С. 906-907.</w:t>
      </w:r>
    </w:p>
    <w:p w:rsidR="00DB15E2" w:rsidRPr="0082316E" w:rsidRDefault="00DB15E2" w:rsidP="00BF3C18">
      <w:pPr>
        <w:tabs>
          <w:tab w:val="left" w:pos="900"/>
        </w:tabs>
        <w:spacing w:after="0" w:line="240" w:lineRule="auto"/>
        <w:ind w:firstLine="567"/>
        <w:contextualSpacing/>
        <w:jc w:val="both"/>
        <w:rPr>
          <w:rFonts w:ascii="Times New Roman" w:hAnsi="Times New Roman"/>
          <w:color w:val="000000"/>
          <w:sz w:val="24"/>
          <w:szCs w:val="24"/>
        </w:rPr>
      </w:pPr>
      <w:r>
        <w:rPr>
          <w:rFonts w:ascii="Times New Roman" w:hAnsi="Times New Roman"/>
          <w:sz w:val="24"/>
          <w:szCs w:val="24"/>
        </w:rPr>
        <w:t>2</w:t>
      </w:r>
      <w:r w:rsidRPr="0082316E">
        <w:rPr>
          <w:rFonts w:ascii="Times New Roman" w:hAnsi="Times New Roman"/>
          <w:sz w:val="24"/>
          <w:szCs w:val="24"/>
        </w:rPr>
        <w:t>.</w:t>
      </w:r>
      <w:r w:rsidRPr="0082316E">
        <w:rPr>
          <w:rFonts w:ascii="Times New Roman" w:hAnsi="Times New Roman"/>
          <w:color w:val="000000"/>
          <w:sz w:val="24"/>
          <w:szCs w:val="24"/>
        </w:rPr>
        <w:t xml:space="preserve"> Ресурсы и эффективность использования возобновляемых источников в России. Коллектив авторов. – СПб.:Наука, 2002. - 314 с.</w:t>
      </w:r>
    </w:p>
    <w:p w:rsidR="00DB15E2" w:rsidRDefault="00DB15E2" w:rsidP="00BF3C18">
      <w:pPr>
        <w:tabs>
          <w:tab w:val="left" w:pos="900"/>
        </w:tabs>
        <w:spacing w:after="0" w:line="240" w:lineRule="auto"/>
        <w:ind w:firstLine="567"/>
        <w:contextualSpacing/>
        <w:jc w:val="both"/>
        <w:rPr>
          <w:rFonts w:ascii="Times New Roman" w:hAnsi="Times New Roman"/>
          <w:color w:val="000000"/>
          <w:sz w:val="24"/>
          <w:szCs w:val="24"/>
        </w:rPr>
      </w:pPr>
      <w:r>
        <w:rPr>
          <w:rFonts w:ascii="Times New Roman" w:hAnsi="Times New Roman"/>
          <w:color w:val="000000"/>
          <w:sz w:val="24"/>
          <w:szCs w:val="24"/>
        </w:rPr>
        <w:t>3</w:t>
      </w:r>
      <w:r w:rsidRPr="0082316E">
        <w:rPr>
          <w:rFonts w:ascii="Times New Roman" w:hAnsi="Times New Roman"/>
          <w:color w:val="000000"/>
          <w:sz w:val="24"/>
          <w:szCs w:val="24"/>
        </w:rPr>
        <w:t>. СНиП 2.01.07-85</w:t>
      </w:r>
      <w:r w:rsidRPr="0082316E">
        <w:rPr>
          <w:rFonts w:ascii="Times New Roman" w:hAnsi="Times New Roman"/>
          <w:color w:val="000000"/>
          <w:sz w:val="24"/>
          <w:szCs w:val="24"/>
          <w:vertAlign w:val="superscript"/>
        </w:rPr>
        <w:t>*</w:t>
      </w:r>
      <w:r w:rsidRPr="0082316E">
        <w:rPr>
          <w:rFonts w:ascii="Times New Roman" w:hAnsi="Times New Roman"/>
          <w:color w:val="000000"/>
          <w:sz w:val="24"/>
          <w:szCs w:val="24"/>
        </w:rPr>
        <w:t>.Нагрузки и во</w:t>
      </w:r>
      <w:r>
        <w:rPr>
          <w:rFonts w:ascii="Times New Roman" w:hAnsi="Times New Roman"/>
          <w:color w:val="000000"/>
          <w:sz w:val="24"/>
          <w:szCs w:val="24"/>
        </w:rPr>
        <w:t xml:space="preserve">здействия / Госстрой России. М. - </w:t>
      </w:r>
      <w:r w:rsidRPr="0082316E">
        <w:rPr>
          <w:rFonts w:ascii="Times New Roman" w:hAnsi="Times New Roman"/>
          <w:color w:val="000000"/>
          <w:sz w:val="24"/>
          <w:szCs w:val="24"/>
        </w:rPr>
        <w:t>ФГУП ЦПП, 2004.-44 с.</w:t>
      </w:r>
    </w:p>
    <w:p w:rsidR="00DB15E2" w:rsidRPr="00DA09AD" w:rsidRDefault="00DB15E2" w:rsidP="00BF3C18">
      <w:pPr>
        <w:tabs>
          <w:tab w:val="left" w:pos="900"/>
        </w:tabs>
        <w:spacing w:after="0" w:line="240" w:lineRule="auto"/>
        <w:ind w:firstLine="567"/>
        <w:contextualSpacing/>
        <w:jc w:val="both"/>
        <w:rPr>
          <w:rFonts w:ascii="Times New Roman" w:hAnsi="Times New Roman"/>
          <w:sz w:val="24"/>
          <w:szCs w:val="24"/>
        </w:rPr>
      </w:pPr>
      <w:r>
        <w:rPr>
          <w:rFonts w:ascii="Times New Roman" w:hAnsi="Times New Roman"/>
          <w:sz w:val="24"/>
          <w:szCs w:val="24"/>
        </w:rPr>
        <w:t xml:space="preserve">4. Тахо-Годи А.З., Тахо-Годи Г.А. </w:t>
      </w:r>
      <w:r w:rsidRPr="0082316E">
        <w:rPr>
          <w:rFonts w:ascii="Times New Roman" w:hAnsi="Times New Roman"/>
          <w:sz w:val="24"/>
          <w:szCs w:val="24"/>
        </w:rPr>
        <w:t>Ветроэлектрическая станция комбинированного типа. Патент РФ на изобретение № 2426004.</w:t>
      </w:r>
    </w:p>
    <w:p w:rsidR="00DB15E2" w:rsidRPr="0082316E" w:rsidRDefault="00DB15E2" w:rsidP="00BF3C18">
      <w:pPr>
        <w:tabs>
          <w:tab w:val="left" w:pos="900"/>
        </w:tabs>
        <w:spacing w:after="0" w:line="240" w:lineRule="auto"/>
        <w:ind w:firstLine="567"/>
        <w:contextualSpacing/>
        <w:jc w:val="both"/>
        <w:rPr>
          <w:rFonts w:ascii="Times New Roman" w:hAnsi="Times New Roman"/>
          <w:color w:val="000000"/>
          <w:sz w:val="24"/>
          <w:szCs w:val="24"/>
        </w:rPr>
      </w:pPr>
      <w:r>
        <w:rPr>
          <w:rFonts w:ascii="Times New Roman" w:hAnsi="Times New Roman"/>
          <w:sz w:val="24"/>
          <w:szCs w:val="24"/>
        </w:rPr>
        <w:t>5</w:t>
      </w:r>
      <w:r w:rsidRPr="0082316E">
        <w:rPr>
          <w:rFonts w:ascii="Times New Roman" w:hAnsi="Times New Roman"/>
          <w:sz w:val="24"/>
          <w:szCs w:val="24"/>
        </w:rPr>
        <w:t xml:space="preserve">. </w:t>
      </w:r>
      <w:r w:rsidRPr="0082316E">
        <w:rPr>
          <w:rFonts w:ascii="Times New Roman" w:hAnsi="Times New Roman"/>
          <w:color w:val="000000"/>
          <w:sz w:val="24"/>
          <w:szCs w:val="24"/>
        </w:rPr>
        <w:t>Твайделл Дж. Возобновляемые источники энергии: Пер. с англ. / Дж. Твайделл, А. Уэйр. М.: Энергоатомиздат, 1990. - 392 с.</w:t>
      </w:r>
    </w:p>
    <w:p w:rsidR="00DB15E2" w:rsidRDefault="00DB15E2" w:rsidP="00BF3C18">
      <w:pPr>
        <w:tabs>
          <w:tab w:val="left" w:pos="900"/>
        </w:tabs>
        <w:spacing w:after="0" w:line="240" w:lineRule="auto"/>
        <w:ind w:firstLine="567"/>
        <w:contextualSpacing/>
        <w:jc w:val="both"/>
        <w:rPr>
          <w:rFonts w:ascii="Times New Roman" w:hAnsi="Times New Roman"/>
          <w:color w:val="000000"/>
          <w:sz w:val="24"/>
          <w:szCs w:val="24"/>
        </w:rPr>
      </w:pPr>
      <w:r>
        <w:rPr>
          <w:rFonts w:ascii="Times New Roman" w:hAnsi="Times New Roman"/>
          <w:sz w:val="24"/>
          <w:szCs w:val="24"/>
        </w:rPr>
        <w:t>6</w:t>
      </w:r>
      <w:r w:rsidRPr="0082316E">
        <w:rPr>
          <w:rFonts w:ascii="Times New Roman" w:hAnsi="Times New Roman"/>
          <w:sz w:val="24"/>
          <w:szCs w:val="24"/>
        </w:rPr>
        <w:t xml:space="preserve">. </w:t>
      </w:r>
      <w:r w:rsidRPr="0082316E">
        <w:rPr>
          <w:rFonts w:ascii="Times New Roman" w:hAnsi="Times New Roman"/>
          <w:color w:val="000000"/>
          <w:sz w:val="24"/>
          <w:szCs w:val="24"/>
        </w:rPr>
        <w:t>Харитонов В.П. Автономные ветроэлектрические установки / В.П. Харитонов М.: ГНУ ВИЭСХ, 2006. - 280 с.</w:t>
      </w:r>
    </w:p>
    <w:p w:rsidR="00DB15E2" w:rsidRPr="00BF3C18" w:rsidRDefault="00DB15E2" w:rsidP="00BF3C18">
      <w:pPr>
        <w:tabs>
          <w:tab w:val="left" w:pos="900"/>
        </w:tabs>
        <w:spacing w:after="0" w:line="240" w:lineRule="auto"/>
        <w:ind w:firstLine="567"/>
        <w:contextualSpacing/>
        <w:jc w:val="both"/>
        <w:rPr>
          <w:rFonts w:ascii="Times New Roman" w:hAnsi="Times New Roman"/>
          <w:color w:val="000000"/>
          <w:sz w:val="24"/>
          <w:szCs w:val="24"/>
        </w:rPr>
      </w:pPr>
    </w:p>
    <w:p w:rsidR="00DB15E2" w:rsidRDefault="00DB15E2" w:rsidP="00BF3C18">
      <w:pPr>
        <w:tabs>
          <w:tab w:val="left" w:pos="900"/>
        </w:tabs>
        <w:spacing w:after="0" w:line="240" w:lineRule="auto"/>
        <w:ind w:firstLine="567"/>
        <w:contextualSpacing/>
        <w:jc w:val="center"/>
        <w:rPr>
          <w:rFonts w:ascii="Times New Roman" w:hAnsi="Times New Roman"/>
          <w:b/>
          <w:color w:val="000000"/>
          <w:sz w:val="24"/>
          <w:szCs w:val="24"/>
          <w:lang w:val="en-US"/>
        </w:rPr>
      </w:pPr>
      <w:r>
        <w:rPr>
          <w:rFonts w:ascii="Times New Roman" w:hAnsi="Times New Roman"/>
          <w:b/>
          <w:color w:val="000000"/>
          <w:sz w:val="24"/>
          <w:szCs w:val="24"/>
          <w:lang w:val="en-US"/>
        </w:rPr>
        <w:t>References</w:t>
      </w:r>
    </w:p>
    <w:p w:rsidR="00DB15E2" w:rsidRPr="00003FAB" w:rsidRDefault="00DB15E2" w:rsidP="00BF3C18">
      <w:pPr>
        <w:tabs>
          <w:tab w:val="left" w:pos="900"/>
        </w:tabs>
        <w:spacing w:after="0" w:line="240" w:lineRule="auto"/>
        <w:ind w:firstLine="567"/>
        <w:contextualSpacing/>
        <w:jc w:val="center"/>
        <w:rPr>
          <w:rFonts w:ascii="Times New Roman" w:hAnsi="Times New Roman"/>
          <w:b/>
          <w:color w:val="000000"/>
          <w:sz w:val="24"/>
          <w:szCs w:val="24"/>
          <w:lang w:val="en-US"/>
        </w:rPr>
      </w:pPr>
    </w:p>
    <w:p w:rsidR="00DB15E2" w:rsidRPr="00BF3C18" w:rsidRDefault="00DB15E2" w:rsidP="00BF3C18">
      <w:pPr>
        <w:tabs>
          <w:tab w:val="left" w:pos="900"/>
        </w:tabs>
        <w:spacing w:after="0" w:line="240" w:lineRule="auto"/>
        <w:ind w:firstLine="567"/>
        <w:contextualSpacing/>
        <w:jc w:val="both"/>
        <w:rPr>
          <w:rFonts w:ascii="Times New Roman" w:hAnsi="Times New Roman"/>
          <w:color w:val="000000"/>
          <w:sz w:val="24"/>
          <w:szCs w:val="24"/>
        </w:rPr>
      </w:pPr>
      <w:r w:rsidRPr="00BF3C18">
        <w:rPr>
          <w:rFonts w:ascii="Times New Roman" w:hAnsi="Times New Roman"/>
          <w:color w:val="000000"/>
          <w:sz w:val="24"/>
          <w:szCs w:val="24"/>
        </w:rPr>
        <w:t>1. Buhtojarova E.S. Vetrojelektricheskaja stancija novogo tipa dlja malyh predprijatij i fermerskih hozjajstv. Nauchnyj zhurnal «Fundamental'nye issledovanija» RAE.-2012.-№ 11(4).-S. 906-907.</w:t>
      </w:r>
    </w:p>
    <w:p w:rsidR="00DB15E2" w:rsidRPr="00BF3C18" w:rsidRDefault="00DB15E2" w:rsidP="00BF3C18">
      <w:pPr>
        <w:tabs>
          <w:tab w:val="left" w:pos="900"/>
        </w:tabs>
        <w:spacing w:after="0" w:line="240" w:lineRule="auto"/>
        <w:ind w:firstLine="567"/>
        <w:contextualSpacing/>
        <w:jc w:val="both"/>
        <w:rPr>
          <w:rFonts w:ascii="Times New Roman" w:hAnsi="Times New Roman"/>
          <w:color w:val="000000"/>
          <w:sz w:val="24"/>
          <w:szCs w:val="24"/>
        </w:rPr>
      </w:pPr>
      <w:r w:rsidRPr="00BF3C18">
        <w:rPr>
          <w:rFonts w:ascii="Times New Roman" w:hAnsi="Times New Roman"/>
          <w:color w:val="000000"/>
          <w:sz w:val="24"/>
          <w:szCs w:val="24"/>
        </w:rPr>
        <w:t>2. Resursy i jeffektivnost' ispol'zovanija vozobnovljaemyh istochnikov v Rossii. Kollektiv avtorov. – SPb.:Nauka, 2002. - 314 s.</w:t>
      </w:r>
    </w:p>
    <w:p w:rsidR="00DB15E2" w:rsidRPr="00BF3C18" w:rsidRDefault="00DB15E2" w:rsidP="00BF3C18">
      <w:pPr>
        <w:tabs>
          <w:tab w:val="left" w:pos="900"/>
        </w:tabs>
        <w:spacing w:after="0" w:line="240" w:lineRule="auto"/>
        <w:ind w:firstLine="567"/>
        <w:contextualSpacing/>
        <w:jc w:val="both"/>
        <w:rPr>
          <w:rFonts w:ascii="Times New Roman" w:hAnsi="Times New Roman"/>
          <w:color w:val="000000"/>
          <w:sz w:val="24"/>
          <w:szCs w:val="24"/>
        </w:rPr>
      </w:pPr>
      <w:r w:rsidRPr="00BF3C18">
        <w:rPr>
          <w:rFonts w:ascii="Times New Roman" w:hAnsi="Times New Roman"/>
          <w:color w:val="000000"/>
          <w:sz w:val="24"/>
          <w:szCs w:val="24"/>
        </w:rPr>
        <w:t>3. SNiP 2.01.07-85*.Nagruzki i vozdejstvija / Gosstroj Rossii. M. - FGUP CPP, 2004.-44 s.</w:t>
      </w:r>
    </w:p>
    <w:p w:rsidR="00DB15E2" w:rsidRPr="00003FAB" w:rsidRDefault="00DB15E2" w:rsidP="00BF3C18">
      <w:pPr>
        <w:tabs>
          <w:tab w:val="left" w:pos="900"/>
        </w:tabs>
        <w:spacing w:after="0" w:line="240" w:lineRule="auto"/>
        <w:ind w:firstLine="567"/>
        <w:contextualSpacing/>
        <w:jc w:val="both"/>
        <w:rPr>
          <w:rFonts w:ascii="Times New Roman" w:hAnsi="Times New Roman"/>
          <w:color w:val="000000"/>
          <w:sz w:val="24"/>
          <w:szCs w:val="24"/>
          <w:lang w:val="en-US"/>
        </w:rPr>
      </w:pPr>
      <w:r w:rsidRPr="00BF3C18">
        <w:rPr>
          <w:rFonts w:ascii="Times New Roman" w:hAnsi="Times New Roman"/>
          <w:color w:val="000000"/>
          <w:sz w:val="24"/>
          <w:szCs w:val="24"/>
        </w:rPr>
        <w:t xml:space="preserve">4. Taho-Godi A.Z., Taho-Godi G.A. Vetrojelektricheskaja stancija kombinirovannogo tipa. </w:t>
      </w:r>
      <w:r w:rsidRPr="00003FAB">
        <w:rPr>
          <w:rFonts w:ascii="Times New Roman" w:hAnsi="Times New Roman"/>
          <w:color w:val="000000"/>
          <w:sz w:val="24"/>
          <w:szCs w:val="24"/>
          <w:lang w:val="en-US"/>
        </w:rPr>
        <w:t>Patent RF na izobretenie № 2426004.</w:t>
      </w:r>
    </w:p>
    <w:p w:rsidR="00DB15E2" w:rsidRPr="00003FAB" w:rsidRDefault="00DB15E2" w:rsidP="00BF3C18">
      <w:pPr>
        <w:tabs>
          <w:tab w:val="left" w:pos="900"/>
        </w:tabs>
        <w:spacing w:after="0" w:line="240" w:lineRule="auto"/>
        <w:ind w:firstLine="567"/>
        <w:contextualSpacing/>
        <w:jc w:val="both"/>
        <w:rPr>
          <w:rFonts w:ascii="Times New Roman" w:hAnsi="Times New Roman"/>
          <w:color w:val="000000"/>
          <w:sz w:val="24"/>
          <w:szCs w:val="24"/>
          <w:lang w:val="en-US"/>
        </w:rPr>
      </w:pPr>
      <w:r w:rsidRPr="00003FAB">
        <w:rPr>
          <w:rFonts w:ascii="Times New Roman" w:hAnsi="Times New Roman"/>
          <w:color w:val="000000"/>
          <w:sz w:val="24"/>
          <w:szCs w:val="24"/>
          <w:lang w:val="en-US"/>
        </w:rPr>
        <w:t>5. Tvajdell Dzh. Vozobnovljaemye istochniki jenergii: Per. s angl. / Dzh. Tvajdell, A. Ujejr. M.: Jenergoatomizdat, 1990. - 392 s.</w:t>
      </w:r>
    </w:p>
    <w:p w:rsidR="00DB15E2" w:rsidRPr="00003FAB" w:rsidRDefault="00DB15E2" w:rsidP="00BF3C18">
      <w:pPr>
        <w:tabs>
          <w:tab w:val="left" w:pos="900"/>
        </w:tabs>
        <w:spacing w:after="0" w:line="240" w:lineRule="auto"/>
        <w:ind w:firstLine="567"/>
        <w:contextualSpacing/>
        <w:jc w:val="both"/>
        <w:rPr>
          <w:rFonts w:ascii="Times New Roman" w:hAnsi="Times New Roman"/>
          <w:color w:val="000000"/>
          <w:sz w:val="24"/>
          <w:szCs w:val="24"/>
          <w:lang w:val="en-US"/>
        </w:rPr>
      </w:pPr>
      <w:r w:rsidRPr="00003FAB">
        <w:rPr>
          <w:rFonts w:ascii="Times New Roman" w:hAnsi="Times New Roman"/>
          <w:color w:val="000000"/>
          <w:sz w:val="24"/>
          <w:szCs w:val="24"/>
          <w:lang w:val="en-US"/>
        </w:rPr>
        <w:t>6. Haritonov V.P. Avtonomnye vetrojelektricheskie ustanovki / V.P. Haritonov M.: GNU VIJeSH, 2006. - 280 s.</w:t>
      </w:r>
    </w:p>
    <w:sectPr w:rsidR="00DB15E2" w:rsidRPr="00003FAB" w:rsidSect="00B43064">
      <w:headerReference w:type="even" r:id="rId22"/>
      <w:headerReference w:type="default" r:id="rId23"/>
      <w:footerReference w:type="even" r:id="rId24"/>
      <w:footerReference w:type="default" r:id="rId25"/>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15E2" w:rsidRDefault="00DB15E2" w:rsidP="00E2233E">
      <w:pPr>
        <w:spacing w:after="0" w:line="240" w:lineRule="auto"/>
      </w:pPr>
      <w:r>
        <w:separator/>
      </w:r>
    </w:p>
  </w:endnote>
  <w:endnote w:type="continuationSeparator" w:id="1">
    <w:p w:rsidR="00DB15E2" w:rsidRDefault="00DB15E2" w:rsidP="00E2233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15E2" w:rsidRDefault="00DB15E2" w:rsidP="007B2C4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B15E2" w:rsidRDefault="00DB15E2" w:rsidP="007B2C46">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15E2" w:rsidRDefault="00DB15E2" w:rsidP="007B2C46">
    <w:pPr>
      <w:pStyle w:val="Footer"/>
      <w:ind w:right="360"/>
    </w:pPr>
    <w:r w:rsidRPr="009C1E3D">
      <w:t>http://ej.kubagro.ru/201</w:t>
    </w:r>
    <w:r w:rsidRPr="009C1E3D">
      <w:rPr>
        <w:lang w:val="en-US"/>
      </w:rPr>
      <w:t>4</w:t>
    </w:r>
    <w:r w:rsidRPr="009C1E3D">
      <w:t>/</w:t>
    </w:r>
    <w:r w:rsidRPr="009C1E3D">
      <w:rPr>
        <w:lang w:val="en-US"/>
      </w:rPr>
      <w:t>04</w:t>
    </w:r>
    <w:r w:rsidRPr="009C1E3D">
      <w:t>/pdf/</w:t>
    </w:r>
    <w:r>
      <w:rPr>
        <w:lang w:val="en-US"/>
      </w:rPr>
      <w:t>99</w:t>
    </w:r>
    <w:r w:rsidRPr="009C1E3D">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15E2" w:rsidRDefault="00DB15E2" w:rsidP="00E2233E">
      <w:pPr>
        <w:spacing w:after="0" w:line="240" w:lineRule="auto"/>
      </w:pPr>
      <w:r>
        <w:separator/>
      </w:r>
    </w:p>
  </w:footnote>
  <w:footnote w:type="continuationSeparator" w:id="1">
    <w:p w:rsidR="00DB15E2" w:rsidRDefault="00DB15E2" w:rsidP="00E2233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15E2" w:rsidRDefault="00DB15E2" w:rsidP="008932D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B15E2" w:rsidRDefault="00DB15E2" w:rsidP="005F30BD">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15E2" w:rsidRPr="005F30BD" w:rsidRDefault="00DB15E2" w:rsidP="008932D1">
    <w:pPr>
      <w:pStyle w:val="Header"/>
      <w:framePr w:wrap="around" w:vAnchor="text" w:hAnchor="margin" w:xAlign="right" w:y="1"/>
      <w:rPr>
        <w:rStyle w:val="PageNumber"/>
        <w:rFonts w:ascii="Times New Roman" w:hAnsi="Times New Roman"/>
        <w:sz w:val="28"/>
        <w:szCs w:val="28"/>
      </w:rPr>
    </w:pPr>
    <w:r w:rsidRPr="005F30BD">
      <w:rPr>
        <w:rStyle w:val="PageNumber"/>
        <w:rFonts w:ascii="Times New Roman" w:hAnsi="Times New Roman"/>
        <w:sz w:val="28"/>
        <w:szCs w:val="28"/>
      </w:rPr>
      <w:fldChar w:fldCharType="begin"/>
    </w:r>
    <w:r w:rsidRPr="005F30BD">
      <w:rPr>
        <w:rStyle w:val="PageNumber"/>
        <w:rFonts w:ascii="Times New Roman" w:hAnsi="Times New Roman"/>
        <w:sz w:val="28"/>
        <w:szCs w:val="28"/>
      </w:rPr>
      <w:instrText xml:space="preserve">PAGE  </w:instrText>
    </w:r>
    <w:r w:rsidRPr="005F30BD">
      <w:rPr>
        <w:rStyle w:val="PageNumber"/>
        <w:rFonts w:ascii="Times New Roman" w:hAnsi="Times New Roman"/>
        <w:sz w:val="28"/>
        <w:szCs w:val="28"/>
      </w:rPr>
      <w:fldChar w:fldCharType="separate"/>
    </w:r>
    <w:r>
      <w:rPr>
        <w:rStyle w:val="PageNumber"/>
        <w:rFonts w:ascii="Times New Roman" w:hAnsi="Times New Roman"/>
        <w:noProof/>
        <w:sz w:val="28"/>
        <w:szCs w:val="28"/>
      </w:rPr>
      <w:t>10</w:t>
    </w:r>
    <w:r w:rsidRPr="005F30BD">
      <w:rPr>
        <w:rStyle w:val="PageNumber"/>
        <w:rFonts w:ascii="Times New Roman" w:hAnsi="Times New Roman"/>
        <w:sz w:val="28"/>
        <w:szCs w:val="28"/>
      </w:rPr>
      <w:fldChar w:fldCharType="end"/>
    </w:r>
  </w:p>
  <w:p w:rsidR="00DB15E2" w:rsidRPr="005F30BD" w:rsidRDefault="00DB15E2" w:rsidP="005F30BD">
    <w:pPr>
      <w:pStyle w:val="Header"/>
      <w:ind w:right="360"/>
      <w:rPr>
        <w:rFonts w:ascii="Times New Roman" w:hAnsi="Times New Roman"/>
        <w:sz w:val="24"/>
        <w:szCs w:val="24"/>
        <w:lang w:val="en-US"/>
      </w:rPr>
    </w:pPr>
    <w:r w:rsidRPr="005F30BD">
      <w:rPr>
        <w:rFonts w:ascii="Times New Roman" w:hAnsi="Times New Roman"/>
        <w:sz w:val="24"/>
        <w:szCs w:val="24"/>
      </w:rPr>
      <w:t>Научный журнал КубГАУ, №98(04), 2014 года</w:t>
    </w:r>
  </w:p>
  <w:p w:rsidR="00DB15E2" w:rsidRDefault="00DB15E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AA1257"/>
    <w:multiLevelType w:val="hybridMultilevel"/>
    <w:tmpl w:val="9948E80C"/>
    <w:lvl w:ilvl="0" w:tplc="556207B2">
      <w:start w:val="1"/>
      <w:numFmt w:val="decimal"/>
      <w:lvlText w:val="%1."/>
      <w:lvlJc w:val="left"/>
      <w:pPr>
        <w:ind w:left="972" w:hanging="405"/>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44849"/>
    <w:rsid w:val="00003FAB"/>
    <w:rsid w:val="000F2EFF"/>
    <w:rsid w:val="00165959"/>
    <w:rsid w:val="001A0C7D"/>
    <w:rsid w:val="001C21E4"/>
    <w:rsid w:val="00201C1E"/>
    <w:rsid w:val="002320FA"/>
    <w:rsid w:val="003D478E"/>
    <w:rsid w:val="0040244D"/>
    <w:rsid w:val="00403353"/>
    <w:rsid w:val="004B3033"/>
    <w:rsid w:val="00570737"/>
    <w:rsid w:val="005F30BD"/>
    <w:rsid w:val="007B2C46"/>
    <w:rsid w:val="007E30FA"/>
    <w:rsid w:val="007F20CC"/>
    <w:rsid w:val="00821C1C"/>
    <w:rsid w:val="0082316E"/>
    <w:rsid w:val="00844CC9"/>
    <w:rsid w:val="0086526C"/>
    <w:rsid w:val="008932D1"/>
    <w:rsid w:val="00911293"/>
    <w:rsid w:val="00926238"/>
    <w:rsid w:val="009B1648"/>
    <w:rsid w:val="009C1E3D"/>
    <w:rsid w:val="00A07639"/>
    <w:rsid w:val="00A777E4"/>
    <w:rsid w:val="00A803FD"/>
    <w:rsid w:val="00B340F2"/>
    <w:rsid w:val="00B43064"/>
    <w:rsid w:val="00BF3C18"/>
    <w:rsid w:val="00C402DC"/>
    <w:rsid w:val="00C44849"/>
    <w:rsid w:val="00D348EA"/>
    <w:rsid w:val="00DA09AD"/>
    <w:rsid w:val="00DB15E2"/>
    <w:rsid w:val="00DC3722"/>
    <w:rsid w:val="00DE510A"/>
    <w:rsid w:val="00E2233E"/>
    <w:rsid w:val="00E51FCF"/>
    <w:rsid w:val="00EA77E4"/>
    <w:rsid w:val="00F64E85"/>
    <w:rsid w:val="00FC6FB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233E"/>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C44849"/>
    <w:pPr>
      <w:tabs>
        <w:tab w:val="center" w:pos="4677"/>
        <w:tab w:val="right" w:pos="9355"/>
      </w:tabs>
      <w:spacing w:after="0" w:line="240" w:lineRule="auto"/>
    </w:pPr>
    <w:rPr>
      <w:rFonts w:ascii="Times New Roman" w:hAnsi="Times New Roman"/>
      <w:sz w:val="24"/>
      <w:szCs w:val="24"/>
    </w:rPr>
  </w:style>
  <w:style w:type="character" w:customStyle="1" w:styleId="FooterChar">
    <w:name w:val="Footer Char"/>
    <w:basedOn w:val="DefaultParagraphFont"/>
    <w:link w:val="Footer"/>
    <w:uiPriority w:val="99"/>
    <w:locked/>
    <w:rsid w:val="00C44849"/>
    <w:rPr>
      <w:rFonts w:ascii="Times New Roman" w:hAnsi="Times New Roman" w:cs="Times New Roman"/>
      <w:sz w:val="24"/>
      <w:szCs w:val="24"/>
    </w:rPr>
  </w:style>
  <w:style w:type="character" w:styleId="PageNumber">
    <w:name w:val="page number"/>
    <w:basedOn w:val="DefaultParagraphFont"/>
    <w:uiPriority w:val="99"/>
    <w:rsid w:val="00C44849"/>
    <w:rPr>
      <w:rFonts w:cs="Times New Roman"/>
    </w:rPr>
  </w:style>
  <w:style w:type="paragraph" w:styleId="Header">
    <w:name w:val="header"/>
    <w:basedOn w:val="Normal"/>
    <w:link w:val="HeaderChar"/>
    <w:uiPriority w:val="99"/>
    <w:rsid w:val="00C44849"/>
    <w:pPr>
      <w:tabs>
        <w:tab w:val="center" w:pos="4677"/>
        <w:tab w:val="right" w:pos="9355"/>
      </w:tabs>
    </w:pPr>
    <w:rPr>
      <w:lang w:eastAsia="en-US"/>
    </w:rPr>
  </w:style>
  <w:style w:type="character" w:customStyle="1" w:styleId="HeaderChar">
    <w:name w:val="Header Char"/>
    <w:basedOn w:val="DefaultParagraphFont"/>
    <w:link w:val="Header"/>
    <w:uiPriority w:val="99"/>
    <w:locked/>
    <w:rsid w:val="00C44849"/>
    <w:rPr>
      <w:rFonts w:ascii="Calibri" w:hAnsi="Calibri" w:cs="Times New Roman"/>
      <w:lang w:eastAsia="en-US"/>
    </w:rPr>
  </w:style>
  <w:style w:type="character" w:customStyle="1" w:styleId="a">
    <w:name w:val="Верхний колонтитул Знак"/>
    <w:basedOn w:val="DefaultParagraphFont"/>
    <w:link w:val="Header"/>
    <w:uiPriority w:val="99"/>
    <w:locked/>
    <w:rsid w:val="00C44849"/>
    <w:rPr>
      <w:rFonts w:cs="Times New Roman"/>
    </w:rPr>
  </w:style>
  <w:style w:type="paragraph" w:styleId="BodyText2">
    <w:name w:val="Body Text 2"/>
    <w:basedOn w:val="Normal"/>
    <w:link w:val="BodyText2Char"/>
    <w:uiPriority w:val="99"/>
    <w:rsid w:val="00C44849"/>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C44849"/>
    <w:rPr>
      <w:rFonts w:ascii="Times New Roman" w:hAnsi="Times New Roman" w:cs="Times New Roman"/>
      <w:sz w:val="24"/>
      <w:szCs w:val="24"/>
    </w:rPr>
  </w:style>
  <w:style w:type="paragraph" w:styleId="BalloonText">
    <w:name w:val="Balloon Text"/>
    <w:basedOn w:val="Normal"/>
    <w:link w:val="BalloonTextChar"/>
    <w:uiPriority w:val="99"/>
    <w:semiHidden/>
    <w:rsid w:val="00C448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4484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071149313">
      <w:marLeft w:val="0"/>
      <w:marRight w:val="0"/>
      <w:marTop w:val="0"/>
      <w:marBottom w:val="0"/>
      <w:divBdr>
        <w:top w:val="none" w:sz="0" w:space="0" w:color="auto"/>
        <w:left w:val="none" w:sz="0" w:space="0" w:color="auto"/>
        <w:bottom w:val="none" w:sz="0" w:space="0" w:color="auto"/>
        <w:right w:val="none" w:sz="0" w:space="0" w:color="auto"/>
      </w:divBdr>
    </w:div>
    <w:div w:id="207114931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header" Target="header2.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153</TotalTime>
  <Pages>10</Pages>
  <Words>1521</Words>
  <Characters>8675</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11</cp:revision>
  <cp:lastPrinted>2014-03-31T08:44:00Z</cp:lastPrinted>
  <dcterms:created xsi:type="dcterms:W3CDTF">2014-02-02T18:07:00Z</dcterms:created>
  <dcterms:modified xsi:type="dcterms:W3CDTF">2014-04-25T01:42:00Z</dcterms:modified>
</cp:coreProperties>
</file>