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0A0"/>
      </w:tblPr>
      <w:tblGrid>
        <w:gridCol w:w="4660"/>
        <w:gridCol w:w="4626"/>
      </w:tblGrid>
      <w:tr w:rsidR="008F4988" w:rsidRPr="003B6271" w:rsidTr="00E43E15">
        <w:tc>
          <w:tcPr>
            <w:tcW w:w="4785" w:type="dxa"/>
          </w:tcPr>
          <w:p w:rsidR="008F4988" w:rsidRPr="00E43E15" w:rsidRDefault="008F4988" w:rsidP="00813955">
            <w:pPr>
              <w:spacing w:after="0" w:line="240" w:lineRule="auto"/>
              <w:rPr>
                <w:rFonts w:ascii="Times New Roman" w:hAnsi="Times New Roman"/>
                <w:sz w:val="20"/>
                <w:szCs w:val="20"/>
              </w:rPr>
            </w:pPr>
            <w:r w:rsidRPr="00E43E15">
              <w:rPr>
                <w:rFonts w:ascii="Times New Roman" w:hAnsi="Times New Roman"/>
                <w:sz w:val="20"/>
                <w:szCs w:val="20"/>
              </w:rPr>
              <w:t>УДК  657.1</w:t>
            </w:r>
          </w:p>
          <w:p w:rsidR="008F4988" w:rsidRPr="00E43E15" w:rsidRDefault="008F4988" w:rsidP="00813955">
            <w:pPr>
              <w:spacing w:after="0" w:line="240" w:lineRule="auto"/>
              <w:rPr>
                <w:rFonts w:ascii="Times New Roman" w:hAnsi="Times New Roman"/>
                <w:sz w:val="20"/>
                <w:szCs w:val="20"/>
              </w:rPr>
            </w:pPr>
          </w:p>
          <w:p w:rsidR="008F4988" w:rsidRPr="00E43E15" w:rsidRDefault="008F4988" w:rsidP="00813955">
            <w:pPr>
              <w:spacing w:after="0" w:line="240" w:lineRule="auto"/>
              <w:rPr>
                <w:rFonts w:ascii="Times New Roman" w:hAnsi="Times New Roman"/>
                <w:b/>
                <w:sz w:val="20"/>
                <w:szCs w:val="20"/>
              </w:rPr>
            </w:pPr>
            <w:r w:rsidRPr="00E43E15">
              <w:rPr>
                <w:rFonts w:ascii="Times New Roman" w:hAnsi="Times New Roman"/>
                <w:b/>
                <w:sz w:val="20"/>
                <w:szCs w:val="20"/>
              </w:rPr>
              <w:t xml:space="preserve">ОПТИМИЗАЦИЯ НАЛОГООБЛОЖЕНИЯ ПРИ ПРИМЕНЕНИИ ЕДИНОГО НАЛОГА </w:t>
            </w:r>
            <w:r>
              <w:rPr>
                <w:rFonts w:ascii="Times New Roman" w:hAnsi="Times New Roman"/>
                <w:b/>
                <w:sz w:val="20"/>
                <w:szCs w:val="20"/>
              </w:rPr>
              <w:t xml:space="preserve"> </w:t>
            </w:r>
            <w:r w:rsidRPr="00E43E15">
              <w:rPr>
                <w:rFonts w:ascii="Times New Roman" w:hAnsi="Times New Roman"/>
                <w:b/>
                <w:sz w:val="20"/>
                <w:szCs w:val="20"/>
              </w:rPr>
              <w:t xml:space="preserve">НА ВМЕНЕННЫЙ ДОХОД И УПРОЩЕННОЙ СИСТЕМЫ НАЛОГООБЛОЖЕНИЯ </w:t>
            </w:r>
            <w:r>
              <w:rPr>
                <w:rFonts w:ascii="Times New Roman" w:hAnsi="Times New Roman"/>
                <w:b/>
                <w:sz w:val="20"/>
                <w:szCs w:val="20"/>
              </w:rPr>
              <w:t xml:space="preserve"> </w:t>
            </w:r>
            <w:r w:rsidRPr="00E43E15">
              <w:rPr>
                <w:rFonts w:ascii="Times New Roman" w:hAnsi="Times New Roman"/>
                <w:b/>
                <w:sz w:val="20"/>
                <w:szCs w:val="20"/>
              </w:rPr>
              <w:t>ИНД</w:t>
            </w:r>
            <w:r w:rsidRPr="00E43E15">
              <w:rPr>
                <w:rFonts w:ascii="Times New Roman" w:hAnsi="Times New Roman"/>
                <w:b/>
                <w:sz w:val="20"/>
                <w:szCs w:val="20"/>
              </w:rPr>
              <w:t>И</w:t>
            </w:r>
            <w:r w:rsidRPr="00E43E15">
              <w:rPr>
                <w:rFonts w:ascii="Times New Roman" w:hAnsi="Times New Roman"/>
                <w:b/>
                <w:sz w:val="20"/>
                <w:szCs w:val="20"/>
              </w:rPr>
              <w:t>ВИДУАЛЬНЫМ ПРЕДПРИНИМАТЕЛЕМ</w:t>
            </w:r>
          </w:p>
          <w:p w:rsidR="008F4988" w:rsidRPr="00E43E15" w:rsidRDefault="008F4988" w:rsidP="00813955">
            <w:pPr>
              <w:spacing w:after="0" w:line="240" w:lineRule="auto"/>
              <w:rPr>
                <w:rFonts w:ascii="Times New Roman" w:hAnsi="Times New Roman"/>
                <w:b/>
                <w:sz w:val="20"/>
                <w:szCs w:val="20"/>
              </w:rPr>
            </w:pPr>
          </w:p>
          <w:p w:rsidR="008F4988" w:rsidRPr="00E43E15" w:rsidRDefault="008F4988" w:rsidP="00813955">
            <w:pPr>
              <w:shd w:val="clear" w:color="auto" w:fill="FFFFFF"/>
              <w:spacing w:after="0" w:line="240" w:lineRule="auto"/>
              <w:rPr>
                <w:rFonts w:ascii="Times New Roman" w:hAnsi="Times New Roman"/>
                <w:sz w:val="20"/>
                <w:szCs w:val="20"/>
                <w:lang w:eastAsia="ru-RU"/>
              </w:rPr>
            </w:pPr>
            <w:r w:rsidRPr="00E43E15">
              <w:rPr>
                <w:rFonts w:ascii="Times New Roman" w:hAnsi="Times New Roman"/>
                <w:sz w:val="20"/>
                <w:szCs w:val="20"/>
                <w:lang w:eastAsia="ru-RU"/>
              </w:rPr>
              <w:t>Башкатов Вадим Викторович</w:t>
            </w:r>
          </w:p>
          <w:p w:rsidR="008F4988" w:rsidRPr="00E43E15" w:rsidRDefault="008F4988" w:rsidP="00813955">
            <w:pPr>
              <w:keepNext/>
              <w:spacing w:after="0" w:line="240" w:lineRule="auto"/>
              <w:rPr>
                <w:rFonts w:ascii="Times New Roman" w:hAnsi="Times New Roman"/>
                <w:sz w:val="20"/>
                <w:szCs w:val="20"/>
              </w:rPr>
            </w:pPr>
            <w:r w:rsidRPr="00E43E15">
              <w:rPr>
                <w:rFonts w:ascii="Times New Roman" w:hAnsi="Times New Roman"/>
                <w:sz w:val="20"/>
                <w:szCs w:val="20"/>
              </w:rPr>
              <w:t>к.э.н., старший преподаватель</w:t>
            </w:r>
          </w:p>
          <w:p w:rsidR="008F4988" w:rsidRPr="00E43E15" w:rsidRDefault="008F4988" w:rsidP="00813955">
            <w:pPr>
              <w:spacing w:after="0" w:line="240" w:lineRule="auto"/>
              <w:rPr>
                <w:rFonts w:ascii="Times New Roman" w:hAnsi="Times New Roman"/>
                <w:sz w:val="20"/>
                <w:szCs w:val="20"/>
              </w:rPr>
            </w:pPr>
            <w:r w:rsidRPr="00E43E15">
              <w:rPr>
                <w:rFonts w:ascii="Times New Roman" w:hAnsi="Times New Roman"/>
                <w:sz w:val="20"/>
                <w:szCs w:val="20"/>
              </w:rPr>
              <w:t>кафедры теории бухгалтерского</w:t>
            </w:r>
          </w:p>
          <w:p w:rsidR="008F4988" w:rsidRPr="00E43E15" w:rsidRDefault="008F4988" w:rsidP="00813955">
            <w:pPr>
              <w:shd w:val="clear" w:color="auto" w:fill="FFFFFF"/>
              <w:spacing w:after="0" w:line="240" w:lineRule="auto"/>
              <w:rPr>
                <w:rFonts w:ascii="Times New Roman" w:hAnsi="Times New Roman"/>
                <w:sz w:val="20"/>
                <w:szCs w:val="20"/>
              </w:rPr>
            </w:pPr>
            <w:r w:rsidRPr="00E43E15">
              <w:rPr>
                <w:rFonts w:ascii="Times New Roman" w:hAnsi="Times New Roman"/>
                <w:sz w:val="20"/>
                <w:szCs w:val="20"/>
              </w:rPr>
              <w:t>учета</w:t>
            </w:r>
          </w:p>
          <w:p w:rsidR="008F4988" w:rsidRPr="00E43E15" w:rsidRDefault="008F4988" w:rsidP="00813955">
            <w:pPr>
              <w:spacing w:after="0" w:line="240" w:lineRule="auto"/>
              <w:rPr>
                <w:rFonts w:ascii="Times New Roman" w:hAnsi="Times New Roman"/>
                <w:i/>
                <w:sz w:val="20"/>
                <w:szCs w:val="20"/>
              </w:rPr>
            </w:pPr>
          </w:p>
          <w:p w:rsidR="008F4988" w:rsidRPr="00E43E15" w:rsidRDefault="008F4988" w:rsidP="00813955">
            <w:pPr>
              <w:spacing w:after="0" w:line="240" w:lineRule="auto"/>
              <w:rPr>
                <w:rFonts w:ascii="Times New Roman" w:hAnsi="Times New Roman"/>
                <w:sz w:val="20"/>
                <w:szCs w:val="20"/>
              </w:rPr>
            </w:pPr>
            <w:r w:rsidRPr="00E43E15">
              <w:rPr>
                <w:rFonts w:ascii="Times New Roman" w:hAnsi="Times New Roman"/>
                <w:sz w:val="20"/>
                <w:szCs w:val="20"/>
              </w:rPr>
              <w:t>Ташева Дина Салим-Гериевна</w:t>
            </w:r>
          </w:p>
          <w:p w:rsidR="008F4988" w:rsidRPr="00E43E15" w:rsidRDefault="008F4988" w:rsidP="00813955">
            <w:pPr>
              <w:spacing w:after="0" w:line="240" w:lineRule="auto"/>
              <w:rPr>
                <w:rFonts w:ascii="Times New Roman" w:hAnsi="Times New Roman"/>
                <w:sz w:val="20"/>
                <w:szCs w:val="20"/>
              </w:rPr>
            </w:pPr>
            <w:r w:rsidRPr="00E43E15">
              <w:rPr>
                <w:rFonts w:ascii="Times New Roman" w:hAnsi="Times New Roman"/>
                <w:sz w:val="20"/>
                <w:szCs w:val="20"/>
              </w:rPr>
              <w:t>магистрант учетно-финансового факультета</w:t>
            </w:r>
          </w:p>
          <w:p w:rsidR="008F4988" w:rsidRPr="00E43E15" w:rsidRDefault="008F4988" w:rsidP="00813955">
            <w:pPr>
              <w:spacing w:after="0" w:line="240" w:lineRule="auto"/>
              <w:rPr>
                <w:rFonts w:ascii="Times New Roman" w:hAnsi="Times New Roman"/>
                <w:i/>
                <w:sz w:val="20"/>
                <w:szCs w:val="20"/>
              </w:rPr>
            </w:pPr>
            <w:r w:rsidRPr="00E43E15">
              <w:rPr>
                <w:rFonts w:ascii="Times New Roman" w:hAnsi="Times New Roman"/>
                <w:i/>
                <w:sz w:val="20"/>
                <w:szCs w:val="20"/>
              </w:rPr>
              <w:t>Кубанский государственный аграрный универс</w:t>
            </w:r>
            <w:r w:rsidRPr="00E43E15">
              <w:rPr>
                <w:rFonts w:ascii="Times New Roman" w:hAnsi="Times New Roman"/>
                <w:i/>
                <w:sz w:val="20"/>
                <w:szCs w:val="20"/>
              </w:rPr>
              <w:t>и</w:t>
            </w:r>
            <w:r w:rsidRPr="00E43E15">
              <w:rPr>
                <w:rFonts w:ascii="Times New Roman" w:hAnsi="Times New Roman"/>
                <w:i/>
                <w:sz w:val="20"/>
                <w:szCs w:val="20"/>
              </w:rPr>
              <w:t>тет, Краснодар, Россия</w:t>
            </w:r>
          </w:p>
          <w:p w:rsidR="008F4988" w:rsidRPr="00E43E15" w:rsidRDefault="008F4988" w:rsidP="00813955">
            <w:pPr>
              <w:spacing w:after="0" w:line="240" w:lineRule="auto"/>
              <w:rPr>
                <w:rFonts w:ascii="Times New Roman" w:hAnsi="Times New Roman"/>
                <w:sz w:val="20"/>
                <w:szCs w:val="20"/>
              </w:rPr>
            </w:pPr>
          </w:p>
          <w:p w:rsidR="008F4988" w:rsidRPr="00E43E15" w:rsidRDefault="008F4988" w:rsidP="00813955">
            <w:pPr>
              <w:spacing w:after="0" w:line="240" w:lineRule="auto"/>
              <w:rPr>
                <w:rFonts w:ascii="Times New Roman" w:hAnsi="Times New Roman"/>
                <w:sz w:val="20"/>
                <w:szCs w:val="20"/>
              </w:rPr>
            </w:pPr>
            <w:r w:rsidRPr="00E43E15">
              <w:rPr>
                <w:rFonts w:ascii="Times New Roman" w:hAnsi="Times New Roman"/>
                <w:sz w:val="20"/>
                <w:szCs w:val="20"/>
              </w:rPr>
              <w:t>В данной статье рассматривается понятие «опт</w:t>
            </w:r>
            <w:r w:rsidRPr="00E43E15">
              <w:rPr>
                <w:rFonts w:ascii="Times New Roman" w:hAnsi="Times New Roman"/>
                <w:sz w:val="20"/>
                <w:szCs w:val="20"/>
              </w:rPr>
              <w:t>и</w:t>
            </w:r>
            <w:r w:rsidRPr="00E43E15">
              <w:rPr>
                <w:rFonts w:ascii="Times New Roman" w:hAnsi="Times New Roman"/>
                <w:sz w:val="20"/>
                <w:szCs w:val="20"/>
              </w:rPr>
              <w:t>мизация налогообложения», подробно изучается отдельное направление оптимизации налогообл</w:t>
            </w:r>
            <w:r w:rsidRPr="00E43E15">
              <w:rPr>
                <w:rFonts w:ascii="Times New Roman" w:hAnsi="Times New Roman"/>
                <w:sz w:val="20"/>
                <w:szCs w:val="20"/>
              </w:rPr>
              <w:t>о</w:t>
            </w:r>
            <w:r w:rsidRPr="00E43E15">
              <w:rPr>
                <w:rFonts w:ascii="Times New Roman" w:hAnsi="Times New Roman"/>
                <w:sz w:val="20"/>
                <w:szCs w:val="20"/>
              </w:rPr>
              <w:t>жения индивидуального предпринимателя, уплач</w:t>
            </w:r>
            <w:r w:rsidRPr="00E43E15">
              <w:rPr>
                <w:rFonts w:ascii="Times New Roman" w:hAnsi="Times New Roman"/>
                <w:sz w:val="20"/>
                <w:szCs w:val="20"/>
              </w:rPr>
              <w:t>и</w:t>
            </w:r>
            <w:r w:rsidRPr="00E43E15">
              <w:rPr>
                <w:rFonts w:ascii="Times New Roman" w:hAnsi="Times New Roman"/>
                <w:sz w:val="20"/>
                <w:szCs w:val="20"/>
              </w:rPr>
              <w:t>вающего ЕНВД и (или) УСНО в зависимости от наличия или отсутствия у него работников, прив</w:t>
            </w:r>
            <w:r w:rsidRPr="00E43E15">
              <w:rPr>
                <w:rFonts w:ascii="Times New Roman" w:hAnsi="Times New Roman"/>
                <w:sz w:val="20"/>
                <w:szCs w:val="20"/>
              </w:rPr>
              <w:t>о</w:t>
            </w:r>
            <w:r w:rsidRPr="00E43E15">
              <w:rPr>
                <w:rFonts w:ascii="Times New Roman" w:hAnsi="Times New Roman"/>
                <w:sz w:val="20"/>
                <w:szCs w:val="20"/>
              </w:rPr>
              <w:t>дится алгоритм</w:t>
            </w:r>
            <w:r w:rsidRPr="00E43E15">
              <w:rPr>
                <w:rFonts w:ascii="Times New Roman" w:hAnsi="Times New Roman"/>
                <w:sz w:val="28"/>
                <w:szCs w:val="28"/>
              </w:rPr>
              <w:t xml:space="preserve"> </w:t>
            </w:r>
            <w:r w:rsidRPr="00E43E15">
              <w:rPr>
                <w:rFonts w:ascii="Times New Roman" w:hAnsi="Times New Roman"/>
                <w:sz w:val="20"/>
                <w:szCs w:val="20"/>
              </w:rPr>
              <w:t>определения возможности умен</w:t>
            </w:r>
            <w:r w:rsidRPr="00E43E15">
              <w:rPr>
                <w:rFonts w:ascii="Times New Roman" w:hAnsi="Times New Roman"/>
                <w:sz w:val="20"/>
                <w:szCs w:val="20"/>
              </w:rPr>
              <w:t>ь</w:t>
            </w:r>
            <w:r w:rsidRPr="00E43E15">
              <w:rPr>
                <w:rFonts w:ascii="Times New Roman" w:hAnsi="Times New Roman"/>
                <w:sz w:val="20"/>
                <w:szCs w:val="20"/>
              </w:rPr>
              <w:t>шения суммы налогов при специальных режимах налогообложения на величину страховых взносов во внебюджетные фонды</w:t>
            </w:r>
          </w:p>
          <w:p w:rsidR="008F4988" w:rsidRPr="00E43E15" w:rsidRDefault="008F4988" w:rsidP="00813955">
            <w:pPr>
              <w:spacing w:after="0" w:line="240" w:lineRule="auto"/>
              <w:rPr>
                <w:rFonts w:ascii="Times New Roman" w:hAnsi="Times New Roman"/>
                <w:sz w:val="20"/>
                <w:szCs w:val="20"/>
              </w:rPr>
            </w:pPr>
            <w:r w:rsidRPr="00E43E15">
              <w:rPr>
                <w:rFonts w:ascii="Times New Roman" w:hAnsi="Times New Roman"/>
                <w:sz w:val="20"/>
                <w:szCs w:val="20"/>
              </w:rPr>
              <w:t xml:space="preserve"> </w:t>
            </w:r>
          </w:p>
          <w:p w:rsidR="008F4988" w:rsidRPr="00E43E15" w:rsidRDefault="008F4988" w:rsidP="00813955">
            <w:pPr>
              <w:spacing w:after="0" w:line="240" w:lineRule="auto"/>
              <w:rPr>
                <w:sz w:val="20"/>
                <w:szCs w:val="20"/>
              </w:rPr>
            </w:pPr>
            <w:r w:rsidRPr="00E43E15">
              <w:rPr>
                <w:rFonts w:ascii="Times New Roman" w:hAnsi="Times New Roman"/>
                <w:sz w:val="20"/>
                <w:szCs w:val="20"/>
              </w:rPr>
              <w:t>Ключевые слова: ОПТИМИЗАЦИЯ НАЛОГОО</w:t>
            </w:r>
            <w:r w:rsidRPr="00E43E15">
              <w:rPr>
                <w:rFonts w:ascii="Times New Roman" w:hAnsi="Times New Roman"/>
                <w:sz w:val="20"/>
                <w:szCs w:val="20"/>
              </w:rPr>
              <w:t>Б</w:t>
            </w:r>
            <w:r w:rsidRPr="00E43E15">
              <w:rPr>
                <w:rFonts w:ascii="Times New Roman" w:hAnsi="Times New Roman"/>
                <w:sz w:val="20"/>
                <w:szCs w:val="20"/>
              </w:rPr>
              <w:t>ЛОЖЕНИЯ, ЕДИНЫЙ НАЛОГ НА ВМЕНЕННЫЙ ДОХОД, ЕНВД, УПРОЩЕННАЯ СИСТЕМА Н</w:t>
            </w:r>
            <w:r w:rsidRPr="00E43E15">
              <w:rPr>
                <w:rFonts w:ascii="Times New Roman" w:hAnsi="Times New Roman"/>
                <w:sz w:val="20"/>
                <w:szCs w:val="20"/>
              </w:rPr>
              <w:t>А</w:t>
            </w:r>
            <w:r w:rsidRPr="00E43E15">
              <w:rPr>
                <w:rFonts w:ascii="Times New Roman" w:hAnsi="Times New Roman"/>
                <w:sz w:val="20"/>
                <w:szCs w:val="20"/>
              </w:rPr>
              <w:t>ЛОГООБЛОЖЕНИЯ, УСНО, ИНДИВИДУАЛ</w:t>
            </w:r>
            <w:r w:rsidRPr="00E43E15">
              <w:rPr>
                <w:rFonts w:ascii="Times New Roman" w:hAnsi="Times New Roman"/>
                <w:sz w:val="20"/>
                <w:szCs w:val="20"/>
              </w:rPr>
              <w:t>Ь</w:t>
            </w:r>
            <w:r w:rsidRPr="00E43E15">
              <w:rPr>
                <w:rFonts w:ascii="Times New Roman" w:hAnsi="Times New Roman"/>
                <w:sz w:val="20"/>
                <w:szCs w:val="20"/>
              </w:rPr>
              <w:t>НЫЙ ПРЕДПРИНИМАТЕЛЬ</w:t>
            </w:r>
          </w:p>
        </w:tc>
        <w:tc>
          <w:tcPr>
            <w:tcW w:w="4786" w:type="dxa"/>
          </w:tcPr>
          <w:p w:rsidR="008F4988" w:rsidRPr="003B6271" w:rsidRDefault="008F4988" w:rsidP="00813955">
            <w:pPr>
              <w:spacing w:after="0" w:line="240" w:lineRule="auto"/>
              <w:rPr>
                <w:rFonts w:ascii="Times New Roman" w:hAnsi="Times New Roman"/>
                <w:sz w:val="20"/>
                <w:szCs w:val="20"/>
                <w:lang w:val="en-US"/>
              </w:rPr>
            </w:pPr>
            <w:r w:rsidRPr="00E43E15">
              <w:rPr>
                <w:rFonts w:ascii="Times New Roman" w:hAnsi="Times New Roman"/>
                <w:sz w:val="20"/>
                <w:szCs w:val="20"/>
                <w:lang w:val="en-US"/>
              </w:rPr>
              <w:t>UDC</w:t>
            </w:r>
            <w:r w:rsidRPr="003B6271">
              <w:rPr>
                <w:rFonts w:ascii="Times New Roman" w:hAnsi="Times New Roman"/>
                <w:sz w:val="20"/>
                <w:szCs w:val="20"/>
                <w:lang w:val="en-US"/>
              </w:rPr>
              <w:t xml:space="preserve">  657.1</w:t>
            </w:r>
          </w:p>
          <w:p w:rsidR="008F4988" w:rsidRPr="003B6271" w:rsidRDefault="008F4988" w:rsidP="00813955">
            <w:pPr>
              <w:spacing w:after="0" w:line="240" w:lineRule="auto"/>
              <w:rPr>
                <w:rFonts w:ascii="Times New Roman" w:hAnsi="Times New Roman"/>
                <w:sz w:val="20"/>
                <w:szCs w:val="20"/>
                <w:lang w:val="en-US"/>
              </w:rPr>
            </w:pPr>
          </w:p>
          <w:p w:rsidR="008F4988" w:rsidRPr="00E43E15" w:rsidRDefault="008F4988" w:rsidP="00813955">
            <w:pPr>
              <w:spacing w:after="0" w:line="240" w:lineRule="auto"/>
              <w:rPr>
                <w:rFonts w:ascii="Times New Roman" w:hAnsi="Times New Roman"/>
                <w:b/>
                <w:sz w:val="20"/>
                <w:szCs w:val="20"/>
                <w:lang w:val="en-US"/>
              </w:rPr>
            </w:pPr>
            <w:r w:rsidRPr="00E43E15">
              <w:rPr>
                <w:rFonts w:ascii="Times New Roman" w:hAnsi="Times New Roman"/>
                <w:b/>
                <w:sz w:val="20"/>
                <w:szCs w:val="20"/>
                <w:lang w:val="en-US"/>
              </w:rPr>
              <w:t xml:space="preserve">OPTIMIZATION OF TAXATION IN APPLYING UNIFIED TAX OF IMPUTED INCOME AND </w:t>
            </w:r>
          </w:p>
          <w:p w:rsidR="008F4988" w:rsidRPr="00E43E15" w:rsidRDefault="008F4988" w:rsidP="00813955">
            <w:pPr>
              <w:spacing w:after="0" w:line="240" w:lineRule="auto"/>
              <w:rPr>
                <w:rFonts w:ascii="Times New Roman" w:hAnsi="Times New Roman"/>
                <w:b/>
                <w:sz w:val="20"/>
                <w:szCs w:val="20"/>
                <w:lang w:val="en-US"/>
              </w:rPr>
            </w:pPr>
            <w:r w:rsidRPr="00E43E15">
              <w:rPr>
                <w:rFonts w:ascii="Times New Roman" w:hAnsi="Times New Roman"/>
                <w:b/>
                <w:sz w:val="20"/>
                <w:szCs w:val="20"/>
                <w:lang w:val="en-US"/>
              </w:rPr>
              <w:t xml:space="preserve">SIMPLIFIED SYSTEM OF TAXATION </w:t>
            </w:r>
          </w:p>
          <w:p w:rsidR="008F4988" w:rsidRPr="00E43E15" w:rsidRDefault="008F4988" w:rsidP="00813955">
            <w:pPr>
              <w:spacing w:after="0" w:line="240" w:lineRule="auto"/>
              <w:rPr>
                <w:rFonts w:ascii="Times New Roman" w:hAnsi="Times New Roman"/>
                <w:b/>
                <w:sz w:val="20"/>
                <w:szCs w:val="20"/>
                <w:lang w:val="en-US"/>
              </w:rPr>
            </w:pPr>
            <w:r w:rsidRPr="00E43E15">
              <w:rPr>
                <w:rFonts w:ascii="Times New Roman" w:hAnsi="Times New Roman"/>
                <w:b/>
                <w:sz w:val="20"/>
                <w:szCs w:val="20"/>
                <w:lang w:val="en-US"/>
              </w:rPr>
              <w:t>OF INDIVIDUAL ENTREPRENEURS</w:t>
            </w:r>
          </w:p>
          <w:p w:rsidR="008F4988" w:rsidRPr="003B6271" w:rsidRDefault="008F4988" w:rsidP="00813955">
            <w:pPr>
              <w:spacing w:after="0" w:line="240" w:lineRule="auto"/>
              <w:rPr>
                <w:rFonts w:ascii="Times New Roman" w:hAnsi="Times New Roman"/>
                <w:sz w:val="20"/>
                <w:szCs w:val="20"/>
                <w:lang w:val="en-US"/>
              </w:rPr>
            </w:pPr>
          </w:p>
          <w:p w:rsidR="008F4988" w:rsidRPr="003B6271" w:rsidRDefault="008F4988" w:rsidP="00813955">
            <w:pPr>
              <w:spacing w:after="0" w:line="240" w:lineRule="auto"/>
              <w:rPr>
                <w:rFonts w:ascii="Times New Roman" w:hAnsi="Times New Roman"/>
                <w:sz w:val="20"/>
                <w:szCs w:val="20"/>
                <w:lang w:val="en-US"/>
              </w:rPr>
            </w:pPr>
          </w:p>
          <w:p w:rsidR="008F4988" w:rsidRPr="003B6271" w:rsidRDefault="008F4988" w:rsidP="00813955">
            <w:pPr>
              <w:spacing w:after="0" w:line="240" w:lineRule="auto"/>
              <w:rPr>
                <w:rFonts w:ascii="Times New Roman" w:hAnsi="Times New Roman"/>
                <w:sz w:val="20"/>
                <w:szCs w:val="20"/>
                <w:lang w:val="en-US"/>
              </w:rPr>
            </w:pPr>
            <w:r w:rsidRPr="00E43E15">
              <w:rPr>
                <w:rFonts w:ascii="Times New Roman" w:hAnsi="Times New Roman"/>
                <w:sz w:val="20"/>
                <w:szCs w:val="20"/>
                <w:lang w:val="en-US"/>
              </w:rPr>
              <w:t>Bashkat</w:t>
            </w:r>
            <w:r w:rsidRPr="00E43E15">
              <w:rPr>
                <w:rFonts w:ascii="Times New Roman" w:hAnsi="Times New Roman"/>
                <w:sz w:val="20"/>
                <w:szCs w:val="20"/>
              </w:rPr>
              <w:t>о</w:t>
            </w:r>
            <w:r w:rsidRPr="00E43E15">
              <w:rPr>
                <w:rFonts w:ascii="Times New Roman" w:hAnsi="Times New Roman"/>
                <w:sz w:val="20"/>
                <w:szCs w:val="20"/>
                <w:lang w:val="en-US"/>
              </w:rPr>
              <w:t>v</w:t>
            </w:r>
            <w:r w:rsidRPr="003B6271">
              <w:rPr>
                <w:rFonts w:ascii="Times New Roman" w:hAnsi="Times New Roman"/>
                <w:sz w:val="20"/>
                <w:szCs w:val="20"/>
                <w:lang w:val="en-US"/>
              </w:rPr>
              <w:t xml:space="preserve"> </w:t>
            </w:r>
            <w:r w:rsidRPr="00E43E15">
              <w:rPr>
                <w:rFonts w:ascii="Times New Roman" w:hAnsi="Times New Roman"/>
                <w:sz w:val="20"/>
                <w:szCs w:val="20"/>
                <w:lang w:val="en-US"/>
              </w:rPr>
              <w:t>Vadim</w:t>
            </w:r>
            <w:r w:rsidRPr="003B6271">
              <w:rPr>
                <w:rFonts w:ascii="Times New Roman" w:hAnsi="Times New Roman"/>
                <w:sz w:val="20"/>
                <w:szCs w:val="20"/>
                <w:lang w:val="en-US"/>
              </w:rPr>
              <w:t xml:space="preserve"> </w:t>
            </w:r>
            <w:r w:rsidRPr="00E43E15">
              <w:rPr>
                <w:rFonts w:ascii="Times New Roman" w:hAnsi="Times New Roman"/>
                <w:sz w:val="20"/>
                <w:szCs w:val="20"/>
                <w:lang w:val="en-US"/>
              </w:rPr>
              <w:t>Vikt</w:t>
            </w:r>
            <w:r w:rsidRPr="00E43E15">
              <w:rPr>
                <w:rFonts w:ascii="Times New Roman" w:hAnsi="Times New Roman"/>
                <w:sz w:val="20"/>
                <w:szCs w:val="20"/>
              </w:rPr>
              <w:t>о</w:t>
            </w:r>
            <w:r w:rsidRPr="00E43E15">
              <w:rPr>
                <w:rFonts w:ascii="Times New Roman" w:hAnsi="Times New Roman"/>
                <w:sz w:val="20"/>
                <w:szCs w:val="20"/>
                <w:lang w:val="en-US"/>
              </w:rPr>
              <w:t>r</w:t>
            </w:r>
            <w:r w:rsidRPr="00E43E15">
              <w:rPr>
                <w:rFonts w:ascii="Times New Roman" w:hAnsi="Times New Roman"/>
                <w:sz w:val="20"/>
                <w:szCs w:val="20"/>
              </w:rPr>
              <w:t>о</w:t>
            </w:r>
            <w:r w:rsidRPr="00E43E15">
              <w:rPr>
                <w:rFonts w:ascii="Times New Roman" w:hAnsi="Times New Roman"/>
                <w:sz w:val="20"/>
                <w:szCs w:val="20"/>
                <w:lang w:val="en-US"/>
              </w:rPr>
              <w:t>vich</w:t>
            </w:r>
          </w:p>
          <w:p w:rsidR="008F4988" w:rsidRPr="003B6271" w:rsidRDefault="008F4988" w:rsidP="00813955">
            <w:pPr>
              <w:keepNext/>
              <w:spacing w:after="0" w:line="240" w:lineRule="auto"/>
              <w:rPr>
                <w:rFonts w:ascii="Times New Roman" w:hAnsi="Times New Roman"/>
                <w:sz w:val="20"/>
                <w:szCs w:val="20"/>
                <w:lang w:val="en-US"/>
              </w:rPr>
            </w:pPr>
            <w:r w:rsidRPr="00E43E15">
              <w:rPr>
                <w:rFonts w:ascii="Times New Roman" w:hAnsi="Times New Roman"/>
                <w:sz w:val="20"/>
                <w:szCs w:val="20"/>
                <w:lang w:val="en-US"/>
              </w:rPr>
              <w:t>Cand</w:t>
            </w:r>
            <w:r w:rsidRPr="003B6271">
              <w:rPr>
                <w:rFonts w:ascii="Times New Roman" w:hAnsi="Times New Roman"/>
                <w:sz w:val="20"/>
                <w:szCs w:val="20"/>
                <w:lang w:val="en-US"/>
              </w:rPr>
              <w:t>.</w:t>
            </w:r>
            <w:r w:rsidRPr="00E43E15">
              <w:rPr>
                <w:rFonts w:ascii="Times New Roman" w:hAnsi="Times New Roman"/>
                <w:sz w:val="20"/>
                <w:szCs w:val="20"/>
              </w:rPr>
              <w:t>Е</w:t>
            </w:r>
            <w:r w:rsidRPr="00E43E15">
              <w:rPr>
                <w:rFonts w:ascii="Times New Roman" w:hAnsi="Times New Roman"/>
                <w:sz w:val="20"/>
                <w:szCs w:val="20"/>
                <w:lang w:val="en-US"/>
              </w:rPr>
              <w:t>c</w:t>
            </w:r>
            <w:r w:rsidRPr="00E43E15">
              <w:rPr>
                <w:rFonts w:ascii="Times New Roman" w:hAnsi="Times New Roman"/>
                <w:sz w:val="20"/>
                <w:szCs w:val="20"/>
              </w:rPr>
              <w:t>о</w:t>
            </w:r>
            <w:r w:rsidRPr="00E43E15">
              <w:rPr>
                <w:rFonts w:ascii="Times New Roman" w:hAnsi="Times New Roman"/>
                <w:sz w:val="20"/>
                <w:szCs w:val="20"/>
                <w:lang w:val="en-US"/>
              </w:rPr>
              <w:t>n</w:t>
            </w:r>
            <w:r w:rsidRPr="003B6271">
              <w:rPr>
                <w:rFonts w:ascii="Times New Roman" w:hAnsi="Times New Roman"/>
                <w:sz w:val="20"/>
                <w:szCs w:val="20"/>
                <w:lang w:val="en-US"/>
              </w:rPr>
              <w:t>.</w:t>
            </w:r>
            <w:r w:rsidRPr="00E43E15">
              <w:rPr>
                <w:rFonts w:ascii="Times New Roman" w:hAnsi="Times New Roman"/>
                <w:sz w:val="20"/>
                <w:szCs w:val="20"/>
                <w:lang w:val="en-US"/>
              </w:rPr>
              <w:t>Sci</w:t>
            </w:r>
            <w:r w:rsidRPr="003B6271">
              <w:rPr>
                <w:rFonts w:ascii="Times New Roman" w:hAnsi="Times New Roman"/>
                <w:sz w:val="20"/>
                <w:szCs w:val="20"/>
                <w:lang w:val="en-US"/>
              </w:rPr>
              <w:t xml:space="preserve">., </w:t>
            </w:r>
            <w:r w:rsidRPr="00E43E15">
              <w:rPr>
                <w:rFonts w:ascii="Times New Roman" w:hAnsi="Times New Roman"/>
                <w:color w:val="2A2A2A"/>
                <w:sz w:val="20"/>
                <w:szCs w:val="20"/>
                <w:shd w:val="clear" w:color="auto" w:fill="FFFFFF"/>
                <w:lang w:val="en-US"/>
              </w:rPr>
              <w:t>s</w:t>
            </w:r>
            <w:r w:rsidRPr="00E43E15">
              <w:rPr>
                <w:rFonts w:ascii="Times New Roman" w:hAnsi="Times New Roman"/>
                <w:color w:val="2A2A2A"/>
                <w:sz w:val="20"/>
                <w:szCs w:val="20"/>
                <w:shd w:val="clear" w:color="auto" w:fill="FFFFFF"/>
              </w:rPr>
              <w:t>е</w:t>
            </w:r>
            <w:r w:rsidRPr="00E43E15">
              <w:rPr>
                <w:rFonts w:ascii="Times New Roman" w:hAnsi="Times New Roman"/>
                <w:color w:val="2A2A2A"/>
                <w:sz w:val="20"/>
                <w:szCs w:val="20"/>
                <w:shd w:val="clear" w:color="auto" w:fill="FFFFFF"/>
                <w:lang w:val="en-US"/>
              </w:rPr>
              <w:t>ni</w:t>
            </w:r>
            <w:r w:rsidRPr="00E43E15">
              <w:rPr>
                <w:rFonts w:ascii="Times New Roman" w:hAnsi="Times New Roman"/>
                <w:color w:val="2A2A2A"/>
                <w:sz w:val="20"/>
                <w:szCs w:val="20"/>
                <w:shd w:val="clear" w:color="auto" w:fill="FFFFFF"/>
              </w:rPr>
              <w:t>о</w:t>
            </w:r>
            <w:r w:rsidRPr="00E43E15">
              <w:rPr>
                <w:rFonts w:ascii="Times New Roman" w:hAnsi="Times New Roman"/>
                <w:color w:val="2A2A2A"/>
                <w:sz w:val="20"/>
                <w:szCs w:val="20"/>
                <w:shd w:val="clear" w:color="auto" w:fill="FFFFFF"/>
                <w:lang w:val="en-US"/>
              </w:rPr>
              <w:t>r</w:t>
            </w:r>
            <w:r w:rsidRPr="003B6271">
              <w:rPr>
                <w:rFonts w:ascii="Times New Roman" w:hAnsi="Times New Roman"/>
                <w:color w:val="2A2A2A"/>
                <w:sz w:val="20"/>
                <w:szCs w:val="20"/>
                <w:shd w:val="clear" w:color="auto" w:fill="FFFFFF"/>
                <w:lang w:val="en-US"/>
              </w:rPr>
              <w:t xml:space="preserve"> </w:t>
            </w:r>
            <w:r w:rsidRPr="00E43E15">
              <w:rPr>
                <w:rFonts w:ascii="Times New Roman" w:hAnsi="Times New Roman"/>
                <w:color w:val="2A2A2A"/>
                <w:sz w:val="20"/>
                <w:szCs w:val="20"/>
                <w:shd w:val="clear" w:color="auto" w:fill="FFFFFF"/>
                <w:lang w:val="en-US"/>
              </w:rPr>
              <w:t>t</w:t>
            </w:r>
            <w:r w:rsidRPr="00E43E15">
              <w:rPr>
                <w:rFonts w:ascii="Times New Roman" w:hAnsi="Times New Roman"/>
                <w:color w:val="2A2A2A"/>
                <w:sz w:val="20"/>
                <w:szCs w:val="20"/>
                <w:shd w:val="clear" w:color="auto" w:fill="FFFFFF"/>
              </w:rPr>
              <w:t>е</w:t>
            </w:r>
            <w:r w:rsidRPr="00E43E15">
              <w:rPr>
                <w:rFonts w:ascii="Times New Roman" w:hAnsi="Times New Roman"/>
                <w:color w:val="2A2A2A"/>
                <w:sz w:val="20"/>
                <w:szCs w:val="20"/>
                <w:shd w:val="clear" w:color="auto" w:fill="FFFFFF"/>
                <w:lang w:val="en-US"/>
              </w:rPr>
              <w:t>ach</w:t>
            </w:r>
            <w:r w:rsidRPr="00E43E15">
              <w:rPr>
                <w:rFonts w:ascii="Times New Roman" w:hAnsi="Times New Roman"/>
                <w:color w:val="2A2A2A"/>
                <w:sz w:val="20"/>
                <w:szCs w:val="20"/>
                <w:shd w:val="clear" w:color="auto" w:fill="FFFFFF"/>
              </w:rPr>
              <w:t>е</w:t>
            </w:r>
            <w:r w:rsidRPr="00E43E15">
              <w:rPr>
                <w:rFonts w:ascii="Times New Roman" w:hAnsi="Times New Roman"/>
                <w:color w:val="2A2A2A"/>
                <w:sz w:val="20"/>
                <w:szCs w:val="20"/>
                <w:shd w:val="clear" w:color="auto" w:fill="FFFFFF"/>
                <w:lang w:val="en-US"/>
              </w:rPr>
              <w:t>r</w:t>
            </w:r>
          </w:p>
          <w:p w:rsidR="008F4988" w:rsidRPr="00E43E15" w:rsidRDefault="008F4988" w:rsidP="00813955">
            <w:pPr>
              <w:spacing w:after="0" w:line="240" w:lineRule="auto"/>
              <w:rPr>
                <w:rFonts w:ascii="Times New Roman" w:hAnsi="Times New Roman"/>
                <w:sz w:val="20"/>
                <w:szCs w:val="20"/>
                <w:lang w:val="en-US"/>
              </w:rPr>
            </w:pPr>
            <w:r w:rsidRPr="00E43E15">
              <w:rPr>
                <w:rFonts w:ascii="Times New Roman" w:hAnsi="Times New Roman"/>
                <w:sz w:val="20"/>
                <w:szCs w:val="20"/>
                <w:lang w:val="en-US"/>
              </w:rPr>
              <w:t>оf thе Accоunting thеоry sub-faculty</w:t>
            </w:r>
          </w:p>
          <w:p w:rsidR="008F4988" w:rsidRDefault="008F4988" w:rsidP="00813955">
            <w:pPr>
              <w:spacing w:after="0" w:line="240" w:lineRule="auto"/>
              <w:rPr>
                <w:rFonts w:ascii="Times New Roman" w:hAnsi="Times New Roman"/>
                <w:i/>
                <w:sz w:val="20"/>
                <w:szCs w:val="20"/>
                <w:lang w:val="en-US"/>
              </w:rPr>
            </w:pPr>
          </w:p>
          <w:p w:rsidR="008F4988" w:rsidRPr="003B6271" w:rsidRDefault="008F4988" w:rsidP="00813955">
            <w:pPr>
              <w:spacing w:after="0" w:line="240" w:lineRule="auto"/>
              <w:rPr>
                <w:rFonts w:ascii="Times New Roman" w:hAnsi="Times New Roman"/>
                <w:i/>
                <w:sz w:val="20"/>
                <w:szCs w:val="20"/>
                <w:lang w:val="en-US"/>
              </w:rPr>
            </w:pPr>
          </w:p>
          <w:p w:rsidR="008F4988" w:rsidRPr="00E43E15" w:rsidRDefault="008F4988" w:rsidP="00813955">
            <w:pPr>
              <w:spacing w:after="0" w:line="240" w:lineRule="auto"/>
              <w:rPr>
                <w:rFonts w:ascii="Times New Roman" w:hAnsi="Times New Roman"/>
                <w:sz w:val="20"/>
                <w:szCs w:val="20"/>
                <w:lang w:val="en-US"/>
              </w:rPr>
            </w:pPr>
            <w:r w:rsidRPr="00E43E15">
              <w:rPr>
                <w:rFonts w:ascii="Times New Roman" w:hAnsi="Times New Roman"/>
                <w:sz w:val="20"/>
                <w:szCs w:val="20"/>
                <w:lang w:val="en-US"/>
              </w:rPr>
              <w:t xml:space="preserve">Tasheva Dina Salim-Gerievna </w:t>
            </w:r>
          </w:p>
          <w:p w:rsidR="008F4988" w:rsidRPr="00E43E15" w:rsidRDefault="008F4988" w:rsidP="00813955">
            <w:pPr>
              <w:spacing w:after="0" w:line="240" w:lineRule="auto"/>
              <w:rPr>
                <w:rFonts w:ascii="Times New Roman" w:hAnsi="Times New Roman"/>
                <w:sz w:val="20"/>
                <w:szCs w:val="20"/>
                <w:lang w:val="en-US"/>
              </w:rPr>
            </w:pPr>
            <w:r>
              <w:rPr>
                <w:rFonts w:ascii="Times New Roman" w:hAnsi="Times New Roman"/>
                <w:sz w:val="20"/>
                <w:szCs w:val="20"/>
                <w:lang w:val="en-US"/>
              </w:rPr>
              <w:t>u</w:t>
            </w:r>
            <w:r w:rsidRPr="00E43E15">
              <w:rPr>
                <w:rFonts w:ascii="Times New Roman" w:hAnsi="Times New Roman"/>
                <w:sz w:val="20"/>
                <w:szCs w:val="20"/>
                <w:lang w:val="en-US"/>
              </w:rPr>
              <w:t xml:space="preserve">ndergraduate of </w:t>
            </w:r>
            <w:r>
              <w:rPr>
                <w:rFonts w:ascii="Times New Roman" w:hAnsi="Times New Roman"/>
                <w:sz w:val="20"/>
                <w:szCs w:val="20"/>
                <w:lang w:val="en-US"/>
              </w:rPr>
              <w:t xml:space="preserve">the </w:t>
            </w:r>
            <w:r w:rsidRPr="00E43E15">
              <w:rPr>
                <w:rFonts w:ascii="Times New Roman" w:hAnsi="Times New Roman"/>
                <w:sz w:val="20"/>
                <w:szCs w:val="20"/>
                <w:lang w:val="en-US"/>
              </w:rPr>
              <w:t>Accounting and Finance Depar</w:t>
            </w:r>
            <w:r w:rsidRPr="00E43E15">
              <w:rPr>
                <w:rFonts w:ascii="Times New Roman" w:hAnsi="Times New Roman"/>
                <w:sz w:val="20"/>
                <w:szCs w:val="20"/>
                <w:lang w:val="en-US"/>
              </w:rPr>
              <w:t>t</w:t>
            </w:r>
            <w:r w:rsidRPr="00E43E15">
              <w:rPr>
                <w:rFonts w:ascii="Times New Roman" w:hAnsi="Times New Roman"/>
                <w:sz w:val="20"/>
                <w:szCs w:val="20"/>
                <w:lang w:val="en-US"/>
              </w:rPr>
              <w:t>ment</w:t>
            </w:r>
          </w:p>
          <w:p w:rsidR="008F4988" w:rsidRPr="003B6271" w:rsidRDefault="008F4988" w:rsidP="00813955">
            <w:pPr>
              <w:spacing w:after="0" w:line="240" w:lineRule="auto"/>
              <w:rPr>
                <w:rFonts w:ascii="Times New Roman" w:hAnsi="Times New Roman"/>
                <w:i/>
                <w:sz w:val="20"/>
                <w:szCs w:val="20"/>
                <w:lang w:val="en-US"/>
              </w:rPr>
            </w:pPr>
            <w:r w:rsidRPr="00E43E15">
              <w:rPr>
                <w:rFonts w:ascii="Times New Roman" w:hAnsi="Times New Roman"/>
                <w:i/>
                <w:sz w:val="20"/>
                <w:szCs w:val="20"/>
                <w:lang w:val="en-US"/>
              </w:rPr>
              <w:t>K</w:t>
            </w:r>
            <w:r>
              <w:rPr>
                <w:rFonts w:ascii="Times New Roman" w:hAnsi="Times New Roman"/>
                <w:i/>
                <w:sz w:val="20"/>
                <w:szCs w:val="20"/>
                <w:lang w:val="en-US"/>
              </w:rPr>
              <w:t xml:space="preserve">uban Statе Agrarian Univеrsity, </w:t>
            </w:r>
            <w:r w:rsidRPr="00E43E15">
              <w:rPr>
                <w:rFonts w:ascii="Times New Roman" w:hAnsi="Times New Roman"/>
                <w:i/>
                <w:sz w:val="20"/>
                <w:szCs w:val="20"/>
                <w:lang w:val="en-US"/>
              </w:rPr>
              <w:t>Krasnоdar , Russia</w:t>
            </w:r>
          </w:p>
          <w:p w:rsidR="008F4988" w:rsidRPr="00E43E15" w:rsidRDefault="008F4988" w:rsidP="00813955">
            <w:pPr>
              <w:spacing w:after="0" w:line="240" w:lineRule="auto"/>
              <w:rPr>
                <w:rFonts w:ascii="Times New Roman" w:hAnsi="Times New Roman"/>
                <w:i/>
                <w:sz w:val="20"/>
                <w:szCs w:val="20"/>
                <w:lang w:val="en-US"/>
              </w:rPr>
            </w:pPr>
          </w:p>
          <w:p w:rsidR="008F4988" w:rsidRPr="00E43E15" w:rsidRDefault="008F4988" w:rsidP="00813955">
            <w:pPr>
              <w:spacing w:after="0" w:line="240" w:lineRule="auto"/>
              <w:rPr>
                <w:rFonts w:ascii="Times New Roman" w:hAnsi="Times New Roman"/>
                <w:sz w:val="20"/>
                <w:szCs w:val="20"/>
                <w:lang w:val="en-US"/>
              </w:rPr>
            </w:pPr>
            <w:r w:rsidRPr="00E43E15">
              <w:rPr>
                <w:rFonts w:ascii="Times New Roman" w:hAnsi="Times New Roman"/>
                <w:sz w:val="20"/>
                <w:szCs w:val="20"/>
                <w:lang w:val="en-US"/>
              </w:rPr>
              <w:t>This article discusses the con</w:t>
            </w:r>
            <w:bookmarkStart w:id="0" w:name="_GoBack"/>
            <w:bookmarkEnd w:id="0"/>
            <w:r w:rsidRPr="00E43E15">
              <w:rPr>
                <w:rFonts w:ascii="Times New Roman" w:hAnsi="Times New Roman"/>
                <w:sz w:val="20"/>
                <w:szCs w:val="20"/>
                <w:lang w:val="en-US"/>
              </w:rPr>
              <w:t>cept of "tax optimiz</w:t>
            </w:r>
            <w:r w:rsidRPr="00E43E15">
              <w:rPr>
                <w:rFonts w:ascii="Times New Roman" w:hAnsi="Times New Roman"/>
                <w:sz w:val="20"/>
                <w:szCs w:val="20"/>
                <w:lang w:val="en-US"/>
              </w:rPr>
              <w:t>a</w:t>
            </w:r>
            <w:r>
              <w:rPr>
                <w:rFonts w:ascii="Times New Roman" w:hAnsi="Times New Roman"/>
                <w:sz w:val="20"/>
                <w:szCs w:val="20"/>
                <w:lang w:val="en-US"/>
              </w:rPr>
              <w:t>tion" and gives</w:t>
            </w:r>
            <w:r w:rsidRPr="00E43E15">
              <w:rPr>
                <w:rFonts w:ascii="Times New Roman" w:hAnsi="Times New Roman"/>
                <w:sz w:val="20"/>
                <w:szCs w:val="20"/>
                <w:lang w:val="en-US"/>
              </w:rPr>
              <w:t xml:space="preserve"> a detailed study </w:t>
            </w:r>
            <w:r>
              <w:rPr>
                <w:rFonts w:ascii="Times New Roman" w:hAnsi="Times New Roman"/>
                <w:sz w:val="20"/>
                <w:szCs w:val="20"/>
                <w:lang w:val="en-US"/>
              </w:rPr>
              <w:t xml:space="preserve">of </w:t>
            </w:r>
            <w:r w:rsidRPr="00E43E15">
              <w:rPr>
                <w:rFonts w:ascii="Times New Roman" w:hAnsi="Times New Roman"/>
                <w:sz w:val="20"/>
                <w:szCs w:val="20"/>
                <w:lang w:val="en-US"/>
              </w:rPr>
              <w:t xml:space="preserve">separate line </w:t>
            </w:r>
            <w:r>
              <w:rPr>
                <w:rFonts w:ascii="Times New Roman" w:hAnsi="Times New Roman"/>
                <w:sz w:val="20"/>
                <w:szCs w:val="20"/>
                <w:lang w:val="en-US"/>
              </w:rPr>
              <w:t xml:space="preserve">of </w:t>
            </w:r>
            <w:r w:rsidRPr="00E43E15">
              <w:rPr>
                <w:rFonts w:ascii="Times New Roman" w:hAnsi="Times New Roman"/>
                <w:sz w:val="20"/>
                <w:szCs w:val="20"/>
                <w:lang w:val="en-US"/>
              </w:rPr>
              <w:t>optimiz</w:t>
            </w:r>
            <w:r w:rsidRPr="00E43E15">
              <w:rPr>
                <w:rFonts w:ascii="Times New Roman" w:hAnsi="Times New Roman"/>
                <w:sz w:val="20"/>
                <w:szCs w:val="20"/>
                <w:lang w:val="en-US"/>
              </w:rPr>
              <w:t>a</w:t>
            </w:r>
            <w:r w:rsidRPr="00E43E15">
              <w:rPr>
                <w:rFonts w:ascii="Times New Roman" w:hAnsi="Times New Roman"/>
                <w:sz w:val="20"/>
                <w:szCs w:val="20"/>
                <w:lang w:val="en-US"/>
              </w:rPr>
              <w:t>tion of taxation of individual entrepreneurs paying tax of imputed income and (or) simplified system of tax</w:t>
            </w:r>
            <w:r w:rsidRPr="00E43E15">
              <w:rPr>
                <w:rFonts w:ascii="Times New Roman" w:hAnsi="Times New Roman"/>
                <w:sz w:val="20"/>
                <w:szCs w:val="20"/>
                <w:lang w:val="en-US"/>
              </w:rPr>
              <w:t>a</w:t>
            </w:r>
            <w:r w:rsidRPr="00E43E15">
              <w:rPr>
                <w:rFonts w:ascii="Times New Roman" w:hAnsi="Times New Roman"/>
                <w:sz w:val="20"/>
                <w:szCs w:val="20"/>
                <w:lang w:val="en-US"/>
              </w:rPr>
              <w:t xml:space="preserve">tion depending on the presence or absence of </w:t>
            </w:r>
            <w:r>
              <w:rPr>
                <w:rFonts w:ascii="Times New Roman" w:hAnsi="Times New Roman"/>
                <w:sz w:val="20"/>
                <w:szCs w:val="20"/>
                <w:lang w:val="en-US"/>
              </w:rPr>
              <w:t>its</w:t>
            </w:r>
            <w:r w:rsidRPr="00E43E15">
              <w:rPr>
                <w:rFonts w:ascii="Times New Roman" w:hAnsi="Times New Roman"/>
                <w:sz w:val="20"/>
                <w:szCs w:val="20"/>
                <w:lang w:val="en-US"/>
              </w:rPr>
              <w:t xml:space="preserve"> e</w:t>
            </w:r>
            <w:r w:rsidRPr="00E43E15">
              <w:rPr>
                <w:rFonts w:ascii="Times New Roman" w:hAnsi="Times New Roman"/>
                <w:sz w:val="20"/>
                <w:szCs w:val="20"/>
                <w:lang w:val="en-US"/>
              </w:rPr>
              <w:t>m</w:t>
            </w:r>
            <w:r w:rsidRPr="00E43E15">
              <w:rPr>
                <w:rFonts w:ascii="Times New Roman" w:hAnsi="Times New Roman"/>
                <w:sz w:val="20"/>
                <w:szCs w:val="20"/>
                <w:lang w:val="en-US"/>
              </w:rPr>
              <w:t>ployees, an algorithm for determining the possibi</w:t>
            </w:r>
            <w:r w:rsidRPr="00E43E15">
              <w:rPr>
                <w:rFonts w:ascii="Times New Roman" w:hAnsi="Times New Roman"/>
                <w:sz w:val="20"/>
                <w:szCs w:val="20"/>
                <w:lang w:val="en-US"/>
              </w:rPr>
              <w:t>l</w:t>
            </w:r>
            <w:r w:rsidRPr="00E43E15">
              <w:rPr>
                <w:rFonts w:ascii="Times New Roman" w:hAnsi="Times New Roman"/>
                <w:sz w:val="20"/>
                <w:szCs w:val="20"/>
                <w:lang w:val="en-US"/>
              </w:rPr>
              <w:t>ity of reducing the amount of taxes for special tax r</w:t>
            </w:r>
            <w:r w:rsidRPr="00E43E15">
              <w:rPr>
                <w:rFonts w:ascii="Times New Roman" w:hAnsi="Times New Roman"/>
                <w:sz w:val="20"/>
                <w:szCs w:val="20"/>
                <w:lang w:val="en-US"/>
              </w:rPr>
              <w:t>e</w:t>
            </w:r>
            <w:r w:rsidRPr="00E43E15">
              <w:rPr>
                <w:rFonts w:ascii="Times New Roman" w:hAnsi="Times New Roman"/>
                <w:sz w:val="20"/>
                <w:szCs w:val="20"/>
                <w:lang w:val="en-US"/>
              </w:rPr>
              <w:t>gimes on the value of insurance contributions to the e</w:t>
            </w:r>
            <w:r w:rsidRPr="00E43E15">
              <w:rPr>
                <w:rFonts w:ascii="Times New Roman" w:hAnsi="Times New Roman"/>
                <w:sz w:val="20"/>
                <w:szCs w:val="20"/>
                <w:lang w:val="en-US"/>
              </w:rPr>
              <w:t>x</w:t>
            </w:r>
            <w:r w:rsidRPr="00E43E15">
              <w:rPr>
                <w:rFonts w:ascii="Times New Roman" w:hAnsi="Times New Roman"/>
                <w:sz w:val="20"/>
                <w:szCs w:val="20"/>
                <w:lang w:val="en-US"/>
              </w:rPr>
              <w:t>trabudgetary funds</w:t>
            </w:r>
          </w:p>
          <w:p w:rsidR="008F4988" w:rsidRPr="00E43E15" w:rsidRDefault="008F4988" w:rsidP="00813955">
            <w:pPr>
              <w:spacing w:after="0" w:line="240" w:lineRule="auto"/>
              <w:rPr>
                <w:rFonts w:ascii="Times New Roman" w:hAnsi="Times New Roman"/>
                <w:sz w:val="20"/>
                <w:szCs w:val="20"/>
                <w:lang w:val="en-US"/>
              </w:rPr>
            </w:pPr>
          </w:p>
          <w:p w:rsidR="008F4988" w:rsidRPr="00E43E15" w:rsidRDefault="008F4988" w:rsidP="00813955">
            <w:pPr>
              <w:spacing w:after="0" w:line="240" w:lineRule="auto"/>
              <w:rPr>
                <w:rFonts w:ascii="Times New Roman" w:hAnsi="Times New Roman"/>
                <w:sz w:val="20"/>
                <w:szCs w:val="20"/>
                <w:lang w:val="en-US"/>
              </w:rPr>
            </w:pPr>
          </w:p>
          <w:p w:rsidR="008F4988" w:rsidRPr="00E43E15" w:rsidRDefault="008F4988" w:rsidP="00813955">
            <w:pPr>
              <w:spacing w:after="0" w:line="240" w:lineRule="auto"/>
              <w:rPr>
                <w:sz w:val="20"/>
                <w:szCs w:val="20"/>
                <w:lang w:val="en-US"/>
              </w:rPr>
            </w:pPr>
            <w:r w:rsidRPr="00E43E15">
              <w:rPr>
                <w:rFonts w:ascii="Times New Roman" w:hAnsi="Times New Roman"/>
                <w:sz w:val="20"/>
                <w:szCs w:val="20"/>
                <w:lang w:val="en-US"/>
              </w:rPr>
              <w:t>Kеywоrds: OPTIMIZATION OF TAXATION, UN</w:t>
            </w:r>
            <w:r w:rsidRPr="00E43E15">
              <w:rPr>
                <w:rFonts w:ascii="Times New Roman" w:hAnsi="Times New Roman"/>
                <w:sz w:val="20"/>
                <w:szCs w:val="20"/>
                <w:lang w:val="en-US"/>
              </w:rPr>
              <w:t>I</w:t>
            </w:r>
            <w:r w:rsidRPr="00E43E15">
              <w:rPr>
                <w:rFonts w:ascii="Times New Roman" w:hAnsi="Times New Roman"/>
                <w:sz w:val="20"/>
                <w:szCs w:val="20"/>
                <w:lang w:val="en-US"/>
              </w:rPr>
              <w:t>FIED TAX OF IMPUTED INCOME, SIMPLIFIED TAXATION SYSTEM, INDIVIDUAL ENTREPR</w:t>
            </w:r>
            <w:r w:rsidRPr="00E43E15">
              <w:rPr>
                <w:rFonts w:ascii="Times New Roman" w:hAnsi="Times New Roman"/>
                <w:sz w:val="20"/>
                <w:szCs w:val="20"/>
                <w:lang w:val="en-US"/>
              </w:rPr>
              <w:t>E</w:t>
            </w:r>
            <w:r w:rsidRPr="00E43E15">
              <w:rPr>
                <w:rFonts w:ascii="Times New Roman" w:hAnsi="Times New Roman"/>
                <w:sz w:val="20"/>
                <w:szCs w:val="20"/>
                <w:lang w:val="en-US"/>
              </w:rPr>
              <w:t>NEURS</w:t>
            </w:r>
          </w:p>
        </w:tc>
      </w:tr>
    </w:tbl>
    <w:p w:rsidR="008F4988" w:rsidRPr="003B6271" w:rsidRDefault="008F4988" w:rsidP="00C47AA2">
      <w:pPr>
        <w:spacing w:after="0" w:line="360" w:lineRule="auto"/>
        <w:rPr>
          <w:rFonts w:ascii="Times New Roman" w:hAnsi="Times New Roman"/>
          <w:sz w:val="28"/>
          <w:szCs w:val="28"/>
          <w:lang w:val="en-US"/>
        </w:rPr>
      </w:pPr>
    </w:p>
    <w:p w:rsidR="008F4988" w:rsidRPr="00667F08" w:rsidRDefault="008F4988" w:rsidP="00CB0567">
      <w:pPr>
        <w:spacing w:after="0" w:line="348" w:lineRule="auto"/>
        <w:ind w:firstLine="720"/>
        <w:jc w:val="both"/>
        <w:rPr>
          <w:rFonts w:ascii="Times New Roman" w:hAnsi="Times New Roman"/>
          <w:sz w:val="28"/>
          <w:szCs w:val="28"/>
          <w:lang w:eastAsia="ru-RU"/>
        </w:rPr>
      </w:pPr>
      <w:r w:rsidRPr="00667F08">
        <w:rPr>
          <w:rFonts w:ascii="Times New Roman" w:hAnsi="Times New Roman"/>
          <w:sz w:val="28"/>
          <w:szCs w:val="28"/>
          <w:lang w:eastAsia="ru-RU"/>
        </w:rPr>
        <w:t xml:space="preserve">Основополагающей </w:t>
      </w:r>
      <w:r>
        <w:rPr>
          <w:rFonts w:ascii="Times New Roman" w:hAnsi="Times New Roman"/>
          <w:sz w:val="28"/>
          <w:szCs w:val="28"/>
          <w:lang w:eastAsia="ru-RU"/>
        </w:rPr>
        <w:t>задачей</w:t>
      </w:r>
      <w:r w:rsidRPr="00667F08">
        <w:rPr>
          <w:rFonts w:ascii="Times New Roman" w:hAnsi="Times New Roman"/>
          <w:sz w:val="28"/>
          <w:szCs w:val="28"/>
          <w:lang w:eastAsia="ru-RU"/>
        </w:rPr>
        <w:t xml:space="preserve"> управленческого учета для целей нал</w:t>
      </w:r>
      <w:r w:rsidRPr="00667F08">
        <w:rPr>
          <w:rFonts w:ascii="Times New Roman" w:hAnsi="Times New Roman"/>
          <w:sz w:val="28"/>
          <w:szCs w:val="28"/>
          <w:lang w:eastAsia="ru-RU"/>
        </w:rPr>
        <w:t>о</w:t>
      </w:r>
      <w:r w:rsidRPr="00667F08">
        <w:rPr>
          <w:rFonts w:ascii="Times New Roman" w:hAnsi="Times New Roman"/>
          <w:sz w:val="28"/>
          <w:szCs w:val="28"/>
          <w:lang w:eastAsia="ru-RU"/>
        </w:rPr>
        <w:t>гообложения является оптимизация налогообложения хозяйствующего субъекта путем реализации стратегических и тактических задач</w:t>
      </w:r>
      <w:r>
        <w:rPr>
          <w:rFonts w:ascii="Times New Roman" w:hAnsi="Times New Roman"/>
          <w:sz w:val="28"/>
          <w:szCs w:val="28"/>
          <w:lang w:eastAsia="ru-RU"/>
        </w:rPr>
        <w:t xml:space="preserve"> </w:t>
      </w:r>
      <w:r w:rsidRPr="005C17DD">
        <w:rPr>
          <w:rFonts w:ascii="Times New Roman" w:hAnsi="Times New Roman"/>
          <w:sz w:val="28"/>
          <w:szCs w:val="28"/>
          <w:lang w:eastAsia="ru-RU"/>
        </w:rPr>
        <w:t>[1]</w:t>
      </w:r>
      <w:r w:rsidRPr="00667F08">
        <w:rPr>
          <w:rFonts w:ascii="Times New Roman" w:hAnsi="Times New Roman"/>
          <w:sz w:val="28"/>
          <w:szCs w:val="28"/>
          <w:lang w:eastAsia="ru-RU"/>
        </w:rPr>
        <w:t xml:space="preserve">. </w:t>
      </w:r>
    </w:p>
    <w:p w:rsidR="008F4988" w:rsidRPr="00667F08" w:rsidRDefault="008F4988" w:rsidP="00CB0567">
      <w:pPr>
        <w:spacing w:after="0" w:line="348" w:lineRule="auto"/>
        <w:ind w:firstLine="720"/>
        <w:jc w:val="both"/>
        <w:rPr>
          <w:rFonts w:ascii="Times New Roman" w:hAnsi="Times New Roman"/>
          <w:sz w:val="28"/>
          <w:szCs w:val="28"/>
          <w:lang w:eastAsia="ru-RU"/>
        </w:rPr>
      </w:pPr>
      <w:r w:rsidRPr="00667F08">
        <w:rPr>
          <w:rFonts w:ascii="Times New Roman" w:hAnsi="Times New Roman"/>
          <w:sz w:val="28"/>
          <w:szCs w:val="28"/>
          <w:lang w:eastAsia="ru-RU"/>
        </w:rPr>
        <w:t>Тесная связь управленческого учета с оптимизацией налогооблож</w:t>
      </w:r>
      <w:r w:rsidRPr="00667F08">
        <w:rPr>
          <w:rFonts w:ascii="Times New Roman" w:hAnsi="Times New Roman"/>
          <w:sz w:val="28"/>
          <w:szCs w:val="28"/>
          <w:lang w:eastAsia="ru-RU"/>
        </w:rPr>
        <w:t>е</w:t>
      </w:r>
      <w:r w:rsidRPr="00667F08">
        <w:rPr>
          <w:rFonts w:ascii="Times New Roman" w:hAnsi="Times New Roman"/>
          <w:sz w:val="28"/>
          <w:szCs w:val="28"/>
          <w:lang w:eastAsia="ru-RU"/>
        </w:rPr>
        <w:t>ния выражается в том, что при реализации схем налогового планирования, по сути, происходит управление налогооблагаемой базой, т. е. рассматр</w:t>
      </w:r>
      <w:r w:rsidRPr="00667F08">
        <w:rPr>
          <w:rFonts w:ascii="Times New Roman" w:hAnsi="Times New Roman"/>
          <w:sz w:val="28"/>
          <w:szCs w:val="28"/>
          <w:lang w:eastAsia="ru-RU"/>
        </w:rPr>
        <w:t>и</w:t>
      </w:r>
      <w:r w:rsidRPr="00667F08">
        <w:rPr>
          <w:rFonts w:ascii="Times New Roman" w:hAnsi="Times New Roman"/>
          <w:sz w:val="28"/>
          <w:szCs w:val="28"/>
          <w:lang w:eastAsia="ru-RU"/>
        </w:rPr>
        <w:t>ваются разные варианты и выбирается лучший с позиции снижения нал</w:t>
      </w:r>
      <w:r w:rsidRPr="00667F08">
        <w:rPr>
          <w:rFonts w:ascii="Times New Roman" w:hAnsi="Times New Roman"/>
          <w:sz w:val="28"/>
          <w:szCs w:val="28"/>
          <w:lang w:eastAsia="ru-RU"/>
        </w:rPr>
        <w:t>о</w:t>
      </w:r>
      <w:r w:rsidRPr="00667F08">
        <w:rPr>
          <w:rFonts w:ascii="Times New Roman" w:hAnsi="Times New Roman"/>
          <w:sz w:val="28"/>
          <w:szCs w:val="28"/>
          <w:lang w:eastAsia="ru-RU"/>
        </w:rPr>
        <w:t>говых платежей и роста доходов экономического субъекта. А ведь именно данные вопросы стоят перед управленческим учетом.</w:t>
      </w:r>
    </w:p>
    <w:p w:rsidR="008F4988" w:rsidRPr="00667F08" w:rsidRDefault="008F4988" w:rsidP="00CB0567">
      <w:pPr>
        <w:spacing w:after="0" w:line="348" w:lineRule="auto"/>
        <w:ind w:firstLine="720"/>
        <w:jc w:val="both"/>
        <w:rPr>
          <w:rFonts w:ascii="Times New Roman" w:hAnsi="Times New Roman"/>
          <w:sz w:val="28"/>
          <w:szCs w:val="28"/>
          <w:lang w:eastAsia="ru-RU"/>
        </w:rPr>
      </w:pPr>
      <w:r w:rsidRPr="00667F08">
        <w:rPr>
          <w:rFonts w:ascii="Times New Roman" w:hAnsi="Times New Roman"/>
          <w:sz w:val="28"/>
          <w:szCs w:val="28"/>
          <w:lang w:eastAsia="ru-RU"/>
        </w:rPr>
        <w:t>Оптимизация налогообложения, простыми словами, – это поиск п</w:t>
      </w:r>
      <w:r w:rsidRPr="00667F08">
        <w:rPr>
          <w:rFonts w:ascii="Times New Roman" w:hAnsi="Times New Roman"/>
          <w:sz w:val="28"/>
          <w:szCs w:val="28"/>
          <w:lang w:eastAsia="ru-RU"/>
        </w:rPr>
        <w:t>у</w:t>
      </w:r>
      <w:r w:rsidRPr="00667F08">
        <w:rPr>
          <w:rFonts w:ascii="Times New Roman" w:hAnsi="Times New Roman"/>
          <w:sz w:val="28"/>
          <w:szCs w:val="28"/>
          <w:lang w:eastAsia="ru-RU"/>
        </w:rPr>
        <w:t>тей, позволяющих сэкономить на налогах. Любой эффективно действу</w:t>
      </w:r>
      <w:r w:rsidRPr="00667F08">
        <w:rPr>
          <w:rFonts w:ascii="Times New Roman" w:hAnsi="Times New Roman"/>
          <w:sz w:val="28"/>
          <w:szCs w:val="28"/>
          <w:lang w:eastAsia="ru-RU"/>
        </w:rPr>
        <w:t>ю</w:t>
      </w:r>
      <w:r w:rsidRPr="00667F08">
        <w:rPr>
          <w:rFonts w:ascii="Times New Roman" w:hAnsi="Times New Roman"/>
          <w:sz w:val="28"/>
          <w:szCs w:val="28"/>
          <w:lang w:eastAsia="ru-RU"/>
        </w:rPr>
        <w:t>щий экономический субъект, так же как и любой здравомыслящий чел</w:t>
      </w:r>
      <w:r w:rsidRPr="00667F08">
        <w:rPr>
          <w:rFonts w:ascii="Times New Roman" w:hAnsi="Times New Roman"/>
          <w:sz w:val="28"/>
          <w:szCs w:val="28"/>
          <w:lang w:eastAsia="ru-RU"/>
        </w:rPr>
        <w:t>о</w:t>
      </w:r>
      <w:r w:rsidRPr="00667F08">
        <w:rPr>
          <w:rFonts w:ascii="Times New Roman" w:hAnsi="Times New Roman"/>
          <w:sz w:val="28"/>
          <w:szCs w:val="28"/>
          <w:lang w:eastAsia="ru-RU"/>
        </w:rPr>
        <w:t>век, пытается постоянно оптимизировать свою деятельность. Организации пытаются разработать и запустить новейшие технологические процессы – в этом заключается технологическая оптимизация. Ни одна организация не станет использовать устаревшую технологию и технику, если есть во</w:t>
      </w:r>
      <w:r w:rsidRPr="00667F08">
        <w:rPr>
          <w:rFonts w:ascii="Times New Roman" w:hAnsi="Times New Roman"/>
          <w:sz w:val="28"/>
          <w:szCs w:val="28"/>
          <w:lang w:eastAsia="ru-RU"/>
        </w:rPr>
        <w:t>з</w:t>
      </w:r>
      <w:r w:rsidRPr="00667F08">
        <w:rPr>
          <w:rFonts w:ascii="Times New Roman" w:hAnsi="Times New Roman"/>
          <w:sz w:val="28"/>
          <w:szCs w:val="28"/>
          <w:lang w:eastAsia="ru-RU"/>
        </w:rPr>
        <w:t>можность использовать более современную при тех же затратах. Ни одна организация не будет вкладывать свои денежные средства под меньший процент, если есть законная возможность при прочих равных условиях вложить их под более высокий процент – в этом будет заключаться фина</w:t>
      </w:r>
      <w:r w:rsidRPr="00667F08">
        <w:rPr>
          <w:rFonts w:ascii="Times New Roman" w:hAnsi="Times New Roman"/>
          <w:sz w:val="28"/>
          <w:szCs w:val="28"/>
          <w:lang w:eastAsia="ru-RU"/>
        </w:rPr>
        <w:t>н</w:t>
      </w:r>
      <w:r w:rsidRPr="00667F08">
        <w:rPr>
          <w:rFonts w:ascii="Times New Roman" w:hAnsi="Times New Roman"/>
          <w:sz w:val="28"/>
          <w:szCs w:val="28"/>
          <w:lang w:eastAsia="ru-RU"/>
        </w:rPr>
        <w:t>совая оптимизация. Налоговая оптимизация – также один из факторов «выживаемости» организации, его конкурентоспособности, который имеет не менее важное значение, чем технологическая или финансовая оптим</w:t>
      </w:r>
      <w:r w:rsidRPr="00667F08">
        <w:rPr>
          <w:rFonts w:ascii="Times New Roman" w:hAnsi="Times New Roman"/>
          <w:sz w:val="28"/>
          <w:szCs w:val="28"/>
          <w:lang w:eastAsia="ru-RU"/>
        </w:rPr>
        <w:t>и</w:t>
      </w:r>
      <w:r w:rsidRPr="00667F08">
        <w:rPr>
          <w:rFonts w:ascii="Times New Roman" w:hAnsi="Times New Roman"/>
          <w:sz w:val="28"/>
          <w:szCs w:val="28"/>
          <w:lang w:eastAsia="ru-RU"/>
        </w:rPr>
        <w:t xml:space="preserve">зация. </w:t>
      </w:r>
    </w:p>
    <w:p w:rsidR="008F4988" w:rsidRPr="00667F08" w:rsidRDefault="008F4988" w:rsidP="00CB0567">
      <w:pPr>
        <w:spacing w:after="0" w:line="348" w:lineRule="auto"/>
        <w:ind w:firstLine="720"/>
        <w:jc w:val="both"/>
        <w:rPr>
          <w:rFonts w:ascii="Times New Roman" w:hAnsi="Times New Roman"/>
          <w:sz w:val="28"/>
          <w:szCs w:val="28"/>
          <w:lang w:eastAsia="ru-RU"/>
        </w:rPr>
      </w:pPr>
      <w:r w:rsidRPr="00667F08">
        <w:rPr>
          <w:rFonts w:ascii="Times New Roman" w:hAnsi="Times New Roman"/>
          <w:sz w:val="28"/>
          <w:szCs w:val="28"/>
          <w:lang w:eastAsia="ru-RU"/>
        </w:rPr>
        <w:t>Оптимизация налогообложения – это не просто уменьшение суммы какого-нибудь налога, а составная часть главной стратегической задачи, стоящей перед системой управления экономическим субъектом – увелич</w:t>
      </w:r>
      <w:r w:rsidRPr="00667F08">
        <w:rPr>
          <w:rFonts w:ascii="Times New Roman" w:hAnsi="Times New Roman"/>
          <w:sz w:val="28"/>
          <w:szCs w:val="28"/>
          <w:lang w:eastAsia="ru-RU"/>
        </w:rPr>
        <w:t>е</w:t>
      </w:r>
      <w:r w:rsidRPr="00667F08">
        <w:rPr>
          <w:rFonts w:ascii="Times New Roman" w:hAnsi="Times New Roman"/>
          <w:sz w:val="28"/>
          <w:szCs w:val="28"/>
          <w:lang w:eastAsia="ru-RU"/>
        </w:rPr>
        <w:t>ние всех финансовых ресурсов</w:t>
      </w:r>
      <w:r>
        <w:rPr>
          <w:rFonts w:ascii="Times New Roman" w:hAnsi="Times New Roman"/>
          <w:sz w:val="28"/>
          <w:szCs w:val="28"/>
          <w:lang w:eastAsia="ru-RU"/>
        </w:rPr>
        <w:t xml:space="preserve"> </w:t>
      </w:r>
      <w:r w:rsidRPr="005C17DD">
        <w:rPr>
          <w:rFonts w:ascii="Times New Roman" w:hAnsi="Times New Roman"/>
          <w:sz w:val="28"/>
          <w:szCs w:val="28"/>
          <w:lang w:eastAsia="ru-RU"/>
        </w:rPr>
        <w:t>[4]</w:t>
      </w:r>
      <w:r w:rsidRPr="00667F08">
        <w:rPr>
          <w:rFonts w:ascii="Times New Roman" w:hAnsi="Times New Roman"/>
          <w:sz w:val="28"/>
          <w:szCs w:val="28"/>
          <w:lang w:eastAsia="ru-RU"/>
        </w:rPr>
        <w:t>.</w:t>
      </w:r>
    </w:p>
    <w:p w:rsidR="008F4988" w:rsidRPr="00667F08" w:rsidRDefault="008F4988" w:rsidP="00CB0567">
      <w:pPr>
        <w:spacing w:after="0" w:line="348" w:lineRule="auto"/>
        <w:ind w:firstLine="720"/>
        <w:jc w:val="both"/>
        <w:rPr>
          <w:rFonts w:ascii="Times New Roman" w:hAnsi="Times New Roman"/>
          <w:sz w:val="28"/>
          <w:szCs w:val="28"/>
          <w:lang w:eastAsia="ru-RU"/>
        </w:rPr>
      </w:pPr>
      <w:r w:rsidRPr="00667F08">
        <w:rPr>
          <w:rFonts w:ascii="Times New Roman" w:hAnsi="Times New Roman"/>
          <w:sz w:val="28"/>
          <w:szCs w:val="28"/>
          <w:lang w:eastAsia="ru-RU"/>
        </w:rPr>
        <w:t>Единственным, хотя и спорным недостатком оптимизации налогоо</w:t>
      </w:r>
      <w:r w:rsidRPr="00667F08">
        <w:rPr>
          <w:rFonts w:ascii="Times New Roman" w:hAnsi="Times New Roman"/>
          <w:sz w:val="28"/>
          <w:szCs w:val="28"/>
          <w:lang w:eastAsia="ru-RU"/>
        </w:rPr>
        <w:t>б</w:t>
      </w:r>
      <w:r w:rsidRPr="00667F08">
        <w:rPr>
          <w:rFonts w:ascii="Times New Roman" w:hAnsi="Times New Roman"/>
          <w:sz w:val="28"/>
          <w:szCs w:val="28"/>
          <w:lang w:eastAsia="ru-RU"/>
        </w:rPr>
        <w:t>ложения является то, что она «разводит» бухгалтерский и налоговый уч</w:t>
      </w:r>
      <w:r w:rsidRPr="00667F08">
        <w:rPr>
          <w:rFonts w:ascii="Times New Roman" w:hAnsi="Times New Roman"/>
          <w:sz w:val="28"/>
          <w:szCs w:val="28"/>
          <w:lang w:eastAsia="ru-RU"/>
        </w:rPr>
        <w:t>е</w:t>
      </w:r>
      <w:r w:rsidRPr="00667F08">
        <w:rPr>
          <w:rFonts w:ascii="Times New Roman" w:hAnsi="Times New Roman"/>
          <w:sz w:val="28"/>
          <w:szCs w:val="28"/>
          <w:lang w:eastAsia="ru-RU"/>
        </w:rPr>
        <w:t>ты.</w:t>
      </w:r>
    </w:p>
    <w:p w:rsidR="008F4988" w:rsidRPr="00667F08" w:rsidRDefault="008F4988" w:rsidP="00CB0567">
      <w:pPr>
        <w:spacing w:after="0" w:line="348" w:lineRule="auto"/>
        <w:ind w:firstLine="720"/>
        <w:jc w:val="both"/>
        <w:rPr>
          <w:rFonts w:ascii="Times New Roman" w:hAnsi="Times New Roman"/>
          <w:sz w:val="28"/>
          <w:szCs w:val="28"/>
          <w:lang w:eastAsia="ru-RU"/>
        </w:rPr>
      </w:pPr>
      <w:r w:rsidRPr="00667F08">
        <w:rPr>
          <w:rFonts w:ascii="Times New Roman" w:hAnsi="Times New Roman"/>
          <w:sz w:val="28"/>
          <w:szCs w:val="28"/>
          <w:lang w:eastAsia="ru-RU"/>
        </w:rPr>
        <w:t>В условиях формирования современной налоговой системы РФ в отечественной и зарубежной научной и публицистической литературе ча</w:t>
      </w:r>
      <w:r w:rsidRPr="00667F08">
        <w:rPr>
          <w:rFonts w:ascii="Times New Roman" w:hAnsi="Times New Roman"/>
          <w:sz w:val="28"/>
          <w:szCs w:val="28"/>
          <w:lang w:eastAsia="ru-RU"/>
        </w:rPr>
        <w:t>с</w:t>
      </w:r>
      <w:r w:rsidRPr="00667F08">
        <w:rPr>
          <w:rFonts w:ascii="Times New Roman" w:hAnsi="Times New Roman"/>
          <w:sz w:val="28"/>
          <w:szCs w:val="28"/>
          <w:lang w:eastAsia="ru-RU"/>
        </w:rPr>
        <w:t>то упоминаются такие термины как, «минимизация налогов», «уменьш</w:t>
      </w:r>
      <w:r w:rsidRPr="00667F08">
        <w:rPr>
          <w:rFonts w:ascii="Times New Roman" w:hAnsi="Times New Roman"/>
          <w:sz w:val="28"/>
          <w:szCs w:val="28"/>
          <w:lang w:eastAsia="ru-RU"/>
        </w:rPr>
        <w:t>е</w:t>
      </w:r>
      <w:r w:rsidRPr="00667F08">
        <w:rPr>
          <w:rFonts w:ascii="Times New Roman" w:hAnsi="Times New Roman"/>
          <w:sz w:val="28"/>
          <w:szCs w:val="28"/>
          <w:lang w:eastAsia="ru-RU"/>
        </w:rPr>
        <w:t>ние налогов», «налоговая оптимизация», «налоговое планирование» (в англ. – «</w:t>
      </w:r>
      <w:r w:rsidRPr="00667F08">
        <w:rPr>
          <w:rFonts w:ascii="Times New Roman" w:hAnsi="Times New Roman"/>
          <w:sz w:val="28"/>
          <w:szCs w:val="28"/>
          <w:lang w:val="en-US" w:eastAsia="ru-RU"/>
        </w:rPr>
        <w:t>tax</w:t>
      </w:r>
      <w:r w:rsidRPr="00667F08">
        <w:rPr>
          <w:rFonts w:ascii="Times New Roman" w:hAnsi="Times New Roman"/>
          <w:sz w:val="28"/>
          <w:szCs w:val="28"/>
          <w:lang w:eastAsia="ru-RU"/>
        </w:rPr>
        <w:t xml:space="preserve"> </w:t>
      </w:r>
      <w:r w:rsidRPr="00667F08">
        <w:rPr>
          <w:rFonts w:ascii="Times New Roman" w:hAnsi="Times New Roman"/>
          <w:sz w:val="28"/>
          <w:szCs w:val="28"/>
          <w:lang w:val="en-US" w:eastAsia="ru-RU"/>
        </w:rPr>
        <w:t>planning</w:t>
      </w:r>
      <w:r w:rsidRPr="00667F08">
        <w:rPr>
          <w:rFonts w:ascii="Times New Roman" w:hAnsi="Times New Roman"/>
          <w:sz w:val="28"/>
          <w:szCs w:val="28"/>
          <w:lang w:eastAsia="ru-RU"/>
        </w:rPr>
        <w:t>»), «налоговая выгода», «избежание налогов» (в англ. – «tax avoidance»), «обход налогов», «уход от налогов», «уклонение от нал</w:t>
      </w:r>
      <w:r w:rsidRPr="00667F08">
        <w:rPr>
          <w:rFonts w:ascii="Times New Roman" w:hAnsi="Times New Roman"/>
          <w:sz w:val="28"/>
          <w:szCs w:val="28"/>
          <w:lang w:eastAsia="ru-RU"/>
        </w:rPr>
        <w:t>о</w:t>
      </w:r>
      <w:r w:rsidRPr="00667F08">
        <w:rPr>
          <w:rFonts w:ascii="Times New Roman" w:hAnsi="Times New Roman"/>
          <w:sz w:val="28"/>
          <w:szCs w:val="28"/>
          <w:lang w:eastAsia="ru-RU"/>
        </w:rPr>
        <w:t>гов» (в англ. – «</w:t>
      </w:r>
      <w:r w:rsidRPr="00667F08">
        <w:rPr>
          <w:rFonts w:ascii="Times New Roman" w:hAnsi="Times New Roman"/>
          <w:sz w:val="28"/>
          <w:szCs w:val="28"/>
          <w:lang w:val="en-US" w:eastAsia="ru-RU"/>
        </w:rPr>
        <w:t>tax</w:t>
      </w:r>
      <w:r w:rsidRPr="00667F08">
        <w:rPr>
          <w:rFonts w:ascii="Times New Roman" w:hAnsi="Times New Roman"/>
          <w:sz w:val="28"/>
          <w:szCs w:val="28"/>
          <w:lang w:eastAsia="ru-RU"/>
        </w:rPr>
        <w:t xml:space="preserve"> </w:t>
      </w:r>
      <w:r w:rsidRPr="00667F08">
        <w:rPr>
          <w:rFonts w:ascii="Times New Roman" w:hAnsi="Times New Roman"/>
          <w:sz w:val="28"/>
          <w:szCs w:val="28"/>
          <w:lang w:val="en-US" w:eastAsia="ru-RU"/>
        </w:rPr>
        <w:t>evasion</w:t>
      </w:r>
      <w:r w:rsidRPr="00667F08">
        <w:rPr>
          <w:rFonts w:ascii="Times New Roman" w:hAnsi="Times New Roman"/>
          <w:sz w:val="28"/>
          <w:szCs w:val="28"/>
          <w:lang w:eastAsia="ru-RU"/>
        </w:rPr>
        <w:t>») и др., характеризующие стремление налог</w:t>
      </w:r>
      <w:r w:rsidRPr="00667F08">
        <w:rPr>
          <w:rFonts w:ascii="Times New Roman" w:hAnsi="Times New Roman"/>
          <w:sz w:val="28"/>
          <w:szCs w:val="28"/>
          <w:lang w:eastAsia="ru-RU"/>
        </w:rPr>
        <w:t>о</w:t>
      </w:r>
      <w:r w:rsidRPr="00667F08">
        <w:rPr>
          <w:rFonts w:ascii="Times New Roman" w:hAnsi="Times New Roman"/>
          <w:sz w:val="28"/>
          <w:szCs w:val="28"/>
          <w:lang w:eastAsia="ru-RU"/>
        </w:rPr>
        <w:t>плательщика уменьшить сумму налогов, уплачиваемых в бюджет. Под н</w:t>
      </w:r>
      <w:r w:rsidRPr="00667F08">
        <w:rPr>
          <w:rFonts w:ascii="Times New Roman" w:hAnsi="Times New Roman"/>
          <w:sz w:val="28"/>
          <w:szCs w:val="28"/>
          <w:lang w:eastAsia="ru-RU"/>
        </w:rPr>
        <w:t>и</w:t>
      </w:r>
      <w:r w:rsidRPr="00667F08">
        <w:rPr>
          <w:rFonts w:ascii="Times New Roman" w:hAnsi="Times New Roman"/>
          <w:sz w:val="28"/>
          <w:szCs w:val="28"/>
          <w:lang w:eastAsia="ru-RU"/>
        </w:rPr>
        <w:t>ми понимается использование легальных и нелегальных схем с целью м</w:t>
      </w:r>
      <w:r w:rsidRPr="00667F08">
        <w:rPr>
          <w:rFonts w:ascii="Times New Roman" w:hAnsi="Times New Roman"/>
          <w:sz w:val="28"/>
          <w:szCs w:val="28"/>
          <w:lang w:eastAsia="ru-RU"/>
        </w:rPr>
        <w:t>и</w:t>
      </w:r>
      <w:r w:rsidRPr="00667F08">
        <w:rPr>
          <w:rFonts w:ascii="Times New Roman" w:hAnsi="Times New Roman"/>
          <w:sz w:val="28"/>
          <w:szCs w:val="28"/>
          <w:lang w:eastAsia="ru-RU"/>
        </w:rPr>
        <w:t xml:space="preserve">нимизации налогов. </w:t>
      </w:r>
    </w:p>
    <w:p w:rsidR="008F4988" w:rsidRPr="00667F08" w:rsidRDefault="008F4988" w:rsidP="00CB0567">
      <w:pPr>
        <w:spacing w:after="0" w:line="348" w:lineRule="auto"/>
        <w:ind w:firstLine="720"/>
        <w:jc w:val="both"/>
        <w:rPr>
          <w:rFonts w:ascii="Times New Roman" w:hAnsi="Times New Roman"/>
          <w:sz w:val="28"/>
          <w:szCs w:val="28"/>
          <w:lang w:eastAsia="ru-RU"/>
        </w:rPr>
      </w:pPr>
      <w:r w:rsidRPr="00667F08">
        <w:rPr>
          <w:rFonts w:ascii="Times New Roman" w:hAnsi="Times New Roman"/>
          <w:sz w:val="28"/>
          <w:szCs w:val="28"/>
          <w:lang w:eastAsia="ru-RU"/>
        </w:rPr>
        <w:t>В России на данный момент до сих пор не определены природа и причины, обусловленность и значение такого социально-экономического явления, как оптимизация налогообложения, однако факт его существов</w:t>
      </w:r>
      <w:r w:rsidRPr="00667F08">
        <w:rPr>
          <w:rFonts w:ascii="Times New Roman" w:hAnsi="Times New Roman"/>
          <w:sz w:val="28"/>
          <w:szCs w:val="28"/>
          <w:lang w:eastAsia="ru-RU"/>
        </w:rPr>
        <w:t>а</w:t>
      </w:r>
      <w:r w:rsidRPr="00667F08">
        <w:rPr>
          <w:rFonts w:ascii="Times New Roman" w:hAnsi="Times New Roman"/>
          <w:sz w:val="28"/>
          <w:szCs w:val="28"/>
          <w:lang w:eastAsia="ru-RU"/>
        </w:rPr>
        <w:t xml:space="preserve">ния невозможно отрицать. </w:t>
      </w:r>
    </w:p>
    <w:p w:rsidR="008F4988" w:rsidRPr="00667F08" w:rsidRDefault="008F4988" w:rsidP="00CB0567">
      <w:pPr>
        <w:spacing w:after="0" w:line="348" w:lineRule="auto"/>
        <w:ind w:firstLine="720"/>
        <w:jc w:val="both"/>
        <w:rPr>
          <w:rFonts w:ascii="Times New Roman" w:hAnsi="Times New Roman"/>
          <w:sz w:val="28"/>
          <w:szCs w:val="28"/>
          <w:lang w:eastAsia="ru-RU"/>
        </w:rPr>
      </w:pPr>
      <w:r w:rsidRPr="00667F08">
        <w:rPr>
          <w:rFonts w:ascii="Times New Roman" w:hAnsi="Times New Roman"/>
          <w:sz w:val="28"/>
          <w:szCs w:val="28"/>
          <w:lang w:eastAsia="ru-RU"/>
        </w:rPr>
        <w:t>Существует распространенное мнение, что налоговая оптимизация – это что-то сродни налоговому преступлению. И такая ситуация не удив</w:t>
      </w:r>
      <w:r w:rsidRPr="00667F08">
        <w:rPr>
          <w:rFonts w:ascii="Times New Roman" w:hAnsi="Times New Roman"/>
          <w:sz w:val="28"/>
          <w:szCs w:val="28"/>
          <w:lang w:eastAsia="ru-RU"/>
        </w:rPr>
        <w:t>и</w:t>
      </w:r>
      <w:r w:rsidRPr="00667F08">
        <w:rPr>
          <w:rFonts w:ascii="Times New Roman" w:hAnsi="Times New Roman"/>
          <w:sz w:val="28"/>
          <w:szCs w:val="28"/>
          <w:lang w:eastAsia="ru-RU"/>
        </w:rPr>
        <w:t>тельна. В настоящее время отсутствует четкая законодательная определе</w:t>
      </w:r>
      <w:r w:rsidRPr="00667F08">
        <w:rPr>
          <w:rFonts w:ascii="Times New Roman" w:hAnsi="Times New Roman"/>
          <w:sz w:val="28"/>
          <w:szCs w:val="28"/>
          <w:lang w:eastAsia="ru-RU"/>
        </w:rPr>
        <w:t>н</w:t>
      </w:r>
      <w:r w:rsidRPr="00667F08">
        <w:rPr>
          <w:rFonts w:ascii="Times New Roman" w:hAnsi="Times New Roman"/>
          <w:sz w:val="28"/>
          <w:szCs w:val="28"/>
          <w:lang w:eastAsia="ru-RU"/>
        </w:rPr>
        <w:t>ность в подобных терминах. Действительно, ни одна из статей Налогового Кодекса РФ не содержит ни определения налоговой оптимизация и нал</w:t>
      </w:r>
      <w:r w:rsidRPr="00667F08">
        <w:rPr>
          <w:rFonts w:ascii="Times New Roman" w:hAnsi="Times New Roman"/>
          <w:sz w:val="28"/>
          <w:szCs w:val="28"/>
          <w:lang w:eastAsia="ru-RU"/>
        </w:rPr>
        <w:t>о</w:t>
      </w:r>
      <w:r w:rsidRPr="00667F08">
        <w:rPr>
          <w:rFonts w:ascii="Times New Roman" w:hAnsi="Times New Roman"/>
          <w:sz w:val="28"/>
          <w:szCs w:val="28"/>
          <w:lang w:eastAsia="ru-RU"/>
        </w:rPr>
        <w:t>гового планирования, ни указания на законность данных действий налог</w:t>
      </w:r>
      <w:r w:rsidRPr="00667F08">
        <w:rPr>
          <w:rFonts w:ascii="Times New Roman" w:hAnsi="Times New Roman"/>
          <w:sz w:val="28"/>
          <w:szCs w:val="28"/>
          <w:lang w:eastAsia="ru-RU"/>
        </w:rPr>
        <w:t>о</w:t>
      </w:r>
      <w:r w:rsidRPr="00667F08">
        <w:rPr>
          <w:rFonts w:ascii="Times New Roman" w:hAnsi="Times New Roman"/>
          <w:sz w:val="28"/>
          <w:szCs w:val="28"/>
          <w:lang w:eastAsia="ru-RU"/>
        </w:rPr>
        <w:t>плательщика.</w:t>
      </w:r>
    </w:p>
    <w:p w:rsidR="008F4988" w:rsidRPr="00667F08" w:rsidRDefault="008F4988" w:rsidP="00CB0567">
      <w:pPr>
        <w:spacing w:after="0" w:line="348" w:lineRule="auto"/>
        <w:ind w:firstLine="720"/>
        <w:jc w:val="both"/>
        <w:rPr>
          <w:rFonts w:ascii="Times New Roman" w:hAnsi="Times New Roman"/>
          <w:sz w:val="28"/>
          <w:szCs w:val="28"/>
          <w:lang w:eastAsia="ru-RU"/>
        </w:rPr>
      </w:pPr>
      <w:r>
        <w:rPr>
          <w:rFonts w:ascii="Times New Roman" w:hAnsi="Times New Roman"/>
          <w:sz w:val="28"/>
          <w:szCs w:val="28"/>
          <w:lang w:eastAsia="ru-RU"/>
        </w:rPr>
        <w:t>Г</w:t>
      </w:r>
      <w:r w:rsidRPr="00667F08">
        <w:rPr>
          <w:rFonts w:ascii="Times New Roman" w:hAnsi="Times New Roman"/>
          <w:sz w:val="28"/>
          <w:szCs w:val="28"/>
          <w:lang w:eastAsia="ru-RU"/>
        </w:rPr>
        <w:t>осударство должно признать неизбежность оптимизации налогоо</w:t>
      </w:r>
      <w:r w:rsidRPr="00667F08">
        <w:rPr>
          <w:rFonts w:ascii="Times New Roman" w:hAnsi="Times New Roman"/>
          <w:sz w:val="28"/>
          <w:szCs w:val="28"/>
          <w:lang w:eastAsia="ru-RU"/>
        </w:rPr>
        <w:t>б</w:t>
      </w:r>
      <w:r w:rsidRPr="00667F08">
        <w:rPr>
          <w:rFonts w:ascii="Times New Roman" w:hAnsi="Times New Roman"/>
          <w:sz w:val="28"/>
          <w:szCs w:val="28"/>
          <w:lang w:eastAsia="ru-RU"/>
        </w:rPr>
        <w:t>ложения как социально-экономического явления и осуществлять его рег</w:t>
      </w:r>
      <w:r w:rsidRPr="00667F08">
        <w:rPr>
          <w:rFonts w:ascii="Times New Roman" w:hAnsi="Times New Roman"/>
          <w:sz w:val="28"/>
          <w:szCs w:val="28"/>
          <w:lang w:eastAsia="ru-RU"/>
        </w:rPr>
        <w:t>у</w:t>
      </w:r>
      <w:r w:rsidRPr="00667F08">
        <w:rPr>
          <w:rFonts w:ascii="Times New Roman" w:hAnsi="Times New Roman"/>
          <w:sz w:val="28"/>
          <w:szCs w:val="28"/>
          <w:lang w:eastAsia="ru-RU"/>
        </w:rPr>
        <w:t>лирование в рамках законодательства.</w:t>
      </w:r>
    </w:p>
    <w:p w:rsidR="008F4988" w:rsidRPr="00667F08" w:rsidRDefault="008F4988" w:rsidP="00CB0567">
      <w:pPr>
        <w:spacing w:after="0" w:line="348" w:lineRule="auto"/>
        <w:ind w:firstLine="720"/>
        <w:jc w:val="both"/>
        <w:rPr>
          <w:rFonts w:ascii="Times New Roman" w:hAnsi="Times New Roman"/>
          <w:sz w:val="28"/>
          <w:szCs w:val="28"/>
          <w:lang w:eastAsia="ru-RU"/>
        </w:rPr>
      </w:pPr>
      <w:r w:rsidRPr="00667F08">
        <w:rPr>
          <w:rFonts w:ascii="Times New Roman" w:hAnsi="Times New Roman"/>
          <w:sz w:val="28"/>
          <w:szCs w:val="28"/>
          <w:lang w:eastAsia="ru-RU"/>
        </w:rPr>
        <w:t>Такое же мнение высказывается многими учеными-экономистами (А. В. Брызгалин, Н. Г. Зиновьева, Т. В</w:t>
      </w:r>
      <w:r>
        <w:rPr>
          <w:rFonts w:ascii="Times New Roman" w:hAnsi="Times New Roman"/>
          <w:sz w:val="28"/>
          <w:szCs w:val="28"/>
          <w:lang w:eastAsia="ru-RU"/>
        </w:rPr>
        <w:t>. Бодрова, Т. П. Пестрякова, Ю. </w:t>
      </w:r>
      <w:r w:rsidRPr="00667F08">
        <w:rPr>
          <w:rFonts w:ascii="Times New Roman" w:hAnsi="Times New Roman"/>
          <w:sz w:val="28"/>
          <w:szCs w:val="28"/>
          <w:lang w:eastAsia="ru-RU"/>
        </w:rPr>
        <w:t>И. Си</w:t>
      </w:r>
      <w:r>
        <w:rPr>
          <w:rFonts w:ascii="Times New Roman" w:hAnsi="Times New Roman"/>
          <w:sz w:val="28"/>
          <w:szCs w:val="28"/>
          <w:lang w:eastAsia="ru-RU"/>
        </w:rPr>
        <w:t>гидов, З. И. Кругляк, Д. Ю. </w:t>
      </w:r>
      <w:r w:rsidRPr="00667F08">
        <w:rPr>
          <w:rFonts w:ascii="Times New Roman" w:hAnsi="Times New Roman"/>
          <w:sz w:val="28"/>
          <w:szCs w:val="28"/>
          <w:lang w:eastAsia="ru-RU"/>
        </w:rPr>
        <w:t xml:space="preserve">Акулинин, </w:t>
      </w:r>
      <w:r>
        <w:rPr>
          <w:rFonts w:ascii="Times New Roman" w:hAnsi="Times New Roman"/>
          <w:sz w:val="28"/>
          <w:szCs w:val="28"/>
          <w:lang w:eastAsia="ru-RU"/>
        </w:rPr>
        <w:t xml:space="preserve">Л. В. Попова, И. А. Перонко, Н. Н. Тюпакова и др.) </w:t>
      </w:r>
      <w:r w:rsidRPr="003B6271">
        <w:rPr>
          <w:rFonts w:ascii="Times New Roman" w:hAnsi="Times New Roman"/>
          <w:sz w:val="28"/>
          <w:szCs w:val="28"/>
          <w:lang w:eastAsia="ru-RU"/>
        </w:rPr>
        <w:t>[2, 7, 9].</w:t>
      </w:r>
    </w:p>
    <w:p w:rsidR="008F4988" w:rsidRPr="00667F08" w:rsidRDefault="008F4988" w:rsidP="00CB0567">
      <w:pPr>
        <w:tabs>
          <w:tab w:val="left" w:pos="993"/>
        </w:tabs>
        <w:spacing w:after="0" w:line="348" w:lineRule="auto"/>
        <w:ind w:firstLine="709"/>
        <w:contextualSpacing/>
        <w:jc w:val="both"/>
        <w:rPr>
          <w:rFonts w:ascii="Times New Roman" w:hAnsi="Times New Roman"/>
          <w:sz w:val="28"/>
          <w:szCs w:val="28"/>
          <w:lang w:eastAsia="ru-RU"/>
        </w:rPr>
      </w:pPr>
      <w:r w:rsidRPr="00667F08">
        <w:rPr>
          <w:rFonts w:ascii="Times New Roman" w:hAnsi="Times New Roman"/>
          <w:sz w:val="28"/>
          <w:szCs w:val="28"/>
          <w:lang w:eastAsia="ru-RU"/>
        </w:rPr>
        <w:t>Оптимизация налогообложения, как правило, проводится по двум основным направлениям:</w:t>
      </w:r>
    </w:p>
    <w:p w:rsidR="008F4988" w:rsidRPr="00667F08" w:rsidRDefault="008F4988" w:rsidP="00CB0567">
      <w:pPr>
        <w:tabs>
          <w:tab w:val="left" w:pos="993"/>
        </w:tabs>
        <w:spacing w:after="0" w:line="348" w:lineRule="auto"/>
        <w:ind w:firstLine="709"/>
        <w:contextualSpacing/>
        <w:jc w:val="both"/>
        <w:rPr>
          <w:rFonts w:ascii="Times New Roman" w:hAnsi="Times New Roman"/>
          <w:sz w:val="28"/>
          <w:szCs w:val="28"/>
          <w:lang w:eastAsia="ru-RU"/>
        </w:rPr>
      </w:pPr>
      <w:r w:rsidRPr="00667F08">
        <w:rPr>
          <w:rFonts w:ascii="Times New Roman" w:hAnsi="Times New Roman"/>
          <w:sz w:val="28"/>
          <w:szCs w:val="28"/>
          <w:lang w:eastAsia="ru-RU"/>
        </w:rPr>
        <w:t>- прямая минимизация налогов (выбор тех способов учета, которые дают минимальную базу налогообложения);</w:t>
      </w:r>
    </w:p>
    <w:p w:rsidR="008F4988" w:rsidRPr="00667F08" w:rsidRDefault="008F4988" w:rsidP="00CB0567">
      <w:pPr>
        <w:tabs>
          <w:tab w:val="left" w:pos="993"/>
        </w:tabs>
        <w:spacing w:after="0" w:line="348" w:lineRule="auto"/>
        <w:ind w:firstLine="709"/>
        <w:contextualSpacing/>
        <w:jc w:val="both"/>
        <w:rPr>
          <w:rFonts w:ascii="Times New Roman" w:hAnsi="Times New Roman"/>
          <w:sz w:val="28"/>
          <w:szCs w:val="28"/>
          <w:lang w:eastAsia="ru-RU"/>
        </w:rPr>
      </w:pPr>
      <w:r w:rsidRPr="00667F08">
        <w:rPr>
          <w:rFonts w:ascii="Times New Roman" w:hAnsi="Times New Roman"/>
          <w:sz w:val="28"/>
          <w:szCs w:val="28"/>
          <w:lang w:eastAsia="ru-RU"/>
        </w:rPr>
        <w:t>- отсрочка (откладывание) уплаты налога (выбор тех способов, кот</w:t>
      </w:r>
      <w:r w:rsidRPr="00667F08">
        <w:rPr>
          <w:rFonts w:ascii="Times New Roman" w:hAnsi="Times New Roman"/>
          <w:sz w:val="28"/>
          <w:szCs w:val="28"/>
          <w:lang w:eastAsia="ru-RU"/>
        </w:rPr>
        <w:t>о</w:t>
      </w:r>
      <w:r w:rsidRPr="00667F08">
        <w:rPr>
          <w:rFonts w:ascii="Times New Roman" w:hAnsi="Times New Roman"/>
          <w:sz w:val="28"/>
          <w:szCs w:val="28"/>
          <w:lang w:eastAsia="ru-RU"/>
        </w:rPr>
        <w:t>рые позволяют признавать налоговую базу в самый поздний из возможных моментов времени).</w:t>
      </w:r>
    </w:p>
    <w:p w:rsidR="008F4988" w:rsidRPr="00667F08" w:rsidRDefault="008F4988" w:rsidP="00CB0567">
      <w:pPr>
        <w:spacing w:after="0" w:line="348" w:lineRule="auto"/>
        <w:ind w:firstLine="720"/>
        <w:jc w:val="both"/>
        <w:rPr>
          <w:rFonts w:ascii="Times New Roman" w:hAnsi="Times New Roman"/>
          <w:sz w:val="28"/>
          <w:szCs w:val="28"/>
          <w:lang w:eastAsia="ru-RU"/>
        </w:rPr>
      </w:pPr>
      <w:r w:rsidRPr="00667F08">
        <w:rPr>
          <w:rFonts w:ascii="Times New Roman" w:hAnsi="Times New Roman"/>
          <w:sz w:val="28"/>
          <w:szCs w:val="28"/>
          <w:lang w:eastAsia="ru-RU"/>
        </w:rPr>
        <w:t>Закономерно будет разделить попытки налогоплательщиков по уменьшению суммы налогов по следующим трем возможным позициям налогоплательщика по отношению к закону:</w:t>
      </w:r>
    </w:p>
    <w:p w:rsidR="008F4988" w:rsidRPr="00667F08" w:rsidRDefault="008F4988" w:rsidP="00CB0567">
      <w:pPr>
        <w:numPr>
          <w:ilvl w:val="0"/>
          <w:numId w:val="1"/>
        </w:numPr>
        <w:tabs>
          <w:tab w:val="left" w:pos="993"/>
        </w:tabs>
        <w:spacing w:after="0" w:line="348" w:lineRule="auto"/>
        <w:ind w:left="0" w:firstLine="720"/>
        <w:contextualSpacing/>
        <w:jc w:val="both"/>
        <w:rPr>
          <w:rFonts w:ascii="Times New Roman" w:hAnsi="Times New Roman"/>
          <w:sz w:val="28"/>
          <w:szCs w:val="28"/>
          <w:lang w:eastAsia="ru-RU"/>
        </w:rPr>
      </w:pPr>
      <w:r w:rsidRPr="00667F08">
        <w:rPr>
          <w:rFonts w:ascii="Times New Roman" w:hAnsi="Times New Roman"/>
          <w:sz w:val="28"/>
          <w:szCs w:val="28"/>
          <w:lang w:eastAsia="ru-RU"/>
        </w:rPr>
        <w:t>Законное уменьшение налогооблагаемой базы путем налогового планирования, т.е. легального выбора того или иного метода определения налогооблагаемой базы;</w:t>
      </w:r>
    </w:p>
    <w:p w:rsidR="008F4988" w:rsidRPr="00667F08" w:rsidRDefault="008F4988" w:rsidP="00CB0567">
      <w:pPr>
        <w:numPr>
          <w:ilvl w:val="0"/>
          <w:numId w:val="1"/>
        </w:numPr>
        <w:tabs>
          <w:tab w:val="left" w:pos="993"/>
        </w:tabs>
        <w:spacing w:after="0" w:line="348" w:lineRule="auto"/>
        <w:ind w:left="0" w:firstLine="720"/>
        <w:contextualSpacing/>
        <w:jc w:val="both"/>
        <w:rPr>
          <w:rFonts w:ascii="Times New Roman" w:hAnsi="Times New Roman"/>
          <w:sz w:val="28"/>
          <w:szCs w:val="28"/>
          <w:lang w:eastAsia="ru-RU"/>
        </w:rPr>
      </w:pPr>
      <w:r w:rsidRPr="00667F08">
        <w:rPr>
          <w:rFonts w:ascii="Times New Roman" w:hAnsi="Times New Roman"/>
          <w:sz w:val="28"/>
          <w:szCs w:val="28"/>
          <w:lang w:eastAsia="ru-RU"/>
        </w:rPr>
        <w:t>Законное избежание уплаты налогов, заключающееся в провед</w:t>
      </w:r>
      <w:r w:rsidRPr="00667F08">
        <w:rPr>
          <w:rFonts w:ascii="Times New Roman" w:hAnsi="Times New Roman"/>
          <w:sz w:val="28"/>
          <w:szCs w:val="28"/>
          <w:lang w:eastAsia="ru-RU"/>
        </w:rPr>
        <w:t>е</w:t>
      </w:r>
      <w:r w:rsidRPr="00667F08">
        <w:rPr>
          <w:rFonts w:ascii="Times New Roman" w:hAnsi="Times New Roman"/>
          <w:sz w:val="28"/>
          <w:szCs w:val="28"/>
          <w:lang w:eastAsia="ru-RU"/>
        </w:rPr>
        <w:t>нии разнообразных схем, формально не нарушающих законодательства, но лишенных экономического смысла. В данном случае действия налогопл</w:t>
      </w:r>
      <w:r w:rsidRPr="00667F08">
        <w:rPr>
          <w:rFonts w:ascii="Times New Roman" w:hAnsi="Times New Roman"/>
          <w:sz w:val="28"/>
          <w:szCs w:val="28"/>
          <w:lang w:eastAsia="ru-RU"/>
        </w:rPr>
        <w:t>а</w:t>
      </w:r>
      <w:r w:rsidRPr="00667F08">
        <w:rPr>
          <w:rFonts w:ascii="Times New Roman" w:hAnsi="Times New Roman"/>
          <w:sz w:val="28"/>
          <w:szCs w:val="28"/>
          <w:lang w:eastAsia="ru-RU"/>
        </w:rPr>
        <w:t>тельщика нарушают налоговое законодательство, но не образуют состав налогового преступления, в результате чего невозможно применить к да</w:t>
      </w:r>
      <w:r w:rsidRPr="00667F08">
        <w:rPr>
          <w:rFonts w:ascii="Times New Roman" w:hAnsi="Times New Roman"/>
          <w:sz w:val="28"/>
          <w:szCs w:val="28"/>
          <w:lang w:eastAsia="ru-RU"/>
        </w:rPr>
        <w:t>н</w:t>
      </w:r>
      <w:r w:rsidRPr="00667F08">
        <w:rPr>
          <w:rFonts w:ascii="Times New Roman" w:hAnsi="Times New Roman"/>
          <w:sz w:val="28"/>
          <w:szCs w:val="28"/>
          <w:lang w:eastAsia="ru-RU"/>
        </w:rPr>
        <w:t>ному налогоплательщику меры уголовной ответственности;</w:t>
      </w:r>
    </w:p>
    <w:p w:rsidR="008F4988" w:rsidRPr="00667F08" w:rsidRDefault="008F4988" w:rsidP="00CB0567">
      <w:pPr>
        <w:numPr>
          <w:ilvl w:val="0"/>
          <w:numId w:val="1"/>
        </w:numPr>
        <w:tabs>
          <w:tab w:val="left" w:pos="993"/>
        </w:tabs>
        <w:spacing w:after="0" w:line="348" w:lineRule="auto"/>
        <w:ind w:left="0" w:firstLine="720"/>
        <w:contextualSpacing/>
        <w:jc w:val="both"/>
        <w:rPr>
          <w:rFonts w:ascii="Times New Roman" w:hAnsi="Times New Roman"/>
          <w:sz w:val="28"/>
          <w:szCs w:val="28"/>
          <w:lang w:eastAsia="ru-RU"/>
        </w:rPr>
      </w:pPr>
      <w:r w:rsidRPr="00667F08">
        <w:rPr>
          <w:rFonts w:ascii="Times New Roman" w:hAnsi="Times New Roman"/>
          <w:sz w:val="28"/>
          <w:szCs w:val="28"/>
          <w:lang w:eastAsia="ru-RU"/>
        </w:rPr>
        <w:t>Незаконное уклонение от уплаты налогов, заключающееся в умышленном нарушении норм НК РФ, которые классифицируются как криминальные и должны оцениваться с позиций уголовного законодател</w:t>
      </w:r>
      <w:r w:rsidRPr="00667F08">
        <w:rPr>
          <w:rFonts w:ascii="Times New Roman" w:hAnsi="Times New Roman"/>
          <w:sz w:val="28"/>
          <w:szCs w:val="28"/>
          <w:lang w:eastAsia="ru-RU"/>
        </w:rPr>
        <w:t>ь</w:t>
      </w:r>
      <w:r w:rsidRPr="00667F08">
        <w:rPr>
          <w:rFonts w:ascii="Times New Roman" w:hAnsi="Times New Roman"/>
          <w:sz w:val="28"/>
          <w:szCs w:val="28"/>
          <w:lang w:eastAsia="ru-RU"/>
        </w:rPr>
        <w:t>ства.</w:t>
      </w:r>
    </w:p>
    <w:p w:rsidR="008F4988" w:rsidRPr="00667F08" w:rsidRDefault="008F4988" w:rsidP="00CB0567">
      <w:pPr>
        <w:tabs>
          <w:tab w:val="left" w:pos="993"/>
        </w:tabs>
        <w:spacing w:after="0" w:line="348" w:lineRule="auto"/>
        <w:ind w:firstLine="720"/>
        <w:contextualSpacing/>
        <w:jc w:val="both"/>
        <w:rPr>
          <w:rFonts w:ascii="Times New Roman" w:hAnsi="Times New Roman"/>
          <w:sz w:val="28"/>
          <w:szCs w:val="28"/>
          <w:lang w:eastAsia="ru-RU"/>
        </w:rPr>
      </w:pPr>
      <w:r w:rsidRPr="00667F08">
        <w:rPr>
          <w:rFonts w:ascii="Times New Roman" w:hAnsi="Times New Roman"/>
          <w:sz w:val="28"/>
          <w:szCs w:val="28"/>
          <w:lang w:eastAsia="ru-RU"/>
        </w:rPr>
        <w:t>Все указанные основные направления минимизации налогооблож</w:t>
      </w:r>
      <w:r w:rsidRPr="00667F08">
        <w:rPr>
          <w:rFonts w:ascii="Times New Roman" w:hAnsi="Times New Roman"/>
          <w:sz w:val="28"/>
          <w:szCs w:val="28"/>
          <w:lang w:eastAsia="ru-RU"/>
        </w:rPr>
        <w:t>е</w:t>
      </w:r>
      <w:r w:rsidRPr="00667F08">
        <w:rPr>
          <w:rFonts w:ascii="Times New Roman" w:hAnsi="Times New Roman"/>
          <w:sz w:val="28"/>
          <w:szCs w:val="28"/>
          <w:lang w:eastAsia="ru-RU"/>
        </w:rPr>
        <w:t>ния приведены</w:t>
      </w:r>
      <w:r>
        <w:rPr>
          <w:rFonts w:ascii="Times New Roman" w:hAnsi="Times New Roman"/>
          <w:sz w:val="28"/>
          <w:szCs w:val="28"/>
          <w:lang w:eastAsia="ru-RU"/>
        </w:rPr>
        <w:t xml:space="preserve"> нами на рисунке 1</w:t>
      </w:r>
      <w:r w:rsidRPr="00667F08">
        <w:rPr>
          <w:rFonts w:ascii="Times New Roman" w:hAnsi="Times New Roman"/>
          <w:sz w:val="28"/>
          <w:szCs w:val="28"/>
          <w:lang w:eastAsia="ru-RU"/>
        </w:rPr>
        <w:t>. Однако четкие границы между этими вариантами могут отсутствовать. На практике не всегда однозначно можно проследить законность налоговой минимизации.</w:t>
      </w:r>
    </w:p>
    <w:p w:rsidR="008F4988" w:rsidRDefault="008F4988" w:rsidP="00CB0567">
      <w:pPr>
        <w:tabs>
          <w:tab w:val="left" w:pos="993"/>
        </w:tabs>
        <w:spacing w:after="0" w:line="348" w:lineRule="auto"/>
        <w:ind w:firstLine="709"/>
        <w:contextualSpacing/>
        <w:jc w:val="both"/>
        <w:rPr>
          <w:rFonts w:ascii="Times New Roman" w:hAnsi="Times New Roman"/>
          <w:sz w:val="28"/>
          <w:szCs w:val="28"/>
          <w:lang w:eastAsia="ru-RU"/>
        </w:rPr>
      </w:pPr>
      <w:r w:rsidRPr="006662AB">
        <w:rPr>
          <w:rFonts w:ascii="Times New Roman" w:hAnsi="Times New Roman"/>
          <w:sz w:val="28"/>
          <w:szCs w:val="28"/>
          <w:lang w:eastAsia="ru-RU"/>
        </w:rPr>
        <w:t>По нашему мнению, налоговая оптимизация является таковой, если только осуществляется легальным способом, в противном случае – это просто минимизация налогов, которая сопряжена с большими рисками.</w:t>
      </w:r>
    </w:p>
    <w:p w:rsidR="008F4988" w:rsidRPr="00240E4A" w:rsidRDefault="008F4988" w:rsidP="00CB0567">
      <w:pPr>
        <w:tabs>
          <w:tab w:val="left" w:pos="993"/>
        </w:tabs>
        <w:spacing w:after="0" w:line="348" w:lineRule="auto"/>
        <w:ind w:firstLine="709"/>
        <w:contextualSpacing/>
        <w:jc w:val="both"/>
        <w:rPr>
          <w:rFonts w:ascii="Times New Roman" w:hAnsi="Times New Roman"/>
          <w:sz w:val="28"/>
          <w:szCs w:val="28"/>
          <w:lang w:eastAsia="ru-RU"/>
        </w:rPr>
      </w:pPr>
      <w:r w:rsidRPr="00240E4A">
        <w:rPr>
          <w:rFonts w:ascii="Times New Roman" w:hAnsi="Times New Roman"/>
          <w:sz w:val="28"/>
          <w:szCs w:val="28"/>
          <w:lang w:eastAsia="ru-RU"/>
        </w:rPr>
        <w:t>Такие риски вызваны тем, что неотъемлемым «спутником» миним</w:t>
      </w:r>
      <w:r w:rsidRPr="00240E4A">
        <w:rPr>
          <w:rFonts w:ascii="Times New Roman" w:hAnsi="Times New Roman"/>
          <w:sz w:val="28"/>
          <w:szCs w:val="28"/>
          <w:lang w:eastAsia="ru-RU"/>
        </w:rPr>
        <w:t>и</w:t>
      </w:r>
      <w:r w:rsidRPr="00240E4A">
        <w:rPr>
          <w:rFonts w:ascii="Times New Roman" w:hAnsi="Times New Roman"/>
          <w:sz w:val="28"/>
          <w:szCs w:val="28"/>
          <w:lang w:eastAsia="ru-RU"/>
        </w:rPr>
        <w:t xml:space="preserve">зации налогообложения является </w:t>
      </w:r>
      <w:r w:rsidRPr="00240E4A">
        <w:rPr>
          <w:rFonts w:ascii="Times New Roman" w:hAnsi="Times New Roman"/>
          <w:i/>
          <w:sz w:val="28"/>
          <w:szCs w:val="28"/>
          <w:lang w:eastAsia="ru-RU"/>
        </w:rPr>
        <w:t>налоговый контроль</w:t>
      </w:r>
      <w:r w:rsidRPr="00240E4A">
        <w:rPr>
          <w:rFonts w:ascii="Times New Roman" w:hAnsi="Times New Roman"/>
          <w:sz w:val="28"/>
          <w:szCs w:val="28"/>
          <w:lang w:eastAsia="ru-RU"/>
        </w:rPr>
        <w:t>, который прониз</w:t>
      </w:r>
      <w:r w:rsidRPr="00240E4A">
        <w:rPr>
          <w:rFonts w:ascii="Times New Roman" w:hAnsi="Times New Roman"/>
          <w:sz w:val="28"/>
          <w:szCs w:val="28"/>
          <w:lang w:eastAsia="ru-RU"/>
        </w:rPr>
        <w:t>ы</w:t>
      </w:r>
      <w:r w:rsidRPr="00240E4A">
        <w:rPr>
          <w:rFonts w:ascii="Times New Roman" w:hAnsi="Times New Roman"/>
          <w:sz w:val="28"/>
          <w:szCs w:val="28"/>
          <w:lang w:eastAsia="ru-RU"/>
        </w:rPr>
        <w:t>вает экономику по вертикали и горизонтали, обеспечивая соблюдение пр</w:t>
      </w:r>
      <w:r w:rsidRPr="00240E4A">
        <w:rPr>
          <w:rFonts w:ascii="Times New Roman" w:hAnsi="Times New Roman"/>
          <w:sz w:val="28"/>
          <w:szCs w:val="28"/>
          <w:lang w:eastAsia="ru-RU"/>
        </w:rPr>
        <w:t>а</w:t>
      </w:r>
      <w:r w:rsidRPr="00240E4A">
        <w:rPr>
          <w:rFonts w:ascii="Times New Roman" w:hAnsi="Times New Roman"/>
          <w:sz w:val="28"/>
          <w:szCs w:val="28"/>
          <w:lang w:eastAsia="ru-RU"/>
        </w:rPr>
        <w:t>вил учета налогооблагаемых показателей, законодательных основ налог</w:t>
      </w:r>
      <w:r w:rsidRPr="00240E4A">
        <w:rPr>
          <w:rFonts w:ascii="Times New Roman" w:hAnsi="Times New Roman"/>
          <w:sz w:val="28"/>
          <w:szCs w:val="28"/>
          <w:lang w:eastAsia="ru-RU"/>
        </w:rPr>
        <w:t>о</w:t>
      </w:r>
      <w:r w:rsidRPr="00240E4A">
        <w:rPr>
          <w:rFonts w:ascii="Times New Roman" w:hAnsi="Times New Roman"/>
          <w:sz w:val="28"/>
          <w:szCs w:val="28"/>
          <w:lang w:eastAsia="ru-RU"/>
        </w:rPr>
        <w:t>обложения. Правильно оценить возможные риски по каждому из путей о</w:t>
      </w:r>
      <w:r w:rsidRPr="00240E4A">
        <w:rPr>
          <w:rFonts w:ascii="Times New Roman" w:hAnsi="Times New Roman"/>
          <w:sz w:val="28"/>
          <w:szCs w:val="28"/>
          <w:lang w:eastAsia="ru-RU"/>
        </w:rPr>
        <w:t>п</w:t>
      </w:r>
      <w:r w:rsidRPr="00240E4A">
        <w:rPr>
          <w:rFonts w:ascii="Times New Roman" w:hAnsi="Times New Roman"/>
          <w:sz w:val="28"/>
          <w:szCs w:val="28"/>
          <w:lang w:eastAsia="ru-RU"/>
        </w:rPr>
        <w:t>тимизации налогообложения помогает арбитражная практика.</w:t>
      </w:r>
    </w:p>
    <w:p w:rsidR="008F4988" w:rsidRPr="003B6271" w:rsidRDefault="008F4988" w:rsidP="00CB0567">
      <w:pPr>
        <w:tabs>
          <w:tab w:val="left" w:pos="993"/>
        </w:tabs>
        <w:spacing w:after="0" w:line="348"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В связи с этим, в своей научной работе мы рассматриваем только з</w:t>
      </w:r>
      <w:r>
        <w:rPr>
          <w:rFonts w:ascii="Times New Roman" w:hAnsi="Times New Roman"/>
          <w:sz w:val="28"/>
          <w:szCs w:val="28"/>
          <w:lang w:eastAsia="ru-RU"/>
        </w:rPr>
        <w:t>а</w:t>
      </w:r>
      <w:r>
        <w:rPr>
          <w:rFonts w:ascii="Times New Roman" w:hAnsi="Times New Roman"/>
          <w:sz w:val="28"/>
          <w:szCs w:val="28"/>
          <w:lang w:eastAsia="ru-RU"/>
        </w:rPr>
        <w:t>конные пути оптимизации налогообложения, которые возможны благодаря нормам действующего налогового законодательства.</w:t>
      </w:r>
      <w:r w:rsidRPr="006662AB">
        <w:rPr>
          <w:rFonts w:ascii="Times New Roman" w:hAnsi="Times New Roman"/>
          <w:sz w:val="28"/>
          <w:szCs w:val="28"/>
          <w:lang w:eastAsia="ru-RU"/>
        </w:rPr>
        <w:t xml:space="preserve"> </w:t>
      </w:r>
    </w:p>
    <w:p w:rsidR="008F4988" w:rsidRPr="00CB0567" w:rsidRDefault="008F4988" w:rsidP="00CB0567">
      <w:pPr>
        <w:tabs>
          <w:tab w:val="left" w:pos="993"/>
        </w:tabs>
        <w:spacing w:after="0" w:line="360" w:lineRule="auto"/>
        <w:contextualSpacing/>
        <w:jc w:val="both"/>
        <w:rPr>
          <w:rFonts w:ascii="Times New Roman" w:hAnsi="Times New Roman"/>
          <w:sz w:val="28"/>
          <w:szCs w:val="28"/>
          <w:lang w:val="en-US" w:eastAsia="ru-RU"/>
        </w:rPr>
      </w:pPr>
      <w:r w:rsidRPr="00233812">
        <w:rPr>
          <w:rFonts w:ascii="Times New Roman" w:hAnsi="Times New Roman"/>
          <w:sz w:val="28"/>
          <w:szCs w:val="28"/>
          <w:lang w:val="en-US"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8.8pt;height:636.6pt">
            <v:imagedata r:id="rId7" o:title=""/>
          </v:shape>
        </w:pict>
      </w:r>
    </w:p>
    <w:p w:rsidR="008F4988" w:rsidRPr="006662AB" w:rsidRDefault="008F4988" w:rsidP="006662AB">
      <w:pPr>
        <w:tabs>
          <w:tab w:val="left" w:pos="993"/>
        </w:tabs>
        <w:spacing w:after="0" w:line="240" w:lineRule="auto"/>
        <w:contextualSpacing/>
        <w:jc w:val="center"/>
        <w:rPr>
          <w:rFonts w:ascii="Times New Roman" w:hAnsi="Times New Roman"/>
          <w:sz w:val="28"/>
          <w:szCs w:val="28"/>
          <w:lang w:eastAsia="ru-RU"/>
        </w:rPr>
      </w:pPr>
      <w:r>
        <w:rPr>
          <w:rFonts w:ascii="Times New Roman" w:hAnsi="Times New Roman"/>
          <w:sz w:val="28"/>
          <w:szCs w:val="28"/>
          <w:lang w:eastAsia="ru-RU"/>
        </w:rPr>
        <w:t>Рисунок 1</w:t>
      </w:r>
      <w:r w:rsidRPr="006662AB">
        <w:rPr>
          <w:rFonts w:ascii="Times New Roman" w:hAnsi="Times New Roman"/>
          <w:sz w:val="28"/>
          <w:szCs w:val="28"/>
          <w:lang w:eastAsia="ru-RU"/>
        </w:rPr>
        <w:t xml:space="preserve"> – Группировка основных направлений минимизации налогов</w:t>
      </w:r>
    </w:p>
    <w:p w:rsidR="008F4988" w:rsidRPr="003B6271" w:rsidRDefault="008F4988" w:rsidP="00DC680E">
      <w:pPr>
        <w:spacing w:after="0" w:line="360" w:lineRule="auto"/>
        <w:ind w:firstLine="709"/>
        <w:jc w:val="both"/>
        <w:rPr>
          <w:rFonts w:ascii="Times New Roman" w:hAnsi="Times New Roman"/>
          <w:i/>
          <w:sz w:val="28"/>
          <w:szCs w:val="28"/>
          <w:lang w:eastAsia="ru-RU"/>
        </w:rPr>
      </w:pPr>
    </w:p>
    <w:p w:rsidR="008F4988" w:rsidRPr="00CD3B5A" w:rsidRDefault="008F4988" w:rsidP="00106288">
      <w:pPr>
        <w:spacing w:after="0" w:line="348" w:lineRule="auto"/>
        <w:ind w:firstLine="709"/>
        <w:jc w:val="both"/>
        <w:rPr>
          <w:rFonts w:ascii="Times New Roman" w:hAnsi="Times New Roman"/>
          <w:sz w:val="28"/>
          <w:szCs w:val="28"/>
          <w:lang w:eastAsia="ru-RU"/>
        </w:rPr>
      </w:pPr>
      <w:r w:rsidRPr="00CD3B5A">
        <w:rPr>
          <w:rFonts w:ascii="Times New Roman" w:hAnsi="Times New Roman"/>
          <w:i/>
          <w:sz w:val="28"/>
          <w:szCs w:val="28"/>
          <w:lang w:eastAsia="ru-RU"/>
        </w:rPr>
        <w:t>Оптимизация налогообложения (налоговая оптимизация) – это ц</w:t>
      </w:r>
      <w:r w:rsidRPr="00CD3B5A">
        <w:rPr>
          <w:rFonts w:ascii="Times New Roman" w:hAnsi="Times New Roman"/>
          <w:i/>
          <w:sz w:val="28"/>
          <w:szCs w:val="28"/>
          <w:lang w:eastAsia="ru-RU"/>
        </w:rPr>
        <w:t>е</w:t>
      </w:r>
      <w:r w:rsidRPr="00CD3B5A">
        <w:rPr>
          <w:rFonts w:ascii="Times New Roman" w:hAnsi="Times New Roman"/>
          <w:i/>
          <w:sz w:val="28"/>
          <w:szCs w:val="28"/>
          <w:lang w:eastAsia="ru-RU"/>
        </w:rPr>
        <w:t>ленаправленные правомерные действия налогоплательщика, направленные на уменьшение величины налоговых обязательств, заключающиеся в и</w:t>
      </w:r>
      <w:r w:rsidRPr="00CD3B5A">
        <w:rPr>
          <w:rFonts w:ascii="Times New Roman" w:hAnsi="Times New Roman"/>
          <w:i/>
          <w:sz w:val="28"/>
          <w:szCs w:val="28"/>
          <w:lang w:eastAsia="ru-RU"/>
        </w:rPr>
        <w:t>с</w:t>
      </w:r>
      <w:r w:rsidRPr="00CD3B5A">
        <w:rPr>
          <w:rFonts w:ascii="Times New Roman" w:hAnsi="Times New Roman"/>
          <w:i/>
          <w:sz w:val="28"/>
          <w:szCs w:val="28"/>
          <w:lang w:eastAsia="ru-RU"/>
        </w:rPr>
        <w:t>пользовании всех предоставленных законодательством налоговых льгот, освобождений и иных законных приемов и способов минимизации налогов.</w:t>
      </w:r>
    </w:p>
    <w:p w:rsidR="008F4988" w:rsidRPr="00240E4A" w:rsidRDefault="008F4988" w:rsidP="00106288">
      <w:pPr>
        <w:tabs>
          <w:tab w:val="left" w:pos="993"/>
        </w:tabs>
        <w:spacing w:after="0" w:line="348" w:lineRule="auto"/>
        <w:ind w:firstLine="709"/>
        <w:contextualSpacing/>
        <w:jc w:val="both"/>
        <w:rPr>
          <w:rFonts w:ascii="Times New Roman" w:hAnsi="Times New Roman"/>
          <w:sz w:val="28"/>
          <w:szCs w:val="28"/>
          <w:lang w:eastAsia="ru-RU"/>
        </w:rPr>
      </w:pPr>
      <w:r w:rsidRPr="00240E4A">
        <w:rPr>
          <w:rFonts w:ascii="Times New Roman" w:hAnsi="Times New Roman"/>
          <w:sz w:val="28"/>
          <w:szCs w:val="28"/>
          <w:lang w:eastAsia="ru-RU"/>
        </w:rPr>
        <w:t>Оптимизация налогообложения в свою очередь включает следующие направления:</w:t>
      </w:r>
    </w:p>
    <w:p w:rsidR="008F4988" w:rsidRPr="00240E4A" w:rsidRDefault="008F4988" w:rsidP="00106288">
      <w:pPr>
        <w:tabs>
          <w:tab w:val="left" w:pos="993"/>
        </w:tabs>
        <w:spacing w:after="0" w:line="348" w:lineRule="auto"/>
        <w:ind w:firstLine="709"/>
        <w:contextualSpacing/>
        <w:jc w:val="both"/>
        <w:rPr>
          <w:rFonts w:ascii="Times New Roman" w:hAnsi="Times New Roman"/>
          <w:sz w:val="28"/>
          <w:szCs w:val="28"/>
          <w:lang w:eastAsia="ru-RU"/>
        </w:rPr>
      </w:pPr>
      <w:r w:rsidRPr="00240E4A">
        <w:rPr>
          <w:rFonts w:ascii="Times New Roman" w:hAnsi="Times New Roman"/>
          <w:sz w:val="28"/>
          <w:szCs w:val="28"/>
          <w:lang w:eastAsia="ru-RU"/>
        </w:rPr>
        <w:t>- выбор режима налогообложения;</w:t>
      </w:r>
    </w:p>
    <w:p w:rsidR="008F4988" w:rsidRPr="00240E4A" w:rsidRDefault="008F4988" w:rsidP="00106288">
      <w:pPr>
        <w:tabs>
          <w:tab w:val="left" w:pos="993"/>
        </w:tabs>
        <w:spacing w:after="0" w:line="348" w:lineRule="auto"/>
        <w:ind w:firstLine="709"/>
        <w:contextualSpacing/>
        <w:jc w:val="both"/>
        <w:rPr>
          <w:rFonts w:ascii="Times New Roman" w:hAnsi="Times New Roman"/>
          <w:sz w:val="28"/>
          <w:szCs w:val="28"/>
          <w:lang w:eastAsia="ru-RU"/>
        </w:rPr>
      </w:pPr>
      <w:r w:rsidRPr="00240E4A">
        <w:rPr>
          <w:rFonts w:ascii="Times New Roman" w:hAnsi="Times New Roman"/>
          <w:sz w:val="28"/>
          <w:szCs w:val="28"/>
          <w:lang w:eastAsia="ru-RU"/>
        </w:rPr>
        <w:t>- применение льгот и освобождений по закону;</w:t>
      </w:r>
    </w:p>
    <w:p w:rsidR="008F4988" w:rsidRDefault="008F4988" w:rsidP="00106288">
      <w:pPr>
        <w:tabs>
          <w:tab w:val="left" w:pos="993"/>
        </w:tabs>
        <w:spacing w:after="0" w:line="348" w:lineRule="auto"/>
        <w:ind w:firstLine="709"/>
        <w:contextualSpacing/>
        <w:jc w:val="both"/>
        <w:rPr>
          <w:rFonts w:ascii="Times New Roman" w:hAnsi="Times New Roman"/>
          <w:sz w:val="28"/>
          <w:szCs w:val="28"/>
          <w:lang w:eastAsia="ru-RU"/>
        </w:rPr>
      </w:pPr>
      <w:r w:rsidRPr="00240E4A">
        <w:rPr>
          <w:rFonts w:ascii="Times New Roman" w:hAnsi="Times New Roman"/>
          <w:sz w:val="28"/>
          <w:szCs w:val="28"/>
          <w:lang w:eastAsia="ru-RU"/>
        </w:rPr>
        <w:t>- разработку положений учетной политики для целей налогооблож</w:t>
      </w:r>
      <w:r w:rsidRPr="00240E4A">
        <w:rPr>
          <w:rFonts w:ascii="Times New Roman" w:hAnsi="Times New Roman"/>
          <w:sz w:val="28"/>
          <w:szCs w:val="28"/>
          <w:lang w:eastAsia="ru-RU"/>
        </w:rPr>
        <w:t>е</w:t>
      </w:r>
      <w:r w:rsidRPr="00240E4A">
        <w:rPr>
          <w:rFonts w:ascii="Times New Roman" w:hAnsi="Times New Roman"/>
          <w:sz w:val="28"/>
          <w:szCs w:val="28"/>
          <w:lang w:eastAsia="ru-RU"/>
        </w:rPr>
        <w:t>ния;</w:t>
      </w:r>
    </w:p>
    <w:p w:rsidR="008F4988" w:rsidRPr="00240E4A" w:rsidRDefault="008F4988" w:rsidP="00106288">
      <w:pPr>
        <w:tabs>
          <w:tab w:val="left" w:pos="993"/>
        </w:tabs>
        <w:spacing w:after="0" w:line="348" w:lineRule="auto"/>
        <w:ind w:firstLine="709"/>
        <w:contextualSpacing/>
        <w:jc w:val="both"/>
        <w:rPr>
          <w:rFonts w:ascii="Times New Roman" w:hAnsi="Times New Roman"/>
          <w:sz w:val="28"/>
          <w:szCs w:val="28"/>
          <w:lang w:eastAsia="ru-RU"/>
        </w:rPr>
      </w:pPr>
      <w:r w:rsidRPr="00240E4A">
        <w:rPr>
          <w:rFonts w:ascii="Times New Roman" w:hAnsi="Times New Roman"/>
          <w:sz w:val="28"/>
          <w:szCs w:val="28"/>
          <w:lang w:eastAsia="ru-RU"/>
        </w:rPr>
        <w:t>- трансфертное ценообразование;</w:t>
      </w:r>
    </w:p>
    <w:p w:rsidR="008F4988" w:rsidRPr="00240E4A" w:rsidRDefault="008F4988" w:rsidP="00106288">
      <w:pPr>
        <w:tabs>
          <w:tab w:val="left" w:pos="993"/>
        </w:tabs>
        <w:spacing w:after="0" w:line="348" w:lineRule="auto"/>
        <w:ind w:firstLine="709"/>
        <w:contextualSpacing/>
        <w:jc w:val="both"/>
        <w:rPr>
          <w:rFonts w:ascii="Times New Roman" w:hAnsi="Times New Roman"/>
          <w:sz w:val="28"/>
          <w:szCs w:val="28"/>
          <w:lang w:eastAsia="ru-RU"/>
        </w:rPr>
      </w:pPr>
      <w:r w:rsidRPr="00240E4A">
        <w:rPr>
          <w:rFonts w:ascii="Times New Roman" w:hAnsi="Times New Roman"/>
          <w:sz w:val="28"/>
          <w:szCs w:val="28"/>
          <w:lang w:eastAsia="ru-RU"/>
        </w:rPr>
        <w:t>- оптимизация налогообложения через договор;</w:t>
      </w:r>
    </w:p>
    <w:p w:rsidR="008F4988" w:rsidRDefault="008F4988" w:rsidP="00106288">
      <w:pPr>
        <w:tabs>
          <w:tab w:val="left" w:pos="993"/>
        </w:tabs>
        <w:spacing w:after="0" w:line="348" w:lineRule="auto"/>
        <w:ind w:firstLine="709"/>
        <w:contextualSpacing/>
        <w:jc w:val="both"/>
        <w:rPr>
          <w:rFonts w:ascii="Times New Roman" w:hAnsi="Times New Roman"/>
          <w:sz w:val="28"/>
          <w:szCs w:val="28"/>
          <w:lang w:eastAsia="ru-RU"/>
        </w:rPr>
      </w:pPr>
      <w:r w:rsidRPr="00240E4A">
        <w:rPr>
          <w:rFonts w:ascii="Times New Roman" w:hAnsi="Times New Roman"/>
          <w:sz w:val="28"/>
          <w:szCs w:val="28"/>
          <w:lang w:eastAsia="ru-RU"/>
        </w:rPr>
        <w:t>- специальные методы оптимизации налогообложения (метод прям</w:t>
      </w:r>
      <w:r w:rsidRPr="00240E4A">
        <w:rPr>
          <w:rFonts w:ascii="Times New Roman" w:hAnsi="Times New Roman"/>
          <w:sz w:val="28"/>
          <w:szCs w:val="28"/>
          <w:lang w:eastAsia="ru-RU"/>
        </w:rPr>
        <w:t>о</w:t>
      </w:r>
      <w:r w:rsidRPr="00240E4A">
        <w:rPr>
          <w:rFonts w:ascii="Times New Roman" w:hAnsi="Times New Roman"/>
          <w:sz w:val="28"/>
          <w:szCs w:val="28"/>
          <w:lang w:eastAsia="ru-RU"/>
        </w:rPr>
        <w:t>го сокращения объекта налогообложения, метод разделения отношений, метод замены отношений, метод офшора, метод отсрочки налогового пл</w:t>
      </w:r>
      <w:r w:rsidRPr="00240E4A">
        <w:rPr>
          <w:rFonts w:ascii="Times New Roman" w:hAnsi="Times New Roman"/>
          <w:sz w:val="28"/>
          <w:szCs w:val="28"/>
          <w:lang w:eastAsia="ru-RU"/>
        </w:rPr>
        <w:t>а</w:t>
      </w:r>
      <w:r w:rsidRPr="00240E4A">
        <w:rPr>
          <w:rFonts w:ascii="Times New Roman" w:hAnsi="Times New Roman"/>
          <w:sz w:val="28"/>
          <w:szCs w:val="28"/>
          <w:lang w:eastAsia="ru-RU"/>
        </w:rPr>
        <w:t>тежа).</w:t>
      </w:r>
    </w:p>
    <w:p w:rsidR="008F4988" w:rsidRPr="006662AB" w:rsidRDefault="008F4988" w:rsidP="00106288">
      <w:pPr>
        <w:tabs>
          <w:tab w:val="left" w:pos="993"/>
        </w:tabs>
        <w:spacing w:after="0" w:line="348"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Подробнее рассмотрим возможный случай оптимизации налогоо</w:t>
      </w:r>
      <w:r>
        <w:rPr>
          <w:rFonts w:ascii="Times New Roman" w:hAnsi="Times New Roman"/>
          <w:sz w:val="28"/>
          <w:szCs w:val="28"/>
          <w:lang w:eastAsia="ru-RU"/>
        </w:rPr>
        <w:t>б</w:t>
      </w:r>
      <w:r>
        <w:rPr>
          <w:rFonts w:ascii="Times New Roman" w:hAnsi="Times New Roman"/>
          <w:sz w:val="28"/>
          <w:szCs w:val="28"/>
          <w:lang w:eastAsia="ru-RU"/>
        </w:rPr>
        <w:t>ложения индивидуального предпринимателя по ЕНВД и УСНО при уплате страховых взносов во внебюджетные фонды «за себя» и за работников.</w:t>
      </w:r>
    </w:p>
    <w:p w:rsidR="008F4988" w:rsidRDefault="008F4988" w:rsidP="00106288">
      <w:pPr>
        <w:spacing w:after="0" w:line="348" w:lineRule="auto"/>
        <w:ind w:firstLine="709"/>
        <w:jc w:val="both"/>
        <w:rPr>
          <w:rFonts w:ascii="Times New Roman" w:hAnsi="Times New Roman"/>
          <w:sz w:val="28"/>
          <w:szCs w:val="28"/>
        </w:rPr>
      </w:pPr>
      <w:r>
        <w:rPr>
          <w:rFonts w:ascii="Times New Roman" w:hAnsi="Times New Roman"/>
          <w:sz w:val="28"/>
          <w:szCs w:val="28"/>
        </w:rPr>
        <w:t>С 2013 г. расчет единого налога на вмененный доход (ЕНВД) и ед</w:t>
      </w:r>
      <w:r>
        <w:rPr>
          <w:rFonts w:ascii="Times New Roman" w:hAnsi="Times New Roman"/>
          <w:sz w:val="28"/>
          <w:szCs w:val="28"/>
        </w:rPr>
        <w:t>и</w:t>
      </w:r>
      <w:r>
        <w:rPr>
          <w:rFonts w:ascii="Times New Roman" w:hAnsi="Times New Roman"/>
          <w:sz w:val="28"/>
          <w:szCs w:val="28"/>
        </w:rPr>
        <w:t>ного налога при упрощенной системе налогообложения (УСНО) с объе</w:t>
      </w:r>
      <w:r>
        <w:rPr>
          <w:rFonts w:ascii="Times New Roman" w:hAnsi="Times New Roman"/>
          <w:sz w:val="28"/>
          <w:szCs w:val="28"/>
        </w:rPr>
        <w:t>к</w:t>
      </w:r>
      <w:r>
        <w:rPr>
          <w:rFonts w:ascii="Times New Roman" w:hAnsi="Times New Roman"/>
          <w:sz w:val="28"/>
          <w:szCs w:val="28"/>
        </w:rPr>
        <w:t>том налогообложения «доходы» у индивидуальных предпринимателей у</w:t>
      </w:r>
      <w:r>
        <w:rPr>
          <w:rFonts w:ascii="Times New Roman" w:hAnsi="Times New Roman"/>
          <w:sz w:val="28"/>
          <w:szCs w:val="28"/>
        </w:rPr>
        <w:t>с</w:t>
      </w:r>
      <w:r>
        <w:rPr>
          <w:rFonts w:ascii="Times New Roman" w:hAnsi="Times New Roman"/>
          <w:sz w:val="28"/>
          <w:szCs w:val="28"/>
        </w:rPr>
        <w:t>ложнился. А именно, он зависит от наличия у предпринимателя работн</w:t>
      </w:r>
      <w:r>
        <w:rPr>
          <w:rFonts w:ascii="Times New Roman" w:hAnsi="Times New Roman"/>
          <w:sz w:val="28"/>
          <w:szCs w:val="28"/>
        </w:rPr>
        <w:t>и</w:t>
      </w:r>
      <w:r>
        <w:rPr>
          <w:rFonts w:ascii="Times New Roman" w:hAnsi="Times New Roman"/>
          <w:sz w:val="28"/>
          <w:szCs w:val="28"/>
        </w:rPr>
        <w:t>ков. В частности:</w:t>
      </w:r>
    </w:p>
    <w:p w:rsidR="008F4988" w:rsidRDefault="008F4988" w:rsidP="00106288">
      <w:pPr>
        <w:spacing w:after="0" w:line="348" w:lineRule="auto"/>
        <w:ind w:firstLine="709"/>
        <w:jc w:val="both"/>
        <w:rPr>
          <w:rFonts w:ascii="Times New Roman" w:hAnsi="Times New Roman"/>
          <w:sz w:val="28"/>
          <w:szCs w:val="28"/>
        </w:rPr>
      </w:pPr>
      <w:r>
        <w:rPr>
          <w:rFonts w:ascii="Times New Roman" w:hAnsi="Times New Roman"/>
          <w:sz w:val="28"/>
          <w:szCs w:val="28"/>
        </w:rPr>
        <w:t xml:space="preserve">1) если у ИП нет работников, то он может </w:t>
      </w:r>
      <w:r w:rsidRPr="00AD5386">
        <w:rPr>
          <w:rFonts w:ascii="Times New Roman" w:hAnsi="Times New Roman"/>
          <w:sz w:val="28"/>
          <w:szCs w:val="28"/>
        </w:rPr>
        <w:t xml:space="preserve">уменьшить </w:t>
      </w:r>
      <w:r>
        <w:rPr>
          <w:rFonts w:ascii="Times New Roman" w:hAnsi="Times New Roman"/>
          <w:sz w:val="28"/>
          <w:szCs w:val="28"/>
        </w:rPr>
        <w:t>единый налог по специальному режиму налогообложения (ЕНВД или УСНО) на сумму уплаченных за себя страховых взносов во внебюджетные фонды в полном объеме;</w:t>
      </w:r>
    </w:p>
    <w:p w:rsidR="008F4988" w:rsidRDefault="008F4988" w:rsidP="00106288">
      <w:pPr>
        <w:spacing w:after="0" w:line="348" w:lineRule="auto"/>
        <w:ind w:firstLine="709"/>
        <w:jc w:val="both"/>
        <w:rPr>
          <w:rFonts w:ascii="Times New Roman" w:hAnsi="Times New Roman"/>
          <w:sz w:val="28"/>
          <w:szCs w:val="28"/>
        </w:rPr>
      </w:pPr>
      <w:r>
        <w:rPr>
          <w:rFonts w:ascii="Times New Roman" w:hAnsi="Times New Roman"/>
          <w:sz w:val="28"/>
          <w:szCs w:val="28"/>
        </w:rPr>
        <w:t>2) если у ИП есть работники, то ЕНВД уменьшается только на стр</w:t>
      </w:r>
      <w:r>
        <w:rPr>
          <w:rFonts w:ascii="Times New Roman" w:hAnsi="Times New Roman"/>
          <w:sz w:val="28"/>
          <w:szCs w:val="28"/>
        </w:rPr>
        <w:t>а</w:t>
      </w:r>
      <w:r>
        <w:rPr>
          <w:rFonts w:ascii="Times New Roman" w:hAnsi="Times New Roman"/>
          <w:sz w:val="28"/>
          <w:szCs w:val="28"/>
        </w:rPr>
        <w:t>ховые взносы во внебюджетные фонды, уплаченные за работников, но в пределах 50 % суммы налога, а налог при «доходной» УСНО уменьшается на взносы, уплаченные и за себя, и за работников, но в пределах 50 % су</w:t>
      </w:r>
      <w:r>
        <w:rPr>
          <w:rFonts w:ascii="Times New Roman" w:hAnsi="Times New Roman"/>
          <w:sz w:val="28"/>
          <w:szCs w:val="28"/>
        </w:rPr>
        <w:t>м</w:t>
      </w:r>
      <w:r>
        <w:rPr>
          <w:rFonts w:ascii="Times New Roman" w:hAnsi="Times New Roman"/>
          <w:sz w:val="28"/>
          <w:szCs w:val="28"/>
        </w:rPr>
        <w:t>мы налога.</w:t>
      </w:r>
    </w:p>
    <w:p w:rsidR="008F4988" w:rsidRDefault="008F4988" w:rsidP="00106288">
      <w:pPr>
        <w:spacing w:after="0" w:line="348" w:lineRule="auto"/>
        <w:ind w:firstLine="709"/>
        <w:jc w:val="both"/>
        <w:rPr>
          <w:rFonts w:ascii="Times New Roman" w:hAnsi="Times New Roman"/>
          <w:sz w:val="28"/>
          <w:szCs w:val="28"/>
        </w:rPr>
      </w:pPr>
      <w:r>
        <w:rPr>
          <w:rFonts w:ascii="Times New Roman" w:hAnsi="Times New Roman"/>
          <w:sz w:val="28"/>
          <w:szCs w:val="28"/>
        </w:rPr>
        <w:t>На рисунке 2 приведен разработанный нами а</w:t>
      </w:r>
      <w:r w:rsidRPr="00CD3B5A">
        <w:rPr>
          <w:rFonts w:ascii="Times New Roman" w:hAnsi="Times New Roman"/>
          <w:sz w:val="28"/>
          <w:szCs w:val="28"/>
        </w:rPr>
        <w:t>лгоритм определения возможности уменьшения суммы налогов при специальных режимах нал</w:t>
      </w:r>
      <w:r w:rsidRPr="00CD3B5A">
        <w:rPr>
          <w:rFonts w:ascii="Times New Roman" w:hAnsi="Times New Roman"/>
          <w:sz w:val="28"/>
          <w:szCs w:val="28"/>
        </w:rPr>
        <w:t>о</w:t>
      </w:r>
      <w:r w:rsidRPr="00CD3B5A">
        <w:rPr>
          <w:rFonts w:ascii="Times New Roman" w:hAnsi="Times New Roman"/>
          <w:sz w:val="28"/>
          <w:szCs w:val="28"/>
        </w:rPr>
        <w:t>гообложения на величину страховых взносов во внебюджетные фонды</w:t>
      </w:r>
      <w:r>
        <w:rPr>
          <w:rFonts w:ascii="Times New Roman" w:hAnsi="Times New Roman"/>
          <w:sz w:val="28"/>
          <w:szCs w:val="28"/>
        </w:rPr>
        <w:t>.</w:t>
      </w:r>
    </w:p>
    <w:p w:rsidR="008F4988" w:rsidRDefault="008F4988" w:rsidP="00106288">
      <w:pPr>
        <w:spacing w:after="0" w:line="348" w:lineRule="auto"/>
        <w:ind w:firstLine="709"/>
        <w:jc w:val="both"/>
        <w:rPr>
          <w:rFonts w:ascii="Times New Roman" w:hAnsi="Times New Roman"/>
          <w:sz w:val="28"/>
          <w:szCs w:val="28"/>
        </w:rPr>
      </w:pPr>
      <w:r>
        <w:rPr>
          <w:rFonts w:ascii="Times New Roman" w:hAnsi="Times New Roman"/>
          <w:sz w:val="28"/>
          <w:szCs w:val="28"/>
        </w:rPr>
        <w:t>В том случае, если индивидуальный предприниматель осуществляет два вида деятельности, один из которых облагается УСНО с объектом н</w:t>
      </w:r>
      <w:r>
        <w:rPr>
          <w:rFonts w:ascii="Times New Roman" w:hAnsi="Times New Roman"/>
          <w:sz w:val="28"/>
          <w:szCs w:val="28"/>
        </w:rPr>
        <w:t>а</w:t>
      </w:r>
      <w:r>
        <w:rPr>
          <w:rFonts w:ascii="Times New Roman" w:hAnsi="Times New Roman"/>
          <w:sz w:val="28"/>
          <w:szCs w:val="28"/>
        </w:rPr>
        <w:t>логообложения «доходы», а другой – ЕНВД, и все его работники заняты только в «упрощенной» деятельности, предприниматель может:</w:t>
      </w:r>
    </w:p>
    <w:p w:rsidR="008F4988" w:rsidRDefault="008F4988" w:rsidP="00106288">
      <w:pPr>
        <w:spacing w:after="0" w:line="348" w:lineRule="auto"/>
        <w:ind w:firstLine="709"/>
        <w:jc w:val="both"/>
        <w:rPr>
          <w:rFonts w:ascii="Times New Roman" w:hAnsi="Times New Roman"/>
          <w:sz w:val="28"/>
          <w:szCs w:val="28"/>
        </w:rPr>
      </w:pPr>
      <w:r>
        <w:rPr>
          <w:rFonts w:ascii="Times New Roman" w:hAnsi="Times New Roman"/>
          <w:sz w:val="28"/>
          <w:szCs w:val="28"/>
        </w:rPr>
        <w:t>- налог при УСНО уменьшить на сумму страховых взносов, уплаче</w:t>
      </w:r>
      <w:r>
        <w:rPr>
          <w:rFonts w:ascii="Times New Roman" w:hAnsi="Times New Roman"/>
          <w:sz w:val="28"/>
          <w:szCs w:val="28"/>
        </w:rPr>
        <w:t>н</w:t>
      </w:r>
      <w:r>
        <w:rPr>
          <w:rFonts w:ascii="Times New Roman" w:hAnsi="Times New Roman"/>
          <w:sz w:val="28"/>
          <w:szCs w:val="28"/>
        </w:rPr>
        <w:t>ных за работников, а также на часть уплаченных за себя страховых взн</w:t>
      </w:r>
      <w:r>
        <w:rPr>
          <w:rFonts w:ascii="Times New Roman" w:hAnsi="Times New Roman"/>
          <w:sz w:val="28"/>
          <w:szCs w:val="28"/>
        </w:rPr>
        <w:t>о</w:t>
      </w:r>
      <w:r>
        <w:rPr>
          <w:rFonts w:ascii="Times New Roman" w:hAnsi="Times New Roman"/>
          <w:sz w:val="28"/>
          <w:szCs w:val="28"/>
        </w:rPr>
        <w:t>сов, приходящуюся на «упрощенную» деятельность, но не более чем на 50 % от общей суммы налога;</w:t>
      </w:r>
    </w:p>
    <w:p w:rsidR="008F4988" w:rsidRDefault="008F4988" w:rsidP="00106288">
      <w:pPr>
        <w:spacing w:after="0" w:line="348" w:lineRule="auto"/>
        <w:ind w:firstLine="709"/>
        <w:jc w:val="both"/>
        <w:rPr>
          <w:rFonts w:ascii="Times New Roman" w:hAnsi="Times New Roman"/>
          <w:sz w:val="28"/>
          <w:szCs w:val="28"/>
        </w:rPr>
      </w:pPr>
      <w:r>
        <w:rPr>
          <w:rFonts w:ascii="Times New Roman" w:hAnsi="Times New Roman"/>
          <w:sz w:val="28"/>
          <w:szCs w:val="28"/>
        </w:rPr>
        <w:t>- ЕНВД уменьшить на часть уплаченных за себя взносов, приход</w:t>
      </w:r>
      <w:r>
        <w:rPr>
          <w:rFonts w:ascii="Times New Roman" w:hAnsi="Times New Roman"/>
          <w:sz w:val="28"/>
          <w:szCs w:val="28"/>
        </w:rPr>
        <w:t>я</w:t>
      </w:r>
      <w:r>
        <w:rPr>
          <w:rFonts w:ascii="Times New Roman" w:hAnsi="Times New Roman"/>
          <w:sz w:val="28"/>
          <w:szCs w:val="28"/>
        </w:rPr>
        <w:t>щуюся на «вмененную» деятельность, в полном объеме.</w:t>
      </w:r>
    </w:p>
    <w:p w:rsidR="008F4988" w:rsidRDefault="008F4988" w:rsidP="00106288">
      <w:pPr>
        <w:spacing w:after="0" w:line="348" w:lineRule="auto"/>
        <w:ind w:firstLine="709"/>
        <w:jc w:val="both"/>
        <w:rPr>
          <w:rFonts w:ascii="Times New Roman" w:hAnsi="Times New Roman"/>
          <w:sz w:val="28"/>
          <w:szCs w:val="28"/>
        </w:rPr>
      </w:pPr>
      <w:r>
        <w:rPr>
          <w:rFonts w:ascii="Times New Roman" w:hAnsi="Times New Roman"/>
          <w:sz w:val="28"/>
          <w:szCs w:val="28"/>
        </w:rPr>
        <w:t>Если у индивидуального предпринимателя, совмещающего спец</w:t>
      </w:r>
      <w:r>
        <w:rPr>
          <w:rFonts w:ascii="Times New Roman" w:hAnsi="Times New Roman"/>
          <w:sz w:val="28"/>
          <w:szCs w:val="28"/>
        </w:rPr>
        <w:t>и</w:t>
      </w:r>
      <w:r>
        <w:rPr>
          <w:rFonts w:ascii="Times New Roman" w:hAnsi="Times New Roman"/>
          <w:sz w:val="28"/>
          <w:szCs w:val="28"/>
        </w:rPr>
        <w:t>альные режимы налогообложения – УСНО и ЕНВД, все работники заняты только во вмененной деятельности, он может:</w:t>
      </w:r>
    </w:p>
    <w:p w:rsidR="008F4988" w:rsidRDefault="008F4988" w:rsidP="00106288">
      <w:pPr>
        <w:spacing w:after="0" w:line="348" w:lineRule="auto"/>
        <w:ind w:firstLine="709"/>
        <w:jc w:val="both"/>
        <w:rPr>
          <w:rFonts w:ascii="Times New Roman" w:hAnsi="Times New Roman"/>
          <w:sz w:val="28"/>
          <w:szCs w:val="28"/>
        </w:rPr>
      </w:pPr>
      <w:r>
        <w:rPr>
          <w:rFonts w:ascii="Times New Roman" w:hAnsi="Times New Roman"/>
          <w:sz w:val="28"/>
          <w:szCs w:val="28"/>
        </w:rPr>
        <w:t>- ЕНВД уменьшить только на страховые взносы уплаченные за р</w:t>
      </w:r>
      <w:r>
        <w:rPr>
          <w:rFonts w:ascii="Times New Roman" w:hAnsi="Times New Roman"/>
          <w:sz w:val="28"/>
          <w:szCs w:val="28"/>
        </w:rPr>
        <w:t>а</w:t>
      </w:r>
      <w:r>
        <w:rPr>
          <w:rFonts w:ascii="Times New Roman" w:hAnsi="Times New Roman"/>
          <w:sz w:val="28"/>
          <w:szCs w:val="28"/>
        </w:rPr>
        <w:t>ботников, но не более, чем на 50 % от суммы налога;</w:t>
      </w:r>
    </w:p>
    <w:p w:rsidR="008F4988" w:rsidRDefault="008F4988" w:rsidP="00106288">
      <w:pPr>
        <w:spacing w:after="0" w:line="348" w:lineRule="auto"/>
        <w:ind w:firstLine="709"/>
        <w:jc w:val="both"/>
        <w:rPr>
          <w:rFonts w:ascii="Times New Roman" w:hAnsi="Times New Roman"/>
          <w:sz w:val="28"/>
          <w:szCs w:val="28"/>
        </w:rPr>
      </w:pPr>
      <w:r>
        <w:rPr>
          <w:rFonts w:ascii="Times New Roman" w:hAnsi="Times New Roman"/>
          <w:sz w:val="28"/>
          <w:szCs w:val="28"/>
        </w:rPr>
        <w:t>- налог при УСНО уменьшить на страховые взносы, уплаченные за себя в части, приходящейся на «упрощенную» деятельность, в полном объеме.</w:t>
      </w:r>
    </w:p>
    <w:p w:rsidR="008F4988" w:rsidRDefault="008F4988" w:rsidP="00106288">
      <w:pPr>
        <w:spacing w:after="0" w:line="348" w:lineRule="auto"/>
        <w:ind w:firstLine="709"/>
        <w:jc w:val="both"/>
        <w:rPr>
          <w:rFonts w:ascii="Times New Roman" w:hAnsi="Times New Roman"/>
          <w:sz w:val="28"/>
          <w:szCs w:val="28"/>
        </w:rPr>
      </w:pPr>
      <w:r>
        <w:rPr>
          <w:rFonts w:ascii="Times New Roman" w:hAnsi="Times New Roman"/>
          <w:sz w:val="28"/>
          <w:szCs w:val="28"/>
        </w:rPr>
        <w:t>Согласно п. 8 ст. 346.18 Налогового Кодекса РФ, при совмещении режимов налогообложения необходимо осуществлять раздельный учет страховых взносов, относящихся к видам деятельности организации, обл</w:t>
      </w:r>
      <w:r>
        <w:rPr>
          <w:rFonts w:ascii="Times New Roman" w:hAnsi="Times New Roman"/>
          <w:sz w:val="28"/>
          <w:szCs w:val="28"/>
        </w:rPr>
        <w:t>а</w:t>
      </w:r>
      <w:r>
        <w:rPr>
          <w:rFonts w:ascii="Times New Roman" w:hAnsi="Times New Roman"/>
          <w:sz w:val="28"/>
          <w:szCs w:val="28"/>
        </w:rPr>
        <w:t xml:space="preserve">гаемым разными налогами </w:t>
      </w:r>
      <w:r w:rsidRPr="005C17DD">
        <w:rPr>
          <w:rFonts w:ascii="Times New Roman" w:hAnsi="Times New Roman"/>
          <w:sz w:val="28"/>
          <w:szCs w:val="28"/>
        </w:rPr>
        <w:t>[3]</w:t>
      </w:r>
      <w:r>
        <w:rPr>
          <w:rFonts w:ascii="Times New Roman" w:hAnsi="Times New Roman"/>
          <w:sz w:val="28"/>
          <w:szCs w:val="28"/>
        </w:rPr>
        <w:t>.</w:t>
      </w:r>
    </w:p>
    <w:p w:rsidR="008F4988" w:rsidRDefault="008F4988" w:rsidP="00DC680E">
      <w:pPr>
        <w:spacing w:after="0" w:line="360" w:lineRule="auto"/>
        <w:ind w:firstLine="709"/>
        <w:jc w:val="both"/>
        <w:rPr>
          <w:rFonts w:ascii="Times New Roman" w:hAnsi="Times New Roman"/>
          <w:sz w:val="28"/>
          <w:szCs w:val="28"/>
        </w:rPr>
        <w:sectPr w:rsidR="008F4988" w:rsidSect="00CC647F">
          <w:headerReference w:type="even" r:id="rId8"/>
          <w:headerReference w:type="default" r:id="rId9"/>
          <w:footerReference w:type="default" r:id="rId10"/>
          <w:pgSz w:w="11906" w:h="16838"/>
          <w:pgMar w:top="1418" w:right="1418" w:bottom="1418" w:left="1418" w:header="709" w:footer="709" w:gutter="0"/>
          <w:cols w:space="708"/>
          <w:docGrid w:linePitch="360"/>
        </w:sectPr>
      </w:pPr>
    </w:p>
    <w:p w:rsidR="008F4988" w:rsidRDefault="008F4988" w:rsidP="00DC680E">
      <w:pPr>
        <w:spacing w:after="0" w:line="216" w:lineRule="auto"/>
        <w:jc w:val="center"/>
        <w:rPr>
          <w:rFonts w:ascii="Times New Roman" w:hAnsi="Times New Roman"/>
          <w:sz w:val="28"/>
          <w:szCs w:val="28"/>
          <w:lang w:val="en-US"/>
        </w:rPr>
      </w:pPr>
      <w:r w:rsidRPr="00233812">
        <w:rPr>
          <w:rFonts w:ascii="Times New Roman" w:hAnsi="Times New Roman"/>
          <w:sz w:val="28"/>
          <w:szCs w:val="28"/>
          <w:lang w:val="en-US"/>
        </w:rPr>
        <w:pict>
          <v:shape id="_x0000_i1026" type="#_x0000_t75" style="width:723.6pt;height:439.8pt">
            <v:imagedata r:id="rId11" o:title=""/>
          </v:shape>
        </w:pict>
      </w:r>
    </w:p>
    <w:p w:rsidR="008F4988" w:rsidRDefault="008F4988" w:rsidP="00DC680E">
      <w:pPr>
        <w:spacing w:after="0" w:line="216" w:lineRule="auto"/>
        <w:jc w:val="center"/>
        <w:rPr>
          <w:rFonts w:ascii="Times New Roman" w:hAnsi="Times New Roman"/>
          <w:sz w:val="28"/>
          <w:szCs w:val="28"/>
        </w:rPr>
      </w:pPr>
      <w:r>
        <w:rPr>
          <w:rFonts w:ascii="Times New Roman" w:hAnsi="Times New Roman"/>
          <w:sz w:val="28"/>
          <w:szCs w:val="28"/>
        </w:rPr>
        <w:t>Рисунок 2 – Алгоритм определения возможности уменьшения суммы налогов при специальных режимах</w:t>
      </w:r>
    </w:p>
    <w:p w:rsidR="008F4988" w:rsidRDefault="008F4988" w:rsidP="00DC680E">
      <w:pPr>
        <w:spacing w:after="0" w:line="216" w:lineRule="auto"/>
        <w:jc w:val="center"/>
        <w:rPr>
          <w:rFonts w:ascii="Times New Roman" w:hAnsi="Times New Roman"/>
          <w:sz w:val="28"/>
          <w:szCs w:val="28"/>
        </w:rPr>
      </w:pPr>
      <w:r>
        <w:rPr>
          <w:rFonts w:ascii="Times New Roman" w:hAnsi="Times New Roman"/>
          <w:sz w:val="28"/>
          <w:szCs w:val="28"/>
        </w:rPr>
        <w:t>налогообложения на величину страховых взносов во внебюджетные фонды</w:t>
      </w:r>
    </w:p>
    <w:p w:rsidR="008F4988" w:rsidRDefault="008F4988" w:rsidP="00C47AA2">
      <w:pPr>
        <w:spacing w:after="0" w:line="240" w:lineRule="auto"/>
        <w:jc w:val="center"/>
        <w:rPr>
          <w:rFonts w:ascii="Times New Roman" w:hAnsi="Times New Roman"/>
          <w:sz w:val="28"/>
          <w:szCs w:val="28"/>
        </w:rPr>
        <w:sectPr w:rsidR="008F4988" w:rsidSect="00DC680E">
          <w:pgSz w:w="16838" w:h="11906" w:orient="landscape"/>
          <w:pgMar w:top="568" w:right="1134" w:bottom="0" w:left="1134" w:header="709" w:footer="709" w:gutter="0"/>
          <w:cols w:space="708"/>
          <w:docGrid w:linePitch="360"/>
        </w:sectPr>
      </w:pPr>
    </w:p>
    <w:p w:rsidR="008F4988" w:rsidRDefault="008F4988" w:rsidP="00C47AA2">
      <w:pPr>
        <w:spacing w:after="0" w:line="240" w:lineRule="auto"/>
        <w:jc w:val="center"/>
        <w:rPr>
          <w:rFonts w:ascii="Times New Roman" w:hAnsi="Times New Roman"/>
          <w:sz w:val="28"/>
          <w:szCs w:val="28"/>
        </w:rPr>
      </w:pPr>
    </w:p>
    <w:p w:rsidR="008F4988" w:rsidRDefault="008F4988" w:rsidP="00CD3B5A">
      <w:pPr>
        <w:spacing w:after="0" w:line="360" w:lineRule="auto"/>
        <w:ind w:firstLine="709"/>
        <w:jc w:val="both"/>
        <w:rPr>
          <w:rFonts w:ascii="Times New Roman" w:hAnsi="Times New Roman"/>
          <w:sz w:val="28"/>
          <w:szCs w:val="28"/>
        </w:rPr>
      </w:pPr>
      <w:r>
        <w:rPr>
          <w:rFonts w:ascii="Times New Roman" w:hAnsi="Times New Roman"/>
          <w:sz w:val="28"/>
          <w:szCs w:val="28"/>
        </w:rPr>
        <w:t>Страховые взносы индивидуального предпринимателя, уплаченные за себя, он может делить по своему усмотрению пропорционально:</w:t>
      </w:r>
    </w:p>
    <w:p w:rsidR="008F4988" w:rsidRDefault="008F4988" w:rsidP="00CD3B5A">
      <w:pPr>
        <w:spacing w:after="0" w:line="360" w:lineRule="auto"/>
        <w:ind w:firstLine="709"/>
        <w:jc w:val="both"/>
        <w:rPr>
          <w:rFonts w:ascii="Times New Roman" w:hAnsi="Times New Roman"/>
          <w:sz w:val="28"/>
          <w:szCs w:val="28"/>
        </w:rPr>
      </w:pPr>
      <w:r>
        <w:rPr>
          <w:rFonts w:ascii="Times New Roman" w:hAnsi="Times New Roman"/>
          <w:sz w:val="28"/>
          <w:szCs w:val="28"/>
        </w:rPr>
        <w:t>- времени, затраченному на «участие» в каждом виде деятельности;</w:t>
      </w:r>
    </w:p>
    <w:p w:rsidR="008F4988" w:rsidRDefault="008F4988" w:rsidP="00CD3B5A">
      <w:pPr>
        <w:spacing w:after="0" w:line="360" w:lineRule="auto"/>
        <w:ind w:firstLine="709"/>
        <w:jc w:val="both"/>
        <w:rPr>
          <w:rFonts w:ascii="Times New Roman" w:hAnsi="Times New Roman"/>
          <w:sz w:val="28"/>
          <w:szCs w:val="28"/>
        </w:rPr>
      </w:pPr>
      <w:r>
        <w:rPr>
          <w:rFonts w:ascii="Times New Roman" w:hAnsi="Times New Roman"/>
          <w:sz w:val="28"/>
          <w:szCs w:val="28"/>
        </w:rPr>
        <w:t>- доходам, полученным от этих видов детальности;</w:t>
      </w:r>
    </w:p>
    <w:p w:rsidR="008F4988" w:rsidRDefault="008F4988" w:rsidP="00CD3B5A">
      <w:pPr>
        <w:spacing w:after="0" w:line="360" w:lineRule="auto"/>
        <w:ind w:firstLine="709"/>
        <w:jc w:val="both"/>
        <w:rPr>
          <w:rFonts w:ascii="Times New Roman" w:hAnsi="Times New Roman"/>
          <w:sz w:val="28"/>
          <w:szCs w:val="28"/>
        </w:rPr>
      </w:pPr>
      <w:r>
        <w:rPr>
          <w:rFonts w:ascii="Times New Roman" w:hAnsi="Times New Roman"/>
          <w:sz w:val="28"/>
          <w:szCs w:val="28"/>
        </w:rPr>
        <w:t>- исходя из другого обоснованного критерия.</w:t>
      </w:r>
    </w:p>
    <w:p w:rsidR="008F4988" w:rsidRDefault="008F4988" w:rsidP="000F19E6">
      <w:pPr>
        <w:tabs>
          <w:tab w:val="left" w:pos="993"/>
        </w:tabs>
        <w:spacing w:after="0" w:line="360" w:lineRule="auto"/>
        <w:ind w:firstLine="709"/>
        <w:jc w:val="both"/>
        <w:rPr>
          <w:rFonts w:ascii="Times New Roman" w:hAnsi="Times New Roman"/>
          <w:sz w:val="28"/>
          <w:szCs w:val="28"/>
        </w:rPr>
      </w:pPr>
      <w:r>
        <w:rPr>
          <w:rFonts w:ascii="Times New Roman" w:hAnsi="Times New Roman"/>
          <w:sz w:val="28"/>
          <w:szCs w:val="28"/>
        </w:rPr>
        <w:t>В этом случае у предпринимателя есть относительная свобода дейс</w:t>
      </w:r>
      <w:r>
        <w:rPr>
          <w:rFonts w:ascii="Times New Roman" w:hAnsi="Times New Roman"/>
          <w:sz w:val="28"/>
          <w:szCs w:val="28"/>
        </w:rPr>
        <w:t>т</w:t>
      </w:r>
      <w:r>
        <w:rPr>
          <w:rFonts w:ascii="Times New Roman" w:hAnsi="Times New Roman"/>
          <w:sz w:val="28"/>
          <w:szCs w:val="28"/>
        </w:rPr>
        <w:t>вий, в результате которых можно оптимизировать свое налогообложение. Т</w:t>
      </w:r>
      <w:r>
        <w:rPr>
          <w:rFonts w:ascii="Times New Roman" w:hAnsi="Times New Roman"/>
          <w:sz w:val="28"/>
          <w:szCs w:val="28"/>
        </w:rPr>
        <w:t>а</w:t>
      </w:r>
      <w:r>
        <w:rPr>
          <w:rFonts w:ascii="Times New Roman" w:hAnsi="Times New Roman"/>
          <w:sz w:val="28"/>
          <w:szCs w:val="28"/>
        </w:rPr>
        <w:t>ким образом, занимаясь одним из видов деятельности самостоятельно без привлечения работников, предприниматель при грамотном раздельном учете может эффективно минимизировать оба «спецрежимных» налога путем их уменьшения на сумму страховых взносов.</w:t>
      </w:r>
    </w:p>
    <w:p w:rsidR="008F4988" w:rsidRDefault="008F4988" w:rsidP="000F19E6">
      <w:pPr>
        <w:tabs>
          <w:tab w:val="left" w:pos="993"/>
        </w:tabs>
        <w:spacing w:after="0" w:line="360" w:lineRule="auto"/>
        <w:ind w:firstLine="709"/>
        <w:jc w:val="both"/>
        <w:rPr>
          <w:rFonts w:ascii="Times New Roman" w:hAnsi="Times New Roman"/>
          <w:sz w:val="28"/>
          <w:szCs w:val="28"/>
        </w:rPr>
      </w:pPr>
      <w:r>
        <w:rPr>
          <w:rFonts w:ascii="Times New Roman" w:hAnsi="Times New Roman"/>
          <w:sz w:val="28"/>
          <w:szCs w:val="28"/>
        </w:rPr>
        <w:t>По результатам исследования нами сделаны следующие основные в</w:t>
      </w:r>
      <w:r>
        <w:rPr>
          <w:rFonts w:ascii="Times New Roman" w:hAnsi="Times New Roman"/>
          <w:sz w:val="28"/>
          <w:szCs w:val="28"/>
        </w:rPr>
        <w:t>ы</w:t>
      </w:r>
      <w:r>
        <w:rPr>
          <w:rFonts w:ascii="Times New Roman" w:hAnsi="Times New Roman"/>
          <w:sz w:val="28"/>
          <w:szCs w:val="28"/>
        </w:rPr>
        <w:t>воды:</w:t>
      </w:r>
    </w:p>
    <w:p w:rsidR="008F4988" w:rsidRDefault="008F4988" w:rsidP="000F19E6">
      <w:pPr>
        <w:pStyle w:val="ListParagraph"/>
        <w:numPr>
          <w:ilvl w:val="0"/>
          <w:numId w:val="5"/>
        </w:numPr>
        <w:tabs>
          <w:tab w:val="left" w:pos="993"/>
        </w:tabs>
        <w:spacing w:line="360" w:lineRule="auto"/>
        <w:ind w:left="0" w:firstLine="709"/>
        <w:jc w:val="both"/>
        <w:rPr>
          <w:rFonts w:ascii="Times New Roman" w:hAnsi="Times New Roman"/>
          <w:sz w:val="28"/>
          <w:szCs w:val="28"/>
        </w:rPr>
      </w:pPr>
      <w:r>
        <w:rPr>
          <w:rFonts w:ascii="Times New Roman" w:hAnsi="Times New Roman"/>
          <w:sz w:val="28"/>
          <w:szCs w:val="28"/>
        </w:rPr>
        <w:t>Оптимизация налогообложения – сложившееся социально-экономическое явление, существование которого невозможно отрицать.</w:t>
      </w:r>
      <w:r w:rsidRPr="005572AE">
        <w:rPr>
          <w:rFonts w:ascii="Times New Roman" w:hAnsi="Times New Roman"/>
          <w:sz w:val="28"/>
          <w:szCs w:val="28"/>
        </w:rPr>
        <w:t xml:space="preserve"> Те</w:t>
      </w:r>
      <w:r w:rsidRPr="005572AE">
        <w:rPr>
          <w:rFonts w:ascii="Times New Roman" w:hAnsi="Times New Roman"/>
          <w:sz w:val="28"/>
          <w:szCs w:val="28"/>
        </w:rPr>
        <w:t>с</w:t>
      </w:r>
      <w:r w:rsidRPr="005572AE">
        <w:rPr>
          <w:rFonts w:ascii="Times New Roman" w:hAnsi="Times New Roman"/>
          <w:sz w:val="28"/>
          <w:szCs w:val="28"/>
        </w:rPr>
        <w:t>ная связь управленческого учета с оптимизацией налогообложения выраж</w:t>
      </w:r>
      <w:r w:rsidRPr="005572AE">
        <w:rPr>
          <w:rFonts w:ascii="Times New Roman" w:hAnsi="Times New Roman"/>
          <w:sz w:val="28"/>
          <w:szCs w:val="28"/>
        </w:rPr>
        <w:t>а</w:t>
      </w:r>
      <w:r w:rsidRPr="005572AE">
        <w:rPr>
          <w:rFonts w:ascii="Times New Roman" w:hAnsi="Times New Roman"/>
          <w:sz w:val="28"/>
          <w:szCs w:val="28"/>
        </w:rPr>
        <w:t>ется в том, что при реализации схем налогового планирования, по сути, пр</w:t>
      </w:r>
      <w:r w:rsidRPr="005572AE">
        <w:rPr>
          <w:rFonts w:ascii="Times New Roman" w:hAnsi="Times New Roman"/>
          <w:sz w:val="28"/>
          <w:szCs w:val="28"/>
        </w:rPr>
        <w:t>о</w:t>
      </w:r>
      <w:r w:rsidRPr="005572AE">
        <w:rPr>
          <w:rFonts w:ascii="Times New Roman" w:hAnsi="Times New Roman"/>
          <w:sz w:val="28"/>
          <w:szCs w:val="28"/>
        </w:rPr>
        <w:t>исходит управление налогооблагаемой базой, т. е. рассматриваются разные варианты и выбирается лучший с позиции снижения налоговых платежей и роста доходов экономического субъекта.</w:t>
      </w:r>
    </w:p>
    <w:p w:rsidR="008F4988" w:rsidRDefault="008F4988" w:rsidP="000F19E6">
      <w:pPr>
        <w:pStyle w:val="ListParagraph"/>
        <w:numPr>
          <w:ilvl w:val="0"/>
          <w:numId w:val="5"/>
        </w:numPr>
        <w:tabs>
          <w:tab w:val="left" w:pos="993"/>
        </w:tabs>
        <w:spacing w:line="360" w:lineRule="auto"/>
        <w:ind w:left="0" w:firstLine="709"/>
        <w:jc w:val="both"/>
        <w:rPr>
          <w:rFonts w:ascii="Times New Roman" w:hAnsi="Times New Roman"/>
          <w:sz w:val="28"/>
          <w:szCs w:val="28"/>
        </w:rPr>
      </w:pPr>
      <w:r>
        <w:rPr>
          <w:rFonts w:ascii="Times New Roman" w:hAnsi="Times New Roman"/>
          <w:sz w:val="28"/>
          <w:szCs w:val="28"/>
        </w:rPr>
        <w:t xml:space="preserve"> </w:t>
      </w:r>
      <w:r w:rsidRPr="000F19E6">
        <w:rPr>
          <w:rFonts w:ascii="Times New Roman" w:hAnsi="Times New Roman"/>
          <w:sz w:val="28"/>
          <w:szCs w:val="28"/>
        </w:rPr>
        <w:t>Оптимизация налогообложения (налоговая оптимизация) – это ц</w:t>
      </w:r>
      <w:r w:rsidRPr="000F19E6">
        <w:rPr>
          <w:rFonts w:ascii="Times New Roman" w:hAnsi="Times New Roman"/>
          <w:sz w:val="28"/>
          <w:szCs w:val="28"/>
        </w:rPr>
        <w:t>е</w:t>
      </w:r>
      <w:r w:rsidRPr="000F19E6">
        <w:rPr>
          <w:rFonts w:ascii="Times New Roman" w:hAnsi="Times New Roman"/>
          <w:sz w:val="28"/>
          <w:szCs w:val="28"/>
        </w:rPr>
        <w:t>ленаправленные правомерные действия налогоплательщика, направленные на уменьшение величины налоговых обязательств, заключающиеся в испол</w:t>
      </w:r>
      <w:r w:rsidRPr="000F19E6">
        <w:rPr>
          <w:rFonts w:ascii="Times New Roman" w:hAnsi="Times New Roman"/>
          <w:sz w:val="28"/>
          <w:szCs w:val="28"/>
        </w:rPr>
        <w:t>ь</w:t>
      </w:r>
      <w:r w:rsidRPr="000F19E6">
        <w:rPr>
          <w:rFonts w:ascii="Times New Roman" w:hAnsi="Times New Roman"/>
          <w:sz w:val="28"/>
          <w:szCs w:val="28"/>
        </w:rPr>
        <w:t>зовании всех предоставленных законодательством налоговых льгот, освоб</w:t>
      </w:r>
      <w:r w:rsidRPr="000F19E6">
        <w:rPr>
          <w:rFonts w:ascii="Times New Roman" w:hAnsi="Times New Roman"/>
          <w:sz w:val="28"/>
          <w:szCs w:val="28"/>
        </w:rPr>
        <w:t>о</w:t>
      </w:r>
      <w:r w:rsidRPr="000F19E6">
        <w:rPr>
          <w:rFonts w:ascii="Times New Roman" w:hAnsi="Times New Roman"/>
          <w:sz w:val="28"/>
          <w:szCs w:val="28"/>
        </w:rPr>
        <w:t>ждений и иных законных приемов и способов минимизации налогов.</w:t>
      </w:r>
    </w:p>
    <w:p w:rsidR="008F4988" w:rsidRDefault="008F4988" w:rsidP="000F19E6">
      <w:pPr>
        <w:pStyle w:val="ListParagraph"/>
        <w:numPr>
          <w:ilvl w:val="0"/>
          <w:numId w:val="5"/>
        </w:numPr>
        <w:tabs>
          <w:tab w:val="left" w:pos="993"/>
        </w:tabs>
        <w:spacing w:line="360" w:lineRule="auto"/>
        <w:ind w:left="0" w:firstLine="709"/>
        <w:jc w:val="both"/>
        <w:rPr>
          <w:rFonts w:ascii="Times New Roman" w:hAnsi="Times New Roman"/>
          <w:sz w:val="28"/>
          <w:szCs w:val="28"/>
        </w:rPr>
      </w:pPr>
      <w:r w:rsidRPr="000F19E6">
        <w:rPr>
          <w:rFonts w:ascii="Times New Roman" w:hAnsi="Times New Roman"/>
          <w:sz w:val="28"/>
          <w:szCs w:val="28"/>
        </w:rPr>
        <w:t xml:space="preserve">Разработанный алгоритм определения возможности уменьшения суммы налогов при специальных режимах налогообложения на величину страховых взносов во внебюджетные фонды позволит эффективно </w:t>
      </w:r>
      <w:r>
        <w:rPr>
          <w:rFonts w:ascii="Times New Roman" w:hAnsi="Times New Roman"/>
          <w:sz w:val="28"/>
          <w:szCs w:val="28"/>
        </w:rPr>
        <w:t>осущест</w:t>
      </w:r>
      <w:r>
        <w:rPr>
          <w:rFonts w:ascii="Times New Roman" w:hAnsi="Times New Roman"/>
          <w:sz w:val="28"/>
          <w:szCs w:val="28"/>
        </w:rPr>
        <w:t>в</w:t>
      </w:r>
      <w:r>
        <w:rPr>
          <w:rFonts w:ascii="Times New Roman" w:hAnsi="Times New Roman"/>
          <w:sz w:val="28"/>
          <w:szCs w:val="28"/>
        </w:rPr>
        <w:t>лять оптимизацию налогообложения индивидуального предпринимателя</w:t>
      </w:r>
      <w:r w:rsidRPr="000F19E6">
        <w:rPr>
          <w:rFonts w:ascii="Times New Roman" w:hAnsi="Times New Roman"/>
          <w:sz w:val="28"/>
          <w:szCs w:val="28"/>
        </w:rPr>
        <w:t xml:space="preserve">. </w:t>
      </w:r>
    </w:p>
    <w:p w:rsidR="008F4988" w:rsidRPr="000F19E6" w:rsidRDefault="008F4988" w:rsidP="000F19E6">
      <w:pPr>
        <w:pStyle w:val="ListParagraph"/>
        <w:numPr>
          <w:ilvl w:val="0"/>
          <w:numId w:val="5"/>
        </w:numPr>
        <w:tabs>
          <w:tab w:val="left" w:pos="993"/>
        </w:tabs>
        <w:spacing w:line="360" w:lineRule="auto"/>
        <w:ind w:left="0" w:firstLine="709"/>
        <w:jc w:val="both"/>
        <w:rPr>
          <w:rFonts w:ascii="Times New Roman" w:hAnsi="Times New Roman"/>
          <w:sz w:val="28"/>
          <w:szCs w:val="28"/>
        </w:rPr>
      </w:pPr>
      <w:r w:rsidRPr="000F19E6">
        <w:rPr>
          <w:rFonts w:ascii="Times New Roman" w:hAnsi="Times New Roman"/>
          <w:sz w:val="28"/>
          <w:szCs w:val="28"/>
        </w:rPr>
        <w:t xml:space="preserve">Применяя указанный алгоритм </w:t>
      </w:r>
      <w:r>
        <w:rPr>
          <w:rFonts w:ascii="Times New Roman" w:hAnsi="Times New Roman"/>
          <w:sz w:val="28"/>
          <w:szCs w:val="28"/>
        </w:rPr>
        <w:t>предприниматель</w:t>
      </w:r>
      <w:r w:rsidRPr="000F19E6">
        <w:rPr>
          <w:rFonts w:ascii="Times New Roman" w:hAnsi="Times New Roman"/>
          <w:sz w:val="28"/>
          <w:szCs w:val="28"/>
        </w:rPr>
        <w:t>, путем использов</w:t>
      </w:r>
      <w:r w:rsidRPr="000F19E6">
        <w:rPr>
          <w:rFonts w:ascii="Times New Roman" w:hAnsi="Times New Roman"/>
          <w:sz w:val="28"/>
          <w:szCs w:val="28"/>
        </w:rPr>
        <w:t>а</w:t>
      </w:r>
      <w:r w:rsidRPr="000F19E6">
        <w:rPr>
          <w:rFonts w:ascii="Times New Roman" w:hAnsi="Times New Roman"/>
          <w:sz w:val="28"/>
          <w:szCs w:val="28"/>
        </w:rPr>
        <w:t xml:space="preserve">ния </w:t>
      </w:r>
      <w:r>
        <w:rPr>
          <w:rFonts w:ascii="Times New Roman" w:hAnsi="Times New Roman"/>
          <w:sz w:val="28"/>
          <w:szCs w:val="28"/>
        </w:rPr>
        <w:t>различных</w:t>
      </w:r>
      <w:r w:rsidRPr="000F19E6">
        <w:rPr>
          <w:rFonts w:ascii="Times New Roman" w:hAnsi="Times New Roman"/>
          <w:sz w:val="28"/>
          <w:szCs w:val="28"/>
        </w:rPr>
        <w:t xml:space="preserve"> форм учетных регистров в подсистеме управленческого учета для целей налогообложения, может эффек</w:t>
      </w:r>
      <w:r>
        <w:rPr>
          <w:rFonts w:ascii="Times New Roman" w:hAnsi="Times New Roman"/>
          <w:sz w:val="28"/>
          <w:szCs w:val="28"/>
        </w:rPr>
        <w:t>тивно вести раздельный учет стр</w:t>
      </w:r>
      <w:r>
        <w:rPr>
          <w:rFonts w:ascii="Times New Roman" w:hAnsi="Times New Roman"/>
          <w:sz w:val="28"/>
          <w:szCs w:val="28"/>
        </w:rPr>
        <w:t>а</w:t>
      </w:r>
      <w:r>
        <w:rPr>
          <w:rFonts w:ascii="Times New Roman" w:hAnsi="Times New Roman"/>
          <w:sz w:val="28"/>
          <w:szCs w:val="28"/>
        </w:rPr>
        <w:t>ховых взносов и, как следствие</w:t>
      </w:r>
      <w:r w:rsidRPr="000F19E6">
        <w:rPr>
          <w:rFonts w:ascii="Times New Roman" w:hAnsi="Times New Roman"/>
          <w:sz w:val="28"/>
          <w:szCs w:val="28"/>
        </w:rPr>
        <w:t>, принимать обоснованные управленческие решения, позволяющие законно минимизировать налоговые платежи.</w:t>
      </w:r>
    </w:p>
    <w:p w:rsidR="008F4988" w:rsidRDefault="008F4988" w:rsidP="00C47AA2">
      <w:pPr>
        <w:spacing w:after="0" w:line="240" w:lineRule="auto"/>
        <w:jc w:val="center"/>
        <w:rPr>
          <w:rFonts w:ascii="Times New Roman" w:hAnsi="Times New Roman"/>
          <w:sz w:val="28"/>
          <w:szCs w:val="28"/>
        </w:rPr>
      </w:pPr>
    </w:p>
    <w:p w:rsidR="008F4988" w:rsidRPr="0051636D" w:rsidRDefault="008F4988" w:rsidP="00C47AA2">
      <w:pPr>
        <w:spacing w:after="0" w:line="240" w:lineRule="auto"/>
        <w:jc w:val="center"/>
        <w:rPr>
          <w:rFonts w:ascii="Times New Roman" w:hAnsi="Times New Roman"/>
          <w:b/>
          <w:sz w:val="24"/>
          <w:szCs w:val="24"/>
        </w:rPr>
      </w:pPr>
      <w:r w:rsidRPr="0051636D">
        <w:rPr>
          <w:rFonts w:ascii="Times New Roman" w:hAnsi="Times New Roman"/>
          <w:b/>
          <w:sz w:val="24"/>
          <w:szCs w:val="24"/>
        </w:rPr>
        <w:t>Литература</w:t>
      </w:r>
    </w:p>
    <w:p w:rsidR="008F4988" w:rsidRPr="008D2E7F" w:rsidRDefault="008F4988" w:rsidP="00E43E21">
      <w:pPr>
        <w:spacing w:after="0" w:line="240" w:lineRule="auto"/>
        <w:ind w:firstLine="709"/>
        <w:jc w:val="center"/>
        <w:rPr>
          <w:rFonts w:ascii="Times New Roman" w:hAnsi="Times New Roman"/>
          <w:sz w:val="28"/>
          <w:szCs w:val="28"/>
        </w:rPr>
      </w:pPr>
    </w:p>
    <w:p w:rsidR="008F4988" w:rsidRPr="0051636D" w:rsidRDefault="008F4988" w:rsidP="000469C5">
      <w:pPr>
        <w:pStyle w:val="ListParagraph"/>
        <w:numPr>
          <w:ilvl w:val="0"/>
          <w:numId w:val="3"/>
        </w:numPr>
        <w:tabs>
          <w:tab w:val="left" w:pos="993"/>
        </w:tabs>
        <w:ind w:left="0" w:firstLine="709"/>
        <w:jc w:val="both"/>
        <w:rPr>
          <w:rFonts w:ascii="Times New Roman" w:hAnsi="Times New Roman"/>
          <w:sz w:val="24"/>
          <w:szCs w:val="24"/>
        </w:rPr>
      </w:pPr>
      <w:r w:rsidRPr="0051636D">
        <w:rPr>
          <w:rFonts w:ascii="Times New Roman" w:hAnsi="Times New Roman"/>
          <w:sz w:val="24"/>
          <w:szCs w:val="24"/>
        </w:rPr>
        <w:t>Башкатов, В.В. Управленческий учет для целей налогообложения как инстр</w:t>
      </w:r>
      <w:r w:rsidRPr="0051636D">
        <w:rPr>
          <w:rFonts w:ascii="Times New Roman" w:hAnsi="Times New Roman"/>
          <w:sz w:val="24"/>
          <w:szCs w:val="24"/>
        </w:rPr>
        <w:t>у</w:t>
      </w:r>
      <w:r w:rsidRPr="0051636D">
        <w:rPr>
          <w:rFonts w:ascii="Times New Roman" w:hAnsi="Times New Roman"/>
          <w:sz w:val="24"/>
          <w:szCs w:val="24"/>
        </w:rPr>
        <w:t>мент управления налоговой нагрузкой предприятия / В.В. Башкатов // Труды Кубанского государственного аграрного университета. – 2012. - № 4(37). – С. 61-65.</w:t>
      </w:r>
    </w:p>
    <w:p w:rsidR="008F4988" w:rsidRPr="0051636D" w:rsidRDefault="008F4988" w:rsidP="000469C5">
      <w:pPr>
        <w:pStyle w:val="ListParagraph"/>
        <w:numPr>
          <w:ilvl w:val="0"/>
          <w:numId w:val="3"/>
        </w:numPr>
        <w:tabs>
          <w:tab w:val="left" w:pos="993"/>
        </w:tabs>
        <w:ind w:left="0" w:firstLine="709"/>
        <w:jc w:val="both"/>
        <w:rPr>
          <w:rFonts w:ascii="Times New Roman" w:hAnsi="Times New Roman"/>
          <w:sz w:val="24"/>
          <w:szCs w:val="24"/>
        </w:rPr>
      </w:pPr>
      <w:r w:rsidRPr="0051636D">
        <w:rPr>
          <w:rFonts w:ascii="Times New Roman" w:hAnsi="Times New Roman"/>
          <w:sz w:val="24"/>
          <w:szCs w:val="24"/>
        </w:rPr>
        <w:t>Бодрова, Т. В. Теория и методология формирования системы управленческого учета для целей налогообложения: дис. … док. экон. наук / Т. В. Бодрова  – Орел, 2008. – 302 с.</w:t>
      </w:r>
    </w:p>
    <w:p w:rsidR="008F4988" w:rsidRPr="0051636D" w:rsidRDefault="008F4988" w:rsidP="000469C5">
      <w:pPr>
        <w:pStyle w:val="ListParagraph"/>
        <w:numPr>
          <w:ilvl w:val="0"/>
          <w:numId w:val="3"/>
        </w:numPr>
        <w:tabs>
          <w:tab w:val="left" w:pos="993"/>
        </w:tabs>
        <w:ind w:left="0" w:firstLine="709"/>
        <w:jc w:val="both"/>
        <w:rPr>
          <w:rFonts w:ascii="Times New Roman" w:hAnsi="Times New Roman"/>
          <w:sz w:val="24"/>
          <w:szCs w:val="24"/>
        </w:rPr>
      </w:pPr>
      <w:r w:rsidRPr="0051636D">
        <w:rPr>
          <w:rFonts w:ascii="Times New Roman" w:hAnsi="Times New Roman"/>
          <w:sz w:val="24"/>
          <w:szCs w:val="24"/>
        </w:rPr>
        <w:t>Налоговый кодекс Российской Федерации (часть вторая): федерал</w:t>
      </w:r>
      <w:r w:rsidRPr="0051636D">
        <w:rPr>
          <w:rFonts w:ascii="Times New Roman" w:hAnsi="Times New Roman"/>
          <w:sz w:val="24"/>
          <w:szCs w:val="24"/>
        </w:rPr>
        <w:t>ь</w:t>
      </w:r>
      <w:r w:rsidRPr="0051636D">
        <w:rPr>
          <w:rFonts w:ascii="Times New Roman" w:hAnsi="Times New Roman"/>
          <w:sz w:val="24"/>
          <w:szCs w:val="24"/>
        </w:rPr>
        <w:t>ный закон от 05.08.2000 № 117-ФЗ // Справочно-правовая система ГАРАНТ.</w:t>
      </w:r>
    </w:p>
    <w:p w:rsidR="008F4988" w:rsidRPr="0051636D" w:rsidRDefault="008F4988" w:rsidP="000469C5">
      <w:pPr>
        <w:pStyle w:val="ListParagraph"/>
        <w:numPr>
          <w:ilvl w:val="0"/>
          <w:numId w:val="3"/>
        </w:numPr>
        <w:tabs>
          <w:tab w:val="left" w:pos="993"/>
        </w:tabs>
        <w:spacing w:after="0" w:line="240" w:lineRule="auto"/>
        <w:ind w:left="0" w:firstLine="709"/>
        <w:jc w:val="both"/>
        <w:rPr>
          <w:rFonts w:ascii="Times New Roman" w:hAnsi="Times New Roman"/>
          <w:sz w:val="24"/>
          <w:szCs w:val="24"/>
        </w:rPr>
      </w:pPr>
      <w:r w:rsidRPr="0051636D">
        <w:rPr>
          <w:rFonts w:ascii="Times New Roman" w:hAnsi="Times New Roman"/>
          <w:sz w:val="24"/>
          <w:szCs w:val="24"/>
        </w:rPr>
        <w:t>Сигидов, Ю.И. Методы оптимизации налогообложения сельскохозяйственных организаций / Ю. И. Сигидов, В. В. Башкатов // Бухучет в сел</w:t>
      </w:r>
      <w:r w:rsidRPr="0051636D">
        <w:rPr>
          <w:rFonts w:ascii="Times New Roman" w:hAnsi="Times New Roman"/>
          <w:sz w:val="24"/>
          <w:szCs w:val="24"/>
        </w:rPr>
        <w:t>ь</w:t>
      </w:r>
      <w:r w:rsidRPr="0051636D">
        <w:rPr>
          <w:rFonts w:ascii="Times New Roman" w:hAnsi="Times New Roman"/>
          <w:sz w:val="24"/>
          <w:szCs w:val="24"/>
        </w:rPr>
        <w:t>ском хозяйстве. – 2013. – № 6. – С. 38-41.</w:t>
      </w:r>
    </w:p>
    <w:p w:rsidR="008F4988" w:rsidRPr="0051636D" w:rsidRDefault="008F4988" w:rsidP="000469C5">
      <w:pPr>
        <w:pStyle w:val="ListParagraph"/>
        <w:numPr>
          <w:ilvl w:val="0"/>
          <w:numId w:val="3"/>
        </w:numPr>
        <w:tabs>
          <w:tab w:val="left" w:pos="993"/>
        </w:tabs>
        <w:spacing w:after="0" w:line="240" w:lineRule="auto"/>
        <w:ind w:left="0" w:firstLine="709"/>
        <w:jc w:val="both"/>
        <w:rPr>
          <w:rFonts w:ascii="Times New Roman" w:hAnsi="Times New Roman"/>
          <w:sz w:val="24"/>
          <w:szCs w:val="24"/>
        </w:rPr>
      </w:pPr>
      <w:r w:rsidRPr="0051636D">
        <w:rPr>
          <w:rFonts w:ascii="Times New Roman" w:hAnsi="Times New Roman"/>
          <w:sz w:val="24"/>
          <w:szCs w:val="24"/>
        </w:rPr>
        <w:t>Сигидов, Ю.И. Трансфертное ценообразование как метод оптимизации налог</w:t>
      </w:r>
      <w:r w:rsidRPr="0051636D">
        <w:rPr>
          <w:rFonts w:ascii="Times New Roman" w:hAnsi="Times New Roman"/>
          <w:sz w:val="24"/>
          <w:szCs w:val="24"/>
        </w:rPr>
        <w:t>о</w:t>
      </w:r>
      <w:r w:rsidRPr="0051636D">
        <w:rPr>
          <w:rFonts w:ascii="Times New Roman" w:hAnsi="Times New Roman"/>
          <w:sz w:val="24"/>
          <w:szCs w:val="24"/>
        </w:rPr>
        <w:t>обложения / Ю.И. Сигидов, В.В. Башкатов // Бухучет в сельском хозяйстве. – 2013. – № 4. – С. 48-53.</w:t>
      </w:r>
    </w:p>
    <w:p w:rsidR="008F4988" w:rsidRPr="0051636D" w:rsidRDefault="008F4988" w:rsidP="000469C5">
      <w:pPr>
        <w:pStyle w:val="ListParagraph"/>
        <w:numPr>
          <w:ilvl w:val="0"/>
          <w:numId w:val="3"/>
        </w:numPr>
        <w:tabs>
          <w:tab w:val="left" w:pos="993"/>
        </w:tabs>
        <w:ind w:left="0" w:firstLine="709"/>
        <w:jc w:val="both"/>
        <w:rPr>
          <w:rFonts w:ascii="Times New Roman" w:hAnsi="Times New Roman"/>
          <w:sz w:val="24"/>
          <w:szCs w:val="24"/>
        </w:rPr>
      </w:pPr>
      <w:r w:rsidRPr="0051636D">
        <w:rPr>
          <w:rFonts w:ascii="Times New Roman" w:hAnsi="Times New Roman"/>
          <w:sz w:val="24"/>
          <w:szCs w:val="24"/>
        </w:rPr>
        <w:t>Сигидов, Ю.И. Налоговый учет и его взаимосвязь с другими учетными систем</w:t>
      </w:r>
      <w:r w:rsidRPr="0051636D">
        <w:rPr>
          <w:rFonts w:ascii="Times New Roman" w:hAnsi="Times New Roman"/>
          <w:sz w:val="24"/>
          <w:szCs w:val="24"/>
        </w:rPr>
        <w:t>а</w:t>
      </w:r>
      <w:r w:rsidRPr="0051636D">
        <w:rPr>
          <w:rFonts w:ascii="Times New Roman" w:hAnsi="Times New Roman"/>
          <w:sz w:val="24"/>
          <w:szCs w:val="24"/>
        </w:rPr>
        <w:t>ми / Ю.И. Сигидов, В.В. Башкатов // Бухучет в сельском хозя</w:t>
      </w:r>
      <w:r w:rsidRPr="0051636D">
        <w:rPr>
          <w:rFonts w:ascii="Times New Roman" w:hAnsi="Times New Roman"/>
          <w:sz w:val="24"/>
          <w:szCs w:val="24"/>
        </w:rPr>
        <w:t>й</w:t>
      </w:r>
      <w:r w:rsidRPr="0051636D">
        <w:rPr>
          <w:rFonts w:ascii="Times New Roman" w:hAnsi="Times New Roman"/>
          <w:sz w:val="24"/>
          <w:szCs w:val="24"/>
        </w:rPr>
        <w:t>стве. – 2012. - № 4. – С. 27-30.</w:t>
      </w:r>
    </w:p>
    <w:p w:rsidR="008F4988" w:rsidRPr="0051636D" w:rsidRDefault="008F4988" w:rsidP="000469C5">
      <w:pPr>
        <w:pStyle w:val="ListParagraph"/>
        <w:numPr>
          <w:ilvl w:val="0"/>
          <w:numId w:val="3"/>
        </w:numPr>
        <w:tabs>
          <w:tab w:val="left" w:pos="993"/>
        </w:tabs>
        <w:spacing w:after="0" w:line="240" w:lineRule="auto"/>
        <w:ind w:left="0" w:firstLine="709"/>
        <w:jc w:val="both"/>
        <w:rPr>
          <w:rFonts w:ascii="Times New Roman" w:hAnsi="Times New Roman"/>
          <w:sz w:val="24"/>
          <w:szCs w:val="24"/>
        </w:rPr>
      </w:pPr>
      <w:r w:rsidRPr="0051636D">
        <w:rPr>
          <w:rFonts w:ascii="Times New Roman" w:hAnsi="Times New Roman"/>
          <w:sz w:val="24"/>
          <w:szCs w:val="24"/>
          <w:lang w:eastAsia="ru-RU"/>
        </w:rPr>
        <w:t>Сигидов, Ю.И. Сущность и инструменты налогового планирования в сельскох</w:t>
      </w:r>
      <w:r w:rsidRPr="0051636D">
        <w:rPr>
          <w:rFonts w:ascii="Times New Roman" w:hAnsi="Times New Roman"/>
          <w:sz w:val="24"/>
          <w:szCs w:val="24"/>
          <w:lang w:eastAsia="ru-RU"/>
        </w:rPr>
        <w:t>о</w:t>
      </w:r>
      <w:r w:rsidRPr="0051636D">
        <w:rPr>
          <w:rFonts w:ascii="Times New Roman" w:hAnsi="Times New Roman"/>
          <w:sz w:val="24"/>
          <w:szCs w:val="24"/>
          <w:lang w:eastAsia="ru-RU"/>
        </w:rPr>
        <w:t>зяйственных организациях / Ю.И. Сигидов, З.И. Кругляк // Упра</w:t>
      </w:r>
      <w:r w:rsidRPr="0051636D">
        <w:rPr>
          <w:rFonts w:ascii="Times New Roman" w:hAnsi="Times New Roman"/>
          <w:sz w:val="24"/>
          <w:szCs w:val="24"/>
          <w:lang w:eastAsia="ru-RU"/>
        </w:rPr>
        <w:t>в</w:t>
      </w:r>
      <w:r w:rsidRPr="0051636D">
        <w:rPr>
          <w:rFonts w:ascii="Times New Roman" w:hAnsi="Times New Roman"/>
          <w:sz w:val="24"/>
          <w:szCs w:val="24"/>
          <w:lang w:eastAsia="ru-RU"/>
        </w:rPr>
        <w:t>ленческий учет. – 2008. – №10. – С. 84-92.</w:t>
      </w:r>
    </w:p>
    <w:p w:rsidR="008F4988" w:rsidRPr="0051636D" w:rsidRDefault="008F4988" w:rsidP="000469C5">
      <w:pPr>
        <w:pStyle w:val="ListParagraph"/>
        <w:numPr>
          <w:ilvl w:val="0"/>
          <w:numId w:val="3"/>
        </w:numPr>
        <w:tabs>
          <w:tab w:val="left" w:pos="993"/>
        </w:tabs>
        <w:ind w:left="0" w:firstLine="709"/>
        <w:jc w:val="both"/>
        <w:rPr>
          <w:rFonts w:ascii="Times New Roman" w:hAnsi="Times New Roman"/>
          <w:sz w:val="24"/>
          <w:szCs w:val="24"/>
        </w:rPr>
      </w:pPr>
      <w:r w:rsidRPr="0051636D">
        <w:rPr>
          <w:rFonts w:ascii="Times New Roman" w:hAnsi="Times New Roman"/>
          <w:sz w:val="24"/>
          <w:szCs w:val="24"/>
        </w:rPr>
        <w:t>Попова, Л. В. Налоговый учет, отчетность, аудит: учебное пособие / Л. В. Поп</w:t>
      </w:r>
      <w:r w:rsidRPr="0051636D">
        <w:rPr>
          <w:rFonts w:ascii="Times New Roman" w:hAnsi="Times New Roman"/>
          <w:sz w:val="24"/>
          <w:szCs w:val="24"/>
        </w:rPr>
        <w:t>о</w:t>
      </w:r>
      <w:r w:rsidRPr="0051636D">
        <w:rPr>
          <w:rFonts w:ascii="Times New Roman" w:hAnsi="Times New Roman"/>
          <w:sz w:val="24"/>
          <w:szCs w:val="24"/>
        </w:rPr>
        <w:t>ва, Т. А. Головина, Л. Н. Никулина. – М.: Дело и Сервис, 2010. – 416 с.</w:t>
      </w:r>
    </w:p>
    <w:p w:rsidR="008F4988" w:rsidRPr="0051636D" w:rsidRDefault="008F4988" w:rsidP="005572AE">
      <w:pPr>
        <w:pStyle w:val="ListParagraph"/>
        <w:numPr>
          <w:ilvl w:val="0"/>
          <w:numId w:val="3"/>
        </w:numPr>
        <w:tabs>
          <w:tab w:val="left" w:pos="993"/>
        </w:tabs>
        <w:ind w:left="0" w:firstLine="709"/>
        <w:jc w:val="both"/>
        <w:rPr>
          <w:rFonts w:ascii="Times New Roman" w:hAnsi="Times New Roman"/>
          <w:sz w:val="24"/>
          <w:szCs w:val="24"/>
        </w:rPr>
      </w:pPr>
      <w:r w:rsidRPr="0051636D">
        <w:rPr>
          <w:rFonts w:ascii="Times New Roman" w:hAnsi="Times New Roman"/>
          <w:sz w:val="24"/>
          <w:szCs w:val="24"/>
        </w:rPr>
        <w:t>Попова, Л. В. Теоретические основы налогового анализа / Л. В. Попова // Упра</w:t>
      </w:r>
      <w:r w:rsidRPr="0051636D">
        <w:rPr>
          <w:rFonts w:ascii="Times New Roman" w:hAnsi="Times New Roman"/>
          <w:sz w:val="24"/>
          <w:szCs w:val="24"/>
        </w:rPr>
        <w:t>в</w:t>
      </w:r>
      <w:r w:rsidRPr="0051636D">
        <w:rPr>
          <w:rFonts w:ascii="Times New Roman" w:hAnsi="Times New Roman"/>
          <w:sz w:val="24"/>
          <w:szCs w:val="24"/>
        </w:rPr>
        <w:t>ленческий учет. – 2010. – № 6. – С. 77-83.</w:t>
      </w:r>
    </w:p>
    <w:p w:rsidR="008F4988" w:rsidRPr="0051636D" w:rsidRDefault="008F4988" w:rsidP="005572AE">
      <w:pPr>
        <w:tabs>
          <w:tab w:val="left" w:pos="993"/>
        </w:tabs>
        <w:jc w:val="both"/>
        <w:rPr>
          <w:rFonts w:ascii="Times New Roman" w:hAnsi="Times New Roman"/>
          <w:sz w:val="24"/>
          <w:szCs w:val="24"/>
        </w:rPr>
      </w:pPr>
    </w:p>
    <w:p w:rsidR="008F4988" w:rsidRPr="0051636D" w:rsidRDefault="008F4988" w:rsidP="005572AE">
      <w:pPr>
        <w:tabs>
          <w:tab w:val="left" w:pos="993"/>
        </w:tabs>
        <w:jc w:val="both"/>
        <w:rPr>
          <w:rFonts w:ascii="Times New Roman" w:hAnsi="Times New Roman"/>
          <w:sz w:val="24"/>
          <w:szCs w:val="24"/>
        </w:rPr>
      </w:pPr>
    </w:p>
    <w:p w:rsidR="008F4988" w:rsidRPr="0051636D" w:rsidRDefault="008F4988" w:rsidP="00C47AA2">
      <w:pPr>
        <w:spacing w:after="0" w:line="240" w:lineRule="auto"/>
        <w:jc w:val="center"/>
        <w:rPr>
          <w:rFonts w:ascii="Times New Roman" w:hAnsi="Times New Roman"/>
          <w:b/>
          <w:sz w:val="24"/>
          <w:szCs w:val="24"/>
          <w:lang w:val="en-US"/>
        </w:rPr>
      </w:pPr>
      <w:r w:rsidRPr="0051636D">
        <w:rPr>
          <w:rFonts w:ascii="Times New Roman" w:hAnsi="Times New Roman"/>
          <w:b/>
          <w:sz w:val="24"/>
          <w:szCs w:val="24"/>
          <w:lang w:val="en-US"/>
        </w:rPr>
        <w:t>References</w:t>
      </w:r>
    </w:p>
    <w:p w:rsidR="008F4988" w:rsidRPr="003B6271" w:rsidRDefault="008F4988" w:rsidP="00C47AA2">
      <w:pPr>
        <w:spacing w:after="0" w:line="240" w:lineRule="auto"/>
        <w:jc w:val="center"/>
        <w:rPr>
          <w:rFonts w:ascii="Times New Roman" w:hAnsi="Times New Roman"/>
          <w:b/>
          <w:sz w:val="28"/>
          <w:szCs w:val="28"/>
          <w:lang w:val="en-US"/>
        </w:rPr>
      </w:pPr>
    </w:p>
    <w:p w:rsidR="008F4988" w:rsidRPr="0051636D" w:rsidRDefault="008F4988" w:rsidP="0051636D">
      <w:pPr>
        <w:spacing w:after="0" w:line="240" w:lineRule="auto"/>
        <w:jc w:val="both"/>
        <w:rPr>
          <w:rFonts w:ascii="Times New Roman" w:hAnsi="Times New Roman"/>
          <w:sz w:val="24"/>
          <w:szCs w:val="24"/>
          <w:lang w:val="en-US"/>
        </w:rPr>
      </w:pPr>
      <w:r w:rsidRPr="0051636D">
        <w:rPr>
          <w:rFonts w:ascii="Times New Roman" w:hAnsi="Times New Roman"/>
          <w:sz w:val="24"/>
          <w:szCs w:val="24"/>
          <w:lang w:val="en-US"/>
        </w:rPr>
        <w:t>1.</w:t>
      </w:r>
      <w:r w:rsidRPr="0051636D">
        <w:rPr>
          <w:rFonts w:ascii="Times New Roman" w:hAnsi="Times New Roman"/>
          <w:sz w:val="24"/>
          <w:szCs w:val="24"/>
          <w:lang w:val="en-US"/>
        </w:rPr>
        <w:tab/>
        <w:t>Bashkatov, V.V. Upravlencheskij uchet dlja celej nalogooblozhenija kak i</w:t>
      </w:r>
      <w:r w:rsidRPr="0051636D">
        <w:rPr>
          <w:rFonts w:ascii="Times New Roman" w:hAnsi="Times New Roman"/>
          <w:sz w:val="24"/>
          <w:szCs w:val="24"/>
          <w:lang w:val="en-US"/>
        </w:rPr>
        <w:t>n</w:t>
      </w:r>
      <w:r w:rsidRPr="0051636D">
        <w:rPr>
          <w:rFonts w:ascii="Times New Roman" w:hAnsi="Times New Roman"/>
          <w:sz w:val="24"/>
          <w:szCs w:val="24"/>
          <w:lang w:val="en-US"/>
        </w:rPr>
        <w:t>stru-ment upravlenija nalogovoj nagruzkoj predprijatija / V.V. Bashkatov // Trudy Kubanskogo gos</w:t>
      </w:r>
      <w:r w:rsidRPr="0051636D">
        <w:rPr>
          <w:rFonts w:ascii="Times New Roman" w:hAnsi="Times New Roman"/>
          <w:sz w:val="24"/>
          <w:szCs w:val="24"/>
          <w:lang w:val="en-US"/>
        </w:rPr>
        <w:t>u</w:t>
      </w:r>
      <w:r w:rsidRPr="0051636D">
        <w:rPr>
          <w:rFonts w:ascii="Times New Roman" w:hAnsi="Times New Roman"/>
          <w:sz w:val="24"/>
          <w:szCs w:val="24"/>
          <w:lang w:val="en-US"/>
        </w:rPr>
        <w:t>darstvennogo agrarnogo universiteta. – 2012. - № 4(37). – S. 61-65.</w:t>
      </w:r>
    </w:p>
    <w:p w:rsidR="008F4988" w:rsidRPr="0051636D" w:rsidRDefault="008F4988" w:rsidP="0051636D">
      <w:pPr>
        <w:spacing w:after="0" w:line="240" w:lineRule="auto"/>
        <w:jc w:val="both"/>
        <w:rPr>
          <w:rFonts w:ascii="Times New Roman" w:hAnsi="Times New Roman"/>
          <w:sz w:val="24"/>
          <w:szCs w:val="24"/>
          <w:lang w:val="en-US"/>
        </w:rPr>
      </w:pPr>
      <w:r w:rsidRPr="0051636D">
        <w:rPr>
          <w:rFonts w:ascii="Times New Roman" w:hAnsi="Times New Roman"/>
          <w:sz w:val="24"/>
          <w:szCs w:val="24"/>
          <w:lang w:val="en-US"/>
        </w:rPr>
        <w:t>2.</w:t>
      </w:r>
      <w:r w:rsidRPr="0051636D">
        <w:rPr>
          <w:rFonts w:ascii="Times New Roman" w:hAnsi="Times New Roman"/>
          <w:sz w:val="24"/>
          <w:szCs w:val="24"/>
          <w:lang w:val="en-US"/>
        </w:rPr>
        <w:tab/>
        <w:t>Bodrova, T. V. Teorija i metodologija formirovanija sistemy upra</w:t>
      </w:r>
      <w:r w:rsidRPr="0051636D">
        <w:rPr>
          <w:rFonts w:ascii="Times New Roman" w:hAnsi="Times New Roman"/>
          <w:sz w:val="24"/>
          <w:szCs w:val="24"/>
          <w:lang w:val="en-US"/>
        </w:rPr>
        <w:t>v</w:t>
      </w:r>
      <w:r w:rsidRPr="0051636D">
        <w:rPr>
          <w:rFonts w:ascii="Times New Roman" w:hAnsi="Times New Roman"/>
          <w:sz w:val="24"/>
          <w:szCs w:val="24"/>
          <w:lang w:val="en-US"/>
        </w:rPr>
        <w:t>lencheskogo ucheta dlja celej nalogooblozhenija: dis. … dok. jekon. nauk / T. V. Bodrova  – Orel, 2008. – 302 s.</w:t>
      </w:r>
    </w:p>
    <w:p w:rsidR="008F4988" w:rsidRPr="0051636D" w:rsidRDefault="008F4988" w:rsidP="0051636D">
      <w:pPr>
        <w:spacing w:after="0" w:line="240" w:lineRule="auto"/>
        <w:jc w:val="both"/>
        <w:rPr>
          <w:rFonts w:ascii="Times New Roman" w:hAnsi="Times New Roman"/>
          <w:sz w:val="24"/>
          <w:szCs w:val="24"/>
          <w:lang w:val="en-US"/>
        </w:rPr>
      </w:pPr>
      <w:r w:rsidRPr="0051636D">
        <w:rPr>
          <w:rFonts w:ascii="Times New Roman" w:hAnsi="Times New Roman"/>
          <w:sz w:val="24"/>
          <w:szCs w:val="24"/>
          <w:lang w:val="en-US"/>
        </w:rPr>
        <w:t>3.</w:t>
      </w:r>
      <w:r w:rsidRPr="0051636D">
        <w:rPr>
          <w:rFonts w:ascii="Times New Roman" w:hAnsi="Times New Roman"/>
          <w:sz w:val="24"/>
          <w:szCs w:val="24"/>
          <w:lang w:val="en-US"/>
        </w:rPr>
        <w:tab/>
        <w:t>Nalogovyj kodeks Rossijskoj Federacii (chast' vtoraja): federal'nyj zakon ot 05.08.2000 № 117-FZ // Spravochno-pravovaja sistema GARANT.</w:t>
      </w:r>
    </w:p>
    <w:p w:rsidR="008F4988" w:rsidRPr="0051636D" w:rsidRDefault="008F4988" w:rsidP="0051636D">
      <w:pPr>
        <w:spacing w:after="0" w:line="240" w:lineRule="auto"/>
        <w:jc w:val="both"/>
        <w:rPr>
          <w:rFonts w:ascii="Times New Roman" w:hAnsi="Times New Roman"/>
          <w:sz w:val="24"/>
          <w:szCs w:val="24"/>
          <w:lang w:val="en-US"/>
        </w:rPr>
      </w:pPr>
      <w:r w:rsidRPr="0051636D">
        <w:rPr>
          <w:rFonts w:ascii="Times New Roman" w:hAnsi="Times New Roman"/>
          <w:sz w:val="24"/>
          <w:szCs w:val="24"/>
          <w:lang w:val="en-US"/>
        </w:rPr>
        <w:t>4.</w:t>
      </w:r>
      <w:r w:rsidRPr="0051636D">
        <w:rPr>
          <w:rFonts w:ascii="Times New Roman" w:hAnsi="Times New Roman"/>
          <w:sz w:val="24"/>
          <w:szCs w:val="24"/>
          <w:lang w:val="en-US"/>
        </w:rPr>
        <w:tab/>
        <w:t>Sigidov, Ju.I. Metody optimizacii nalogooblozhenija sel'skohozjajstvennyh organizacij / Ju. I. Sigidov, V. V. Bashkatov // Buhuchet v sel'skom hozjajstve. – 2013. – № 6. – S. 38-41.</w:t>
      </w:r>
    </w:p>
    <w:p w:rsidR="008F4988" w:rsidRPr="0051636D" w:rsidRDefault="008F4988" w:rsidP="0051636D">
      <w:pPr>
        <w:spacing w:after="0" w:line="240" w:lineRule="auto"/>
        <w:jc w:val="both"/>
        <w:rPr>
          <w:rFonts w:ascii="Times New Roman" w:hAnsi="Times New Roman"/>
          <w:sz w:val="24"/>
          <w:szCs w:val="24"/>
          <w:lang w:val="en-US"/>
        </w:rPr>
      </w:pPr>
      <w:r w:rsidRPr="0051636D">
        <w:rPr>
          <w:rFonts w:ascii="Times New Roman" w:hAnsi="Times New Roman"/>
          <w:sz w:val="24"/>
          <w:szCs w:val="24"/>
          <w:lang w:val="en-US"/>
        </w:rPr>
        <w:t>5.</w:t>
      </w:r>
      <w:r w:rsidRPr="0051636D">
        <w:rPr>
          <w:rFonts w:ascii="Times New Roman" w:hAnsi="Times New Roman"/>
          <w:sz w:val="24"/>
          <w:szCs w:val="24"/>
          <w:lang w:val="en-US"/>
        </w:rPr>
        <w:tab/>
        <w:t>Sigidov, Ju.I. Transfertnoe cenoobrazovanie kak metod optimizacii nalogo-oblozhenija / Ju.I. Sigidov, V.V. Bashkatov // Buhuchet v sel'skom hozjajstve. – 2013. – № 4. – S. 48-53.</w:t>
      </w:r>
    </w:p>
    <w:p w:rsidR="008F4988" w:rsidRPr="0051636D" w:rsidRDefault="008F4988" w:rsidP="0051636D">
      <w:pPr>
        <w:spacing w:after="0" w:line="240" w:lineRule="auto"/>
        <w:jc w:val="both"/>
        <w:rPr>
          <w:rFonts w:ascii="Times New Roman" w:hAnsi="Times New Roman"/>
          <w:sz w:val="24"/>
          <w:szCs w:val="24"/>
          <w:lang w:val="en-US"/>
        </w:rPr>
      </w:pPr>
      <w:r w:rsidRPr="0051636D">
        <w:rPr>
          <w:rFonts w:ascii="Times New Roman" w:hAnsi="Times New Roman"/>
          <w:sz w:val="24"/>
          <w:szCs w:val="24"/>
          <w:lang w:val="en-US"/>
        </w:rPr>
        <w:t>6.</w:t>
      </w:r>
      <w:r w:rsidRPr="0051636D">
        <w:rPr>
          <w:rFonts w:ascii="Times New Roman" w:hAnsi="Times New Roman"/>
          <w:sz w:val="24"/>
          <w:szCs w:val="24"/>
          <w:lang w:val="en-US"/>
        </w:rPr>
        <w:tab/>
        <w:t>Sigidov, Ju.I. Nalogovyj uchet i ego vzaimosvjaz' s drugimi uchetnymi si</w:t>
      </w:r>
      <w:r w:rsidRPr="0051636D">
        <w:rPr>
          <w:rFonts w:ascii="Times New Roman" w:hAnsi="Times New Roman"/>
          <w:sz w:val="24"/>
          <w:szCs w:val="24"/>
          <w:lang w:val="en-US"/>
        </w:rPr>
        <w:t>s</w:t>
      </w:r>
      <w:r w:rsidRPr="0051636D">
        <w:rPr>
          <w:rFonts w:ascii="Times New Roman" w:hAnsi="Times New Roman"/>
          <w:sz w:val="24"/>
          <w:szCs w:val="24"/>
          <w:lang w:val="en-US"/>
        </w:rPr>
        <w:t>tema-mi / Ju.I. Sigidov, V.V. Bashkatov // Buhuchet v sel'skom hozjajstve. – 2012. - № 4. – S. 27-30.</w:t>
      </w:r>
    </w:p>
    <w:p w:rsidR="008F4988" w:rsidRPr="0051636D" w:rsidRDefault="008F4988" w:rsidP="0051636D">
      <w:pPr>
        <w:spacing w:after="0" w:line="240" w:lineRule="auto"/>
        <w:jc w:val="both"/>
        <w:rPr>
          <w:rFonts w:ascii="Times New Roman" w:hAnsi="Times New Roman"/>
          <w:sz w:val="24"/>
          <w:szCs w:val="24"/>
          <w:lang w:val="en-US"/>
        </w:rPr>
      </w:pPr>
      <w:r w:rsidRPr="0051636D">
        <w:rPr>
          <w:rFonts w:ascii="Times New Roman" w:hAnsi="Times New Roman"/>
          <w:sz w:val="24"/>
          <w:szCs w:val="24"/>
          <w:lang w:val="en-US"/>
        </w:rPr>
        <w:t>7.</w:t>
      </w:r>
      <w:r w:rsidRPr="0051636D">
        <w:rPr>
          <w:rFonts w:ascii="Times New Roman" w:hAnsi="Times New Roman"/>
          <w:sz w:val="24"/>
          <w:szCs w:val="24"/>
          <w:lang w:val="en-US"/>
        </w:rPr>
        <w:tab/>
        <w:t>Sigidov, Ju.I. Sushhnost' i instrumenty nalogovogo planirovanija v sel'skoho-zjajstvennyh organizacijah / Ju.I. Sigidov, Z.I. Krugljak // Upra</w:t>
      </w:r>
      <w:r w:rsidRPr="0051636D">
        <w:rPr>
          <w:rFonts w:ascii="Times New Roman" w:hAnsi="Times New Roman"/>
          <w:sz w:val="24"/>
          <w:szCs w:val="24"/>
          <w:lang w:val="en-US"/>
        </w:rPr>
        <w:t>v</w:t>
      </w:r>
      <w:r w:rsidRPr="0051636D">
        <w:rPr>
          <w:rFonts w:ascii="Times New Roman" w:hAnsi="Times New Roman"/>
          <w:sz w:val="24"/>
          <w:szCs w:val="24"/>
          <w:lang w:val="en-US"/>
        </w:rPr>
        <w:t>lencheskij uchet. – 2008. – №10. – S. 84-92.</w:t>
      </w:r>
    </w:p>
    <w:p w:rsidR="008F4988" w:rsidRPr="0051636D" w:rsidRDefault="008F4988" w:rsidP="0051636D">
      <w:pPr>
        <w:spacing w:after="0" w:line="240" w:lineRule="auto"/>
        <w:jc w:val="both"/>
        <w:rPr>
          <w:rFonts w:ascii="Times New Roman" w:hAnsi="Times New Roman"/>
          <w:sz w:val="24"/>
          <w:szCs w:val="24"/>
          <w:lang w:val="en-US"/>
        </w:rPr>
      </w:pPr>
      <w:r w:rsidRPr="0051636D">
        <w:rPr>
          <w:rFonts w:ascii="Times New Roman" w:hAnsi="Times New Roman"/>
          <w:sz w:val="24"/>
          <w:szCs w:val="24"/>
          <w:lang w:val="en-US"/>
        </w:rPr>
        <w:t>8.</w:t>
      </w:r>
      <w:r w:rsidRPr="0051636D">
        <w:rPr>
          <w:rFonts w:ascii="Times New Roman" w:hAnsi="Times New Roman"/>
          <w:sz w:val="24"/>
          <w:szCs w:val="24"/>
          <w:lang w:val="en-US"/>
        </w:rPr>
        <w:tab/>
        <w:t>Popova, L. V. Nalogovyj uchet, otchetnost', audit: uchebnoe posobie / L. V. Popo-va, T. A. Golovina, L. N. Nikulina. – M.: Delo i Servis, 2010. – 416 s.</w:t>
      </w:r>
    </w:p>
    <w:p w:rsidR="008F4988" w:rsidRPr="0051636D" w:rsidRDefault="008F4988" w:rsidP="0051636D">
      <w:pPr>
        <w:spacing w:after="0" w:line="240" w:lineRule="auto"/>
        <w:jc w:val="both"/>
        <w:rPr>
          <w:rFonts w:ascii="Times New Roman" w:hAnsi="Times New Roman"/>
          <w:sz w:val="24"/>
          <w:szCs w:val="24"/>
          <w:lang w:val="en-US"/>
        </w:rPr>
      </w:pPr>
      <w:r w:rsidRPr="0051636D">
        <w:rPr>
          <w:rFonts w:ascii="Times New Roman" w:hAnsi="Times New Roman"/>
          <w:sz w:val="24"/>
          <w:szCs w:val="24"/>
          <w:lang w:val="en-US"/>
        </w:rPr>
        <w:t>9.</w:t>
      </w:r>
      <w:r w:rsidRPr="0051636D">
        <w:rPr>
          <w:rFonts w:ascii="Times New Roman" w:hAnsi="Times New Roman"/>
          <w:sz w:val="24"/>
          <w:szCs w:val="24"/>
          <w:lang w:val="en-US"/>
        </w:rPr>
        <w:tab/>
        <w:t>Popova, L. V. Teoreticheskie osnovy nalogovogo analiza / L. V. Popova // Uprav-lencheskij uchet. – 2010. – № 6. – S. 77-83.</w:t>
      </w:r>
    </w:p>
    <w:sectPr w:rsidR="008F4988" w:rsidRPr="0051636D" w:rsidSect="00E43E21">
      <w:pgSz w:w="11906" w:h="16838"/>
      <w:pgMar w:top="1134"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F4988" w:rsidRDefault="008F4988" w:rsidP="00DC680E">
      <w:pPr>
        <w:spacing w:after="0" w:line="240" w:lineRule="auto"/>
      </w:pPr>
      <w:r>
        <w:separator/>
      </w:r>
    </w:p>
  </w:endnote>
  <w:endnote w:type="continuationSeparator" w:id="1">
    <w:p w:rsidR="008F4988" w:rsidRDefault="008F4988" w:rsidP="00DC680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F4988" w:rsidRPr="003E3BD0" w:rsidRDefault="008F4988" w:rsidP="003E3BD0">
    <w:pPr>
      <w:pStyle w:val="Footer"/>
      <w:rPr>
        <w:lang w:val="en-US"/>
      </w:rPr>
    </w:pPr>
    <w:r w:rsidRPr="00F41643">
      <w:rPr>
        <w:rFonts w:ascii="Times New Roman" w:hAnsi="Times New Roman"/>
        <w:sz w:val="24"/>
        <w:szCs w:val="24"/>
      </w:rPr>
      <w:t>http://ej.kubagro.ru/201</w:t>
    </w:r>
    <w:r w:rsidRPr="00F41643">
      <w:rPr>
        <w:rFonts w:ascii="Times New Roman" w:hAnsi="Times New Roman"/>
        <w:sz w:val="24"/>
        <w:szCs w:val="24"/>
        <w:lang w:val="en-US"/>
      </w:rPr>
      <w:t>4</w:t>
    </w:r>
    <w:r w:rsidRPr="00F41643">
      <w:rPr>
        <w:rFonts w:ascii="Times New Roman" w:hAnsi="Times New Roman"/>
        <w:sz w:val="24"/>
        <w:szCs w:val="24"/>
      </w:rPr>
      <w:t>/</w:t>
    </w:r>
    <w:r w:rsidRPr="00F41643">
      <w:rPr>
        <w:rFonts w:ascii="Times New Roman" w:hAnsi="Times New Roman"/>
        <w:sz w:val="24"/>
        <w:szCs w:val="24"/>
        <w:lang w:val="en-US"/>
      </w:rPr>
      <w:t>02</w:t>
    </w:r>
    <w:r w:rsidRPr="00F41643">
      <w:rPr>
        <w:rFonts w:ascii="Times New Roman" w:hAnsi="Times New Roman"/>
        <w:sz w:val="24"/>
        <w:szCs w:val="24"/>
      </w:rPr>
      <w:t>/pdf/</w:t>
    </w:r>
    <w:r>
      <w:rPr>
        <w:rFonts w:ascii="Times New Roman" w:hAnsi="Times New Roman"/>
        <w:sz w:val="24"/>
        <w:szCs w:val="24"/>
        <w:lang w:val="en-US"/>
      </w:rPr>
      <w:t>62</w:t>
    </w:r>
    <w:r w:rsidRPr="00F41643">
      <w:rPr>
        <w:rFonts w:ascii="Times New Roman" w:hAnsi="Times New Roman"/>
        <w:sz w:val="24"/>
        <w:szCs w:val="24"/>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F4988" w:rsidRDefault="008F4988" w:rsidP="00DC680E">
      <w:pPr>
        <w:spacing w:after="0" w:line="240" w:lineRule="auto"/>
      </w:pPr>
      <w:r>
        <w:separator/>
      </w:r>
    </w:p>
  </w:footnote>
  <w:footnote w:type="continuationSeparator" w:id="1">
    <w:p w:rsidR="008F4988" w:rsidRDefault="008F4988" w:rsidP="00DC680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F4988" w:rsidRDefault="008F4988" w:rsidP="00C23415">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8F4988" w:rsidRDefault="008F4988" w:rsidP="00272956">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F4988" w:rsidRPr="00272956" w:rsidRDefault="008F4988" w:rsidP="00C23415">
    <w:pPr>
      <w:pStyle w:val="Header"/>
      <w:framePr w:wrap="around" w:vAnchor="text" w:hAnchor="margin" w:xAlign="right" w:y="1"/>
      <w:rPr>
        <w:rStyle w:val="PageNumber"/>
        <w:rFonts w:ascii="Times New Roman" w:hAnsi="Times New Roman"/>
        <w:sz w:val="28"/>
        <w:szCs w:val="28"/>
      </w:rPr>
    </w:pPr>
    <w:r w:rsidRPr="00272956">
      <w:rPr>
        <w:rStyle w:val="PageNumber"/>
        <w:rFonts w:ascii="Times New Roman" w:hAnsi="Times New Roman"/>
        <w:sz w:val="28"/>
        <w:szCs w:val="28"/>
      </w:rPr>
      <w:fldChar w:fldCharType="begin"/>
    </w:r>
    <w:r w:rsidRPr="00272956">
      <w:rPr>
        <w:rStyle w:val="PageNumber"/>
        <w:rFonts w:ascii="Times New Roman" w:hAnsi="Times New Roman"/>
        <w:sz w:val="28"/>
        <w:szCs w:val="28"/>
      </w:rPr>
      <w:instrText xml:space="preserve">PAGE  </w:instrText>
    </w:r>
    <w:r w:rsidRPr="00272956">
      <w:rPr>
        <w:rStyle w:val="PageNumber"/>
        <w:rFonts w:ascii="Times New Roman" w:hAnsi="Times New Roman"/>
        <w:sz w:val="28"/>
        <w:szCs w:val="28"/>
      </w:rPr>
      <w:fldChar w:fldCharType="separate"/>
    </w:r>
    <w:r>
      <w:rPr>
        <w:rStyle w:val="PageNumber"/>
        <w:rFonts w:ascii="Times New Roman" w:hAnsi="Times New Roman"/>
        <w:noProof/>
        <w:sz w:val="28"/>
        <w:szCs w:val="28"/>
      </w:rPr>
      <w:t>11</w:t>
    </w:r>
    <w:r w:rsidRPr="00272956">
      <w:rPr>
        <w:rStyle w:val="PageNumber"/>
        <w:rFonts w:ascii="Times New Roman" w:hAnsi="Times New Roman"/>
        <w:sz w:val="28"/>
        <w:szCs w:val="28"/>
      </w:rPr>
      <w:fldChar w:fldCharType="end"/>
    </w:r>
  </w:p>
  <w:p w:rsidR="008F4988" w:rsidRPr="00272956" w:rsidRDefault="008F4988" w:rsidP="00272956">
    <w:pPr>
      <w:pStyle w:val="Header"/>
      <w:ind w:right="360"/>
      <w:rPr>
        <w:lang w:val="en-US"/>
      </w:rPr>
    </w:pPr>
    <w:r w:rsidRPr="00C94673">
      <w:rPr>
        <w:rFonts w:ascii="Times New Roman" w:hAnsi="Times New Roman"/>
        <w:sz w:val="24"/>
        <w:szCs w:val="24"/>
      </w:rPr>
      <w:t>Научный журнал КубГАУ, №9</w:t>
    </w:r>
    <w:r w:rsidRPr="00C94673">
      <w:rPr>
        <w:rFonts w:ascii="Times New Roman" w:hAnsi="Times New Roman"/>
        <w:sz w:val="24"/>
        <w:szCs w:val="24"/>
        <w:lang w:val="en-US"/>
      </w:rPr>
      <w:t>6</w:t>
    </w:r>
    <w:r w:rsidRPr="00C94673">
      <w:rPr>
        <w:rFonts w:ascii="Times New Roman" w:hAnsi="Times New Roman"/>
        <w:sz w:val="24"/>
        <w:szCs w:val="24"/>
      </w:rPr>
      <w:t>(</w:t>
    </w:r>
    <w:r w:rsidRPr="00C94673">
      <w:rPr>
        <w:rFonts w:ascii="Times New Roman" w:hAnsi="Times New Roman"/>
        <w:sz w:val="24"/>
        <w:szCs w:val="24"/>
        <w:lang w:val="en-US"/>
      </w:rPr>
      <w:t>02</w:t>
    </w:r>
    <w:r w:rsidRPr="00C94673">
      <w:rPr>
        <w:rFonts w:ascii="Times New Roman" w:hAnsi="Times New Roman"/>
        <w:sz w:val="24"/>
        <w:szCs w:val="24"/>
      </w:rPr>
      <w:t>), 201</w:t>
    </w:r>
    <w:r w:rsidRPr="00C94673">
      <w:rPr>
        <w:rFonts w:ascii="Times New Roman" w:hAnsi="Times New Roman"/>
        <w:sz w:val="24"/>
        <w:szCs w:val="24"/>
        <w:lang w:val="en-US"/>
      </w:rPr>
      <w:t>4</w:t>
    </w:r>
    <w:r w:rsidRPr="00C94673">
      <w:rPr>
        <w:rFonts w:ascii="Times New Roman" w:hAnsi="Times New Roman"/>
        <w:sz w:val="24"/>
        <w:szCs w:val="24"/>
      </w:rPr>
      <w:t xml:space="preserve"> года</w:t>
    </w:r>
  </w:p>
  <w:p w:rsidR="008F4988" w:rsidRDefault="008F4988">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723C93"/>
    <w:multiLevelType w:val="multilevel"/>
    <w:tmpl w:val="71D0C69E"/>
    <w:lvl w:ilvl="0">
      <w:start w:val="1"/>
      <w:numFmt w:val="decimal"/>
      <w:lvlText w:val="%1."/>
      <w:lvlJc w:val="left"/>
      <w:pPr>
        <w:ind w:left="1080" w:hanging="360"/>
      </w:pPr>
      <w:rPr>
        <w:rFonts w:cs="Times New Roman" w:hint="default"/>
      </w:rPr>
    </w:lvl>
    <w:lvl w:ilvl="1">
      <w:start w:val="2"/>
      <w:numFmt w:val="decimal"/>
      <w:isLgl/>
      <w:lvlText w:val="%1.%2"/>
      <w:lvlJc w:val="left"/>
      <w:pPr>
        <w:ind w:left="1152" w:hanging="432"/>
      </w:pPr>
      <w:rPr>
        <w:rFonts w:cs="Times New Roman" w:hint="default"/>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800" w:hanging="108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2160" w:hanging="144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520" w:hanging="1800"/>
      </w:pPr>
      <w:rPr>
        <w:rFonts w:cs="Times New Roman" w:hint="default"/>
      </w:rPr>
    </w:lvl>
    <w:lvl w:ilvl="8">
      <w:start w:val="1"/>
      <w:numFmt w:val="decimal"/>
      <w:isLgl/>
      <w:lvlText w:val="%1.%2.%3.%4.%5.%6.%7.%8.%9"/>
      <w:lvlJc w:val="left"/>
      <w:pPr>
        <w:ind w:left="2880" w:hanging="2160"/>
      </w:pPr>
      <w:rPr>
        <w:rFonts w:cs="Times New Roman" w:hint="default"/>
      </w:rPr>
    </w:lvl>
  </w:abstractNum>
  <w:abstractNum w:abstractNumId="1">
    <w:nsid w:val="0A970676"/>
    <w:multiLevelType w:val="hybridMultilevel"/>
    <w:tmpl w:val="D22EB8A0"/>
    <w:lvl w:ilvl="0" w:tplc="342A7A92">
      <w:start w:val="1"/>
      <w:numFmt w:val="decimal"/>
      <w:lvlText w:val="%1."/>
      <w:lvlJc w:val="left"/>
      <w:pPr>
        <w:ind w:left="1729" w:hanging="102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
    <w:nsid w:val="3B0D1985"/>
    <w:multiLevelType w:val="hybridMultilevel"/>
    <w:tmpl w:val="192E667C"/>
    <w:lvl w:ilvl="0" w:tplc="AE36F330">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
    <w:nsid w:val="5211161C"/>
    <w:multiLevelType w:val="hybridMultilevel"/>
    <w:tmpl w:val="824AB43A"/>
    <w:lvl w:ilvl="0" w:tplc="7CFC6DE6">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
    <w:nsid w:val="761009C2"/>
    <w:multiLevelType w:val="hybridMultilevel"/>
    <w:tmpl w:val="19BED916"/>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num w:numId="1">
    <w:abstractNumId w:val="0"/>
  </w:num>
  <w:num w:numId="2">
    <w:abstractNumId w:val="4"/>
  </w:num>
  <w:num w:numId="3">
    <w:abstractNumId w:val="1"/>
  </w:num>
  <w:num w:numId="4">
    <w:abstractNumId w:val="3"/>
  </w:num>
  <w:num w:numId="5">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autoHyphenation/>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661C96"/>
    <w:rsid w:val="000469C5"/>
    <w:rsid w:val="00094853"/>
    <w:rsid w:val="000D7BC6"/>
    <w:rsid w:val="000F19E6"/>
    <w:rsid w:val="00106288"/>
    <w:rsid w:val="00190A28"/>
    <w:rsid w:val="001A6760"/>
    <w:rsid w:val="002329FE"/>
    <w:rsid w:val="00233812"/>
    <w:rsid w:val="00240E4A"/>
    <w:rsid w:val="00272956"/>
    <w:rsid w:val="00282C3C"/>
    <w:rsid w:val="00285671"/>
    <w:rsid w:val="002A647A"/>
    <w:rsid w:val="003B6271"/>
    <w:rsid w:val="003E3BD0"/>
    <w:rsid w:val="004504F7"/>
    <w:rsid w:val="0051636D"/>
    <w:rsid w:val="00525AEA"/>
    <w:rsid w:val="005572AE"/>
    <w:rsid w:val="005A254F"/>
    <w:rsid w:val="005C17DD"/>
    <w:rsid w:val="00661C96"/>
    <w:rsid w:val="006662AB"/>
    <w:rsid w:val="00667F08"/>
    <w:rsid w:val="006C40B9"/>
    <w:rsid w:val="00741584"/>
    <w:rsid w:val="007E0FAC"/>
    <w:rsid w:val="00813955"/>
    <w:rsid w:val="008222D5"/>
    <w:rsid w:val="0086678F"/>
    <w:rsid w:val="008D2E7F"/>
    <w:rsid w:val="008F4988"/>
    <w:rsid w:val="00A11C7C"/>
    <w:rsid w:val="00AB5A95"/>
    <w:rsid w:val="00AD5386"/>
    <w:rsid w:val="00BD1548"/>
    <w:rsid w:val="00BE4BCA"/>
    <w:rsid w:val="00C1344B"/>
    <w:rsid w:val="00C23415"/>
    <w:rsid w:val="00C36AAC"/>
    <w:rsid w:val="00C47AA2"/>
    <w:rsid w:val="00C94673"/>
    <w:rsid w:val="00CB0567"/>
    <w:rsid w:val="00CC647F"/>
    <w:rsid w:val="00CD3B5A"/>
    <w:rsid w:val="00D071F3"/>
    <w:rsid w:val="00DA0860"/>
    <w:rsid w:val="00DC42B3"/>
    <w:rsid w:val="00DC680E"/>
    <w:rsid w:val="00E125C7"/>
    <w:rsid w:val="00E269C2"/>
    <w:rsid w:val="00E43E15"/>
    <w:rsid w:val="00E43E21"/>
    <w:rsid w:val="00F41643"/>
    <w:rsid w:val="00F9048C"/>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47AA2"/>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6C40B9"/>
    <w:pPr>
      <w:ind w:left="720"/>
      <w:contextualSpacing/>
    </w:pPr>
  </w:style>
  <w:style w:type="table" w:styleId="TableGrid">
    <w:name w:val="Table Grid"/>
    <w:basedOn w:val="TableNormal"/>
    <w:uiPriority w:val="99"/>
    <w:rsid w:val="00C47AA2"/>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rsid w:val="006662A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662AB"/>
    <w:rPr>
      <w:rFonts w:ascii="Tahoma" w:hAnsi="Tahoma" w:cs="Tahoma"/>
      <w:sz w:val="16"/>
      <w:szCs w:val="16"/>
    </w:rPr>
  </w:style>
  <w:style w:type="paragraph" w:styleId="Header">
    <w:name w:val="header"/>
    <w:basedOn w:val="Normal"/>
    <w:link w:val="HeaderChar"/>
    <w:uiPriority w:val="99"/>
    <w:rsid w:val="00DC680E"/>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DC680E"/>
    <w:rPr>
      <w:rFonts w:cs="Times New Roman"/>
    </w:rPr>
  </w:style>
  <w:style w:type="paragraph" w:styleId="Footer">
    <w:name w:val="footer"/>
    <w:basedOn w:val="Normal"/>
    <w:link w:val="FooterChar"/>
    <w:uiPriority w:val="99"/>
    <w:rsid w:val="00DC680E"/>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DC680E"/>
    <w:rPr>
      <w:rFonts w:cs="Times New Roman"/>
    </w:rPr>
  </w:style>
  <w:style w:type="character" w:styleId="PageNumber">
    <w:name w:val="page number"/>
    <w:basedOn w:val="DefaultParagraphFont"/>
    <w:uiPriority w:val="99"/>
    <w:rsid w:val="00272956"/>
    <w:rPr>
      <w:rFonts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eg"/><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319</TotalTime>
  <Pages>11</Pages>
  <Words>2444</Words>
  <Characters>13937</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15</cp:revision>
  <dcterms:created xsi:type="dcterms:W3CDTF">2014-01-22T06:35:00Z</dcterms:created>
  <dcterms:modified xsi:type="dcterms:W3CDTF">2014-02-20T13:35:00Z</dcterms:modified>
</cp:coreProperties>
</file>