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94990" w:rsidRPr="00533615" w:rsidTr="002616DD">
        <w:tc>
          <w:tcPr>
            <w:tcW w:w="4643" w:type="dxa"/>
          </w:tcPr>
          <w:p w:rsidR="00694990" w:rsidRPr="002616DD" w:rsidRDefault="00694990" w:rsidP="00533615">
            <w:pPr>
              <w:rPr>
                <w:sz w:val="20"/>
                <w:szCs w:val="20"/>
                <w:lang w:val="en-US"/>
              </w:rPr>
            </w:pPr>
            <w:bookmarkStart w:id="0" w:name="OLE_LINK102"/>
            <w:bookmarkStart w:id="1" w:name="OLE_LINK103"/>
            <w:bookmarkStart w:id="2" w:name="OLE_LINK104"/>
            <w:bookmarkStart w:id="3" w:name="OLE_LINK105"/>
            <w:r w:rsidRPr="002616DD">
              <w:rPr>
                <w:sz w:val="20"/>
                <w:szCs w:val="20"/>
              </w:rPr>
              <w:t>УДК 338.2</w:t>
            </w:r>
            <w:bookmarkEnd w:id="0"/>
            <w:bookmarkEnd w:id="1"/>
            <w:bookmarkEnd w:id="2"/>
            <w:bookmarkEnd w:id="3"/>
          </w:p>
          <w:p w:rsidR="00694990" w:rsidRPr="002616DD" w:rsidRDefault="00694990" w:rsidP="00533615">
            <w:pPr>
              <w:rPr>
                <w:sz w:val="20"/>
                <w:szCs w:val="20"/>
                <w:lang w:val="en-US"/>
              </w:rPr>
            </w:pPr>
          </w:p>
        </w:tc>
        <w:tc>
          <w:tcPr>
            <w:tcW w:w="4643" w:type="dxa"/>
          </w:tcPr>
          <w:p w:rsidR="00694990" w:rsidRPr="002616DD" w:rsidRDefault="00694990" w:rsidP="00533615">
            <w:pPr>
              <w:rPr>
                <w:sz w:val="20"/>
                <w:szCs w:val="20"/>
                <w:lang w:val="en-US"/>
              </w:rPr>
            </w:pPr>
            <w:r w:rsidRPr="002616DD">
              <w:rPr>
                <w:sz w:val="20"/>
                <w:szCs w:val="20"/>
                <w:lang w:val="en-US"/>
              </w:rPr>
              <w:t>UDC 338.2</w:t>
            </w:r>
          </w:p>
        </w:tc>
      </w:tr>
      <w:tr w:rsidR="00694990" w:rsidRPr="00FB5E44" w:rsidTr="002616DD">
        <w:tc>
          <w:tcPr>
            <w:tcW w:w="4643" w:type="dxa"/>
          </w:tcPr>
          <w:p w:rsidR="00694990" w:rsidRPr="002616DD" w:rsidRDefault="00694990" w:rsidP="00533615">
            <w:pPr>
              <w:rPr>
                <w:b/>
                <w:sz w:val="20"/>
                <w:szCs w:val="20"/>
              </w:rPr>
            </w:pPr>
            <w:r w:rsidRPr="002616DD">
              <w:rPr>
                <w:b/>
                <w:sz w:val="20"/>
                <w:szCs w:val="20"/>
              </w:rPr>
              <w:t>СОВЕРШЕНСТВОВАНИЕ ГОСУДАРСТВЕННОГО КОНТРОЛЯ ЭФФЕКТИВНОГО ИСПОЛЬЗОВАНИЯ СЕЛЬСКОХОЗЯЙСТВЕННЫХ ЗЕМЕЛЬ В АПК КРАСНОДАРСКОГО КРАЯ</w:t>
            </w:r>
          </w:p>
        </w:tc>
        <w:tc>
          <w:tcPr>
            <w:tcW w:w="4643" w:type="dxa"/>
          </w:tcPr>
          <w:p w:rsidR="00694990" w:rsidRPr="002616DD" w:rsidRDefault="00694990" w:rsidP="00533615">
            <w:pPr>
              <w:rPr>
                <w:b/>
                <w:sz w:val="20"/>
                <w:szCs w:val="20"/>
                <w:lang w:val="en-US"/>
              </w:rPr>
            </w:pPr>
            <w:r w:rsidRPr="002616DD">
              <w:rPr>
                <w:b/>
                <w:sz w:val="20"/>
                <w:szCs w:val="20"/>
                <w:lang w:val="en-US"/>
              </w:rPr>
              <w:t>IMPROVEMENT</w:t>
            </w:r>
            <w:r>
              <w:rPr>
                <w:b/>
                <w:sz w:val="20"/>
                <w:szCs w:val="20"/>
                <w:lang w:val="en-US"/>
              </w:rPr>
              <w:t xml:space="preserve"> </w:t>
            </w:r>
            <w:r w:rsidRPr="002616DD">
              <w:rPr>
                <w:b/>
                <w:sz w:val="20"/>
                <w:szCs w:val="20"/>
                <w:lang w:val="en-US"/>
              </w:rPr>
              <w:t>OF STATE</w:t>
            </w:r>
            <w:r>
              <w:rPr>
                <w:b/>
                <w:sz w:val="20"/>
                <w:szCs w:val="20"/>
                <w:lang w:val="en-US"/>
              </w:rPr>
              <w:t xml:space="preserve"> </w:t>
            </w:r>
            <w:r w:rsidRPr="002616DD">
              <w:rPr>
                <w:b/>
                <w:sz w:val="20"/>
                <w:szCs w:val="20"/>
                <w:lang w:val="en-US"/>
              </w:rPr>
              <w:t>CONTROL</w:t>
            </w:r>
            <w:r>
              <w:rPr>
                <w:b/>
                <w:sz w:val="20"/>
                <w:szCs w:val="20"/>
                <w:lang w:val="en-US"/>
              </w:rPr>
              <w:t xml:space="preserve"> OF </w:t>
            </w:r>
            <w:r w:rsidRPr="002616DD">
              <w:rPr>
                <w:b/>
                <w:sz w:val="20"/>
                <w:szCs w:val="20"/>
                <w:lang w:val="en-US"/>
              </w:rPr>
              <w:t xml:space="preserve">EFFICIENT USE </w:t>
            </w:r>
            <w:r>
              <w:rPr>
                <w:b/>
                <w:sz w:val="20"/>
                <w:szCs w:val="20"/>
                <w:lang w:val="en-US"/>
              </w:rPr>
              <w:t xml:space="preserve">OF </w:t>
            </w:r>
            <w:r w:rsidRPr="002616DD">
              <w:rPr>
                <w:b/>
                <w:sz w:val="20"/>
                <w:szCs w:val="20"/>
                <w:lang w:val="en-US"/>
              </w:rPr>
              <w:t xml:space="preserve">AGRICULTURAL LANDS IN AGRO-INDUSTRIAL COMPLEX OF </w:t>
            </w:r>
            <w:r>
              <w:rPr>
                <w:b/>
                <w:sz w:val="20"/>
                <w:szCs w:val="20"/>
                <w:lang w:val="en-US"/>
              </w:rPr>
              <w:t xml:space="preserve">THE </w:t>
            </w:r>
            <w:r w:rsidRPr="002616DD">
              <w:rPr>
                <w:b/>
                <w:sz w:val="20"/>
                <w:szCs w:val="20"/>
                <w:lang w:val="en-US"/>
              </w:rPr>
              <w:t>KRASNODAR REGION</w:t>
            </w:r>
          </w:p>
        </w:tc>
      </w:tr>
      <w:tr w:rsidR="00694990" w:rsidRPr="00533615" w:rsidTr="002616DD">
        <w:tc>
          <w:tcPr>
            <w:tcW w:w="4643" w:type="dxa"/>
          </w:tcPr>
          <w:p w:rsidR="00694990" w:rsidRPr="002616DD" w:rsidRDefault="00694990" w:rsidP="00533615">
            <w:pPr>
              <w:rPr>
                <w:sz w:val="20"/>
                <w:szCs w:val="20"/>
                <w:lang w:val="en-US"/>
              </w:rPr>
            </w:pPr>
          </w:p>
          <w:p w:rsidR="00694990" w:rsidRPr="00FB5E44" w:rsidRDefault="00694990" w:rsidP="00533615">
            <w:pPr>
              <w:rPr>
                <w:sz w:val="20"/>
                <w:szCs w:val="20"/>
                <w:lang w:val="en-US"/>
              </w:rPr>
            </w:pPr>
            <w:r>
              <w:rPr>
                <w:sz w:val="20"/>
                <w:szCs w:val="20"/>
              </w:rPr>
              <w:t>Бурковский Петр Васильевич</w:t>
            </w:r>
          </w:p>
          <w:p w:rsidR="00694990" w:rsidRPr="002616DD" w:rsidRDefault="00694990" w:rsidP="00533615">
            <w:pPr>
              <w:rPr>
                <w:sz w:val="20"/>
                <w:szCs w:val="20"/>
              </w:rPr>
            </w:pPr>
            <w:r w:rsidRPr="002616DD">
              <w:rPr>
                <w:sz w:val="20"/>
                <w:szCs w:val="20"/>
              </w:rPr>
              <w:t>преподаватель</w:t>
            </w:r>
          </w:p>
        </w:tc>
        <w:tc>
          <w:tcPr>
            <w:tcW w:w="4643" w:type="dxa"/>
          </w:tcPr>
          <w:p w:rsidR="00694990" w:rsidRPr="002616DD" w:rsidRDefault="00694990" w:rsidP="00533615">
            <w:pPr>
              <w:rPr>
                <w:sz w:val="20"/>
                <w:szCs w:val="20"/>
                <w:lang w:val="en-US"/>
              </w:rPr>
            </w:pPr>
          </w:p>
          <w:p w:rsidR="00694990" w:rsidRPr="002616DD" w:rsidRDefault="00694990" w:rsidP="00533615">
            <w:pPr>
              <w:rPr>
                <w:sz w:val="20"/>
                <w:szCs w:val="20"/>
                <w:lang w:val="en-US"/>
              </w:rPr>
            </w:pPr>
            <w:r w:rsidRPr="002616DD">
              <w:rPr>
                <w:sz w:val="20"/>
                <w:szCs w:val="20"/>
                <w:lang w:val="en-US"/>
              </w:rPr>
              <w:t>Burkovskiy</w:t>
            </w:r>
            <w:r>
              <w:rPr>
                <w:sz w:val="20"/>
                <w:szCs w:val="20"/>
                <w:lang w:val="en-US"/>
              </w:rPr>
              <w:t xml:space="preserve"> </w:t>
            </w:r>
            <w:r w:rsidRPr="002616DD">
              <w:rPr>
                <w:sz w:val="20"/>
                <w:szCs w:val="20"/>
                <w:lang w:val="en-US"/>
              </w:rPr>
              <w:t>Pyotr</w:t>
            </w:r>
            <w:r>
              <w:rPr>
                <w:sz w:val="20"/>
                <w:szCs w:val="20"/>
                <w:lang w:val="en-US"/>
              </w:rPr>
              <w:t xml:space="preserve"> Vasilyevich</w:t>
            </w:r>
          </w:p>
          <w:p w:rsidR="00694990" w:rsidRPr="002616DD" w:rsidRDefault="00694990" w:rsidP="00533615">
            <w:pPr>
              <w:rPr>
                <w:sz w:val="20"/>
                <w:szCs w:val="20"/>
                <w:lang w:val="en-US"/>
              </w:rPr>
            </w:pPr>
            <w:r w:rsidRPr="002616DD">
              <w:rPr>
                <w:sz w:val="20"/>
                <w:szCs w:val="20"/>
                <w:lang w:val="en-US"/>
              </w:rPr>
              <w:t>lecturer</w:t>
            </w:r>
          </w:p>
        </w:tc>
      </w:tr>
      <w:tr w:rsidR="00694990" w:rsidRPr="00FB5E44" w:rsidTr="002616DD">
        <w:tc>
          <w:tcPr>
            <w:tcW w:w="4643" w:type="dxa"/>
          </w:tcPr>
          <w:p w:rsidR="00694990" w:rsidRPr="00FB5E44" w:rsidRDefault="00694990" w:rsidP="00533615">
            <w:pPr>
              <w:rPr>
                <w:i/>
                <w:sz w:val="20"/>
                <w:szCs w:val="20"/>
              </w:rPr>
            </w:pPr>
            <w:r w:rsidRPr="00FB5E44">
              <w:rPr>
                <w:i/>
                <w:sz w:val="20"/>
                <w:szCs w:val="20"/>
              </w:rPr>
              <w:t>Кубанский государственный аграрный университет, Краснодар, Россия</w:t>
            </w:r>
          </w:p>
          <w:p w:rsidR="00694990" w:rsidRPr="00FB5E44" w:rsidRDefault="00694990" w:rsidP="00533615">
            <w:pPr>
              <w:rPr>
                <w:i/>
                <w:sz w:val="20"/>
                <w:szCs w:val="20"/>
              </w:rPr>
            </w:pPr>
          </w:p>
        </w:tc>
        <w:tc>
          <w:tcPr>
            <w:tcW w:w="4643" w:type="dxa"/>
          </w:tcPr>
          <w:p w:rsidR="00694990" w:rsidRPr="00FB5E44" w:rsidRDefault="00694990" w:rsidP="00533615">
            <w:pPr>
              <w:rPr>
                <w:i/>
                <w:sz w:val="20"/>
                <w:szCs w:val="20"/>
                <w:lang w:val="en-US"/>
              </w:rPr>
            </w:pPr>
            <w:r w:rsidRPr="00FB5E44">
              <w:rPr>
                <w:i/>
                <w:sz w:val="20"/>
                <w:szCs w:val="20"/>
                <w:lang w:val="en-US"/>
              </w:rPr>
              <w:t>Kuban state agrarian university, Krasnodar, Russia</w:t>
            </w:r>
          </w:p>
        </w:tc>
      </w:tr>
      <w:tr w:rsidR="00694990" w:rsidRPr="00FB5E44" w:rsidTr="002616DD">
        <w:tc>
          <w:tcPr>
            <w:tcW w:w="4643" w:type="dxa"/>
          </w:tcPr>
          <w:p w:rsidR="00694990" w:rsidRPr="002616DD" w:rsidRDefault="00694990" w:rsidP="00533615">
            <w:pPr>
              <w:rPr>
                <w:sz w:val="20"/>
                <w:szCs w:val="20"/>
              </w:rPr>
            </w:pPr>
            <w:bookmarkStart w:id="4" w:name="OLE_LINK106"/>
            <w:bookmarkStart w:id="5" w:name="OLE_LINK107"/>
            <w:bookmarkStart w:id="6" w:name="OLE_LINK108"/>
            <w:r w:rsidRPr="002616DD">
              <w:rPr>
                <w:sz w:val="20"/>
                <w:szCs w:val="20"/>
              </w:rPr>
              <w:t>В статье представлен механизм взаимодействия краевых органов власти по проведению оценки эффективного использования земли в сельскохозяйственных организациях региона</w:t>
            </w:r>
            <w:bookmarkEnd w:id="4"/>
            <w:bookmarkEnd w:id="5"/>
            <w:bookmarkEnd w:id="6"/>
          </w:p>
        </w:tc>
        <w:tc>
          <w:tcPr>
            <w:tcW w:w="4643" w:type="dxa"/>
          </w:tcPr>
          <w:p w:rsidR="00694990" w:rsidRPr="002616DD" w:rsidRDefault="00694990" w:rsidP="00533615">
            <w:pPr>
              <w:rPr>
                <w:sz w:val="20"/>
                <w:szCs w:val="20"/>
                <w:lang w:val="en-US"/>
              </w:rPr>
            </w:pPr>
            <w:r>
              <w:rPr>
                <w:sz w:val="20"/>
                <w:szCs w:val="20"/>
                <w:lang w:val="en-US"/>
              </w:rPr>
              <w:t>The</w:t>
            </w:r>
            <w:r w:rsidRPr="002616DD">
              <w:rPr>
                <w:sz w:val="20"/>
                <w:szCs w:val="20"/>
                <w:lang w:val="en-US"/>
              </w:rPr>
              <w:t xml:space="preserve"> article presents a</w:t>
            </w:r>
            <w:r>
              <w:rPr>
                <w:sz w:val="20"/>
                <w:szCs w:val="20"/>
                <w:lang w:val="en-US"/>
              </w:rPr>
              <w:t xml:space="preserve"> </w:t>
            </w:r>
            <w:r w:rsidRPr="002616DD">
              <w:rPr>
                <w:sz w:val="20"/>
                <w:szCs w:val="20"/>
                <w:lang w:val="en-US"/>
              </w:rPr>
              <w:t>mechanism</w:t>
            </w:r>
            <w:r>
              <w:rPr>
                <w:sz w:val="20"/>
                <w:szCs w:val="20"/>
                <w:lang w:val="en-US"/>
              </w:rPr>
              <w:t xml:space="preserve"> </w:t>
            </w:r>
            <w:r w:rsidRPr="002616DD">
              <w:rPr>
                <w:sz w:val="20"/>
                <w:szCs w:val="20"/>
                <w:lang w:val="en-US"/>
              </w:rPr>
              <w:t>of</w:t>
            </w:r>
            <w:r>
              <w:rPr>
                <w:sz w:val="20"/>
                <w:szCs w:val="20"/>
                <w:lang w:val="en-US"/>
              </w:rPr>
              <w:t xml:space="preserve"> </w:t>
            </w:r>
            <w:r w:rsidRPr="002616DD">
              <w:rPr>
                <w:sz w:val="20"/>
                <w:szCs w:val="20"/>
                <w:lang w:val="en-US"/>
              </w:rPr>
              <w:t>interaction</w:t>
            </w:r>
            <w:r>
              <w:rPr>
                <w:sz w:val="20"/>
                <w:szCs w:val="20"/>
                <w:lang w:val="en-US"/>
              </w:rPr>
              <w:t xml:space="preserve"> of county</w:t>
            </w:r>
            <w:r w:rsidRPr="002616DD">
              <w:rPr>
                <w:sz w:val="20"/>
                <w:szCs w:val="20"/>
                <w:lang w:val="en-US"/>
              </w:rPr>
              <w:t xml:space="preserve"> authorities to assess the effectiveness of land use </w:t>
            </w:r>
            <w:r>
              <w:rPr>
                <w:sz w:val="20"/>
                <w:szCs w:val="20"/>
                <w:lang w:val="en-US"/>
              </w:rPr>
              <w:t xml:space="preserve">in </w:t>
            </w:r>
            <w:r w:rsidRPr="002616DD">
              <w:rPr>
                <w:sz w:val="20"/>
                <w:szCs w:val="20"/>
                <w:lang w:val="en-US"/>
              </w:rPr>
              <w:t xml:space="preserve">agricultural organizations </w:t>
            </w:r>
            <w:r>
              <w:rPr>
                <w:sz w:val="20"/>
                <w:szCs w:val="20"/>
                <w:lang w:val="en-US"/>
              </w:rPr>
              <w:t>of</w:t>
            </w:r>
            <w:r w:rsidRPr="002616DD">
              <w:rPr>
                <w:sz w:val="20"/>
                <w:szCs w:val="20"/>
                <w:lang w:val="en-US"/>
              </w:rPr>
              <w:t xml:space="preserve"> the region</w:t>
            </w:r>
          </w:p>
        </w:tc>
      </w:tr>
      <w:tr w:rsidR="00694990" w:rsidRPr="00FB5E44" w:rsidTr="002616DD">
        <w:tc>
          <w:tcPr>
            <w:tcW w:w="4643" w:type="dxa"/>
          </w:tcPr>
          <w:p w:rsidR="00694990" w:rsidRPr="002616DD" w:rsidRDefault="00694990" w:rsidP="00533615">
            <w:pPr>
              <w:rPr>
                <w:sz w:val="20"/>
                <w:szCs w:val="20"/>
                <w:lang w:val="en-US"/>
              </w:rPr>
            </w:pPr>
          </w:p>
          <w:p w:rsidR="00694990" w:rsidRPr="002616DD" w:rsidRDefault="00694990" w:rsidP="00533615">
            <w:pPr>
              <w:rPr>
                <w:sz w:val="20"/>
                <w:szCs w:val="20"/>
              </w:rPr>
            </w:pPr>
            <w:r w:rsidRPr="002616DD">
              <w:rPr>
                <w:sz w:val="20"/>
                <w:szCs w:val="20"/>
              </w:rPr>
              <w:t>Ключевые слова: ЭФФЕКТИВНОСТЬ, СЕЛЬСКОХОЗЯЙТВЕННЫЕ УГОДЬЯ, МЕЛИОРАЦИЯ, ПОЧВЕННОЕ ПЛОДОРОДИЕ</w:t>
            </w:r>
          </w:p>
        </w:tc>
        <w:tc>
          <w:tcPr>
            <w:tcW w:w="4643" w:type="dxa"/>
          </w:tcPr>
          <w:p w:rsidR="00694990" w:rsidRPr="002616DD" w:rsidRDefault="00694990" w:rsidP="00533615">
            <w:pPr>
              <w:rPr>
                <w:sz w:val="20"/>
                <w:szCs w:val="20"/>
              </w:rPr>
            </w:pPr>
          </w:p>
          <w:p w:rsidR="00694990" w:rsidRPr="002616DD" w:rsidRDefault="00694990" w:rsidP="00533615">
            <w:pPr>
              <w:rPr>
                <w:sz w:val="20"/>
                <w:szCs w:val="20"/>
                <w:lang w:val="en-US"/>
              </w:rPr>
            </w:pPr>
            <w:r w:rsidRPr="002616DD">
              <w:rPr>
                <w:sz w:val="20"/>
                <w:szCs w:val="20"/>
                <w:lang w:val="en-US"/>
              </w:rPr>
              <w:t xml:space="preserve">Keywords: </w:t>
            </w:r>
            <w:r w:rsidRPr="002616DD">
              <w:rPr>
                <w:iCs/>
                <w:sz w:val="20"/>
                <w:szCs w:val="20"/>
                <w:lang w:val="en-US"/>
              </w:rPr>
              <w:t>EFFICIENCY, FARMLAND, RECLAMATION, SOIL FERTILITY</w:t>
            </w:r>
          </w:p>
        </w:tc>
      </w:tr>
    </w:tbl>
    <w:p w:rsidR="00694990" w:rsidRPr="00955254" w:rsidRDefault="00694990" w:rsidP="00933F7E">
      <w:pPr>
        <w:jc w:val="both"/>
        <w:rPr>
          <w:sz w:val="28"/>
          <w:szCs w:val="28"/>
          <w:lang w:val="en-US"/>
        </w:rPr>
      </w:pPr>
    </w:p>
    <w:p w:rsidR="00694990" w:rsidRPr="00933F7E" w:rsidRDefault="00694990" w:rsidP="00933F7E">
      <w:pPr>
        <w:autoSpaceDE w:val="0"/>
        <w:autoSpaceDN w:val="0"/>
        <w:adjustRightInd w:val="0"/>
        <w:jc w:val="center"/>
        <w:rPr>
          <w:sz w:val="28"/>
          <w:szCs w:val="28"/>
          <w:lang w:val="en-US"/>
        </w:rPr>
      </w:pPr>
    </w:p>
    <w:p w:rsidR="00694990" w:rsidRDefault="00694990" w:rsidP="00FD31EE">
      <w:pPr>
        <w:pStyle w:val="NormalWeb"/>
        <w:spacing w:before="0" w:beforeAutospacing="0" w:after="0" w:afterAutospacing="0" w:line="360" w:lineRule="auto"/>
        <w:ind w:firstLine="720"/>
        <w:jc w:val="both"/>
        <w:rPr>
          <w:sz w:val="28"/>
          <w:szCs w:val="28"/>
        </w:rPr>
      </w:pPr>
      <w:r>
        <w:rPr>
          <w:sz w:val="28"/>
          <w:szCs w:val="28"/>
        </w:rPr>
        <w:t>Большинство ученых утверждают, что стихийный рыночный процесс частно-капиталистического присвоения сельскохозяйственных земель негативно влияет на развитие агарного производства, так как предпринимателями на первое место ставится задача получения наибольшей личной выгоды, а общественные интересы идут на второй план. По этому поводу Малейченко В.Н. отмечает, что частная собственность на землю противоречит социально-экономическому прогрессу общества, так как землевладельцы, получая ренту, тем самым обременяют все население дополнительным налогом на продовольствие. В этой связи автор говорит о необходимости государственного регулирования земельных отношений в аграрном производстве и преимущественном праве государства на земли сельскохозяйственного назначения.</w:t>
      </w:r>
    </w:p>
    <w:p w:rsidR="00694990" w:rsidRDefault="00694990" w:rsidP="00FD31EE">
      <w:pPr>
        <w:pStyle w:val="NormalWeb"/>
        <w:spacing w:before="0" w:beforeAutospacing="0" w:after="0" w:afterAutospacing="0" w:line="360" w:lineRule="auto"/>
        <w:ind w:firstLine="720"/>
        <w:jc w:val="both"/>
        <w:rPr>
          <w:sz w:val="28"/>
          <w:szCs w:val="28"/>
        </w:rPr>
      </w:pPr>
      <w:r>
        <w:rPr>
          <w:sz w:val="28"/>
          <w:szCs w:val="28"/>
        </w:rPr>
        <w:t>Обосновывается  и тот факт, что повышение почвенного плодородия не соотносится с интересами частной собственности на землю, так как низкая рентабельность сельскохозяйственного производства и высокая конкуренция не стимулируют предпринимателей к дополнительным затратам на улучшение воспроизводства земли, а наоборот к ее деградации. В этой связи именно повышение роли государства и создание единого контролирующего механизма эффективного и бережного использования сельскохозяйственных земель должно стать главной целью аграрной политики и проводимых земельных реформ.</w:t>
      </w:r>
      <w:r w:rsidRPr="009F5035">
        <w:rPr>
          <w:sz w:val="28"/>
          <w:szCs w:val="28"/>
        </w:rPr>
        <w:t>[</w:t>
      </w:r>
      <w:r>
        <w:rPr>
          <w:sz w:val="28"/>
          <w:szCs w:val="28"/>
        </w:rPr>
        <w:t>2</w:t>
      </w:r>
      <w:r w:rsidRPr="009F5035">
        <w:rPr>
          <w:sz w:val="28"/>
          <w:szCs w:val="28"/>
        </w:rPr>
        <w:t>]</w:t>
      </w:r>
    </w:p>
    <w:p w:rsidR="00694990" w:rsidRDefault="00694990" w:rsidP="0029436D">
      <w:pPr>
        <w:pStyle w:val="NormalWeb"/>
        <w:spacing w:before="0" w:beforeAutospacing="0" w:after="0" w:afterAutospacing="0" w:line="360" w:lineRule="auto"/>
        <w:ind w:firstLine="720"/>
        <w:jc w:val="both"/>
        <w:rPr>
          <w:sz w:val="28"/>
          <w:szCs w:val="28"/>
        </w:rPr>
      </w:pPr>
      <w:r>
        <w:rPr>
          <w:sz w:val="28"/>
          <w:szCs w:val="28"/>
        </w:rPr>
        <w:t>Под рациональным использованием земли понимается экологическая составляющая землепользования, когда обеспечиваются сохранность и улучшение исходных качеств сельскохозяйственных угодий, определяемых системой экономических показателей. В России с начала 2000 годов наблюдается постепенное сокращение площадей сельскохозяйственных угодий, вызванное последствиями глубочайшего кризиса 90 –х годов в аграрном секторе экономики страны. Необходимо помнить, что условием стабильного развития агропромышленного комплекса, наряду с воспроизводством и рациональным использованием сельскохозяйственных земель, является и сохранение их площадей. Почвенное плодородие в связке с правильной агротехнологией служат основой производственного потенциала земли, предопределяют экономическую эффективность сельскохозяйственного производства.</w:t>
      </w:r>
      <w:r w:rsidRPr="003315D6">
        <w:rPr>
          <w:sz w:val="28"/>
          <w:szCs w:val="28"/>
        </w:rPr>
        <w:t xml:space="preserve"> [</w:t>
      </w:r>
      <w:r>
        <w:rPr>
          <w:sz w:val="28"/>
          <w:szCs w:val="28"/>
        </w:rPr>
        <w:t xml:space="preserve">3, </w:t>
      </w:r>
      <w:r>
        <w:rPr>
          <w:sz w:val="28"/>
          <w:szCs w:val="28"/>
          <w:lang w:val="en-US"/>
        </w:rPr>
        <w:t>c</w:t>
      </w:r>
      <w:r>
        <w:rPr>
          <w:sz w:val="28"/>
          <w:szCs w:val="28"/>
        </w:rPr>
        <w:t>.44</w:t>
      </w:r>
      <w:r w:rsidRPr="00800889">
        <w:rPr>
          <w:sz w:val="28"/>
          <w:szCs w:val="28"/>
        </w:rPr>
        <w:t>]</w:t>
      </w:r>
    </w:p>
    <w:p w:rsidR="00694990" w:rsidRDefault="00694990" w:rsidP="00933F7E">
      <w:pPr>
        <w:widowControl w:val="0"/>
        <w:spacing w:line="360" w:lineRule="auto"/>
        <w:ind w:firstLine="709"/>
        <w:jc w:val="both"/>
        <w:rPr>
          <w:sz w:val="28"/>
          <w:szCs w:val="28"/>
        </w:rPr>
      </w:pPr>
      <w:r>
        <w:rPr>
          <w:sz w:val="28"/>
          <w:szCs w:val="28"/>
        </w:rPr>
        <w:t>Объектом исследования в данной статье является механизм государственного контроля по обеспечению эффективного и рационального использования сельскохозяйственных земель в агропромышленном производстве Краснодарского края.</w:t>
      </w:r>
    </w:p>
    <w:p w:rsidR="00694990" w:rsidRDefault="00694990" w:rsidP="00933F7E">
      <w:pPr>
        <w:widowControl w:val="0"/>
        <w:spacing w:line="360" w:lineRule="auto"/>
        <w:ind w:firstLine="709"/>
        <w:jc w:val="both"/>
        <w:rPr>
          <w:sz w:val="28"/>
          <w:szCs w:val="28"/>
        </w:rPr>
      </w:pPr>
      <w:r>
        <w:rPr>
          <w:sz w:val="28"/>
          <w:szCs w:val="28"/>
        </w:rPr>
        <w:t>Цель исследования заключатся в разработке механизма взаимодействия краевых органов власти</w:t>
      </w:r>
      <w:r w:rsidRPr="00684C86">
        <w:rPr>
          <w:sz w:val="28"/>
          <w:szCs w:val="28"/>
        </w:rPr>
        <w:t xml:space="preserve"> </w:t>
      </w:r>
      <w:r>
        <w:rPr>
          <w:sz w:val="28"/>
          <w:szCs w:val="28"/>
        </w:rPr>
        <w:t>по государственному контролю эффективного использования земель сельскохозяйственного назначения на основе определения системы показателей эффективности.</w:t>
      </w:r>
    </w:p>
    <w:p w:rsidR="00694990" w:rsidRDefault="00694990" w:rsidP="00933F7E">
      <w:pPr>
        <w:widowControl w:val="0"/>
        <w:spacing w:line="360" w:lineRule="auto"/>
        <w:ind w:firstLine="709"/>
        <w:jc w:val="both"/>
        <w:rPr>
          <w:sz w:val="28"/>
          <w:szCs w:val="28"/>
        </w:rPr>
      </w:pPr>
      <w:r>
        <w:rPr>
          <w:sz w:val="28"/>
          <w:szCs w:val="28"/>
        </w:rPr>
        <w:t>Для достижения поставленной цели автором были поставлены и решены следующие задачи:</w:t>
      </w:r>
    </w:p>
    <w:p w:rsidR="00694990" w:rsidRDefault="00694990" w:rsidP="008901A2">
      <w:pPr>
        <w:widowControl w:val="0"/>
        <w:spacing w:line="360" w:lineRule="auto"/>
        <w:ind w:firstLine="709"/>
        <w:jc w:val="both"/>
        <w:rPr>
          <w:sz w:val="28"/>
          <w:szCs w:val="28"/>
        </w:rPr>
      </w:pPr>
      <w:r>
        <w:rPr>
          <w:sz w:val="28"/>
          <w:szCs w:val="28"/>
        </w:rPr>
        <w:t>- проанализировать основные показатели эффективности использования сельскохозяйственных земель в организациях Краснодарского края;</w:t>
      </w:r>
    </w:p>
    <w:p w:rsidR="00694990" w:rsidRDefault="00694990" w:rsidP="00933F7E">
      <w:pPr>
        <w:widowControl w:val="0"/>
        <w:spacing w:line="360" w:lineRule="auto"/>
        <w:ind w:firstLine="709"/>
        <w:jc w:val="both"/>
        <w:rPr>
          <w:sz w:val="28"/>
          <w:szCs w:val="28"/>
        </w:rPr>
      </w:pPr>
      <w:r>
        <w:rPr>
          <w:sz w:val="28"/>
          <w:szCs w:val="28"/>
        </w:rPr>
        <w:t>- рассмотреть существующую систему государственного регулирования сельскохозяйственным производством в АПК Краснодарского края и выявить проблемы и недостатки;</w:t>
      </w:r>
    </w:p>
    <w:p w:rsidR="00694990" w:rsidRDefault="00694990" w:rsidP="00933F7E">
      <w:pPr>
        <w:widowControl w:val="0"/>
        <w:spacing w:line="360" w:lineRule="auto"/>
        <w:ind w:firstLine="709"/>
        <w:jc w:val="both"/>
        <w:rPr>
          <w:sz w:val="28"/>
          <w:szCs w:val="28"/>
        </w:rPr>
      </w:pPr>
      <w:r>
        <w:rPr>
          <w:sz w:val="28"/>
          <w:szCs w:val="28"/>
        </w:rPr>
        <w:t>- предложить механизм взаимодействия краевых органов власти по повышению эффективности использования сельскохозяйственных земель в АПК региона.</w:t>
      </w:r>
    </w:p>
    <w:p w:rsidR="00694990" w:rsidRDefault="00694990" w:rsidP="00933F7E">
      <w:pPr>
        <w:spacing w:line="360" w:lineRule="auto"/>
        <w:ind w:firstLine="709"/>
        <w:jc w:val="both"/>
        <w:rPr>
          <w:sz w:val="28"/>
          <w:szCs w:val="28"/>
        </w:rPr>
      </w:pPr>
      <w:r w:rsidRPr="00A328CA">
        <w:rPr>
          <w:sz w:val="28"/>
          <w:szCs w:val="28"/>
        </w:rPr>
        <w:t>Информационно-эмпирическую базу исследований</w:t>
      </w:r>
      <w:r w:rsidRPr="00684C86">
        <w:rPr>
          <w:sz w:val="28"/>
          <w:szCs w:val="28"/>
        </w:rPr>
        <w:t xml:space="preserve"> </w:t>
      </w:r>
      <w:r>
        <w:rPr>
          <w:sz w:val="28"/>
          <w:szCs w:val="28"/>
        </w:rPr>
        <w:t>составили официальные данные Краснодарстата, Министерства сельского хозяйства и перерабатывающей промышленности</w:t>
      </w:r>
      <w:r w:rsidRPr="00684C86">
        <w:rPr>
          <w:sz w:val="28"/>
          <w:szCs w:val="28"/>
        </w:rPr>
        <w:t xml:space="preserve"> </w:t>
      </w:r>
      <w:r>
        <w:rPr>
          <w:sz w:val="28"/>
          <w:szCs w:val="28"/>
        </w:rPr>
        <w:t>Краснодарского края, данные отчетности сельскохозяйственных предприятий Краснодарского края, информация, полученная в ходе авторского анализа и расчетов за период с 2008 по 2012 гг.</w:t>
      </w:r>
    </w:p>
    <w:p w:rsidR="00694990" w:rsidRDefault="00694990" w:rsidP="0029436D">
      <w:pPr>
        <w:spacing w:line="360" w:lineRule="auto"/>
        <w:ind w:firstLine="709"/>
        <w:jc w:val="both"/>
        <w:rPr>
          <w:sz w:val="28"/>
          <w:szCs w:val="28"/>
        </w:rPr>
      </w:pPr>
      <w:r>
        <w:rPr>
          <w:sz w:val="28"/>
          <w:szCs w:val="28"/>
        </w:rPr>
        <w:t>Оценивая ход современной земельной реформы, следует признать, что в настоящее время имеет место неэффективное использование сельскохозяйственных угодий, в регионах не решены вопросы передачи земель более эффективным собственникам, не созданы условия для развития земельного рынка.</w:t>
      </w:r>
    </w:p>
    <w:p w:rsidR="00694990" w:rsidRPr="0052796B" w:rsidRDefault="00694990" w:rsidP="0029436D">
      <w:pPr>
        <w:spacing w:line="360" w:lineRule="auto"/>
        <w:ind w:firstLine="709"/>
        <w:jc w:val="both"/>
        <w:rPr>
          <w:sz w:val="28"/>
          <w:szCs w:val="28"/>
        </w:rPr>
      </w:pPr>
      <w:r>
        <w:rPr>
          <w:sz w:val="28"/>
          <w:szCs w:val="28"/>
        </w:rPr>
        <w:t>По данным института «КубаньНИИгипрозем», в Краснодарском крае различным процессам деградации на разных видах угодий подвержено около 3 млн га земель, в том числе эродированных ветром – 1058 тыс. га; водой – 892,4 тыс.га; переувлажненных – 525,2 тыс.га; заболоченных – 160,4 тыс.га; подкисленных – 156,8 тыс.га. Основными причинами ухудшения качественного состояния почвенного покрова специалисты считают повсеместное применение ядохимикатов, минеральных удобрений, использование мощной, разрушающей структуру почвы техники, несоблюдение севооборотов, отсутствие мониторинга состояния почв</w:t>
      </w:r>
      <w:r w:rsidRPr="0052796B">
        <w:rPr>
          <w:sz w:val="28"/>
          <w:szCs w:val="28"/>
        </w:rPr>
        <w:t>[3]</w:t>
      </w:r>
      <w:r>
        <w:rPr>
          <w:sz w:val="28"/>
          <w:szCs w:val="28"/>
        </w:rPr>
        <w:t>.</w:t>
      </w:r>
    </w:p>
    <w:p w:rsidR="00694990" w:rsidRDefault="00694990" w:rsidP="0029436D">
      <w:pPr>
        <w:spacing w:line="360" w:lineRule="auto"/>
        <w:ind w:firstLine="851"/>
        <w:jc w:val="both"/>
        <w:rPr>
          <w:sz w:val="28"/>
          <w:szCs w:val="28"/>
        </w:rPr>
      </w:pPr>
      <w:r>
        <w:rPr>
          <w:sz w:val="28"/>
          <w:szCs w:val="28"/>
        </w:rPr>
        <w:t>Количественные данные сельскохозяйственных организаций по состоянию земельного фонда показывают имеющиеся проблемы в эффективности использования сельскохозяйственных земель и необходимость в проведении надлежащего мониторинга (таблица 1).</w:t>
      </w:r>
    </w:p>
    <w:p w:rsidR="00694990" w:rsidRPr="00915EA0" w:rsidRDefault="00694990" w:rsidP="0029436D">
      <w:pPr>
        <w:spacing w:line="360" w:lineRule="auto"/>
        <w:jc w:val="both"/>
        <w:rPr>
          <w:sz w:val="28"/>
          <w:szCs w:val="28"/>
        </w:rPr>
      </w:pPr>
      <w:r>
        <w:rPr>
          <w:sz w:val="28"/>
          <w:szCs w:val="28"/>
        </w:rPr>
        <w:t>Таблица 1–</w:t>
      </w:r>
      <w:r w:rsidRPr="00915EA0">
        <w:rPr>
          <w:sz w:val="28"/>
          <w:szCs w:val="28"/>
        </w:rPr>
        <w:t xml:space="preserve"> Показатели использования земельного фонда </w:t>
      </w:r>
    </w:p>
    <w:p w:rsidR="00694990" w:rsidRPr="00915EA0" w:rsidRDefault="00694990" w:rsidP="0029436D">
      <w:pPr>
        <w:spacing w:line="360" w:lineRule="auto"/>
        <w:ind w:firstLine="1418"/>
        <w:jc w:val="both"/>
        <w:rPr>
          <w:sz w:val="28"/>
          <w:szCs w:val="28"/>
        </w:rPr>
      </w:pPr>
      <w:r w:rsidRPr="00915EA0">
        <w:rPr>
          <w:sz w:val="28"/>
          <w:szCs w:val="28"/>
        </w:rPr>
        <w:t>сельскохозяйственными организациями Краснодарского края</w:t>
      </w:r>
      <w:r>
        <w:rPr>
          <w:rStyle w:val="FootnoteReference"/>
          <w:sz w:val="28"/>
          <w:szCs w:val="28"/>
        </w:rPr>
        <w:footnoteReference w:id="2"/>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992"/>
        <w:gridCol w:w="992"/>
        <w:gridCol w:w="987"/>
        <w:gridCol w:w="1103"/>
        <w:gridCol w:w="1103"/>
        <w:gridCol w:w="1307"/>
      </w:tblGrid>
      <w:tr w:rsidR="00694990" w:rsidRPr="00915EA0" w:rsidTr="002616DD">
        <w:tc>
          <w:tcPr>
            <w:tcW w:w="2802" w:type="dxa"/>
            <w:vAlign w:val="center"/>
          </w:tcPr>
          <w:p w:rsidR="00694990" w:rsidRPr="00915EA0" w:rsidRDefault="00694990" w:rsidP="002616DD">
            <w:pPr>
              <w:jc w:val="center"/>
            </w:pPr>
            <w:r w:rsidRPr="00915EA0">
              <w:t>Показатель</w:t>
            </w:r>
          </w:p>
        </w:tc>
        <w:tc>
          <w:tcPr>
            <w:tcW w:w="992" w:type="dxa"/>
            <w:vAlign w:val="center"/>
          </w:tcPr>
          <w:p w:rsidR="00694990" w:rsidRPr="00915EA0" w:rsidRDefault="00694990" w:rsidP="002616DD">
            <w:pPr>
              <w:jc w:val="center"/>
            </w:pPr>
            <w:r w:rsidRPr="00915EA0">
              <w:t>2008 г.</w:t>
            </w:r>
          </w:p>
        </w:tc>
        <w:tc>
          <w:tcPr>
            <w:tcW w:w="992" w:type="dxa"/>
            <w:vAlign w:val="center"/>
          </w:tcPr>
          <w:p w:rsidR="00694990" w:rsidRPr="00915EA0" w:rsidRDefault="00694990" w:rsidP="002616DD">
            <w:pPr>
              <w:jc w:val="center"/>
            </w:pPr>
            <w:r w:rsidRPr="00915EA0">
              <w:t>2009 г.</w:t>
            </w:r>
          </w:p>
        </w:tc>
        <w:tc>
          <w:tcPr>
            <w:tcW w:w="987" w:type="dxa"/>
            <w:vAlign w:val="center"/>
          </w:tcPr>
          <w:p w:rsidR="00694990" w:rsidRPr="00915EA0" w:rsidRDefault="00694990" w:rsidP="002616DD">
            <w:pPr>
              <w:jc w:val="center"/>
            </w:pPr>
            <w:r w:rsidRPr="00915EA0">
              <w:t>2010 г.</w:t>
            </w:r>
          </w:p>
        </w:tc>
        <w:tc>
          <w:tcPr>
            <w:tcW w:w="1103" w:type="dxa"/>
            <w:vAlign w:val="center"/>
          </w:tcPr>
          <w:p w:rsidR="00694990" w:rsidRPr="00915EA0" w:rsidRDefault="00694990" w:rsidP="002616DD">
            <w:pPr>
              <w:jc w:val="center"/>
            </w:pPr>
            <w:r w:rsidRPr="00915EA0">
              <w:t>2011 г.</w:t>
            </w:r>
          </w:p>
        </w:tc>
        <w:tc>
          <w:tcPr>
            <w:tcW w:w="1103" w:type="dxa"/>
            <w:vAlign w:val="center"/>
          </w:tcPr>
          <w:p w:rsidR="00694990" w:rsidRPr="00915EA0" w:rsidRDefault="00694990" w:rsidP="002616DD">
            <w:pPr>
              <w:jc w:val="center"/>
            </w:pPr>
            <w:r w:rsidRPr="00915EA0">
              <w:t>2012 г.</w:t>
            </w:r>
          </w:p>
        </w:tc>
        <w:tc>
          <w:tcPr>
            <w:tcW w:w="1307" w:type="dxa"/>
            <w:vAlign w:val="center"/>
          </w:tcPr>
          <w:p w:rsidR="00694990" w:rsidRPr="00915EA0" w:rsidRDefault="00694990" w:rsidP="002616DD">
            <w:pPr>
              <w:jc w:val="center"/>
            </w:pPr>
            <w:r w:rsidRPr="00915EA0">
              <w:t>2012 г. в % к 2008 г.</w:t>
            </w:r>
          </w:p>
        </w:tc>
      </w:tr>
      <w:tr w:rsidR="00694990" w:rsidRPr="00915EA0" w:rsidTr="002616DD">
        <w:tc>
          <w:tcPr>
            <w:tcW w:w="2802" w:type="dxa"/>
          </w:tcPr>
          <w:p w:rsidR="00694990" w:rsidRPr="00915EA0" w:rsidRDefault="00694990" w:rsidP="0029436D">
            <w:r w:rsidRPr="00915EA0">
              <w:t>Площадь сельхозугодий всего, тыс га</w:t>
            </w:r>
          </w:p>
          <w:p w:rsidR="00694990" w:rsidRPr="00915EA0" w:rsidRDefault="00694990" w:rsidP="0029436D">
            <w:r w:rsidRPr="00915EA0">
              <w:t xml:space="preserve">в том числе: </w:t>
            </w:r>
          </w:p>
          <w:p w:rsidR="00694990" w:rsidRPr="00915EA0" w:rsidRDefault="00694990" w:rsidP="0029436D">
            <w:r w:rsidRPr="00915EA0">
              <w:t>-используется</w:t>
            </w:r>
          </w:p>
          <w:p w:rsidR="00694990" w:rsidRPr="00915EA0" w:rsidRDefault="00694990" w:rsidP="0029436D">
            <w:r w:rsidRPr="00915EA0">
              <w:t>-не используется</w:t>
            </w:r>
          </w:p>
        </w:tc>
        <w:tc>
          <w:tcPr>
            <w:tcW w:w="992" w:type="dxa"/>
          </w:tcPr>
          <w:p w:rsidR="00694990" w:rsidRPr="00915EA0" w:rsidRDefault="00694990" w:rsidP="002616DD">
            <w:pPr>
              <w:jc w:val="right"/>
            </w:pPr>
          </w:p>
          <w:p w:rsidR="00694990" w:rsidRPr="00915EA0" w:rsidRDefault="00694990" w:rsidP="002616DD">
            <w:pPr>
              <w:jc w:val="right"/>
            </w:pPr>
            <w:r w:rsidRPr="00915EA0">
              <w:t>2610,7</w:t>
            </w:r>
          </w:p>
          <w:p w:rsidR="00694990" w:rsidRPr="00915EA0" w:rsidRDefault="00694990" w:rsidP="002616DD">
            <w:pPr>
              <w:jc w:val="right"/>
            </w:pPr>
          </w:p>
          <w:p w:rsidR="00694990" w:rsidRPr="00915EA0" w:rsidRDefault="00694990" w:rsidP="002616DD">
            <w:pPr>
              <w:jc w:val="right"/>
            </w:pPr>
            <w:r w:rsidRPr="00915EA0">
              <w:t>2548,9</w:t>
            </w:r>
          </w:p>
          <w:p w:rsidR="00694990" w:rsidRPr="00915EA0" w:rsidRDefault="00694990" w:rsidP="002616DD">
            <w:pPr>
              <w:jc w:val="right"/>
            </w:pPr>
            <w:r w:rsidRPr="00915EA0">
              <w:t>18,2</w:t>
            </w:r>
          </w:p>
        </w:tc>
        <w:tc>
          <w:tcPr>
            <w:tcW w:w="992" w:type="dxa"/>
          </w:tcPr>
          <w:p w:rsidR="00694990" w:rsidRPr="00915EA0" w:rsidRDefault="00694990" w:rsidP="002616DD">
            <w:pPr>
              <w:jc w:val="right"/>
            </w:pPr>
          </w:p>
          <w:p w:rsidR="00694990" w:rsidRPr="00915EA0" w:rsidRDefault="00694990" w:rsidP="002616DD">
            <w:pPr>
              <w:jc w:val="right"/>
            </w:pPr>
            <w:r w:rsidRPr="00915EA0">
              <w:t>2602,4</w:t>
            </w:r>
          </w:p>
          <w:p w:rsidR="00694990" w:rsidRPr="00915EA0" w:rsidRDefault="00694990" w:rsidP="002616DD">
            <w:pPr>
              <w:jc w:val="right"/>
            </w:pPr>
          </w:p>
          <w:p w:rsidR="00694990" w:rsidRPr="00915EA0" w:rsidRDefault="00694990" w:rsidP="002616DD">
            <w:pPr>
              <w:jc w:val="right"/>
            </w:pPr>
            <w:r w:rsidRPr="00915EA0">
              <w:t>2512,8</w:t>
            </w:r>
          </w:p>
          <w:p w:rsidR="00694990" w:rsidRPr="00915EA0" w:rsidRDefault="00694990" w:rsidP="002616DD">
            <w:pPr>
              <w:jc w:val="right"/>
            </w:pPr>
            <w:r w:rsidRPr="00915EA0">
              <w:t>22,3</w:t>
            </w:r>
          </w:p>
        </w:tc>
        <w:tc>
          <w:tcPr>
            <w:tcW w:w="987" w:type="dxa"/>
          </w:tcPr>
          <w:p w:rsidR="00694990" w:rsidRDefault="00694990" w:rsidP="002616DD">
            <w:pPr>
              <w:jc w:val="right"/>
            </w:pPr>
          </w:p>
          <w:p w:rsidR="00694990" w:rsidRPr="00915EA0" w:rsidRDefault="00694990" w:rsidP="002616DD">
            <w:pPr>
              <w:jc w:val="right"/>
            </w:pPr>
            <w:r w:rsidRPr="00915EA0">
              <w:t>2583,6</w:t>
            </w:r>
          </w:p>
          <w:p w:rsidR="00694990" w:rsidRPr="00915EA0" w:rsidRDefault="00694990" w:rsidP="002616DD">
            <w:pPr>
              <w:jc w:val="right"/>
            </w:pPr>
          </w:p>
          <w:p w:rsidR="00694990" w:rsidRPr="00915EA0" w:rsidRDefault="00694990" w:rsidP="002616DD">
            <w:pPr>
              <w:jc w:val="right"/>
            </w:pPr>
            <w:r w:rsidRPr="00915EA0">
              <w:t>2505,4</w:t>
            </w:r>
          </w:p>
          <w:p w:rsidR="00694990" w:rsidRPr="00915EA0" w:rsidRDefault="00694990" w:rsidP="002616DD">
            <w:pPr>
              <w:jc w:val="right"/>
            </w:pPr>
            <w:r w:rsidRPr="00915EA0">
              <w:t>23,5</w:t>
            </w:r>
          </w:p>
        </w:tc>
        <w:tc>
          <w:tcPr>
            <w:tcW w:w="1103" w:type="dxa"/>
          </w:tcPr>
          <w:p w:rsidR="00694990" w:rsidRPr="00915EA0" w:rsidRDefault="00694990" w:rsidP="002616DD">
            <w:pPr>
              <w:jc w:val="right"/>
            </w:pPr>
          </w:p>
          <w:p w:rsidR="00694990" w:rsidRPr="00915EA0" w:rsidRDefault="00694990" w:rsidP="002616DD">
            <w:pPr>
              <w:jc w:val="right"/>
            </w:pPr>
            <w:r w:rsidRPr="00915EA0">
              <w:t>2614,0</w:t>
            </w:r>
          </w:p>
          <w:p w:rsidR="00694990" w:rsidRPr="00915EA0" w:rsidRDefault="00694990" w:rsidP="002616DD">
            <w:pPr>
              <w:jc w:val="right"/>
            </w:pPr>
          </w:p>
          <w:p w:rsidR="00694990" w:rsidRPr="00915EA0" w:rsidRDefault="00694990" w:rsidP="002616DD">
            <w:pPr>
              <w:jc w:val="right"/>
            </w:pPr>
            <w:r w:rsidRPr="00915EA0">
              <w:t>2548,3</w:t>
            </w:r>
          </w:p>
          <w:p w:rsidR="00694990" w:rsidRPr="00915EA0" w:rsidRDefault="00694990" w:rsidP="002616DD">
            <w:pPr>
              <w:jc w:val="right"/>
            </w:pPr>
            <w:r w:rsidRPr="00915EA0">
              <w:t>23,1</w:t>
            </w:r>
          </w:p>
        </w:tc>
        <w:tc>
          <w:tcPr>
            <w:tcW w:w="1103" w:type="dxa"/>
          </w:tcPr>
          <w:p w:rsidR="00694990" w:rsidRPr="00915EA0" w:rsidRDefault="00694990" w:rsidP="002616DD">
            <w:pPr>
              <w:jc w:val="right"/>
            </w:pPr>
          </w:p>
          <w:p w:rsidR="00694990" w:rsidRPr="00915EA0" w:rsidRDefault="00694990" w:rsidP="002616DD">
            <w:pPr>
              <w:jc w:val="right"/>
            </w:pPr>
            <w:r w:rsidRPr="00915EA0">
              <w:t>2850,8</w:t>
            </w:r>
          </w:p>
          <w:p w:rsidR="00694990" w:rsidRPr="00915EA0" w:rsidRDefault="00694990" w:rsidP="002616DD">
            <w:pPr>
              <w:jc w:val="right"/>
            </w:pPr>
          </w:p>
          <w:p w:rsidR="00694990" w:rsidRPr="00915EA0" w:rsidRDefault="00694990" w:rsidP="002616DD">
            <w:pPr>
              <w:jc w:val="right"/>
            </w:pPr>
            <w:r w:rsidRPr="00915EA0">
              <w:t>2791,7</w:t>
            </w:r>
          </w:p>
          <w:p w:rsidR="00694990" w:rsidRPr="00915EA0" w:rsidRDefault="00694990" w:rsidP="002616DD">
            <w:pPr>
              <w:jc w:val="right"/>
            </w:pPr>
            <w:r w:rsidRPr="00915EA0">
              <w:t>16,4</w:t>
            </w:r>
          </w:p>
        </w:tc>
        <w:tc>
          <w:tcPr>
            <w:tcW w:w="1307" w:type="dxa"/>
          </w:tcPr>
          <w:p w:rsidR="00694990" w:rsidRPr="00915EA0" w:rsidRDefault="00694990" w:rsidP="002616DD">
            <w:pPr>
              <w:jc w:val="right"/>
            </w:pPr>
          </w:p>
          <w:p w:rsidR="00694990" w:rsidRPr="00915EA0" w:rsidRDefault="00694990" w:rsidP="002616DD">
            <w:pPr>
              <w:jc w:val="right"/>
            </w:pPr>
            <w:r w:rsidRPr="00915EA0">
              <w:t>109,2</w:t>
            </w:r>
          </w:p>
          <w:p w:rsidR="00694990" w:rsidRPr="00915EA0" w:rsidRDefault="00694990" w:rsidP="002616DD">
            <w:pPr>
              <w:jc w:val="right"/>
            </w:pPr>
          </w:p>
          <w:p w:rsidR="00694990" w:rsidRPr="00915EA0" w:rsidRDefault="00694990" w:rsidP="002616DD">
            <w:pPr>
              <w:jc w:val="right"/>
            </w:pPr>
            <w:r w:rsidRPr="00915EA0">
              <w:t>109,5</w:t>
            </w:r>
          </w:p>
          <w:p w:rsidR="00694990" w:rsidRPr="00915EA0" w:rsidRDefault="00694990" w:rsidP="002616DD">
            <w:pPr>
              <w:jc w:val="right"/>
            </w:pPr>
            <w:r w:rsidRPr="00915EA0">
              <w:t>90,1</w:t>
            </w:r>
          </w:p>
        </w:tc>
      </w:tr>
      <w:tr w:rsidR="00694990" w:rsidRPr="00915EA0" w:rsidTr="002616DD">
        <w:tc>
          <w:tcPr>
            <w:tcW w:w="2802" w:type="dxa"/>
          </w:tcPr>
          <w:p w:rsidR="00694990" w:rsidRPr="00915EA0" w:rsidRDefault="00694990" w:rsidP="0029436D">
            <w:r w:rsidRPr="00915EA0">
              <w:t>Площадь пашни всего, тыс га</w:t>
            </w:r>
          </w:p>
          <w:p w:rsidR="00694990" w:rsidRPr="00915EA0" w:rsidRDefault="00694990" w:rsidP="0029436D">
            <w:r w:rsidRPr="00915EA0">
              <w:t>в том числе:</w:t>
            </w:r>
          </w:p>
          <w:p w:rsidR="00694990" w:rsidRPr="00915EA0" w:rsidRDefault="00694990" w:rsidP="0029436D">
            <w:r w:rsidRPr="00915EA0">
              <w:t>-используется</w:t>
            </w:r>
          </w:p>
          <w:p w:rsidR="00694990" w:rsidRPr="00915EA0" w:rsidRDefault="00694990" w:rsidP="0029436D">
            <w:r w:rsidRPr="00915EA0">
              <w:t>- не используется</w:t>
            </w:r>
          </w:p>
        </w:tc>
        <w:tc>
          <w:tcPr>
            <w:tcW w:w="992" w:type="dxa"/>
          </w:tcPr>
          <w:p w:rsidR="00694990" w:rsidRPr="00915EA0" w:rsidRDefault="00694990" w:rsidP="002616DD">
            <w:pPr>
              <w:jc w:val="right"/>
            </w:pPr>
          </w:p>
          <w:p w:rsidR="00694990" w:rsidRPr="00915EA0" w:rsidRDefault="00694990" w:rsidP="002616DD">
            <w:pPr>
              <w:jc w:val="right"/>
            </w:pPr>
            <w:r w:rsidRPr="00915EA0">
              <w:t>2416,8</w:t>
            </w:r>
          </w:p>
          <w:p w:rsidR="00694990" w:rsidRPr="00915EA0" w:rsidRDefault="00694990" w:rsidP="002616DD">
            <w:pPr>
              <w:jc w:val="right"/>
            </w:pPr>
          </w:p>
          <w:p w:rsidR="00694990" w:rsidRPr="00915EA0" w:rsidRDefault="00694990" w:rsidP="002616DD">
            <w:pPr>
              <w:jc w:val="right"/>
            </w:pPr>
            <w:r w:rsidRPr="00915EA0">
              <w:t>2371,5</w:t>
            </w:r>
          </w:p>
          <w:p w:rsidR="00694990" w:rsidRPr="00915EA0" w:rsidRDefault="00694990" w:rsidP="002616DD">
            <w:pPr>
              <w:jc w:val="right"/>
            </w:pPr>
            <w:r w:rsidRPr="00915EA0">
              <w:t>3,9</w:t>
            </w:r>
          </w:p>
        </w:tc>
        <w:tc>
          <w:tcPr>
            <w:tcW w:w="992" w:type="dxa"/>
          </w:tcPr>
          <w:p w:rsidR="00694990" w:rsidRPr="00915EA0" w:rsidRDefault="00694990" w:rsidP="002616DD">
            <w:pPr>
              <w:jc w:val="right"/>
            </w:pPr>
          </w:p>
          <w:p w:rsidR="00694990" w:rsidRPr="00915EA0" w:rsidRDefault="00694990" w:rsidP="002616DD">
            <w:pPr>
              <w:jc w:val="right"/>
            </w:pPr>
            <w:r w:rsidRPr="00915EA0">
              <w:t>2399,2</w:t>
            </w:r>
          </w:p>
          <w:p w:rsidR="00694990" w:rsidRPr="00915EA0" w:rsidRDefault="00694990" w:rsidP="002616DD">
            <w:pPr>
              <w:jc w:val="right"/>
            </w:pPr>
          </w:p>
          <w:p w:rsidR="00694990" w:rsidRPr="00915EA0" w:rsidRDefault="00694990" w:rsidP="002616DD">
            <w:pPr>
              <w:jc w:val="right"/>
            </w:pPr>
            <w:r w:rsidRPr="00915EA0">
              <w:t>2381,3</w:t>
            </w:r>
          </w:p>
          <w:p w:rsidR="00694990" w:rsidRPr="00915EA0" w:rsidRDefault="00694990" w:rsidP="002616DD">
            <w:pPr>
              <w:jc w:val="right"/>
            </w:pPr>
            <w:r w:rsidRPr="00915EA0">
              <w:t>6,7</w:t>
            </w:r>
          </w:p>
        </w:tc>
        <w:tc>
          <w:tcPr>
            <w:tcW w:w="987" w:type="dxa"/>
          </w:tcPr>
          <w:p w:rsidR="00694990" w:rsidRPr="00915EA0" w:rsidRDefault="00694990" w:rsidP="002616DD">
            <w:pPr>
              <w:jc w:val="right"/>
            </w:pPr>
          </w:p>
          <w:p w:rsidR="00694990" w:rsidRPr="00915EA0" w:rsidRDefault="00694990" w:rsidP="002616DD">
            <w:pPr>
              <w:jc w:val="right"/>
            </w:pPr>
            <w:r w:rsidRPr="00915EA0">
              <w:t>2393,9</w:t>
            </w:r>
          </w:p>
          <w:p w:rsidR="00694990" w:rsidRPr="00915EA0" w:rsidRDefault="00694990" w:rsidP="002616DD">
            <w:pPr>
              <w:jc w:val="right"/>
            </w:pPr>
          </w:p>
          <w:p w:rsidR="00694990" w:rsidRPr="00915EA0" w:rsidRDefault="00694990" w:rsidP="002616DD">
            <w:pPr>
              <w:jc w:val="right"/>
            </w:pPr>
            <w:r w:rsidRPr="00915EA0">
              <w:t>2335,4</w:t>
            </w:r>
          </w:p>
          <w:p w:rsidR="00694990" w:rsidRPr="00915EA0" w:rsidRDefault="00694990" w:rsidP="002616DD">
            <w:pPr>
              <w:jc w:val="right"/>
            </w:pPr>
            <w:r w:rsidRPr="00915EA0">
              <w:t>9,0</w:t>
            </w:r>
          </w:p>
        </w:tc>
        <w:tc>
          <w:tcPr>
            <w:tcW w:w="1103" w:type="dxa"/>
          </w:tcPr>
          <w:p w:rsidR="00694990" w:rsidRPr="00915EA0" w:rsidRDefault="00694990" w:rsidP="002616DD">
            <w:pPr>
              <w:jc w:val="right"/>
            </w:pPr>
          </w:p>
          <w:p w:rsidR="00694990" w:rsidRPr="00915EA0" w:rsidRDefault="00694990" w:rsidP="002616DD">
            <w:pPr>
              <w:jc w:val="right"/>
            </w:pPr>
            <w:r w:rsidRPr="00915EA0">
              <w:t>2452,3</w:t>
            </w:r>
          </w:p>
          <w:p w:rsidR="00694990" w:rsidRPr="00915EA0" w:rsidRDefault="00694990" w:rsidP="002616DD">
            <w:pPr>
              <w:jc w:val="right"/>
            </w:pPr>
          </w:p>
          <w:p w:rsidR="00694990" w:rsidRPr="00915EA0" w:rsidRDefault="00694990" w:rsidP="002616DD">
            <w:pPr>
              <w:jc w:val="right"/>
            </w:pPr>
            <w:r w:rsidRPr="00915EA0">
              <w:t>2404,4</w:t>
            </w:r>
          </w:p>
          <w:p w:rsidR="00694990" w:rsidRPr="00915EA0" w:rsidRDefault="00694990" w:rsidP="002616DD">
            <w:pPr>
              <w:jc w:val="right"/>
            </w:pPr>
            <w:r w:rsidRPr="00915EA0">
              <w:t>8,6</w:t>
            </w:r>
          </w:p>
        </w:tc>
        <w:tc>
          <w:tcPr>
            <w:tcW w:w="1103" w:type="dxa"/>
          </w:tcPr>
          <w:p w:rsidR="00694990" w:rsidRPr="00915EA0" w:rsidRDefault="00694990" w:rsidP="002616DD">
            <w:pPr>
              <w:jc w:val="right"/>
            </w:pPr>
          </w:p>
          <w:p w:rsidR="00694990" w:rsidRPr="00915EA0" w:rsidRDefault="00694990" w:rsidP="002616DD">
            <w:pPr>
              <w:jc w:val="right"/>
            </w:pPr>
            <w:r w:rsidRPr="00915EA0">
              <w:t>2692,7</w:t>
            </w:r>
          </w:p>
          <w:p w:rsidR="00694990" w:rsidRPr="00915EA0" w:rsidRDefault="00694990" w:rsidP="002616DD">
            <w:pPr>
              <w:jc w:val="right"/>
            </w:pPr>
          </w:p>
          <w:p w:rsidR="00694990" w:rsidRPr="00915EA0" w:rsidRDefault="00694990" w:rsidP="002616DD">
            <w:pPr>
              <w:jc w:val="right"/>
            </w:pPr>
            <w:r w:rsidRPr="00915EA0">
              <w:t>2648,7</w:t>
            </w:r>
          </w:p>
          <w:p w:rsidR="00694990" w:rsidRPr="00915EA0" w:rsidRDefault="00694990" w:rsidP="002616DD">
            <w:pPr>
              <w:jc w:val="right"/>
            </w:pPr>
            <w:r w:rsidRPr="00915EA0">
              <w:t>5,1</w:t>
            </w:r>
          </w:p>
        </w:tc>
        <w:tc>
          <w:tcPr>
            <w:tcW w:w="1307" w:type="dxa"/>
          </w:tcPr>
          <w:p w:rsidR="00694990" w:rsidRPr="00915EA0" w:rsidRDefault="00694990" w:rsidP="002616DD">
            <w:pPr>
              <w:jc w:val="right"/>
            </w:pPr>
          </w:p>
          <w:p w:rsidR="00694990" w:rsidRPr="00915EA0" w:rsidRDefault="00694990" w:rsidP="002616DD">
            <w:pPr>
              <w:jc w:val="right"/>
            </w:pPr>
            <w:r w:rsidRPr="00915EA0">
              <w:t>111,4</w:t>
            </w:r>
          </w:p>
          <w:p w:rsidR="00694990" w:rsidRPr="00915EA0" w:rsidRDefault="00694990" w:rsidP="002616DD">
            <w:pPr>
              <w:jc w:val="right"/>
            </w:pPr>
          </w:p>
          <w:p w:rsidR="00694990" w:rsidRPr="00915EA0" w:rsidRDefault="00694990" w:rsidP="002616DD">
            <w:pPr>
              <w:jc w:val="right"/>
            </w:pPr>
            <w:r w:rsidRPr="00915EA0">
              <w:t>111,6</w:t>
            </w:r>
          </w:p>
          <w:p w:rsidR="00694990" w:rsidRPr="00915EA0" w:rsidRDefault="00694990" w:rsidP="002616DD">
            <w:pPr>
              <w:jc w:val="right"/>
            </w:pPr>
            <w:r w:rsidRPr="00915EA0">
              <w:t>130,8</w:t>
            </w:r>
          </w:p>
        </w:tc>
      </w:tr>
      <w:tr w:rsidR="00694990" w:rsidRPr="00915EA0" w:rsidTr="002616DD">
        <w:tc>
          <w:tcPr>
            <w:tcW w:w="2802" w:type="dxa"/>
          </w:tcPr>
          <w:p w:rsidR="00694990" w:rsidRPr="00915EA0" w:rsidRDefault="00694990" w:rsidP="0029436D">
            <w:r w:rsidRPr="00915EA0">
              <w:t>Площадь мелиорированных земель, тыс га</w:t>
            </w:r>
          </w:p>
        </w:tc>
        <w:tc>
          <w:tcPr>
            <w:tcW w:w="992" w:type="dxa"/>
            <w:vAlign w:val="bottom"/>
          </w:tcPr>
          <w:p w:rsidR="00694990" w:rsidRPr="00915EA0" w:rsidRDefault="00694990" w:rsidP="002616DD">
            <w:pPr>
              <w:jc w:val="right"/>
            </w:pPr>
            <w:r w:rsidRPr="00915EA0">
              <w:t>205,2</w:t>
            </w:r>
          </w:p>
        </w:tc>
        <w:tc>
          <w:tcPr>
            <w:tcW w:w="992" w:type="dxa"/>
            <w:vAlign w:val="bottom"/>
          </w:tcPr>
          <w:p w:rsidR="00694990" w:rsidRPr="00915EA0" w:rsidRDefault="00694990" w:rsidP="002616DD">
            <w:pPr>
              <w:jc w:val="right"/>
            </w:pPr>
            <w:r w:rsidRPr="00915EA0">
              <w:t>167,2</w:t>
            </w:r>
          </w:p>
        </w:tc>
        <w:tc>
          <w:tcPr>
            <w:tcW w:w="987" w:type="dxa"/>
            <w:vAlign w:val="bottom"/>
          </w:tcPr>
          <w:p w:rsidR="00694990" w:rsidRPr="00915EA0" w:rsidRDefault="00694990" w:rsidP="002616DD">
            <w:pPr>
              <w:jc w:val="right"/>
            </w:pPr>
            <w:r w:rsidRPr="00915EA0">
              <w:t>128,1</w:t>
            </w:r>
          </w:p>
        </w:tc>
        <w:tc>
          <w:tcPr>
            <w:tcW w:w="1103" w:type="dxa"/>
            <w:vAlign w:val="bottom"/>
          </w:tcPr>
          <w:p w:rsidR="00694990" w:rsidRPr="00915EA0" w:rsidRDefault="00694990" w:rsidP="002616DD">
            <w:pPr>
              <w:jc w:val="right"/>
            </w:pPr>
            <w:r w:rsidRPr="00915EA0">
              <w:t>142,9</w:t>
            </w:r>
          </w:p>
        </w:tc>
        <w:tc>
          <w:tcPr>
            <w:tcW w:w="1103" w:type="dxa"/>
            <w:vAlign w:val="bottom"/>
          </w:tcPr>
          <w:p w:rsidR="00694990" w:rsidRPr="00915EA0" w:rsidRDefault="00694990" w:rsidP="002616DD">
            <w:pPr>
              <w:jc w:val="right"/>
            </w:pPr>
            <w:r w:rsidRPr="00915EA0">
              <w:t>144,9</w:t>
            </w:r>
          </w:p>
        </w:tc>
        <w:tc>
          <w:tcPr>
            <w:tcW w:w="1307" w:type="dxa"/>
            <w:vAlign w:val="bottom"/>
          </w:tcPr>
          <w:p w:rsidR="00694990" w:rsidRPr="00915EA0" w:rsidRDefault="00694990" w:rsidP="002616DD">
            <w:pPr>
              <w:jc w:val="right"/>
            </w:pPr>
            <w:r w:rsidRPr="00915EA0">
              <w:t>70,6</w:t>
            </w:r>
          </w:p>
        </w:tc>
      </w:tr>
      <w:tr w:rsidR="00694990" w:rsidRPr="00915EA0" w:rsidTr="002616DD">
        <w:tc>
          <w:tcPr>
            <w:tcW w:w="2802" w:type="dxa"/>
          </w:tcPr>
          <w:p w:rsidR="00694990" w:rsidRPr="00915EA0" w:rsidRDefault="00694990" w:rsidP="0029436D">
            <w:r w:rsidRPr="00915EA0">
              <w:t>Площадь изъятых земель, тыс га</w:t>
            </w:r>
          </w:p>
        </w:tc>
        <w:tc>
          <w:tcPr>
            <w:tcW w:w="992" w:type="dxa"/>
            <w:vAlign w:val="bottom"/>
          </w:tcPr>
          <w:p w:rsidR="00694990" w:rsidRPr="00915EA0" w:rsidRDefault="00694990" w:rsidP="002616DD">
            <w:pPr>
              <w:jc w:val="right"/>
            </w:pPr>
            <w:r w:rsidRPr="00915EA0">
              <w:t>3,9</w:t>
            </w:r>
          </w:p>
        </w:tc>
        <w:tc>
          <w:tcPr>
            <w:tcW w:w="992" w:type="dxa"/>
            <w:vAlign w:val="bottom"/>
          </w:tcPr>
          <w:p w:rsidR="00694990" w:rsidRPr="00915EA0" w:rsidRDefault="00694990" w:rsidP="002616DD">
            <w:pPr>
              <w:jc w:val="right"/>
            </w:pPr>
            <w:r w:rsidRPr="00915EA0">
              <w:t>0,7</w:t>
            </w:r>
          </w:p>
        </w:tc>
        <w:tc>
          <w:tcPr>
            <w:tcW w:w="987" w:type="dxa"/>
            <w:vAlign w:val="bottom"/>
          </w:tcPr>
          <w:p w:rsidR="00694990" w:rsidRPr="00915EA0" w:rsidRDefault="00694990" w:rsidP="002616DD">
            <w:pPr>
              <w:jc w:val="right"/>
            </w:pPr>
            <w:r w:rsidRPr="00915EA0">
              <w:t>2,7</w:t>
            </w:r>
          </w:p>
        </w:tc>
        <w:tc>
          <w:tcPr>
            <w:tcW w:w="1103" w:type="dxa"/>
            <w:vAlign w:val="bottom"/>
          </w:tcPr>
          <w:p w:rsidR="00694990" w:rsidRPr="00915EA0" w:rsidRDefault="00694990" w:rsidP="002616DD">
            <w:pPr>
              <w:jc w:val="right"/>
            </w:pPr>
            <w:r w:rsidRPr="00915EA0">
              <w:t>0,7</w:t>
            </w:r>
          </w:p>
        </w:tc>
        <w:tc>
          <w:tcPr>
            <w:tcW w:w="1103" w:type="dxa"/>
            <w:vAlign w:val="bottom"/>
          </w:tcPr>
          <w:p w:rsidR="00694990" w:rsidRPr="00915EA0" w:rsidRDefault="00694990" w:rsidP="002616DD">
            <w:pPr>
              <w:jc w:val="right"/>
            </w:pPr>
            <w:r w:rsidRPr="00915EA0">
              <w:t>15,3</w:t>
            </w:r>
          </w:p>
        </w:tc>
        <w:tc>
          <w:tcPr>
            <w:tcW w:w="1307" w:type="dxa"/>
            <w:vAlign w:val="bottom"/>
          </w:tcPr>
          <w:p w:rsidR="00694990" w:rsidRPr="00915EA0" w:rsidRDefault="00694990" w:rsidP="002616DD">
            <w:pPr>
              <w:jc w:val="right"/>
            </w:pPr>
            <w:r w:rsidRPr="00915EA0">
              <w:t>в 3,9 раза</w:t>
            </w:r>
          </w:p>
        </w:tc>
      </w:tr>
      <w:tr w:rsidR="00694990" w:rsidRPr="00915EA0" w:rsidTr="002616DD">
        <w:tc>
          <w:tcPr>
            <w:tcW w:w="2802" w:type="dxa"/>
          </w:tcPr>
          <w:p w:rsidR="00694990" w:rsidRPr="00915EA0" w:rsidRDefault="00694990" w:rsidP="0029436D">
            <w:r w:rsidRPr="00915EA0">
              <w:t>Внесено удобрений на 1 га сельхозугодий, тысруб</w:t>
            </w:r>
          </w:p>
        </w:tc>
        <w:tc>
          <w:tcPr>
            <w:tcW w:w="992" w:type="dxa"/>
            <w:vAlign w:val="bottom"/>
          </w:tcPr>
          <w:p w:rsidR="00694990" w:rsidRPr="00915EA0" w:rsidRDefault="00694990" w:rsidP="002616DD">
            <w:pPr>
              <w:jc w:val="right"/>
            </w:pPr>
            <w:r w:rsidRPr="00915EA0">
              <w:t>1,9</w:t>
            </w:r>
          </w:p>
        </w:tc>
        <w:tc>
          <w:tcPr>
            <w:tcW w:w="992" w:type="dxa"/>
            <w:vAlign w:val="bottom"/>
          </w:tcPr>
          <w:p w:rsidR="00694990" w:rsidRPr="00915EA0" w:rsidRDefault="00694990" w:rsidP="002616DD">
            <w:pPr>
              <w:jc w:val="right"/>
            </w:pPr>
            <w:r w:rsidRPr="00915EA0">
              <w:t>1,9</w:t>
            </w:r>
          </w:p>
        </w:tc>
        <w:tc>
          <w:tcPr>
            <w:tcW w:w="987" w:type="dxa"/>
            <w:vAlign w:val="bottom"/>
          </w:tcPr>
          <w:p w:rsidR="00694990" w:rsidRPr="00915EA0" w:rsidRDefault="00694990" w:rsidP="002616DD">
            <w:pPr>
              <w:jc w:val="right"/>
            </w:pPr>
            <w:r w:rsidRPr="00915EA0">
              <w:t>2,2</w:t>
            </w:r>
          </w:p>
        </w:tc>
        <w:tc>
          <w:tcPr>
            <w:tcW w:w="1103" w:type="dxa"/>
            <w:vAlign w:val="bottom"/>
          </w:tcPr>
          <w:p w:rsidR="00694990" w:rsidRPr="00915EA0" w:rsidRDefault="00694990" w:rsidP="002616DD">
            <w:pPr>
              <w:jc w:val="right"/>
            </w:pPr>
            <w:r w:rsidRPr="00915EA0">
              <w:t>2,7</w:t>
            </w:r>
          </w:p>
        </w:tc>
        <w:tc>
          <w:tcPr>
            <w:tcW w:w="1103" w:type="dxa"/>
            <w:vAlign w:val="bottom"/>
          </w:tcPr>
          <w:p w:rsidR="00694990" w:rsidRPr="00915EA0" w:rsidRDefault="00694990" w:rsidP="002616DD">
            <w:pPr>
              <w:jc w:val="right"/>
            </w:pPr>
            <w:r w:rsidRPr="00915EA0">
              <w:t>2,8</w:t>
            </w:r>
          </w:p>
        </w:tc>
        <w:tc>
          <w:tcPr>
            <w:tcW w:w="1307" w:type="dxa"/>
            <w:vAlign w:val="bottom"/>
          </w:tcPr>
          <w:p w:rsidR="00694990" w:rsidRPr="00915EA0" w:rsidRDefault="00694990" w:rsidP="002616DD">
            <w:pPr>
              <w:jc w:val="right"/>
            </w:pPr>
            <w:r w:rsidRPr="00915EA0">
              <w:t>147,4</w:t>
            </w:r>
          </w:p>
        </w:tc>
      </w:tr>
      <w:tr w:rsidR="00694990" w:rsidRPr="00915EA0" w:rsidTr="002616DD">
        <w:tc>
          <w:tcPr>
            <w:tcW w:w="2802" w:type="dxa"/>
          </w:tcPr>
          <w:p w:rsidR="00694990" w:rsidRPr="00915EA0" w:rsidRDefault="00694990" w:rsidP="0029436D">
            <w:r w:rsidRPr="00915EA0">
              <w:t>Затраты на посевы на 1 га сельхозугодий, тысруб</w:t>
            </w:r>
          </w:p>
        </w:tc>
        <w:tc>
          <w:tcPr>
            <w:tcW w:w="992" w:type="dxa"/>
            <w:vAlign w:val="bottom"/>
          </w:tcPr>
          <w:p w:rsidR="00694990" w:rsidRPr="00915EA0" w:rsidRDefault="00694990" w:rsidP="002616DD">
            <w:pPr>
              <w:jc w:val="right"/>
            </w:pPr>
            <w:r w:rsidRPr="00915EA0">
              <w:t>3,4</w:t>
            </w:r>
          </w:p>
        </w:tc>
        <w:tc>
          <w:tcPr>
            <w:tcW w:w="992" w:type="dxa"/>
            <w:vAlign w:val="bottom"/>
          </w:tcPr>
          <w:p w:rsidR="00694990" w:rsidRPr="00915EA0" w:rsidRDefault="00694990" w:rsidP="002616DD">
            <w:pPr>
              <w:jc w:val="right"/>
            </w:pPr>
            <w:r w:rsidRPr="00915EA0">
              <w:t>10,4</w:t>
            </w:r>
          </w:p>
        </w:tc>
        <w:tc>
          <w:tcPr>
            <w:tcW w:w="987" w:type="dxa"/>
            <w:vAlign w:val="bottom"/>
          </w:tcPr>
          <w:p w:rsidR="00694990" w:rsidRPr="00915EA0" w:rsidRDefault="00694990" w:rsidP="002616DD">
            <w:pPr>
              <w:jc w:val="right"/>
            </w:pPr>
            <w:r w:rsidRPr="00915EA0">
              <w:t>16,4</w:t>
            </w:r>
          </w:p>
        </w:tc>
        <w:tc>
          <w:tcPr>
            <w:tcW w:w="1103" w:type="dxa"/>
            <w:vAlign w:val="bottom"/>
          </w:tcPr>
          <w:p w:rsidR="00694990" w:rsidRPr="00915EA0" w:rsidRDefault="00694990" w:rsidP="002616DD">
            <w:pPr>
              <w:jc w:val="right"/>
            </w:pPr>
            <w:r w:rsidRPr="00915EA0">
              <w:t>18,9</w:t>
            </w:r>
          </w:p>
        </w:tc>
        <w:tc>
          <w:tcPr>
            <w:tcW w:w="1103" w:type="dxa"/>
            <w:vAlign w:val="bottom"/>
          </w:tcPr>
          <w:p w:rsidR="00694990" w:rsidRPr="00915EA0" w:rsidRDefault="00694990" w:rsidP="002616DD">
            <w:pPr>
              <w:jc w:val="right"/>
            </w:pPr>
            <w:r w:rsidRPr="00915EA0">
              <w:t>17,8</w:t>
            </w:r>
          </w:p>
        </w:tc>
        <w:tc>
          <w:tcPr>
            <w:tcW w:w="1307" w:type="dxa"/>
            <w:vAlign w:val="bottom"/>
          </w:tcPr>
          <w:p w:rsidR="00694990" w:rsidRPr="00915EA0" w:rsidRDefault="00694990" w:rsidP="002616DD">
            <w:pPr>
              <w:jc w:val="right"/>
            </w:pPr>
            <w:r w:rsidRPr="00915EA0">
              <w:t>в 5,2 раза</w:t>
            </w:r>
          </w:p>
        </w:tc>
      </w:tr>
    </w:tbl>
    <w:p w:rsidR="00694990" w:rsidRDefault="00694990" w:rsidP="00184C13">
      <w:pPr>
        <w:spacing w:line="360" w:lineRule="auto"/>
        <w:jc w:val="right"/>
        <w:rPr>
          <w:sz w:val="28"/>
          <w:szCs w:val="28"/>
        </w:rPr>
      </w:pPr>
      <w:r>
        <w:rPr>
          <w:sz w:val="28"/>
          <w:szCs w:val="28"/>
        </w:rPr>
        <w:t>Продолжение таблицы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1275"/>
        <w:gridCol w:w="1134"/>
        <w:gridCol w:w="1134"/>
        <w:gridCol w:w="1134"/>
        <w:gridCol w:w="1047"/>
        <w:gridCol w:w="1327"/>
      </w:tblGrid>
      <w:tr w:rsidR="00694990" w:rsidTr="002616DD">
        <w:tc>
          <w:tcPr>
            <w:tcW w:w="2235" w:type="dxa"/>
          </w:tcPr>
          <w:p w:rsidR="00694990" w:rsidRPr="002616DD" w:rsidRDefault="00694990" w:rsidP="002616DD">
            <w:pPr>
              <w:jc w:val="both"/>
              <w:rPr>
                <w:sz w:val="28"/>
                <w:szCs w:val="28"/>
              </w:rPr>
            </w:pPr>
          </w:p>
        </w:tc>
        <w:tc>
          <w:tcPr>
            <w:tcW w:w="1275" w:type="dxa"/>
          </w:tcPr>
          <w:p w:rsidR="00694990" w:rsidRPr="002616DD" w:rsidRDefault="00694990" w:rsidP="002616DD">
            <w:pPr>
              <w:jc w:val="both"/>
              <w:rPr>
                <w:sz w:val="28"/>
                <w:szCs w:val="28"/>
              </w:rPr>
            </w:pPr>
          </w:p>
        </w:tc>
        <w:tc>
          <w:tcPr>
            <w:tcW w:w="1134" w:type="dxa"/>
          </w:tcPr>
          <w:p w:rsidR="00694990" w:rsidRPr="002616DD" w:rsidRDefault="00694990" w:rsidP="002616DD">
            <w:pPr>
              <w:jc w:val="both"/>
              <w:rPr>
                <w:sz w:val="28"/>
                <w:szCs w:val="28"/>
              </w:rPr>
            </w:pPr>
          </w:p>
        </w:tc>
        <w:tc>
          <w:tcPr>
            <w:tcW w:w="1134" w:type="dxa"/>
          </w:tcPr>
          <w:p w:rsidR="00694990" w:rsidRPr="002616DD" w:rsidRDefault="00694990" w:rsidP="002616DD">
            <w:pPr>
              <w:jc w:val="both"/>
              <w:rPr>
                <w:sz w:val="28"/>
                <w:szCs w:val="28"/>
              </w:rPr>
            </w:pPr>
          </w:p>
        </w:tc>
        <w:tc>
          <w:tcPr>
            <w:tcW w:w="1134" w:type="dxa"/>
          </w:tcPr>
          <w:p w:rsidR="00694990" w:rsidRPr="002616DD" w:rsidRDefault="00694990" w:rsidP="002616DD">
            <w:pPr>
              <w:jc w:val="both"/>
              <w:rPr>
                <w:sz w:val="28"/>
                <w:szCs w:val="28"/>
              </w:rPr>
            </w:pPr>
          </w:p>
        </w:tc>
        <w:tc>
          <w:tcPr>
            <w:tcW w:w="1047" w:type="dxa"/>
          </w:tcPr>
          <w:p w:rsidR="00694990" w:rsidRPr="002616DD" w:rsidRDefault="00694990" w:rsidP="002616DD">
            <w:pPr>
              <w:jc w:val="both"/>
              <w:rPr>
                <w:sz w:val="28"/>
                <w:szCs w:val="28"/>
              </w:rPr>
            </w:pPr>
          </w:p>
        </w:tc>
        <w:tc>
          <w:tcPr>
            <w:tcW w:w="1327" w:type="dxa"/>
          </w:tcPr>
          <w:p w:rsidR="00694990" w:rsidRPr="002616DD" w:rsidRDefault="00694990" w:rsidP="002616DD">
            <w:pPr>
              <w:jc w:val="both"/>
              <w:rPr>
                <w:sz w:val="28"/>
                <w:szCs w:val="28"/>
              </w:rPr>
            </w:pPr>
          </w:p>
        </w:tc>
      </w:tr>
      <w:tr w:rsidR="00694990" w:rsidRPr="00915EA0" w:rsidTr="002616DD">
        <w:tc>
          <w:tcPr>
            <w:tcW w:w="2235" w:type="dxa"/>
          </w:tcPr>
          <w:p w:rsidR="00694990" w:rsidRPr="00915EA0" w:rsidRDefault="00694990" w:rsidP="00184C13">
            <w:r w:rsidRPr="00915EA0">
              <w:t>Прибыль от реализации продукции растениеводства на 1 га сельхозугодий, тысруб</w:t>
            </w:r>
          </w:p>
        </w:tc>
        <w:tc>
          <w:tcPr>
            <w:tcW w:w="1275" w:type="dxa"/>
            <w:vAlign w:val="bottom"/>
          </w:tcPr>
          <w:p w:rsidR="00694990" w:rsidRPr="00915EA0" w:rsidRDefault="00694990" w:rsidP="002616DD">
            <w:pPr>
              <w:jc w:val="right"/>
            </w:pPr>
            <w:r w:rsidRPr="00915EA0">
              <w:t>5,6</w:t>
            </w:r>
          </w:p>
        </w:tc>
        <w:tc>
          <w:tcPr>
            <w:tcW w:w="1134" w:type="dxa"/>
            <w:vAlign w:val="bottom"/>
          </w:tcPr>
          <w:p w:rsidR="00694990" w:rsidRPr="00915EA0" w:rsidRDefault="00694990" w:rsidP="002616DD">
            <w:pPr>
              <w:jc w:val="right"/>
            </w:pPr>
            <w:r w:rsidRPr="00915EA0">
              <w:t>4,8</w:t>
            </w:r>
          </w:p>
        </w:tc>
        <w:tc>
          <w:tcPr>
            <w:tcW w:w="1134" w:type="dxa"/>
            <w:vAlign w:val="bottom"/>
          </w:tcPr>
          <w:p w:rsidR="00694990" w:rsidRPr="00915EA0" w:rsidRDefault="00694990" w:rsidP="002616DD">
            <w:pPr>
              <w:jc w:val="right"/>
            </w:pPr>
            <w:r w:rsidRPr="00915EA0">
              <w:t>7,3</w:t>
            </w:r>
          </w:p>
        </w:tc>
        <w:tc>
          <w:tcPr>
            <w:tcW w:w="1134" w:type="dxa"/>
            <w:vAlign w:val="bottom"/>
          </w:tcPr>
          <w:p w:rsidR="00694990" w:rsidRPr="00915EA0" w:rsidRDefault="00694990" w:rsidP="002616DD">
            <w:pPr>
              <w:jc w:val="right"/>
            </w:pPr>
            <w:r w:rsidRPr="00915EA0">
              <w:t>7,4</w:t>
            </w:r>
          </w:p>
        </w:tc>
        <w:tc>
          <w:tcPr>
            <w:tcW w:w="1047" w:type="dxa"/>
            <w:vAlign w:val="bottom"/>
          </w:tcPr>
          <w:p w:rsidR="00694990" w:rsidRPr="00915EA0" w:rsidRDefault="00694990" w:rsidP="002616DD">
            <w:pPr>
              <w:jc w:val="right"/>
            </w:pPr>
            <w:r w:rsidRPr="00915EA0">
              <w:t>10,8</w:t>
            </w:r>
          </w:p>
        </w:tc>
        <w:tc>
          <w:tcPr>
            <w:tcW w:w="1327" w:type="dxa"/>
            <w:vAlign w:val="bottom"/>
          </w:tcPr>
          <w:p w:rsidR="00694990" w:rsidRPr="00915EA0" w:rsidRDefault="00694990" w:rsidP="002616DD">
            <w:pPr>
              <w:jc w:val="right"/>
            </w:pPr>
            <w:r w:rsidRPr="00915EA0">
              <w:t>192,9</w:t>
            </w:r>
          </w:p>
        </w:tc>
      </w:tr>
    </w:tbl>
    <w:p w:rsidR="00694990" w:rsidRDefault="00694990" w:rsidP="00184C13">
      <w:pPr>
        <w:spacing w:line="360" w:lineRule="auto"/>
        <w:jc w:val="both"/>
        <w:rPr>
          <w:sz w:val="28"/>
          <w:szCs w:val="28"/>
        </w:rPr>
      </w:pPr>
    </w:p>
    <w:p w:rsidR="00694990" w:rsidRDefault="00694990" w:rsidP="0029436D">
      <w:pPr>
        <w:spacing w:line="360" w:lineRule="auto"/>
        <w:ind w:firstLine="851"/>
        <w:jc w:val="both"/>
        <w:rPr>
          <w:sz w:val="28"/>
          <w:szCs w:val="28"/>
        </w:rPr>
      </w:pPr>
      <w:r>
        <w:rPr>
          <w:sz w:val="28"/>
          <w:szCs w:val="28"/>
        </w:rPr>
        <w:t>По данным приведенной ниже таблице видно, что в сельскохозяйственных организациях Краснодарского края возросла доля неиспользуемой пашни в 2012 году на 30,8%, по сравнению с 2008 годом, сокращается площадь мелиорированных земель, возросло число изъятых земель, что свидетельствует о снижении эффективности землепользования в сельскохозяйственном производстве.</w:t>
      </w:r>
    </w:p>
    <w:p w:rsidR="00694990" w:rsidRDefault="00694990" w:rsidP="0029436D">
      <w:pPr>
        <w:autoSpaceDE w:val="0"/>
        <w:autoSpaceDN w:val="0"/>
        <w:adjustRightInd w:val="0"/>
        <w:spacing w:line="360" w:lineRule="auto"/>
        <w:ind w:firstLine="709"/>
        <w:jc w:val="both"/>
        <w:rPr>
          <w:sz w:val="28"/>
          <w:szCs w:val="28"/>
        </w:rPr>
      </w:pPr>
      <w:r>
        <w:rPr>
          <w:sz w:val="28"/>
          <w:szCs w:val="28"/>
        </w:rPr>
        <w:t>В процессе исследования изучены данные годовых отчетов производственной деятельности отрасли растениеводства в сельскохозяйственных организациях Краснодарского края и определены стоимостные показатели эффективности использования сельскохозяйственных угодий в таблице 2.</w:t>
      </w:r>
    </w:p>
    <w:p w:rsidR="00694990" w:rsidRDefault="00694990" w:rsidP="0029436D">
      <w:pPr>
        <w:spacing w:line="360" w:lineRule="auto"/>
        <w:jc w:val="both"/>
        <w:rPr>
          <w:sz w:val="28"/>
          <w:szCs w:val="28"/>
        </w:rPr>
      </w:pPr>
      <w:r>
        <w:rPr>
          <w:sz w:val="28"/>
          <w:szCs w:val="28"/>
        </w:rPr>
        <w:t xml:space="preserve">Таблица 2- Экономическая эффективность использования </w:t>
      </w:r>
    </w:p>
    <w:p w:rsidR="00694990" w:rsidRDefault="00694990" w:rsidP="0029436D">
      <w:pPr>
        <w:spacing w:line="360" w:lineRule="auto"/>
        <w:ind w:firstLine="1418"/>
        <w:jc w:val="both"/>
        <w:rPr>
          <w:sz w:val="28"/>
          <w:szCs w:val="28"/>
        </w:rPr>
      </w:pPr>
      <w:r>
        <w:rPr>
          <w:sz w:val="28"/>
          <w:szCs w:val="28"/>
        </w:rPr>
        <w:t>сельскохозяйственных угодий в организациях Краснодарского</w:t>
      </w:r>
    </w:p>
    <w:p w:rsidR="00694990" w:rsidRDefault="00694990" w:rsidP="0029436D">
      <w:pPr>
        <w:spacing w:line="360" w:lineRule="auto"/>
        <w:ind w:firstLine="1418"/>
        <w:jc w:val="both"/>
        <w:rPr>
          <w:sz w:val="28"/>
          <w:szCs w:val="28"/>
        </w:rPr>
      </w:pPr>
      <w:r>
        <w:rPr>
          <w:sz w:val="28"/>
          <w:szCs w:val="28"/>
        </w:rPr>
        <w:t>края</w:t>
      </w:r>
      <w:r>
        <w:rPr>
          <w:rStyle w:val="FootnoteReference"/>
          <w:sz w:val="28"/>
          <w:szCs w:val="28"/>
        </w:rPr>
        <w:footnoteReference w:id="3"/>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69"/>
        <w:gridCol w:w="920"/>
        <w:gridCol w:w="1029"/>
        <w:gridCol w:w="1253"/>
        <w:gridCol w:w="983"/>
        <w:gridCol w:w="776"/>
        <w:gridCol w:w="992"/>
      </w:tblGrid>
      <w:tr w:rsidR="00694990" w:rsidRPr="003572C9" w:rsidTr="002616DD">
        <w:tc>
          <w:tcPr>
            <w:tcW w:w="3369" w:type="dxa"/>
            <w:vAlign w:val="center"/>
          </w:tcPr>
          <w:p w:rsidR="00694990" w:rsidRPr="003572C9" w:rsidRDefault="00694990" w:rsidP="002616DD">
            <w:pPr>
              <w:jc w:val="center"/>
            </w:pPr>
            <w:r w:rsidRPr="003572C9">
              <w:t>Показатель</w:t>
            </w:r>
          </w:p>
        </w:tc>
        <w:tc>
          <w:tcPr>
            <w:tcW w:w="920" w:type="dxa"/>
            <w:vAlign w:val="center"/>
          </w:tcPr>
          <w:p w:rsidR="00694990" w:rsidRPr="003572C9" w:rsidRDefault="00694990" w:rsidP="002616DD">
            <w:pPr>
              <w:jc w:val="center"/>
            </w:pPr>
            <w:r w:rsidRPr="003572C9">
              <w:t>2008 г.</w:t>
            </w:r>
          </w:p>
        </w:tc>
        <w:tc>
          <w:tcPr>
            <w:tcW w:w="1029" w:type="dxa"/>
            <w:vAlign w:val="center"/>
          </w:tcPr>
          <w:p w:rsidR="00694990" w:rsidRPr="003572C9" w:rsidRDefault="00694990" w:rsidP="002616DD">
            <w:pPr>
              <w:jc w:val="center"/>
            </w:pPr>
            <w:r w:rsidRPr="003572C9">
              <w:t>2009 г.</w:t>
            </w:r>
          </w:p>
        </w:tc>
        <w:tc>
          <w:tcPr>
            <w:tcW w:w="1253" w:type="dxa"/>
            <w:vAlign w:val="center"/>
          </w:tcPr>
          <w:p w:rsidR="00694990" w:rsidRPr="003572C9" w:rsidRDefault="00694990" w:rsidP="002616DD">
            <w:pPr>
              <w:jc w:val="center"/>
            </w:pPr>
            <w:r w:rsidRPr="003572C9">
              <w:t>2010 г.</w:t>
            </w:r>
          </w:p>
        </w:tc>
        <w:tc>
          <w:tcPr>
            <w:tcW w:w="983" w:type="dxa"/>
            <w:vAlign w:val="center"/>
          </w:tcPr>
          <w:p w:rsidR="00694990" w:rsidRPr="003572C9" w:rsidRDefault="00694990" w:rsidP="002616DD">
            <w:pPr>
              <w:jc w:val="center"/>
            </w:pPr>
            <w:r w:rsidRPr="003572C9">
              <w:t>2011 г.</w:t>
            </w:r>
          </w:p>
        </w:tc>
        <w:tc>
          <w:tcPr>
            <w:tcW w:w="776" w:type="dxa"/>
            <w:vAlign w:val="center"/>
          </w:tcPr>
          <w:p w:rsidR="00694990" w:rsidRPr="003572C9" w:rsidRDefault="00694990" w:rsidP="002616DD">
            <w:pPr>
              <w:jc w:val="center"/>
            </w:pPr>
            <w:r w:rsidRPr="003572C9">
              <w:t>2012 г.</w:t>
            </w:r>
          </w:p>
        </w:tc>
        <w:tc>
          <w:tcPr>
            <w:tcW w:w="992" w:type="dxa"/>
            <w:vAlign w:val="center"/>
          </w:tcPr>
          <w:p w:rsidR="00694990" w:rsidRPr="003572C9" w:rsidRDefault="00694990" w:rsidP="002616DD">
            <w:pPr>
              <w:jc w:val="center"/>
            </w:pPr>
            <w:r w:rsidRPr="003572C9">
              <w:t>2012 г. в % к 2008 г.</w:t>
            </w:r>
          </w:p>
        </w:tc>
      </w:tr>
      <w:tr w:rsidR="00694990" w:rsidRPr="003572C9" w:rsidTr="002616DD">
        <w:tc>
          <w:tcPr>
            <w:tcW w:w="9322" w:type="dxa"/>
            <w:gridSpan w:val="7"/>
          </w:tcPr>
          <w:p w:rsidR="00694990" w:rsidRPr="003572C9" w:rsidRDefault="00694990" w:rsidP="002616DD">
            <w:pPr>
              <w:jc w:val="center"/>
            </w:pPr>
            <w:r w:rsidRPr="003572C9">
              <w:t>Зерновые и зернобобовые (без кукурузы)</w:t>
            </w:r>
          </w:p>
        </w:tc>
      </w:tr>
      <w:tr w:rsidR="00694990" w:rsidRPr="003572C9" w:rsidTr="002616DD">
        <w:tc>
          <w:tcPr>
            <w:tcW w:w="3369" w:type="dxa"/>
          </w:tcPr>
          <w:p w:rsidR="00694990" w:rsidRPr="003572C9" w:rsidRDefault="00694990" w:rsidP="0029436D">
            <w:r w:rsidRPr="003572C9">
              <w:t>Валовая продукция</w:t>
            </w:r>
            <w:r>
              <w:t>:</w:t>
            </w:r>
          </w:p>
        </w:tc>
        <w:tc>
          <w:tcPr>
            <w:tcW w:w="920" w:type="dxa"/>
            <w:vAlign w:val="bottom"/>
          </w:tcPr>
          <w:p w:rsidR="00694990" w:rsidRPr="003572C9" w:rsidRDefault="00694990" w:rsidP="002616DD">
            <w:pPr>
              <w:jc w:val="right"/>
            </w:pPr>
          </w:p>
        </w:tc>
        <w:tc>
          <w:tcPr>
            <w:tcW w:w="1029" w:type="dxa"/>
            <w:vAlign w:val="bottom"/>
          </w:tcPr>
          <w:p w:rsidR="00694990" w:rsidRPr="003572C9" w:rsidRDefault="00694990" w:rsidP="002616DD">
            <w:pPr>
              <w:jc w:val="right"/>
            </w:pPr>
          </w:p>
        </w:tc>
        <w:tc>
          <w:tcPr>
            <w:tcW w:w="1253" w:type="dxa"/>
            <w:vAlign w:val="bottom"/>
          </w:tcPr>
          <w:p w:rsidR="00694990" w:rsidRPr="003572C9" w:rsidRDefault="00694990" w:rsidP="002616DD">
            <w:pPr>
              <w:jc w:val="right"/>
            </w:pPr>
          </w:p>
        </w:tc>
        <w:tc>
          <w:tcPr>
            <w:tcW w:w="983" w:type="dxa"/>
            <w:vAlign w:val="bottom"/>
          </w:tcPr>
          <w:p w:rsidR="00694990" w:rsidRPr="003572C9" w:rsidRDefault="00694990" w:rsidP="002616DD">
            <w:pPr>
              <w:jc w:val="right"/>
            </w:pPr>
          </w:p>
        </w:tc>
        <w:tc>
          <w:tcPr>
            <w:tcW w:w="776" w:type="dxa"/>
            <w:vAlign w:val="bottom"/>
          </w:tcPr>
          <w:p w:rsidR="00694990" w:rsidRPr="003572C9" w:rsidRDefault="00694990" w:rsidP="002616DD">
            <w:pPr>
              <w:jc w:val="right"/>
            </w:pPr>
          </w:p>
        </w:tc>
        <w:tc>
          <w:tcPr>
            <w:tcW w:w="992" w:type="dxa"/>
            <w:vAlign w:val="bottom"/>
          </w:tcPr>
          <w:p w:rsidR="00694990" w:rsidRPr="003572C9" w:rsidRDefault="00694990" w:rsidP="002616DD">
            <w:pPr>
              <w:jc w:val="right"/>
            </w:pPr>
          </w:p>
        </w:tc>
      </w:tr>
      <w:tr w:rsidR="00694990" w:rsidRPr="003572C9" w:rsidTr="002616DD">
        <w:tc>
          <w:tcPr>
            <w:tcW w:w="3369" w:type="dxa"/>
          </w:tcPr>
          <w:p w:rsidR="00694990" w:rsidRDefault="00694990" w:rsidP="002616DD">
            <w:pPr>
              <w:ind w:firstLine="142"/>
            </w:pPr>
            <w:r>
              <w:t>- на 1 га посева, тыс</w:t>
            </w:r>
          </w:p>
          <w:p w:rsidR="00694990" w:rsidRPr="003572C9" w:rsidRDefault="00694990" w:rsidP="002616DD">
            <w:pPr>
              <w:ind w:firstLine="284"/>
            </w:pPr>
            <w:r>
              <w:t>руб</w:t>
            </w:r>
          </w:p>
        </w:tc>
        <w:tc>
          <w:tcPr>
            <w:tcW w:w="920" w:type="dxa"/>
            <w:vAlign w:val="bottom"/>
          </w:tcPr>
          <w:p w:rsidR="00694990" w:rsidRPr="003572C9" w:rsidRDefault="00694990" w:rsidP="002616DD">
            <w:pPr>
              <w:jc w:val="right"/>
            </w:pPr>
            <w:r>
              <w:t>28,5</w:t>
            </w:r>
          </w:p>
        </w:tc>
        <w:tc>
          <w:tcPr>
            <w:tcW w:w="1029" w:type="dxa"/>
            <w:vAlign w:val="bottom"/>
          </w:tcPr>
          <w:p w:rsidR="00694990" w:rsidRPr="003572C9" w:rsidRDefault="00694990" w:rsidP="002616DD">
            <w:pPr>
              <w:jc w:val="right"/>
            </w:pPr>
            <w:r>
              <w:t>32,8</w:t>
            </w:r>
          </w:p>
        </w:tc>
        <w:tc>
          <w:tcPr>
            <w:tcW w:w="1253" w:type="dxa"/>
            <w:vAlign w:val="bottom"/>
          </w:tcPr>
          <w:p w:rsidR="00694990" w:rsidRPr="003572C9" w:rsidRDefault="00694990" w:rsidP="002616DD">
            <w:pPr>
              <w:jc w:val="right"/>
            </w:pPr>
            <w:r>
              <w:t>26,2</w:t>
            </w:r>
          </w:p>
        </w:tc>
        <w:tc>
          <w:tcPr>
            <w:tcW w:w="983" w:type="dxa"/>
            <w:vAlign w:val="bottom"/>
          </w:tcPr>
          <w:p w:rsidR="00694990" w:rsidRPr="003572C9" w:rsidRDefault="00694990" w:rsidP="002616DD">
            <w:pPr>
              <w:jc w:val="right"/>
            </w:pPr>
            <w:r>
              <w:t>30,9</w:t>
            </w:r>
          </w:p>
        </w:tc>
        <w:tc>
          <w:tcPr>
            <w:tcW w:w="776" w:type="dxa"/>
            <w:vAlign w:val="bottom"/>
          </w:tcPr>
          <w:p w:rsidR="00694990" w:rsidRPr="003572C9" w:rsidRDefault="00694990" w:rsidP="002616DD">
            <w:pPr>
              <w:jc w:val="right"/>
            </w:pPr>
            <w:r>
              <w:t>39,9</w:t>
            </w:r>
          </w:p>
        </w:tc>
        <w:tc>
          <w:tcPr>
            <w:tcW w:w="992" w:type="dxa"/>
            <w:vAlign w:val="bottom"/>
          </w:tcPr>
          <w:p w:rsidR="00694990" w:rsidRPr="002616DD" w:rsidRDefault="00694990" w:rsidP="002616DD">
            <w:pPr>
              <w:jc w:val="right"/>
              <w:rPr>
                <w:color w:val="000000"/>
              </w:rPr>
            </w:pPr>
            <w:r w:rsidRPr="002616DD">
              <w:rPr>
                <w:color w:val="000000"/>
              </w:rPr>
              <w:t>140,0</w:t>
            </w:r>
          </w:p>
        </w:tc>
      </w:tr>
      <w:tr w:rsidR="00694990" w:rsidRPr="003572C9" w:rsidTr="002616DD">
        <w:tc>
          <w:tcPr>
            <w:tcW w:w="3369" w:type="dxa"/>
          </w:tcPr>
          <w:p w:rsidR="00694990" w:rsidRDefault="00694990" w:rsidP="002616DD">
            <w:pPr>
              <w:ind w:left="142"/>
            </w:pPr>
            <w:r>
              <w:t>- на 1 работника, тыс</w:t>
            </w:r>
          </w:p>
          <w:p w:rsidR="00694990" w:rsidRPr="003572C9" w:rsidRDefault="00694990" w:rsidP="002616DD">
            <w:pPr>
              <w:ind w:left="142" w:firstLine="142"/>
            </w:pPr>
            <w:r>
              <w:t>руб</w:t>
            </w:r>
          </w:p>
        </w:tc>
        <w:tc>
          <w:tcPr>
            <w:tcW w:w="920" w:type="dxa"/>
            <w:vAlign w:val="bottom"/>
          </w:tcPr>
          <w:p w:rsidR="00694990" w:rsidRPr="003572C9" w:rsidRDefault="00694990" w:rsidP="002616DD">
            <w:pPr>
              <w:jc w:val="right"/>
            </w:pPr>
            <w:r>
              <w:t>283,2</w:t>
            </w:r>
          </w:p>
        </w:tc>
        <w:tc>
          <w:tcPr>
            <w:tcW w:w="1029" w:type="dxa"/>
            <w:vAlign w:val="bottom"/>
          </w:tcPr>
          <w:p w:rsidR="00694990" w:rsidRPr="003572C9" w:rsidRDefault="00694990" w:rsidP="002616DD">
            <w:pPr>
              <w:jc w:val="right"/>
            </w:pPr>
            <w:r>
              <w:t>346,3</w:t>
            </w:r>
          </w:p>
        </w:tc>
        <w:tc>
          <w:tcPr>
            <w:tcW w:w="1253" w:type="dxa"/>
            <w:vAlign w:val="bottom"/>
          </w:tcPr>
          <w:p w:rsidR="00694990" w:rsidRPr="003572C9" w:rsidRDefault="00694990" w:rsidP="002616DD">
            <w:pPr>
              <w:jc w:val="right"/>
            </w:pPr>
            <w:r>
              <w:t>285,4</w:t>
            </w:r>
          </w:p>
        </w:tc>
        <w:tc>
          <w:tcPr>
            <w:tcW w:w="983" w:type="dxa"/>
            <w:vAlign w:val="bottom"/>
          </w:tcPr>
          <w:p w:rsidR="00694990" w:rsidRPr="003572C9" w:rsidRDefault="00694990" w:rsidP="002616DD">
            <w:pPr>
              <w:jc w:val="right"/>
            </w:pPr>
            <w:r>
              <w:t>355,2</w:t>
            </w:r>
          </w:p>
        </w:tc>
        <w:tc>
          <w:tcPr>
            <w:tcW w:w="776" w:type="dxa"/>
            <w:vAlign w:val="bottom"/>
          </w:tcPr>
          <w:p w:rsidR="00694990" w:rsidRPr="003572C9" w:rsidRDefault="00694990" w:rsidP="002616DD">
            <w:pPr>
              <w:jc w:val="right"/>
            </w:pPr>
            <w:r>
              <w:t>465,4</w:t>
            </w:r>
          </w:p>
        </w:tc>
        <w:tc>
          <w:tcPr>
            <w:tcW w:w="992" w:type="dxa"/>
            <w:vAlign w:val="bottom"/>
          </w:tcPr>
          <w:p w:rsidR="00694990" w:rsidRPr="002616DD" w:rsidRDefault="00694990" w:rsidP="002616DD">
            <w:pPr>
              <w:jc w:val="right"/>
              <w:rPr>
                <w:color w:val="000000"/>
              </w:rPr>
            </w:pPr>
            <w:r w:rsidRPr="002616DD">
              <w:rPr>
                <w:color w:val="000000"/>
              </w:rPr>
              <w:t>164,3</w:t>
            </w:r>
          </w:p>
        </w:tc>
      </w:tr>
      <w:tr w:rsidR="00694990" w:rsidRPr="003572C9" w:rsidTr="002616DD">
        <w:tc>
          <w:tcPr>
            <w:tcW w:w="3369" w:type="dxa"/>
          </w:tcPr>
          <w:p w:rsidR="00694990" w:rsidRPr="003572C9" w:rsidRDefault="00694990" w:rsidP="002616DD">
            <w:pPr>
              <w:ind w:left="142"/>
            </w:pPr>
            <w:r>
              <w:t>- на 1 чел.- час, руб</w:t>
            </w:r>
          </w:p>
        </w:tc>
        <w:tc>
          <w:tcPr>
            <w:tcW w:w="920" w:type="dxa"/>
            <w:vAlign w:val="bottom"/>
          </w:tcPr>
          <w:p w:rsidR="00694990" w:rsidRPr="000871B6" w:rsidRDefault="00694990" w:rsidP="002616DD">
            <w:pPr>
              <w:jc w:val="right"/>
            </w:pPr>
            <w:r w:rsidRPr="000871B6">
              <w:t>1555,4</w:t>
            </w:r>
          </w:p>
        </w:tc>
        <w:tc>
          <w:tcPr>
            <w:tcW w:w="1029" w:type="dxa"/>
            <w:vAlign w:val="bottom"/>
          </w:tcPr>
          <w:p w:rsidR="00694990" w:rsidRPr="000871B6" w:rsidRDefault="00694990" w:rsidP="002616DD">
            <w:pPr>
              <w:jc w:val="right"/>
            </w:pPr>
            <w:r w:rsidRPr="000871B6">
              <w:t>1826,3</w:t>
            </w:r>
          </w:p>
        </w:tc>
        <w:tc>
          <w:tcPr>
            <w:tcW w:w="1253" w:type="dxa"/>
            <w:vAlign w:val="bottom"/>
          </w:tcPr>
          <w:p w:rsidR="00694990" w:rsidRPr="000871B6" w:rsidRDefault="00694990" w:rsidP="002616DD">
            <w:pPr>
              <w:jc w:val="right"/>
            </w:pPr>
            <w:r w:rsidRPr="000871B6">
              <w:t>1543,7</w:t>
            </w:r>
          </w:p>
        </w:tc>
        <w:tc>
          <w:tcPr>
            <w:tcW w:w="983" w:type="dxa"/>
            <w:vAlign w:val="bottom"/>
          </w:tcPr>
          <w:p w:rsidR="00694990" w:rsidRPr="000871B6" w:rsidRDefault="00694990" w:rsidP="002616DD">
            <w:pPr>
              <w:jc w:val="right"/>
            </w:pPr>
            <w:r w:rsidRPr="000871B6">
              <w:t>2065,8</w:t>
            </w:r>
          </w:p>
        </w:tc>
        <w:tc>
          <w:tcPr>
            <w:tcW w:w="776" w:type="dxa"/>
            <w:vAlign w:val="bottom"/>
          </w:tcPr>
          <w:p w:rsidR="00694990" w:rsidRPr="000871B6" w:rsidRDefault="00694990" w:rsidP="002616DD">
            <w:pPr>
              <w:jc w:val="right"/>
            </w:pPr>
            <w:r w:rsidRPr="000871B6">
              <w:t>354,4</w:t>
            </w:r>
          </w:p>
        </w:tc>
        <w:tc>
          <w:tcPr>
            <w:tcW w:w="992" w:type="dxa"/>
            <w:vAlign w:val="bottom"/>
          </w:tcPr>
          <w:p w:rsidR="00694990" w:rsidRPr="000871B6" w:rsidRDefault="00694990" w:rsidP="002616DD">
            <w:pPr>
              <w:jc w:val="right"/>
            </w:pPr>
            <w:r w:rsidRPr="000871B6">
              <w:t>22,8</w:t>
            </w:r>
          </w:p>
        </w:tc>
      </w:tr>
      <w:tr w:rsidR="00694990" w:rsidRPr="003572C9" w:rsidTr="002616DD">
        <w:tc>
          <w:tcPr>
            <w:tcW w:w="3369" w:type="dxa"/>
          </w:tcPr>
          <w:p w:rsidR="00694990" w:rsidRPr="003572C9" w:rsidRDefault="00694990" w:rsidP="002616DD">
            <w:pPr>
              <w:ind w:left="284" w:hanging="142"/>
            </w:pPr>
            <w:r>
              <w:t>-на 1 руб затрат</w:t>
            </w:r>
          </w:p>
        </w:tc>
        <w:tc>
          <w:tcPr>
            <w:tcW w:w="920" w:type="dxa"/>
            <w:vAlign w:val="bottom"/>
          </w:tcPr>
          <w:p w:rsidR="00694990" w:rsidRPr="003572C9" w:rsidRDefault="00694990" w:rsidP="002616DD">
            <w:pPr>
              <w:jc w:val="right"/>
            </w:pPr>
            <w:r>
              <w:t>1,7</w:t>
            </w:r>
          </w:p>
        </w:tc>
        <w:tc>
          <w:tcPr>
            <w:tcW w:w="1029" w:type="dxa"/>
            <w:vAlign w:val="bottom"/>
          </w:tcPr>
          <w:p w:rsidR="00694990" w:rsidRPr="003572C9" w:rsidRDefault="00694990" w:rsidP="002616DD">
            <w:pPr>
              <w:jc w:val="right"/>
            </w:pPr>
            <w:r>
              <w:t>1,9</w:t>
            </w:r>
          </w:p>
        </w:tc>
        <w:tc>
          <w:tcPr>
            <w:tcW w:w="1253" w:type="dxa"/>
            <w:vAlign w:val="bottom"/>
          </w:tcPr>
          <w:p w:rsidR="00694990" w:rsidRPr="003572C9" w:rsidRDefault="00694990" w:rsidP="002616DD">
            <w:pPr>
              <w:jc w:val="right"/>
            </w:pPr>
            <w:r>
              <w:t>1,4</w:t>
            </w:r>
          </w:p>
        </w:tc>
        <w:tc>
          <w:tcPr>
            <w:tcW w:w="983" w:type="dxa"/>
            <w:vAlign w:val="bottom"/>
          </w:tcPr>
          <w:p w:rsidR="00694990" w:rsidRPr="003572C9" w:rsidRDefault="00694990" w:rsidP="002616DD">
            <w:pPr>
              <w:jc w:val="right"/>
            </w:pPr>
            <w:r>
              <w:t>1,4</w:t>
            </w:r>
          </w:p>
        </w:tc>
        <w:tc>
          <w:tcPr>
            <w:tcW w:w="776" w:type="dxa"/>
            <w:vAlign w:val="bottom"/>
          </w:tcPr>
          <w:p w:rsidR="00694990" w:rsidRPr="003572C9" w:rsidRDefault="00694990" w:rsidP="002616DD">
            <w:pPr>
              <w:jc w:val="right"/>
            </w:pPr>
            <w:r>
              <w:t>1,7</w:t>
            </w:r>
          </w:p>
        </w:tc>
        <w:tc>
          <w:tcPr>
            <w:tcW w:w="992" w:type="dxa"/>
            <w:vAlign w:val="bottom"/>
          </w:tcPr>
          <w:p w:rsidR="00694990" w:rsidRPr="000871B6" w:rsidRDefault="00694990" w:rsidP="002616DD">
            <w:pPr>
              <w:jc w:val="right"/>
            </w:pPr>
            <w:r w:rsidRPr="000871B6">
              <w:t>100,0</w:t>
            </w:r>
          </w:p>
        </w:tc>
      </w:tr>
      <w:tr w:rsidR="00694990" w:rsidRPr="003572C9" w:rsidTr="002616DD">
        <w:tc>
          <w:tcPr>
            <w:tcW w:w="3369" w:type="dxa"/>
          </w:tcPr>
          <w:p w:rsidR="00694990" w:rsidRPr="003572C9" w:rsidRDefault="00694990" w:rsidP="002616DD">
            <w:pPr>
              <w:jc w:val="both"/>
            </w:pPr>
            <w:r>
              <w:t>Чистый доход:</w:t>
            </w:r>
          </w:p>
        </w:tc>
        <w:tc>
          <w:tcPr>
            <w:tcW w:w="920" w:type="dxa"/>
            <w:vAlign w:val="bottom"/>
          </w:tcPr>
          <w:p w:rsidR="00694990" w:rsidRPr="003572C9" w:rsidRDefault="00694990" w:rsidP="002616DD">
            <w:pPr>
              <w:jc w:val="right"/>
            </w:pPr>
          </w:p>
        </w:tc>
        <w:tc>
          <w:tcPr>
            <w:tcW w:w="1029" w:type="dxa"/>
            <w:vAlign w:val="bottom"/>
          </w:tcPr>
          <w:p w:rsidR="00694990" w:rsidRPr="003572C9" w:rsidRDefault="00694990" w:rsidP="002616DD">
            <w:pPr>
              <w:jc w:val="right"/>
            </w:pPr>
          </w:p>
        </w:tc>
        <w:tc>
          <w:tcPr>
            <w:tcW w:w="1253" w:type="dxa"/>
            <w:vAlign w:val="bottom"/>
          </w:tcPr>
          <w:p w:rsidR="00694990" w:rsidRPr="003572C9" w:rsidRDefault="00694990" w:rsidP="002616DD">
            <w:pPr>
              <w:jc w:val="right"/>
            </w:pPr>
          </w:p>
        </w:tc>
        <w:tc>
          <w:tcPr>
            <w:tcW w:w="983" w:type="dxa"/>
            <w:vAlign w:val="bottom"/>
          </w:tcPr>
          <w:p w:rsidR="00694990" w:rsidRPr="003572C9" w:rsidRDefault="00694990" w:rsidP="002616DD">
            <w:pPr>
              <w:jc w:val="right"/>
            </w:pPr>
          </w:p>
        </w:tc>
        <w:tc>
          <w:tcPr>
            <w:tcW w:w="776" w:type="dxa"/>
            <w:vAlign w:val="bottom"/>
          </w:tcPr>
          <w:p w:rsidR="00694990" w:rsidRPr="003572C9" w:rsidRDefault="00694990" w:rsidP="002616DD">
            <w:pPr>
              <w:jc w:val="right"/>
            </w:pPr>
          </w:p>
        </w:tc>
        <w:tc>
          <w:tcPr>
            <w:tcW w:w="992" w:type="dxa"/>
            <w:vAlign w:val="bottom"/>
          </w:tcPr>
          <w:p w:rsidR="00694990" w:rsidRPr="003572C9" w:rsidRDefault="00694990" w:rsidP="002616DD">
            <w:pPr>
              <w:jc w:val="right"/>
            </w:pPr>
          </w:p>
        </w:tc>
      </w:tr>
      <w:tr w:rsidR="00694990" w:rsidTr="002616DD">
        <w:tc>
          <w:tcPr>
            <w:tcW w:w="3369" w:type="dxa"/>
          </w:tcPr>
          <w:p w:rsidR="00694990" w:rsidRPr="003572C9" w:rsidRDefault="00694990" w:rsidP="002616DD">
            <w:pPr>
              <w:ind w:firstLine="142"/>
            </w:pPr>
            <w:r>
              <w:t>- на 1 га посева, тысруб</w:t>
            </w:r>
          </w:p>
        </w:tc>
        <w:tc>
          <w:tcPr>
            <w:tcW w:w="920" w:type="dxa"/>
            <w:vAlign w:val="bottom"/>
          </w:tcPr>
          <w:p w:rsidR="00694990" w:rsidRPr="00265F44" w:rsidRDefault="00694990" w:rsidP="002616DD">
            <w:pPr>
              <w:jc w:val="right"/>
            </w:pPr>
            <w:r>
              <w:t>19,8</w:t>
            </w:r>
          </w:p>
        </w:tc>
        <w:tc>
          <w:tcPr>
            <w:tcW w:w="1029" w:type="dxa"/>
            <w:vAlign w:val="bottom"/>
          </w:tcPr>
          <w:p w:rsidR="00694990" w:rsidRPr="00265F44" w:rsidRDefault="00694990" w:rsidP="002616DD">
            <w:pPr>
              <w:jc w:val="right"/>
            </w:pPr>
            <w:r>
              <w:t>23,8</w:t>
            </w:r>
          </w:p>
        </w:tc>
        <w:tc>
          <w:tcPr>
            <w:tcW w:w="1253" w:type="dxa"/>
            <w:vAlign w:val="bottom"/>
          </w:tcPr>
          <w:p w:rsidR="00694990" w:rsidRPr="00265F44" w:rsidRDefault="00694990" w:rsidP="002616DD">
            <w:pPr>
              <w:jc w:val="right"/>
            </w:pPr>
            <w:r>
              <w:t>16,5</w:t>
            </w:r>
          </w:p>
        </w:tc>
        <w:tc>
          <w:tcPr>
            <w:tcW w:w="983" w:type="dxa"/>
            <w:vAlign w:val="bottom"/>
          </w:tcPr>
          <w:p w:rsidR="00694990" w:rsidRPr="00265F44" w:rsidRDefault="00694990" w:rsidP="002616DD">
            <w:pPr>
              <w:jc w:val="right"/>
            </w:pPr>
            <w:r>
              <w:t>19,6</w:t>
            </w:r>
          </w:p>
        </w:tc>
        <w:tc>
          <w:tcPr>
            <w:tcW w:w="776" w:type="dxa"/>
            <w:vAlign w:val="bottom"/>
          </w:tcPr>
          <w:p w:rsidR="00694990" w:rsidRPr="00265F44" w:rsidRDefault="00694990" w:rsidP="002616DD">
            <w:pPr>
              <w:jc w:val="right"/>
            </w:pPr>
            <w:r>
              <w:t>27,2</w:t>
            </w:r>
          </w:p>
        </w:tc>
        <w:tc>
          <w:tcPr>
            <w:tcW w:w="992" w:type="dxa"/>
            <w:vAlign w:val="bottom"/>
          </w:tcPr>
          <w:p w:rsidR="00694990" w:rsidRPr="000871B6" w:rsidRDefault="00694990" w:rsidP="002616DD">
            <w:pPr>
              <w:jc w:val="right"/>
            </w:pPr>
            <w:r w:rsidRPr="000871B6">
              <w:t>137,4</w:t>
            </w:r>
          </w:p>
        </w:tc>
      </w:tr>
    </w:tbl>
    <w:p w:rsidR="00694990" w:rsidRDefault="00694990" w:rsidP="00184C13">
      <w:pPr>
        <w:spacing w:line="360" w:lineRule="auto"/>
        <w:ind w:firstLine="851"/>
        <w:jc w:val="right"/>
        <w:rPr>
          <w:sz w:val="28"/>
          <w:szCs w:val="28"/>
        </w:rPr>
      </w:pPr>
      <w:r>
        <w:rPr>
          <w:sz w:val="28"/>
          <w:szCs w:val="28"/>
        </w:rPr>
        <w:t>Продолжение таблицы 2</w:t>
      </w: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71"/>
        <w:gridCol w:w="1256"/>
        <w:gridCol w:w="15"/>
        <w:gridCol w:w="1282"/>
        <w:gridCol w:w="1256"/>
        <w:gridCol w:w="1299"/>
        <w:gridCol w:w="1138"/>
        <w:gridCol w:w="53"/>
        <w:gridCol w:w="1016"/>
      </w:tblGrid>
      <w:tr w:rsidR="00694990" w:rsidRPr="000871B6" w:rsidTr="002616DD">
        <w:tc>
          <w:tcPr>
            <w:tcW w:w="1971" w:type="dxa"/>
          </w:tcPr>
          <w:p w:rsidR="00694990" w:rsidRPr="003572C9" w:rsidRDefault="00694990" w:rsidP="002616DD">
            <w:pPr>
              <w:ind w:firstLine="142"/>
            </w:pPr>
          </w:p>
        </w:tc>
        <w:tc>
          <w:tcPr>
            <w:tcW w:w="1271" w:type="dxa"/>
            <w:gridSpan w:val="2"/>
          </w:tcPr>
          <w:p w:rsidR="00694990" w:rsidRPr="00265F44" w:rsidRDefault="00694990" w:rsidP="002616DD">
            <w:pPr>
              <w:jc w:val="right"/>
            </w:pPr>
          </w:p>
        </w:tc>
        <w:tc>
          <w:tcPr>
            <w:tcW w:w="1282" w:type="dxa"/>
          </w:tcPr>
          <w:p w:rsidR="00694990" w:rsidRPr="00265F44" w:rsidRDefault="00694990" w:rsidP="002616DD">
            <w:pPr>
              <w:jc w:val="right"/>
            </w:pPr>
          </w:p>
        </w:tc>
        <w:tc>
          <w:tcPr>
            <w:tcW w:w="1256" w:type="dxa"/>
          </w:tcPr>
          <w:p w:rsidR="00694990" w:rsidRPr="00265F44" w:rsidRDefault="00694990" w:rsidP="002616DD">
            <w:pPr>
              <w:jc w:val="right"/>
            </w:pPr>
          </w:p>
        </w:tc>
        <w:tc>
          <w:tcPr>
            <w:tcW w:w="1299" w:type="dxa"/>
          </w:tcPr>
          <w:p w:rsidR="00694990" w:rsidRPr="00265F44" w:rsidRDefault="00694990" w:rsidP="002616DD">
            <w:pPr>
              <w:jc w:val="right"/>
            </w:pPr>
          </w:p>
        </w:tc>
        <w:tc>
          <w:tcPr>
            <w:tcW w:w="1191" w:type="dxa"/>
            <w:gridSpan w:val="2"/>
          </w:tcPr>
          <w:p w:rsidR="00694990" w:rsidRPr="00265F44" w:rsidRDefault="00694990" w:rsidP="002616DD">
            <w:pPr>
              <w:jc w:val="right"/>
            </w:pPr>
          </w:p>
        </w:tc>
        <w:tc>
          <w:tcPr>
            <w:tcW w:w="1016" w:type="dxa"/>
          </w:tcPr>
          <w:p w:rsidR="00694990" w:rsidRPr="000871B6" w:rsidRDefault="00694990" w:rsidP="002616DD">
            <w:pPr>
              <w:jc w:val="right"/>
            </w:pPr>
          </w:p>
        </w:tc>
      </w:tr>
      <w:tr w:rsidR="00694990" w:rsidTr="002616DD">
        <w:tc>
          <w:tcPr>
            <w:tcW w:w="1971" w:type="dxa"/>
          </w:tcPr>
          <w:p w:rsidR="00694990" w:rsidRDefault="00694990" w:rsidP="00184C13">
            <w:r>
              <w:t xml:space="preserve">- на 1 работника, </w:t>
            </w:r>
          </w:p>
          <w:p w:rsidR="00694990" w:rsidRPr="003572C9" w:rsidRDefault="00694990" w:rsidP="002616DD">
            <w:pPr>
              <w:ind w:firstLine="142"/>
            </w:pPr>
            <w:r>
              <w:t>тысруб</w:t>
            </w:r>
          </w:p>
        </w:tc>
        <w:tc>
          <w:tcPr>
            <w:tcW w:w="1271" w:type="dxa"/>
            <w:gridSpan w:val="2"/>
            <w:vAlign w:val="bottom"/>
          </w:tcPr>
          <w:p w:rsidR="00694990" w:rsidRPr="00265F44" w:rsidRDefault="00694990" w:rsidP="002616DD">
            <w:pPr>
              <w:jc w:val="right"/>
            </w:pPr>
            <w:r>
              <w:t>196,7</w:t>
            </w:r>
          </w:p>
        </w:tc>
        <w:tc>
          <w:tcPr>
            <w:tcW w:w="1282" w:type="dxa"/>
            <w:vAlign w:val="bottom"/>
          </w:tcPr>
          <w:p w:rsidR="00694990" w:rsidRPr="00265F44" w:rsidRDefault="00694990" w:rsidP="002616DD">
            <w:pPr>
              <w:jc w:val="right"/>
            </w:pPr>
            <w:r>
              <w:t>251,2</w:t>
            </w:r>
          </w:p>
        </w:tc>
        <w:tc>
          <w:tcPr>
            <w:tcW w:w="1256" w:type="dxa"/>
            <w:vAlign w:val="bottom"/>
          </w:tcPr>
          <w:p w:rsidR="00694990" w:rsidRPr="00265F44" w:rsidRDefault="00694990" w:rsidP="002616DD">
            <w:pPr>
              <w:jc w:val="right"/>
            </w:pPr>
            <w:r>
              <w:t>180,3</w:t>
            </w:r>
          </w:p>
        </w:tc>
        <w:tc>
          <w:tcPr>
            <w:tcW w:w="1299" w:type="dxa"/>
            <w:vAlign w:val="bottom"/>
          </w:tcPr>
          <w:p w:rsidR="00694990" w:rsidRPr="00265F44" w:rsidRDefault="00694990" w:rsidP="002616DD">
            <w:pPr>
              <w:jc w:val="right"/>
            </w:pPr>
            <w:r>
              <w:t>225,3</w:t>
            </w:r>
          </w:p>
        </w:tc>
        <w:tc>
          <w:tcPr>
            <w:tcW w:w="1191" w:type="dxa"/>
            <w:gridSpan w:val="2"/>
            <w:vAlign w:val="bottom"/>
          </w:tcPr>
          <w:p w:rsidR="00694990" w:rsidRPr="00265F44" w:rsidRDefault="00694990" w:rsidP="002616DD">
            <w:pPr>
              <w:jc w:val="right"/>
            </w:pPr>
            <w:r>
              <w:t>317,5</w:t>
            </w:r>
          </w:p>
        </w:tc>
        <w:tc>
          <w:tcPr>
            <w:tcW w:w="1016" w:type="dxa"/>
            <w:vAlign w:val="bottom"/>
          </w:tcPr>
          <w:p w:rsidR="00694990" w:rsidRPr="000871B6" w:rsidRDefault="00694990" w:rsidP="002616DD">
            <w:pPr>
              <w:jc w:val="right"/>
            </w:pPr>
            <w:r w:rsidRPr="000871B6">
              <w:t>161,4</w:t>
            </w:r>
          </w:p>
        </w:tc>
      </w:tr>
      <w:tr w:rsidR="00694990" w:rsidRPr="000871B6" w:rsidTr="002616DD">
        <w:tc>
          <w:tcPr>
            <w:tcW w:w="1971" w:type="dxa"/>
          </w:tcPr>
          <w:p w:rsidR="00694990" w:rsidRDefault="00694990" w:rsidP="00184C13">
            <w:r>
              <w:t xml:space="preserve">- на 1 чел.-час, </w:t>
            </w:r>
          </w:p>
          <w:p w:rsidR="00694990" w:rsidRPr="003572C9" w:rsidRDefault="00694990" w:rsidP="002616DD">
            <w:pPr>
              <w:ind w:firstLine="142"/>
            </w:pPr>
            <w:r>
              <w:t>руб</w:t>
            </w:r>
          </w:p>
        </w:tc>
        <w:tc>
          <w:tcPr>
            <w:tcW w:w="1271" w:type="dxa"/>
            <w:gridSpan w:val="2"/>
            <w:vAlign w:val="bottom"/>
          </w:tcPr>
          <w:p w:rsidR="00694990" w:rsidRPr="000871B6" w:rsidRDefault="00694990" w:rsidP="002616DD">
            <w:pPr>
              <w:jc w:val="right"/>
            </w:pPr>
            <w:r w:rsidRPr="000871B6">
              <w:t>1080,3</w:t>
            </w:r>
          </w:p>
        </w:tc>
        <w:tc>
          <w:tcPr>
            <w:tcW w:w="1282" w:type="dxa"/>
            <w:vAlign w:val="bottom"/>
          </w:tcPr>
          <w:p w:rsidR="00694990" w:rsidRPr="000871B6" w:rsidRDefault="00694990" w:rsidP="002616DD">
            <w:pPr>
              <w:jc w:val="right"/>
            </w:pPr>
            <w:r w:rsidRPr="000871B6">
              <w:t>1324,7</w:t>
            </w:r>
          </w:p>
        </w:tc>
        <w:tc>
          <w:tcPr>
            <w:tcW w:w="1256" w:type="dxa"/>
            <w:vAlign w:val="bottom"/>
          </w:tcPr>
          <w:p w:rsidR="00694990" w:rsidRPr="000871B6" w:rsidRDefault="00694990" w:rsidP="002616DD">
            <w:pPr>
              <w:jc w:val="right"/>
            </w:pPr>
            <w:r w:rsidRPr="000871B6">
              <w:t>974,9</w:t>
            </w:r>
          </w:p>
        </w:tc>
        <w:tc>
          <w:tcPr>
            <w:tcW w:w="1299" w:type="dxa"/>
            <w:vAlign w:val="bottom"/>
          </w:tcPr>
          <w:p w:rsidR="00694990" w:rsidRPr="000871B6" w:rsidRDefault="00694990" w:rsidP="002616DD">
            <w:pPr>
              <w:jc w:val="right"/>
            </w:pPr>
            <w:r w:rsidRPr="000871B6">
              <w:t>1310,4</w:t>
            </w:r>
          </w:p>
        </w:tc>
        <w:tc>
          <w:tcPr>
            <w:tcW w:w="1138" w:type="dxa"/>
            <w:vAlign w:val="bottom"/>
          </w:tcPr>
          <w:p w:rsidR="00694990" w:rsidRPr="000871B6" w:rsidRDefault="00694990" w:rsidP="002616DD">
            <w:pPr>
              <w:jc w:val="right"/>
            </w:pPr>
            <w:r w:rsidRPr="000871B6">
              <w:t>241,7</w:t>
            </w:r>
          </w:p>
        </w:tc>
        <w:tc>
          <w:tcPr>
            <w:tcW w:w="1069" w:type="dxa"/>
            <w:gridSpan w:val="2"/>
            <w:vAlign w:val="bottom"/>
          </w:tcPr>
          <w:p w:rsidR="00694990" w:rsidRPr="000871B6" w:rsidRDefault="00694990" w:rsidP="002616DD">
            <w:pPr>
              <w:jc w:val="right"/>
            </w:pPr>
            <w:r w:rsidRPr="000871B6">
              <w:t>22,4</w:t>
            </w:r>
          </w:p>
        </w:tc>
      </w:tr>
      <w:tr w:rsidR="00694990" w:rsidRPr="000871B6" w:rsidTr="002616DD">
        <w:tc>
          <w:tcPr>
            <w:tcW w:w="1971" w:type="dxa"/>
          </w:tcPr>
          <w:p w:rsidR="00694990" w:rsidRDefault="00694990" w:rsidP="002616DD">
            <w:pPr>
              <w:ind w:firstLine="142"/>
            </w:pPr>
            <w:r>
              <w:t>- на 1 руб</w:t>
            </w:r>
          </w:p>
          <w:p w:rsidR="00694990" w:rsidRPr="003572C9" w:rsidRDefault="00694990" w:rsidP="002616DD">
            <w:pPr>
              <w:ind w:firstLine="284"/>
            </w:pPr>
            <w:r>
              <w:t>затрат</w:t>
            </w:r>
          </w:p>
        </w:tc>
        <w:tc>
          <w:tcPr>
            <w:tcW w:w="1271" w:type="dxa"/>
            <w:gridSpan w:val="2"/>
            <w:vAlign w:val="bottom"/>
          </w:tcPr>
          <w:p w:rsidR="00694990" w:rsidRPr="00265F44" w:rsidRDefault="00694990" w:rsidP="002616DD">
            <w:pPr>
              <w:jc w:val="right"/>
            </w:pPr>
            <w:r>
              <w:t>1,2</w:t>
            </w:r>
          </w:p>
        </w:tc>
        <w:tc>
          <w:tcPr>
            <w:tcW w:w="1282" w:type="dxa"/>
            <w:vAlign w:val="bottom"/>
          </w:tcPr>
          <w:p w:rsidR="00694990" w:rsidRPr="00265F44" w:rsidRDefault="00694990" w:rsidP="002616DD">
            <w:pPr>
              <w:jc w:val="right"/>
            </w:pPr>
            <w:r>
              <w:t>1,4</w:t>
            </w:r>
          </w:p>
        </w:tc>
        <w:tc>
          <w:tcPr>
            <w:tcW w:w="1256" w:type="dxa"/>
            <w:vAlign w:val="bottom"/>
          </w:tcPr>
          <w:p w:rsidR="00694990" w:rsidRPr="00265F44" w:rsidRDefault="00694990" w:rsidP="002616DD">
            <w:pPr>
              <w:jc w:val="right"/>
            </w:pPr>
            <w:r>
              <w:t>0,9</w:t>
            </w:r>
          </w:p>
        </w:tc>
        <w:tc>
          <w:tcPr>
            <w:tcW w:w="1299" w:type="dxa"/>
            <w:vAlign w:val="bottom"/>
          </w:tcPr>
          <w:p w:rsidR="00694990" w:rsidRPr="00265F44" w:rsidRDefault="00694990" w:rsidP="002616DD">
            <w:pPr>
              <w:jc w:val="right"/>
            </w:pPr>
            <w:r>
              <w:t>0,9</w:t>
            </w:r>
          </w:p>
        </w:tc>
        <w:tc>
          <w:tcPr>
            <w:tcW w:w="1138" w:type="dxa"/>
            <w:vAlign w:val="bottom"/>
          </w:tcPr>
          <w:p w:rsidR="00694990" w:rsidRPr="00265F44" w:rsidRDefault="00694990" w:rsidP="002616DD">
            <w:pPr>
              <w:jc w:val="right"/>
            </w:pPr>
            <w:r>
              <w:t>1,2</w:t>
            </w:r>
          </w:p>
        </w:tc>
        <w:tc>
          <w:tcPr>
            <w:tcW w:w="1069" w:type="dxa"/>
            <w:gridSpan w:val="2"/>
            <w:vAlign w:val="bottom"/>
          </w:tcPr>
          <w:p w:rsidR="00694990" w:rsidRPr="000871B6" w:rsidRDefault="00694990" w:rsidP="002616DD">
            <w:pPr>
              <w:jc w:val="right"/>
            </w:pPr>
            <w:r w:rsidRPr="000871B6">
              <w:t>100,0</w:t>
            </w:r>
          </w:p>
        </w:tc>
      </w:tr>
      <w:tr w:rsidR="00694990" w:rsidRPr="000871B6" w:rsidTr="002616DD">
        <w:trPr>
          <w:trHeight w:val="150"/>
        </w:trPr>
        <w:tc>
          <w:tcPr>
            <w:tcW w:w="1971" w:type="dxa"/>
          </w:tcPr>
          <w:p w:rsidR="00694990" w:rsidRPr="00265F44" w:rsidRDefault="00694990" w:rsidP="002266E8">
            <w:r>
              <w:t>Прибыль от реализации на 1 га посева, тысруб</w:t>
            </w:r>
          </w:p>
        </w:tc>
        <w:tc>
          <w:tcPr>
            <w:tcW w:w="1271" w:type="dxa"/>
            <w:gridSpan w:val="2"/>
            <w:vAlign w:val="bottom"/>
          </w:tcPr>
          <w:p w:rsidR="00694990" w:rsidRPr="00265F44" w:rsidRDefault="00694990" w:rsidP="002616DD">
            <w:pPr>
              <w:jc w:val="right"/>
            </w:pPr>
            <w:r>
              <w:t>7,1</w:t>
            </w:r>
          </w:p>
        </w:tc>
        <w:tc>
          <w:tcPr>
            <w:tcW w:w="1282" w:type="dxa"/>
            <w:vAlign w:val="bottom"/>
          </w:tcPr>
          <w:p w:rsidR="00694990" w:rsidRPr="00265F44" w:rsidRDefault="00694990" w:rsidP="002616DD">
            <w:pPr>
              <w:jc w:val="right"/>
            </w:pPr>
            <w:r>
              <w:t>4,2</w:t>
            </w:r>
          </w:p>
        </w:tc>
        <w:tc>
          <w:tcPr>
            <w:tcW w:w="1256" w:type="dxa"/>
            <w:vAlign w:val="bottom"/>
          </w:tcPr>
          <w:p w:rsidR="00694990" w:rsidRPr="00265F44" w:rsidRDefault="00694990" w:rsidP="002616DD">
            <w:pPr>
              <w:jc w:val="right"/>
            </w:pPr>
            <w:r>
              <w:t>5,4</w:t>
            </w:r>
          </w:p>
        </w:tc>
        <w:tc>
          <w:tcPr>
            <w:tcW w:w="1299" w:type="dxa"/>
            <w:vAlign w:val="bottom"/>
          </w:tcPr>
          <w:p w:rsidR="00694990" w:rsidRPr="00265F44" w:rsidRDefault="00694990" w:rsidP="002616DD">
            <w:pPr>
              <w:jc w:val="right"/>
            </w:pPr>
            <w:r>
              <w:t>8,5</w:t>
            </w:r>
          </w:p>
        </w:tc>
        <w:tc>
          <w:tcPr>
            <w:tcW w:w="1138" w:type="dxa"/>
            <w:vAlign w:val="bottom"/>
          </w:tcPr>
          <w:p w:rsidR="00694990" w:rsidRPr="00265F44" w:rsidRDefault="00694990" w:rsidP="002616DD">
            <w:pPr>
              <w:jc w:val="right"/>
            </w:pPr>
            <w:r>
              <w:t>9,4</w:t>
            </w:r>
          </w:p>
        </w:tc>
        <w:tc>
          <w:tcPr>
            <w:tcW w:w="1069" w:type="dxa"/>
            <w:gridSpan w:val="2"/>
            <w:vAlign w:val="bottom"/>
          </w:tcPr>
          <w:p w:rsidR="00694990" w:rsidRPr="000871B6" w:rsidRDefault="00694990" w:rsidP="002616DD">
            <w:pPr>
              <w:jc w:val="right"/>
            </w:pPr>
            <w:r w:rsidRPr="000871B6">
              <w:t>132,4</w:t>
            </w:r>
          </w:p>
        </w:tc>
      </w:tr>
      <w:tr w:rsidR="00694990" w:rsidTr="002616DD">
        <w:trPr>
          <w:trHeight w:val="111"/>
        </w:trPr>
        <w:tc>
          <w:tcPr>
            <w:tcW w:w="1971" w:type="dxa"/>
          </w:tcPr>
          <w:p w:rsidR="00694990" w:rsidRDefault="00694990" w:rsidP="002266E8">
            <w:r>
              <w:t>Рентабельность реализации, %</w:t>
            </w:r>
          </w:p>
        </w:tc>
        <w:tc>
          <w:tcPr>
            <w:tcW w:w="1271" w:type="dxa"/>
            <w:gridSpan w:val="2"/>
            <w:vAlign w:val="bottom"/>
          </w:tcPr>
          <w:p w:rsidR="00694990" w:rsidRPr="000871B6" w:rsidRDefault="00694990" w:rsidP="002616DD">
            <w:pPr>
              <w:jc w:val="right"/>
            </w:pPr>
            <w:r w:rsidRPr="000871B6">
              <w:t>36,6</w:t>
            </w:r>
          </w:p>
        </w:tc>
        <w:tc>
          <w:tcPr>
            <w:tcW w:w="1282" w:type="dxa"/>
            <w:vAlign w:val="bottom"/>
          </w:tcPr>
          <w:p w:rsidR="00694990" w:rsidRPr="000871B6" w:rsidRDefault="00694990" w:rsidP="002616DD">
            <w:pPr>
              <w:jc w:val="right"/>
            </w:pPr>
            <w:r w:rsidRPr="000871B6">
              <w:t>29,3</w:t>
            </w:r>
          </w:p>
        </w:tc>
        <w:tc>
          <w:tcPr>
            <w:tcW w:w="1256" w:type="dxa"/>
            <w:vAlign w:val="bottom"/>
          </w:tcPr>
          <w:p w:rsidR="00694990" w:rsidRPr="000871B6" w:rsidRDefault="00694990" w:rsidP="002616DD">
            <w:pPr>
              <w:jc w:val="right"/>
            </w:pPr>
            <w:r w:rsidRPr="000871B6">
              <w:t>25,3</w:t>
            </w:r>
          </w:p>
        </w:tc>
        <w:tc>
          <w:tcPr>
            <w:tcW w:w="1299" w:type="dxa"/>
            <w:vAlign w:val="bottom"/>
          </w:tcPr>
          <w:p w:rsidR="00694990" w:rsidRPr="000871B6" w:rsidRDefault="00694990" w:rsidP="002616DD">
            <w:pPr>
              <w:jc w:val="right"/>
            </w:pPr>
            <w:r w:rsidRPr="000871B6">
              <w:t>30,1</w:t>
            </w:r>
          </w:p>
        </w:tc>
        <w:tc>
          <w:tcPr>
            <w:tcW w:w="1138" w:type="dxa"/>
            <w:vAlign w:val="bottom"/>
          </w:tcPr>
          <w:p w:rsidR="00694990" w:rsidRPr="000871B6" w:rsidRDefault="00694990" w:rsidP="002616DD">
            <w:pPr>
              <w:jc w:val="right"/>
            </w:pPr>
            <w:r w:rsidRPr="000871B6">
              <w:t>26,9</w:t>
            </w:r>
          </w:p>
        </w:tc>
        <w:tc>
          <w:tcPr>
            <w:tcW w:w="1069" w:type="dxa"/>
            <w:gridSpan w:val="2"/>
            <w:vAlign w:val="bottom"/>
          </w:tcPr>
          <w:p w:rsidR="00694990" w:rsidRDefault="00694990" w:rsidP="002616DD">
            <w:pPr>
              <w:jc w:val="right"/>
            </w:pPr>
            <w:r>
              <w:t>-</w:t>
            </w:r>
          </w:p>
        </w:tc>
      </w:tr>
      <w:tr w:rsidR="00694990" w:rsidTr="002616DD">
        <w:trPr>
          <w:trHeight w:val="135"/>
        </w:trPr>
        <w:tc>
          <w:tcPr>
            <w:tcW w:w="9286" w:type="dxa"/>
            <w:gridSpan w:val="9"/>
            <w:tcBorders>
              <w:right w:val="single" w:sz="4" w:space="0" w:color="auto"/>
            </w:tcBorders>
          </w:tcPr>
          <w:p w:rsidR="00694990" w:rsidRDefault="00694990" w:rsidP="002616DD">
            <w:pPr>
              <w:jc w:val="center"/>
            </w:pPr>
            <w:r>
              <w:t>Растениеводство</w:t>
            </w:r>
          </w:p>
        </w:tc>
      </w:tr>
      <w:tr w:rsidR="00694990" w:rsidRPr="00265F44" w:rsidTr="002616DD">
        <w:tc>
          <w:tcPr>
            <w:tcW w:w="1971" w:type="dxa"/>
          </w:tcPr>
          <w:p w:rsidR="00694990" w:rsidRPr="00265F44" w:rsidRDefault="00694990" w:rsidP="002266E8">
            <w:r>
              <w:t xml:space="preserve">Прибыль от продаж: </w:t>
            </w:r>
          </w:p>
        </w:tc>
        <w:tc>
          <w:tcPr>
            <w:tcW w:w="1271" w:type="dxa"/>
            <w:gridSpan w:val="2"/>
          </w:tcPr>
          <w:p w:rsidR="00694990" w:rsidRPr="00265F44" w:rsidRDefault="00694990" w:rsidP="002616DD">
            <w:pPr>
              <w:jc w:val="right"/>
            </w:pPr>
          </w:p>
        </w:tc>
        <w:tc>
          <w:tcPr>
            <w:tcW w:w="1282" w:type="dxa"/>
          </w:tcPr>
          <w:p w:rsidR="00694990" w:rsidRPr="00265F44" w:rsidRDefault="00694990" w:rsidP="002616DD">
            <w:pPr>
              <w:jc w:val="right"/>
            </w:pPr>
          </w:p>
        </w:tc>
        <w:tc>
          <w:tcPr>
            <w:tcW w:w="1256" w:type="dxa"/>
            <w:tcBorders>
              <w:bottom w:val="single" w:sz="4" w:space="0" w:color="auto"/>
            </w:tcBorders>
          </w:tcPr>
          <w:p w:rsidR="00694990" w:rsidRPr="00265F44" w:rsidRDefault="00694990" w:rsidP="002616DD">
            <w:pPr>
              <w:jc w:val="right"/>
            </w:pPr>
          </w:p>
        </w:tc>
        <w:tc>
          <w:tcPr>
            <w:tcW w:w="1299" w:type="dxa"/>
          </w:tcPr>
          <w:p w:rsidR="00694990" w:rsidRPr="00265F44" w:rsidRDefault="00694990" w:rsidP="002616DD">
            <w:pPr>
              <w:jc w:val="right"/>
            </w:pPr>
          </w:p>
        </w:tc>
        <w:tc>
          <w:tcPr>
            <w:tcW w:w="1138" w:type="dxa"/>
          </w:tcPr>
          <w:p w:rsidR="00694990" w:rsidRPr="00265F44" w:rsidRDefault="00694990" w:rsidP="002616DD">
            <w:pPr>
              <w:jc w:val="right"/>
            </w:pPr>
          </w:p>
        </w:tc>
        <w:tc>
          <w:tcPr>
            <w:tcW w:w="1069" w:type="dxa"/>
            <w:gridSpan w:val="2"/>
          </w:tcPr>
          <w:p w:rsidR="00694990" w:rsidRPr="00265F44" w:rsidRDefault="00694990" w:rsidP="002616DD">
            <w:pPr>
              <w:jc w:val="right"/>
            </w:pPr>
          </w:p>
        </w:tc>
      </w:tr>
      <w:tr w:rsidR="00694990" w:rsidRPr="000871B6" w:rsidTr="002616DD">
        <w:tc>
          <w:tcPr>
            <w:tcW w:w="1971" w:type="dxa"/>
          </w:tcPr>
          <w:p w:rsidR="00694990" w:rsidRDefault="00694990" w:rsidP="002266E8">
            <w:r>
              <w:t xml:space="preserve">- на 1 га </w:t>
            </w:r>
          </w:p>
          <w:p w:rsidR="00694990" w:rsidRDefault="00694990" w:rsidP="002616DD">
            <w:pPr>
              <w:ind w:firstLine="142"/>
            </w:pPr>
            <w:r>
              <w:t xml:space="preserve">сельхозугодий, </w:t>
            </w:r>
          </w:p>
          <w:p w:rsidR="00694990" w:rsidRPr="00265F44" w:rsidRDefault="00694990" w:rsidP="002616DD">
            <w:pPr>
              <w:ind w:firstLine="142"/>
            </w:pPr>
            <w:r>
              <w:t>тысруб</w:t>
            </w:r>
          </w:p>
        </w:tc>
        <w:tc>
          <w:tcPr>
            <w:tcW w:w="1271" w:type="dxa"/>
            <w:gridSpan w:val="2"/>
            <w:vAlign w:val="bottom"/>
          </w:tcPr>
          <w:p w:rsidR="00694990" w:rsidRPr="00265F44" w:rsidRDefault="00694990" w:rsidP="002616DD">
            <w:pPr>
              <w:jc w:val="right"/>
            </w:pPr>
            <w:r>
              <w:t>5,5</w:t>
            </w:r>
          </w:p>
        </w:tc>
        <w:tc>
          <w:tcPr>
            <w:tcW w:w="1282" w:type="dxa"/>
            <w:vAlign w:val="bottom"/>
          </w:tcPr>
          <w:p w:rsidR="00694990" w:rsidRPr="00265F44" w:rsidRDefault="00694990" w:rsidP="002616DD">
            <w:pPr>
              <w:jc w:val="right"/>
            </w:pPr>
            <w:r>
              <w:t>4,9</w:t>
            </w:r>
          </w:p>
        </w:tc>
        <w:tc>
          <w:tcPr>
            <w:tcW w:w="1256" w:type="dxa"/>
            <w:tcBorders>
              <w:top w:val="single" w:sz="4" w:space="0" w:color="auto"/>
            </w:tcBorders>
            <w:vAlign w:val="bottom"/>
          </w:tcPr>
          <w:p w:rsidR="00694990" w:rsidRPr="00265F44" w:rsidRDefault="00694990" w:rsidP="002616DD">
            <w:pPr>
              <w:jc w:val="right"/>
            </w:pPr>
            <w:r>
              <w:t>7,3</w:t>
            </w:r>
          </w:p>
        </w:tc>
        <w:tc>
          <w:tcPr>
            <w:tcW w:w="1299" w:type="dxa"/>
            <w:vAlign w:val="bottom"/>
          </w:tcPr>
          <w:p w:rsidR="00694990" w:rsidRPr="00265F44" w:rsidRDefault="00694990" w:rsidP="002616DD">
            <w:pPr>
              <w:jc w:val="right"/>
            </w:pPr>
            <w:r>
              <w:t>7,4</w:t>
            </w:r>
          </w:p>
        </w:tc>
        <w:tc>
          <w:tcPr>
            <w:tcW w:w="1138" w:type="dxa"/>
            <w:vAlign w:val="bottom"/>
          </w:tcPr>
          <w:p w:rsidR="00694990" w:rsidRPr="00265F44" w:rsidRDefault="00694990" w:rsidP="002616DD">
            <w:pPr>
              <w:jc w:val="right"/>
            </w:pPr>
            <w:r>
              <w:t>7,3</w:t>
            </w:r>
          </w:p>
        </w:tc>
        <w:tc>
          <w:tcPr>
            <w:tcW w:w="1069" w:type="dxa"/>
            <w:gridSpan w:val="2"/>
            <w:vAlign w:val="bottom"/>
          </w:tcPr>
          <w:p w:rsidR="00694990" w:rsidRPr="000871B6" w:rsidRDefault="00694990" w:rsidP="002616DD">
            <w:pPr>
              <w:jc w:val="right"/>
            </w:pPr>
            <w:r w:rsidRPr="000871B6">
              <w:t>132,7</w:t>
            </w:r>
          </w:p>
        </w:tc>
      </w:tr>
      <w:tr w:rsidR="00694990" w:rsidRPr="000871B6" w:rsidTr="002616DD">
        <w:tc>
          <w:tcPr>
            <w:tcW w:w="1971" w:type="dxa"/>
          </w:tcPr>
          <w:p w:rsidR="00694990" w:rsidRDefault="00694990" w:rsidP="002266E8">
            <w:r>
              <w:t xml:space="preserve">- на 1 работника, </w:t>
            </w:r>
          </w:p>
          <w:p w:rsidR="00694990" w:rsidRPr="00265F44" w:rsidRDefault="00694990" w:rsidP="002616DD">
            <w:pPr>
              <w:ind w:firstLine="142"/>
            </w:pPr>
            <w:r>
              <w:t>тысруб</w:t>
            </w:r>
          </w:p>
        </w:tc>
        <w:tc>
          <w:tcPr>
            <w:tcW w:w="1271" w:type="dxa"/>
            <w:gridSpan w:val="2"/>
            <w:vAlign w:val="bottom"/>
          </w:tcPr>
          <w:p w:rsidR="00694990" w:rsidRPr="00265F44" w:rsidRDefault="00694990" w:rsidP="002616DD">
            <w:pPr>
              <w:jc w:val="right"/>
            </w:pPr>
            <w:r>
              <w:t>123,5</w:t>
            </w:r>
          </w:p>
        </w:tc>
        <w:tc>
          <w:tcPr>
            <w:tcW w:w="1282" w:type="dxa"/>
            <w:vAlign w:val="bottom"/>
          </w:tcPr>
          <w:p w:rsidR="00694990" w:rsidRPr="00265F44" w:rsidRDefault="00694990" w:rsidP="002616DD">
            <w:pPr>
              <w:jc w:val="right"/>
            </w:pPr>
            <w:r>
              <w:t>117,8</w:t>
            </w:r>
          </w:p>
        </w:tc>
        <w:tc>
          <w:tcPr>
            <w:tcW w:w="1256" w:type="dxa"/>
            <w:vAlign w:val="bottom"/>
          </w:tcPr>
          <w:p w:rsidR="00694990" w:rsidRPr="00265F44" w:rsidRDefault="00694990" w:rsidP="002616DD">
            <w:pPr>
              <w:jc w:val="right"/>
            </w:pPr>
            <w:r>
              <w:t>180,5</w:t>
            </w:r>
          </w:p>
        </w:tc>
        <w:tc>
          <w:tcPr>
            <w:tcW w:w="1299" w:type="dxa"/>
            <w:vAlign w:val="bottom"/>
          </w:tcPr>
          <w:p w:rsidR="00694990" w:rsidRPr="00265F44" w:rsidRDefault="00694990" w:rsidP="002616DD">
            <w:pPr>
              <w:jc w:val="right"/>
            </w:pPr>
            <w:r>
              <w:t>197,5</w:t>
            </w:r>
          </w:p>
        </w:tc>
        <w:tc>
          <w:tcPr>
            <w:tcW w:w="1138" w:type="dxa"/>
            <w:vAlign w:val="bottom"/>
          </w:tcPr>
          <w:p w:rsidR="00694990" w:rsidRPr="00265F44" w:rsidRDefault="00694990" w:rsidP="002616DD">
            <w:pPr>
              <w:jc w:val="right"/>
            </w:pPr>
            <w:r>
              <w:t>343,2</w:t>
            </w:r>
          </w:p>
        </w:tc>
        <w:tc>
          <w:tcPr>
            <w:tcW w:w="1069" w:type="dxa"/>
            <w:gridSpan w:val="2"/>
            <w:vAlign w:val="bottom"/>
          </w:tcPr>
          <w:p w:rsidR="00694990" w:rsidRPr="000871B6" w:rsidRDefault="00694990" w:rsidP="002616DD">
            <w:pPr>
              <w:jc w:val="right"/>
            </w:pPr>
            <w:r w:rsidRPr="000871B6">
              <w:t>277,9</w:t>
            </w:r>
          </w:p>
        </w:tc>
      </w:tr>
      <w:tr w:rsidR="00694990" w:rsidRPr="00265F44" w:rsidTr="002616DD">
        <w:trPr>
          <w:trHeight w:val="799"/>
        </w:trPr>
        <w:tc>
          <w:tcPr>
            <w:tcW w:w="1971" w:type="dxa"/>
          </w:tcPr>
          <w:p w:rsidR="00694990" w:rsidRPr="002616DD" w:rsidRDefault="00694990" w:rsidP="002266E8">
            <w:pPr>
              <w:rPr>
                <w:lang w:val="en-US"/>
              </w:rPr>
            </w:pPr>
            <w:r>
              <w:t>Рентабельность реализации продукции растениеводства, %</w:t>
            </w:r>
          </w:p>
        </w:tc>
        <w:tc>
          <w:tcPr>
            <w:tcW w:w="1271" w:type="dxa"/>
            <w:gridSpan w:val="2"/>
            <w:vAlign w:val="bottom"/>
          </w:tcPr>
          <w:p w:rsidR="00694990" w:rsidRPr="000871B6" w:rsidRDefault="00694990" w:rsidP="002616DD">
            <w:pPr>
              <w:jc w:val="right"/>
            </w:pPr>
            <w:r w:rsidRPr="000871B6">
              <w:t>47,7</w:t>
            </w:r>
          </w:p>
        </w:tc>
        <w:tc>
          <w:tcPr>
            <w:tcW w:w="1282" w:type="dxa"/>
            <w:vAlign w:val="bottom"/>
          </w:tcPr>
          <w:p w:rsidR="00694990" w:rsidRPr="000871B6" w:rsidRDefault="00694990" w:rsidP="002616DD">
            <w:pPr>
              <w:jc w:val="right"/>
            </w:pPr>
            <w:r w:rsidRPr="000871B6">
              <w:t>36,3</w:t>
            </w:r>
          </w:p>
        </w:tc>
        <w:tc>
          <w:tcPr>
            <w:tcW w:w="1256" w:type="dxa"/>
            <w:vAlign w:val="bottom"/>
          </w:tcPr>
          <w:p w:rsidR="00694990" w:rsidRPr="000871B6" w:rsidRDefault="00694990" w:rsidP="002616DD">
            <w:pPr>
              <w:jc w:val="right"/>
            </w:pPr>
            <w:r w:rsidRPr="000871B6">
              <w:t>46,0</w:t>
            </w:r>
          </w:p>
        </w:tc>
        <w:tc>
          <w:tcPr>
            <w:tcW w:w="1299" w:type="dxa"/>
            <w:vAlign w:val="bottom"/>
          </w:tcPr>
          <w:p w:rsidR="00694990" w:rsidRPr="000871B6" w:rsidRDefault="00694990" w:rsidP="002616DD">
            <w:pPr>
              <w:jc w:val="right"/>
            </w:pPr>
            <w:r w:rsidRPr="000871B6">
              <w:t>42,2</w:t>
            </w:r>
          </w:p>
        </w:tc>
        <w:tc>
          <w:tcPr>
            <w:tcW w:w="1138" w:type="dxa"/>
            <w:vAlign w:val="bottom"/>
          </w:tcPr>
          <w:p w:rsidR="00694990" w:rsidRPr="000871B6" w:rsidRDefault="00694990" w:rsidP="002616DD">
            <w:pPr>
              <w:jc w:val="right"/>
            </w:pPr>
            <w:r w:rsidRPr="000871B6">
              <w:t>44,1</w:t>
            </w:r>
          </w:p>
        </w:tc>
        <w:tc>
          <w:tcPr>
            <w:tcW w:w="1069" w:type="dxa"/>
            <w:gridSpan w:val="2"/>
            <w:vAlign w:val="bottom"/>
          </w:tcPr>
          <w:p w:rsidR="00694990" w:rsidRPr="00265F44" w:rsidRDefault="00694990" w:rsidP="002616DD">
            <w:pPr>
              <w:jc w:val="right"/>
            </w:pPr>
            <w:r>
              <w:t>-</w:t>
            </w:r>
          </w:p>
        </w:tc>
      </w:tr>
      <w:tr w:rsidR="00694990" w:rsidRPr="000871B6" w:rsidTr="002616DD">
        <w:trPr>
          <w:trHeight w:val="299"/>
        </w:trPr>
        <w:tc>
          <w:tcPr>
            <w:tcW w:w="1971" w:type="dxa"/>
          </w:tcPr>
          <w:p w:rsidR="00694990" w:rsidRPr="00F33213" w:rsidRDefault="00694990" w:rsidP="002266E8">
            <w:r w:rsidRPr="00F33213">
              <w:t>Посевная площадь многолетних трав, га</w:t>
            </w:r>
          </w:p>
        </w:tc>
        <w:tc>
          <w:tcPr>
            <w:tcW w:w="1271" w:type="dxa"/>
            <w:gridSpan w:val="2"/>
            <w:vAlign w:val="bottom"/>
          </w:tcPr>
          <w:p w:rsidR="00694990" w:rsidRPr="000871B6" w:rsidRDefault="00694990" w:rsidP="002616DD">
            <w:pPr>
              <w:jc w:val="right"/>
            </w:pPr>
            <w:r w:rsidRPr="000871B6">
              <w:t>965020</w:t>
            </w:r>
          </w:p>
        </w:tc>
        <w:tc>
          <w:tcPr>
            <w:tcW w:w="1282" w:type="dxa"/>
            <w:vAlign w:val="bottom"/>
          </w:tcPr>
          <w:p w:rsidR="00694990" w:rsidRPr="000871B6" w:rsidRDefault="00694990" w:rsidP="002616DD">
            <w:pPr>
              <w:jc w:val="right"/>
            </w:pPr>
            <w:r w:rsidRPr="000871B6">
              <w:t>342876</w:t>
            </w:r>
          </w:p>
        </w:tc>
        <w:tc>
          <w:tcPr>
            <w:tcW w:w="1256" w:type="dxa"/>
            <w:vAlign w:val="bottom"/>
          </w:tcPr>
          <w:p w:rsidR="00694990" w:rsidRPr="000871B6" w:rsidRDefault="00694990" w:rsidP="002616DD">
            <w:pPr>
              <w:jc w:val="right"/>
            </w:pPr>
            <w:r w:rsidRPr="000871B6">
              <w:t>170242</w:t>
            </w:r>
          </w:p>
        </w:tc>
        <w:tc>
          <w:tcPr>
            <w:tcW w:w="1299" w:type="dxa"/>
            <w:vAlign w:val="bottom"/>
          </w:tcPr>
          <w:p w:rsidR="00694990" w:rsidRPr="000871B6" w:rsidRDefault="00694990" w:rsidP="002616DD">
            <w:pPr>
              <w:jc w:val="right"/>
            </w:pPr>
            <w:r w:rsidRPr="000871B6">
              <w:t>168342</w:t>
            </w:r>
          </w:p>
        </w:tc>
        <w:tc>
          <w:tcPr>
            <w:tcW w:w="1138" w:type="dxa"/>
            <w:vAlign w:val="bottom"/>
          </w:tcPr>
          <w:p w:rsidR="00694990" w:rsidRPr="000871B6" w:rsidRDefault="00694990" w:rsidP="002616DD">
            <w:pPr>
              <w:jc w:val="right"/>
            </w:pPr>
            <w:r w:rsidRPr="000871B6">
              <w:t>149853</w:t>
            </w:r>
          </w:p>
        </w:tc>
        <w:tc>
          <w:tcPr>
            <w:tcW w:w="1069" w:type="dxa"/>
            <w:gridSpan w:val="2"/>
            <w:vAlign w:val="bottom"/>
          </w:tcPr>
          <w:p w:rsidR="00694990" w:rsidRPr="000871B6" w:rsidRDefault="00694990" w:rsidP="002616DD">
            <w:pPr>
              <w:jc w:val="right"/>
            </w:pPr>
            <w:r w:rsidRPr="000871B6">
              <w:t>15,5</w:t>
            </w:r>
          </w:p>
        </w:tc>
      </w:tr>
      <w:tr w:rsidR="00694990" w:rsidRPr="00F33213" w:rsidTr="002616DD">
        <w:tc>
          <w:tcPr>
            <w:tcW w:w="9286" w:type="dxa"/>
            <w:gridSpan w:val="9"/>
            <w:tcBorders>
              <w:right w:val="single" w:sz="4" w:space="0" w:color="auto"/>
            </w:tcBorders>
          </w:tcPr>
          <w:p w:rsidR="00694990" w:rsidRPr="00F33213" w:rsidRDefault="00694990" w:rsidP="002616DD">
            <w:pPr>
              <w:jc w:val="center"/>
            </w:pPr>
            <w:r w:rsidRPr="00F33213">
              <w:t>Урожайность, ц/га</w:t>
            </w:r>
          </w:p>
        </w:tc>
      </w:tr>
      <w:tr w:rsidR="00694990" w:rsidRPr="000871B6" w:rsidTr="002616DD">
        <w:tc>
          <w:tcPr>
            <w:tcW w:w="1971" w:type="dxa"/>
          </w:tcPr>
          <w:p w:rsidR="00694990" w:rsidRPr="00F33213" w:rsidRDefault="00694990" w:rsidP="002266E8">
            <w:r w:rsidRPr="00F33213">
              <w:t>Зерно</w:t>
            </w:r>
            <w:r>
              <w:t>вых и зернобобовых (без кукурузы)</w:t>
            </w:r>
          </w:p>
        </w:tc>
        <w:tc>
          <w:tcPr>
            <w:tcW w:w="1256" w:type="dxa"/>
            <w:vAlign w:val="bottom"/>
          </w:tcPr>
          <w:p w:rsidR="00694990" w:rsidRPr="000871B6" w:rsidRDefault="00694990" w:rsidP="002616DD">
            <w:pPr>
              <w:jc w:val="right"/>
            </w:pPr>
            <w:r w:rsidRPr="000871B6">
              <w:t>56,5</w:t>
            </w:r>
          </w:p>
        </w:tc>
        <w:tc>
          <w:tcPr>
            <w:tcW w:w="1297" w:type="dxa"/>
            <w:gridSpan w:val="2"/>
            <w:vAlign w:val="bottom"/>
          </w:tcPr>
          <w:p w:rsidR="00694990" w:rsidRPr="000871B6" w:rsidRDefault="00694990" w:rsidP="002616DD">
            <w:pPr>
              <w:jc w:val="right"/>
            </w:pPr>
            <w:r w:rsidRPr="000871B6">
              <w:t>54,1</w:t>
            </w:r>
          </w:p>
        </w:tc>
        <w:tc>
          <w:tcPr>
            <w:tcW w:w="1256" w:type="dxa"/>
            <w:vAlign w:val="bottom"/>
          </w:tcPr>
          <w:p w:rsidR="00694990" w:rsidRPr="000871B6" w:rsidRDefault="00694990" w:rsidP="002616DD">
            <w:pPr>
              <w:jc w:val="right"/>
            </w:pPr>
            <w:r w:rsidRPr="000871B6">
              <w:t>52</w:t>
            </w:r>
          </w:p>
        </w:tc>
        <w:tc>
          <w:tcPr>
            <w:tcW w:w="1299" w:type="dxa"/>
            <w:vAlign w:val="bottom"/>
          </w:tcPr>
          <w:p w:rsidR="00694990" w:rsidRPr="000871B6" w:rsidRDefault="00694990" w:rsidP="002616DD">
            <w:pPr>
              <w:jc w:val="right"/>
            </w:pPr>
            <w:r w:rsidRPr="000871B6">
              <w:t>56</w:t>
            </w:r>
          </w:p>
        </w:tc>
        <w:tc>
          <w:tcPr>
            <w:tcW w:w="1138" w:type="dxa"/>
            <w:vAlign w:val="bottom"/>
          </w:tcPr>
          <w:p w:rsidR="00694990" w:rsidRPr="000871B6" w:rsidRDefault="00694990" w:rsidP="002616DD">
            <w:pPr>
              <w:jc w:val="right"/>
            </w:pPr>
            <w:r w:rsidRPr="000871B6">
              <w:t>41,7</w:t>
            </w:r>
          </w:p>
        </w:tc>
        <w:tc>
          <w:tcPr>
            <w:tcW w:w="1069" w:type="dxa"/>
            <w:gridSpan w:val="2"/>
            <w:vAlign w:val="bottom"/>
          </w:tcPr>
          <w:p w:rsidR="00694990" w:rsidRPr="000871B6" w:rsidRDefault="00694990" w:rsidP="002616DD">
            <w:pPr>
              <w:jc w:val="right"/>
            </w:pPr>
            <w:r w:rsidRPr="000871B6">
              <w:t>73,8</w:t>
            </w:r>
          </w:p>
        </w:tc>
      </w:tr>
      <w:tr w:rsidR="00694990" w:rsidRPr="000871B6" w:rsidTr="002616DD">
        <w:tc>
          <w:tcPr>
            <w:tcW w:w="1971" w:type="dxa"/>
          </w:tcPr>
          <w:p w:rsidR="00694990" w:rsidRPr="00F33213" w:rsidRDefault="00694990" w:rsidP="002266E8">
            <w:r w:rsidRPr="00F33213">
              <w:t>Картофель</w:t>
            </w:r>
          </w:p>
        </w:tc>
        <w:tc>
          <w:tcPr>
            <w:tcW w:w="1256" w:type="dxa"/>
            <w:vAlign w:val="bottom"/>
          </w:tcPr>
          <w:p w:rsidR="00694990" w:rsidRPr="000871B6" w:rsidRDefault="00694990" w:rsidP="002616DD">
            <w:pPr>
              <w:jc w:val="right"/>
            </w:pPr>
            <w:r w:rsidRPr="000871B6">
              <w:t>226,6</w:t>
            </w:r>
          </w:p>
        </w:tc>
        <w:tc>
          <w:tcPr>
            <w:tcW w:w="1297" w:type="dxa"/>
            <w:gridSpan w:val="2"/>
            <w:vAlign w:val="bottom"/>
          </w:tcPr>
          <w:p w:rsidR="00694990" w:rsidRPr="000871B6" w:rsidRDefault="00694990" w:rsidP="002616DD">
            <w:pPr>
              <w:jc w:val="right"/>
            </w:pPr>
            <w:r w:rsidRPr="000871B6">
              <w:t>193,2</w:t>
            </w:r>
          </w:p>
        </w:tc>
        <w:tc>
          <w:tcPr>
            <w:tcW w:w="1256" w:type="dxa"/>
            <w:vAlign w:val="bottom"/>
          </w:tcPr>
          <w:p w:rsidR="00694990" w:rsidRPr="000871B6" w:rsidRDefault="00694990" w:rsidP="002616DD">
            <w:pPr>
              <w:jc w:val="right"/>
            </w:pPr>
            <w:r w:rsidRPr="000871B6">
              <w:t>139,3</w:t>
            </w:r>
          </w:p>
        </w:tc>
        <w:tc>
          <w:tcPr>
            <w:tcW w:w="1299" w:type="dxa"/>
            <w:vAlign w:val="bottom"/>
          </w:tcPr>
          <w:p w:rsidR="00694990" w:rsidRPr="000871B6" w:rsidRDefault="00694990" w:rsidP="002616DD">
            <w:pPr>
              <w:jc w:val="right"/>
            </w:pPr>
            <w:r w:rsidRPr="000871B6">
              <w:t>161,3</w:t>
            </w:r>
          </w:p>
        </w:tc>
        <w:tc>
          <w:tcPr>
            <w:tcW w:w="1138" w:type="dxa"/>
            <w:vAlign w:val="bottom"/>
          </w:tcPr>
          <w:p w:rsidR="00694990" w:rsidRPr="000871B6" w:rsidRDefault="00694990" w:rsidP="002616DD">
            <w:pPr>
              <w:jc w:val="right"/>
            </w:pPr>
            <w:r w:rsidRPr="000871B6">
              <w:t>174,9</w:t>
            </w:r>
          </w:p>
        </w:tc>
        <w:tc>
          <w:tcPr>
            <w:tcW w:w="1069" w:type="dxa"/>
            <w:gridSpan w:val="2"/>
            <w:vAlign w:val="bottom"/>
          </w:tcPr>
          <w:p w:rsidR="00694990" w:rsidRPr="000871B6" w:rsidRDefault="00694990" w:rsidP="002616DD">
            <w:pPr>
              <w:jc w:val="right"/>
            </w:pPr>
            <w:r w:rsidRPr="000871B6">
              <w:t>77,2</w:t>
            </w:r>
          </w:p>
        </w:tc>
      </w:tr>
      <w:tr w:rsidR="00694990" w:rsidRPr="004D5CA7" w:rsidTr="002616DD">
        <w:tc>
          <w:tcPr>
            <w:tcW w:w="1971" w:type="dxa"/>
          </w:tcPr>
          <w:p w:rsidR="00694990" w:rsidRPr="00F33213" w:rsidRDefault="00694990" w:rsidP="002266E8">
            <w:r w:rsidRPr="00F33213">
              <w:t>Овощи открытого грунта</w:t>
            </w:r>
          </w:p>
        </w:tc>
        <w:tc>
          <w:tcPr>
            <w:tcW w:w="1256" w:type="dxa"/>
            <w:vAlign w:val="bottom"/>
          </w:tcPr>
          <w:p w:rsidR="00694990" w:rsidRPr="00F33213" w:rsidRDefault="00694990" w:rsidP="002616DD">
            <w:pPr>
              <w:jc w:val="right"/>
            </w:pPr>
            <w:r>
              <w:t>81,6</w:t>
            </w:r>
          </w:p>
        </w:tc>
        <w:tc>
          <w:tcPr>
            <w:tcW w:w="1297" w:type="dxa"/>
            <w:gridSpan w:val="2"/>
            <w:vAlign w:val="bottom"/>
          </w:tcPr>
          <w:p w:rsidR="00694990" w:rsidRPr="00F33213" w:rsidRDefault="00694990" w:rsidP="002616DD">
            <w:pPr>
              <w:jc w:val="right"/>
            </w:pPr>
            <w:r>
              <w:t>98,9</w:t>
            </w:r>
          </w:p>
        </w:tc>
        <w:tc>
          <w:tcPr>
            <w:tcW w:w="1256" w:type="dxa"/>
            <w:vAlign w:val="bottom"/>
          </w:tcPr>
          <w:p w:rsidR="00694990" w:rsidRPr="00F33213" w:rsidRDefault="00694990" w:rsidP="002616DD">
            <w:pPr>
              <w:jc w:val="right"/>
            </w:pPr>
            <w:r w:rsidRPr="000F095E">
              <w:t>126,1</w:t>
            </w:r>
          </w:p>
        </w:tc>
        <w:tc>
          <w:tcPr>
            <w:tcW w:w="1299" w:type="dxa"/>
            <w:vAlign w:val="bottom"/>
          </w:tcPr>
          <w:p w:rsidR="00694990" w:rsidRPr="00F33213" w:rsidRDefault="00694990" w:rsidP="002616DD">
            <w:pPr>
              <w:jc w:val="right"/>
            </w:pPr>
            <w:r w:rsidRPr="008A748E">
              <w:t>136,3</w:t>
            </w:r>
          </w:p>
        </w:tc>
        <w:tc>
          <w:tcPr>
            <w:tcW w:w="1138" w:type="dxa"/>
            <w:vAlign w:val="bottom"/>
          </w:tcPr>
          <w:p w:rsidR="00694990" w:rsidRPr="00F33213" w:rsidRDefault="00694990" w:rsidP="002616DD">
            <w:pPr>
              <w:jc w:val="right"/>
            </w:pPr>
            <w:r w:rsidRPr="00CF7042">
              <w:t>88,7</w:t>
            </w:r>
          </w:p>
        </w:tc>
        <w:tc>
          <w:tcPr>
            <w:tcW w:w="1069" w:type="dxa"/>
            <w:gridSpan w:val="2"/>
            <w:vAlign w:val="bottom"/>
          </w:tcPr>
          <w:p w:rsidR="00694990" w:rsidRPr="002616DD" w:rsidRDefault="00694990" w:rsidP="002616DD">
            <w:pPr>
              <w:jc w:val="right"/>
              <w:rPr>
                <w:color w:val="000000"/>
              </w:rPr>
            </w:pPr>
            <w:r w:rsidRPr="002616DD">
              <w:rPr>
                <w:color w:val="000000"/>
              </w:rPr>
              <w:t>108,7</w:t>
            </w:r>
          </w:p>
        </w:tc>
      </w:tr>
    </w:tbl>
    <w:p w:rsidR="00694990" w:rsidRDefault="00694990" w:rsidP="00184C13">
      <w:pPr>
        <w:spacing w:line="360" w:lineRule="auto"/>
        <w:ind w:firstLine="851"/>
        <w:jc w:val="both"/>
        <w:rPr>
          <w:sz w:val="28"/>
          <w:szCs w:val="28"/>
        </w:rPr>
      </w:pPr>
    </w:p>
    <w:p w:rsidR="00694990" w:rsidRDefault="00694990" w:rsidP="0029436D">
      <w:pPr>
        <w:spacing w:line="360" w:lineRule="auto"/>
        <w:ind w:firstLine="851"/>
        <w:jc w:val="both"/>
        <w:rPr>
          <w:sz w:val="28"/>
          <w:szCs w:val="28"/>
        </w:rPr>
      </w:pPr>
      <w:r>
        <w:rPr>
          <w:sz w:val="28"/>
          <w:szCs w:val="28"/>
        </w:rPr>
        <w:t xml:space="preserve">По данным  таблицы 2, наблюдается снижение производительности труда в расчете на 1 человеко-час, что объясняется снижением числа занятых в сельхозпроизводстве и ростом отработанных человеко-часов на 1 работника. Снижается рентабельность реализации зерна и в целом продукции растениеводства, кроме того, снизилась посевная площадь многолетних трав почти вдвое, что является негативной тенденцией в эффективном использовании земли, так как многолетние травы служат универсальным предшественником при любом севообороте и способствуют накоплению питательных веществ в почве, росту урожайности сельскохозяйственных культур. Снизилась за рассмотренный период урожайность зерновых и зернобобовых культур на 26,2%, картофеля – на 22,8, что свидетельствует о низкой эффективности использования сельскохозяйственных угодий в хозяйствах Краснодарского края.    </w:t>
      </w:r>
    </w:p>
    <w:p w:rsidR="00694990" w:rsidRDefault="00694990" w:rsidP="0029436D">
      <w:pPr>
        <w:spacing w:line="360" w:lineRule="auto"/>
        <w:ind w:firstLine="709"/>
        <w:jc w:val="both"/>
        <w:rPr>
          <w:sz w:val="28"/>
          <w:szCs w:val="28"/>
        </w:rPr>
      </w:pPr>
      <w:r>
        <w:rPr>
          <w:sz w:val="28"/>
          <w:szCs w:val="28"/>
        </w:rPr>
        <w:t xml:space="preserve">В крае имеются земли сельскохозяйственного назначения, которые не используются по целевому назначению, при этом их площадь возросла за последние пять лет на 43,2%. Данная негативная тенденция обусловлена существующими недостатками в земельном контроле, который недостаточно хорошо организован. Требуют совершенствования существующие формы и методы работы краевых и муниципальных органов управления в области сельскохозяйственного производства, земельных отношений и организации контроля по эффективному использованию сельскохозяйственных земель.    </w:t>
      </w:r>
    </w:p>
    <w:p w:rsidR="00694990" w:rsidRDefault="00694990" w:rsidP="008865F4">
      <w:pPr>
        <w:spacing w:line="360" w:lineRule="auto"/>
        <w:ind w:firstLine="709"/>
        <w:jc w:val="both"/>
        <w:rPr>
          <w:sz w:val="28"/>
          <w:szCs w:val="28"/>
        </w:rPr>
      </w:pPr>
      <w:r>
        <w:rPr>
          <w:sz w:val="28"/>
          <w:szCs w:val="28"/>
        </w:rPr>
        <w:t>Автором предлагается совершенствовать государственное управление использованием земель сельскохозяйственного назначения путем перераспределения полномочий по контролю эффективности использования земель сельскохозяйственного назначения между структурными подразделениями администрации Краснодарского края.</w:t>
      </w:r>
    </w:p>
    <w:p w:rsidR="00694990" w:rsidRDefault="00694990" w:rsidP="008865F4">
      <w:pPr>
        <w:spacing w:line="360" w:lineRule="auto"/>
        <w:ind w:firstLine="709"/>
        <w:jc w:val="both"/>
        <w:rPr>
          <w:sz w:val="28"/>
          <w:szCs w:val="28"/>
        </w:rPr>
      </w:pPr>
      <w:r>
        <w:rPr>
          <w:sz w:val="28"/>
          <w:szCs w:val="28"/>
        </w:rPr>
        <w:t>В частности, необходимо передать часть функций по государственному контролю по использованию и охране земель сельскохозяйственного назначения, экономической эффективности использования земель от Департамента имущественных отношений Министерства экономического развития РФ, Министерству сельского хозяйства РФ, так как Департамент имущественных отношений занимается вопросами мало связанными с нуждами сельского хозяйства. Передав и расширив полномочия по государственному контролю по использованию и охраной земель сельскохозяйственного назначения Министерству сельского хозяйства РФ, мы добьемся более эффективной и продуманной работы по решению проблем в этой сфере.</w:t>
      </w:r>
    </w:p>
    <w:p w:rsidR="00694990" w:rsidRPr="00457AD1" w:rsidRDefault="00694990" w:rsidP="008865F4">
      <w:pPr>
        <w:spacing w:line="360" w:lineRule="auto"/>
        <w:ind w:firstLine="709"/>
        <w:jc w:val="both"/>
        <w:rPr>
          <w:sz w:val="28"/>
          <w:szCs w:val="28"/>
        </w:rPr>
      </w:pPr>
      <w:r>
        <w:rPr>
          <w:sz w:val="28"/>
          <w:szCs w:val="28"/>
        </w:rPr>
        <w:t>Это даст возможность совершенствовать механизм государственногомониторинга и оценки эффективности использования сельскохозяйственных</w:t>
      </w:r>
      <w:r w:rsidRPr="00457AD1">
        <w:rPr>
          <w:sz w:val="28"/>
          <w:szCs w:val="28"/>
        </w:rPr>
        <w:t xml:space="preserve"> земельных </w:t>
      </w:r>
      <w:r>
        <w:rPr>
          <w:sz w:val="28"/>
          <w:szCs w:val="28"/>
        </w:rPr>
        <w:t>отношений и управления земельных</w:t>
      </w:r>
      <w:r w:rsidRPr="00457AD1">
        <w:rPr>
          <w:sz w:val="28"/>
          <w:szCs w:val="28"/>
        </w:rPr>
        <w:t xml:space="preserve"> ресурс</w:t>
      </w:r>
      <w:r>
        <w:rPr>
          <w:sz w:val="28"/>
          <w:szCs w:val="28"/>
        </w:rPr>
        <w:t xml:space="preserve">ов. Такой механизм должен включать в себя следующие меры: </w:t>
      </w:r>
    </w:p>
    <w:p w:rsidR="00694990" w:rsidRPr="00457AD1" w:rsidRDefault="00694990" w:rsidP="008865F4">
      <w:pPr>
        <w:widowControl w:val="0"/>
        <w:shd w:val="clear" w:color="auto" w:fill="FFFFFF"/>
        <w:autoSpaceDE w:val="0"/>
        <w:autoSpaceDN w:val="0"/>
        <w:adjustRightInd w:val="0"/>
        <w:spacing w:line="360" w:lineRule="auto"/>
        <w:ind w:firstLine="851"/>
        <w:jc w:val="both"/>
        <w:rPr>
          <w:sz w:val="28"/>
          <w:szCs w:val="28"/>
        </w:rPr>
      </w:pPr>
      <w:r>
        <w:rPr>
          <w:sz w:val="28"/>
          <w:szCs w:val="28"/>
        </w:rPr>
        <w:t>-ежегодный мониторинг использования сельскохозяйственных земель</w:t>
      </w:r>
      <w:r w:rsidRPr="00457AD1">
        <w:rPr>
          <w:sz w:val="28"/>
          <w:szCs w:val="28"/>
        </w:rPr>
        <w:t>;</w:t>
      </w:r>
    </w:p>
    <w:p w:rsidR="00694990" w:rsidRPr="00457AD1" w:rsidRDefault="00694990" w:rsidP="008865F4">
      <w:pPr>
        <w:widowControl w:val="0"/>
        <w:shd w:val="clear" w:color="auto" w:fill="FFFFFF"/>
        <w:autoSpaceDE w:val="0"/>
        <w:autoSpaceDN w:val="0"/>
        <w:adjustRightInd w:val="0"/>
        <w:spacing w:line="360" w:lineRule="auto"/>
        <w:ind w:firstLine="851"/>
        <w:jc w:val="both"/>
        <w:rPr>
          <w:sz w:val="28"/>
          <w:szCs w:val="28"/>
        </w:rPr>
      </w:pPr>
      <w:r>
        <w:rPr>
          <w:sz w:val="28"/>
          <w:szCs w:val="28"/>
        </w:rPr>
        <w:t>- оценку эффективности использования сельскохозяйственных земель, через показатели урожайности сельскохозяйственных культур:</w:t>
      </w:r>
    </w:p>
    <w:p w:rsidR="00694990" w:rsidRPr="00457AD1" w:rsidRDefault="00694990" w:rsidP="008865F4">
      <w:pPr>
        <w:widowControl w:val="0"/>
        <w:shd w:val="clear" w:color="auto" w:fill="FFFFFF"/>
        <w:autoSpaceDE w:val="0"/>
        <w:autoSpaceDN w:val="0"/>
        <w:adjustRightInd w:val="0"/>
        <w:spacing w:line="360" w:lineRule="auto"/>
        <w:ind w:firstLine="851"/>
        <w:jc w:val="both"/>
        <w:rPr>
          <w:sz w:val="28"/>
          <w:szCs w:val="28"/>
        </w:rPr>
      </w:pPr>
      <w:r>
        <w:rPr>
          <w:sz w:val="28"/>
          <w:szCs w:val="28"/>
        </w:rPr>
        <w:t>-</w:t>
      </w:r>
      <w:r w:rsidRPr="00457AD1">
        <w:rPr>
          <w:sz w:val="28"/>
          <w:szCs w:val="28"/>
        </w:rPr>
        <w:t>упорядочение и дальнейшее совершенствование арендных отношений;</w:t>
      </w:r>
    </w:p>
    <w:p w:rsidR="00694990" w:rsidRPr="00457AD1" w:rsidRDefault="00694990" w:rsidP="008865F4">
      <w:pPr>
        <w:widowControl w:val="0"/>
        <w:shd w:val="clear" w:color="auto" w:fill="FFFFFF"/>
        <w:autoSpaceDE w:val="0"/>
        <w:autoSpaceDN w:val="0"/>
        <w:adjustRightInd w:val="0"/>
        <w:spacing w:line="360" w:lineRule="auto"/>
        <w:ind w:firstLine="851"/>
        <w:jc w:val="both"/>
        <w:rPr>
          <w:sz w:val="28"/>
          <w:szCs w:val="28"/>
        </w:rPr>
      </w:pPr>
      <w:r>
        <w:rPr>
          <w:sz w:val="28"/>
          <w:szCs w:val="28"/>
        </w:rPr>
        <w:t>-</w:t>
      </w:r>
      <w:r w:rsidRPr="00457AD1">
        <w:rPr>
          <w:sz w:val="28"/>
          <w:szCs w:val="28"/>
        </w:rPr>
        <w:t>разработку системы компенсационных выплат при изъятии</w:t>
      </w:r>
      <w:r>
        <w:rPr>
          <w:sz w:val="28"/>
          <w:szCs w:val="28"/>
        </w:rPr>
        <w:t xml:space="preserve"> сельскохозяйственных</w:t>
      </w:r>
      <w:r w:rsidRPr="00457AD1">
        <w:rPr>
          <w:sz w:val="28"/>
          <w:szCs w:val="28"/>
        </w:rPr>
        <w:t xml:space="preserve"> земель для государственных и общественных нужд, изменении целевого назначения земель;</w:t>
      </w:r>
    </w:p>
    <w:p w:rsidR="00694990" w:rsidRPr="00457AD1" w:rsidRDefault="00694990" w:rsidP="008865F4">
      <w:pPr>
        <w:widowControl w:val="0"/>
        <w:shd w:val="clear" w:color="auto" w:fill="FFFFFF"/>
        <w:autoSpaceDE w:val="0"/>
        <w:autoSpaceDN w:val="0"/>
        <w:adjustRightInd w:val="0"/>
        <w:spacing w:line="360" w:lineRule="auto"/>
        <w:ind w:firstLine="851"/>
        <w:jc w:val="both"/>
        <w:rPr>
          <w:sz w:val="28"/>
          <w:szCs w:val="28"/>
        </w:rPr>
      </w:pPr>
      <w:r>
        <w:rPr>
          <w:sz w:val="28"/>
          <w:szCs w:val="28"/>
        </w:rPr>
        <w:t>-</w:t>
      </w:r>
      <w:r w:rsidRPr="00457AD1">
        <w:rPr>
          <w:sz w:val="28"/>
          <w:szCs w:val="28"/>
        </w:rPr>
        <w:t>разработку принципиально новой системы денежной оценки земли;</w:t>
      </w:r>
    </w:p>
    <w:p w:rsidR="00694990" w:rsidRPr="00457AD1" w:rsidRDefault="00694990" w:rsidP="008865F4">
      <w:pPr>
        <w:widowControl w:val="0"/>
        <w:shd w:val="clear" w:color="auto" w:fill="FFFFFF"/>
        <w:tabs>
          <w:tab w:val="left" w:pos="5750"/>
        </w:tabs>
        <w:autoSpaceDE w:val="0"/>
        <w:autoSpaceDN w:val="0"/>
        <w:adjustRightInd w:val="0"/>
        <w:spacing w:line="360" w:lineRule="auto"/>
        <w:ind w:firstLine="851"/>
        <w:jc w:val="both"/>
        <w:rPr>
          <w:sz w:val="28"/>
          <w:szCs w:val="28"/>
        </w:rPr>
      </w:pPr>
      <w:r>
        <w:rPr>
          <w:sz w:val="28"/>
          <w:szCs w:val="28"/>
        </w:rPr>
        <w:t>-</w:t>
      </w:r>
      <w:r w:rsidRPr="00457AD1">
        <w:rPr>
          <w:sz w:val="28"/>
          <w:szCs w:val="28"/>
        </w:rPr>
        <w:t xml:space="preserve">разработку и введение системы экономических и административно-правовых санкций за нарушение в сфере </w:t>
      </w:r>
      <w:r>
        <w:rPr>
          <w:sz w:val="28"/>
          <w:szCs w:val="28"/>
        </w:rPr>
        <w:t xml:space="preserve">сельскохозяйственного </w:t>
      </w:r>
      <w:r w:rsidRPr="00457AD1">
        <w:rPr>
          <w:sz w:val="28"/>
          <w:szCs w:val="28"/>
        </w:rPr>
        <w:t>землепользования;</w:t>
      </w:r>
    </w:p>
    <w:p w:rsidR="00694990" w:rsidRDefault="00694990" w:rsidP="008865F4">
      <w:pPr>
        <w:widowControl w:val="0"/>
        <w:shd w:val="clear" w:color="auto" w:fill="FFFFFF"/>
        <w:tabs>
          <w:tab w:val="left" w:pos="5750"/>
        </w:tabs>
        <w:autoSpaceDE w:val="0"/>
        <w:autoSpaceDN w:val="0"/>
        <w:adjustRightInd w:val="0"/>
        <w:spacing w:line="360" w:lineRule="auto"/>
        <w:ind w:firstLine="851"/>
        <w:jc w:val="both"/>
        <w:rPr>
          <w:sz w:val="28"/>
          <w:szCs w:val="28"/>
        </w:rPr>
      </w:pPr>
      <w:r>
        <w:rPr>
          <w:sz w:val="28"/>
          <w:szCs w:val="28"/>
        </w:rPr>
        <w:t>-</w:t>
      </w:r>
      <w:r w:rsidRPr="00457AD1">
        <w:rPr>
          <w:sz w:val="28"/>
          <w:szCs w:val="28"/>
        </w:rPr>
        <w:t>соответствующие институциональные преобразования в системе управления земельными ресурсами.</w:t>
      </w:r>
    </w:p>
    <w:p w:rsidR="00694990" w:rsidRPr="004E7C80" w:rsidRDefault="00694990" w:rsidP="008865F4">
      <w:pPr>
        <w:widowControl w:val="0"/>
        <w:shd w:val="clear" w:color="auto" w:fill="FFFFFF"/>
        <w:tabs>
          <w:tab w:val="left" w:pos="5750"/>
        </w:tabs>
        <w:autoSpaceDE w:val="0"/>
        <w:autoSpaceDN w:val="0"/>
        <w:adjustRightInd w:val="0"/>
        <w:spacing w:line="360" w:lineRule="auto"/>
        <w:ind w:firstLine="680"/>
        <w:jc w:val="both"/>
        <w:rPr>
          <w:sz w:val="28"/>
          <w:szCs w:val="28"/>
        </w:rPr>
      </w:pPr>
      <w:r w:rsidRPr="004E7C80">
        <w:rPr>
          <w:sz w:val="28"/>
          <w:szCs w:val="28"/>
        </w:rPr>
        <w:t>В</w:t>
      </w:r>
      <w:r>
        <w:rPr>
          <w:sz w:val="28"/>
          <w:szCs w:val="28"/>
        </w:rPr>
        <w:t xml:space="preserve"> настоящее время в</w:t>
      </w:r>
      <w:r w:rsidRPr="004E7C80">
        <w:rPr>
          <w:sz w:val="28"/>
          <w:szCs w:val="28"/>
        </w:rPr>
        <w:t xml:space="preserve"> Краснодарском крае создано и функционирует Государственное казенное учреждение Краснодарского края «Кубаньземконтроль»,</w:t>
      </w:r>
      <w:r>
        <w:rPr>
          <w:sz w:val="28"/>
          <w:szCs w:val="28"/>
        </w:rPr>
        <w:t xml:space="preserve"> находящееся в подчинении Департамента земельных и имущественных отношений Краснодарского края,</w:t>
      </w:r>
      <w:r w:rsidRPr="004E7C80">
        <w:rPr>
          <w:sz w:val="28"/>
          <w:szCs w:val="28"/>
        </w:rPr>
        <w:t xml:space="preserve"> которое наделено</w:t>
      </w:r>
      <w:r>
        <w:rPr>
          <w:sz w:val="28"/>
          <w:szCs w:val="28"/>
        </w:rPr>
        <w:t xml:space="preserve"> следующими функциями</w:t>
      </w:r>
      <w:r w:rsidRPr="004E7C80">
        <w:rPr>
          <w:sz w:val="28"/>
          <w:szCs w:val="28"/>
        </w:rPr>
        <w:t>:</w:t>
      </w:r>
    </w:p>
    <w:p w:rsidR="00694990" w:rsidRPr="00883865" w:rsidRDefault="00694990" w:rsidP="008865F4">
      <w:pPr>
        <w:shd w:val="clear" w:color="auto" w:fill="FFFFFF"/>
        <w:tabs>
          <w:tab w:val="left" w:pos="5750"/>
        </w:tabs>
        <w:spacing w:line="360" w:lineRule="auto"/>
        <w:ind w:firstLine="708"/>
        <w:jc w:val="both"/>
        <w:rPr>
          <w:sz w:val="28"/>
          <w:szCs w:val="28"/>
        </w:rPr>
      </w:pPr>
      <w:r>
        <w:rPr>
          <w:sz w:val="28"/>
          <w:szCs w:val="28"/>
        </w:rPr>
        <w:t xml:space="preserve">-проведение контроля по </w:t>
      </w:r>
      <w:r w:rsidRPr="00883865">
        <w:rPr>
          <w:sz w:val="28"/>
          <w:szCs w:val="28"/>
        </w:rPr>
        <w:t>эффективному использованию земельных участков, находящихся в государственной собственности Краснодарского края, а также находящихся в государственной собственности</w:t>
      </w:r>
      <w:r>
        <w:rPr>
          <w:sz w:val="28"/>
          <w:szCs w:val="28"/>
        </w:rPr>
        <w:t>, в том числе и земли сельскохозяйственного назначения</w:t>
      </w:r>
      <w:r w:rsidRPr="00883865">
        <w:rPr>
          <w:sz w:val="28"/>
          <w:szCs w:val="28"/>
        </w:rPr>
        <w:t xml:space="preserve">; </w:t>
      </w:r>
    </w:p>
    <w:p w:rsidR="00694990" w:rsidRDefault="00694990" w:rsidP="008865F4">
      <w:pPr>
        <w:shd w:val="clear" w:color="auto" w:fill="FFFFFF"/>
        <w:tabs>
          <w:tab w:val="left" w:pos="5750"/>
        </w:tabs>
        <w:spacing w:line="360" w:lineRule="auto"/>
        <w:ind w:firstLine="851"/>
        <w:jc w:val="both"/>
        <w:rPr>
          <w:sz w:val="28"/>
          <w:szCs w:val="28"/>
        </w:rPr>
      </w:pPr>
      <w:r>
        <w:rPr>
          <w:sz w:val="28"/>
          <w:szCs w:val="28"/>
        </w:rPr>
        <w:t>-</w:t>
      </w:r>
      <w:r w:rsidRPr="00883865">
        <w:rPr>
          <w:sz w:val="28"/>
          <w:szCs w:val="28"/>
        </w:rPr>
        <w:t>инф</w:t>
      </w:r>
      <w:r>
        <w:rPr>
          <w:sz w:val="28"/>
          <w:szCs w:val="28"/>
        </w:rPr>
        <w:t>ормационное обеспечение</w:t>
      </w:r>
      <w:r w:rsidRPr="00883865">
        <w:rPr>
          <w:sz w:val="28"/>
          <w:szCs w:val="28"/>
        </w:rPr>
        <w:t xml:space="preserve"> деятельности по управлению и распоряжению земельными участками, находящимися в государственной собственности Краснодарского края, а также находящимися в государственной собственности</w:t>
      </w:r>
      <w:r>
        <w:rPr>
          <w:sz w:val="28"/>
          <w:szCs w:val="28"/>
        </w:rPr>
        <w:t>;</w:t>
      </w:r>
    </w:p>
    <w:p w:rsidR="00694990" w:rsidRDefault="00694990" w:rsidP="008865F4">
      <w:pPr>
        <w:shd w:val="clear" w:color="auto" w:fill="FFFFFF"/>
        <w:tabs>
          <w:tab w:val="left" w:pos="5750"/>
        </w:tabs>
        <w:spacing w:line="360" w:lineRule="auto"/>
        <w:ind w:firstLine="708"/>
        <w:jc w:val="both"/>
        <w:rPr>
          <w:sz w:val="28"/>
          <w:szCs w:val="28"/>
        </w:rPr>
      </w:pPr>
      <w:r>
        <w:rPr>
          <w:sz w:val="28"/>
          <w:szCs w:val="28"/>
        </w:rPr>
        <w:t>- проведение проверок путем обследования земельных участков из земель сельскохозяйственного назначения, в том числе состояния плодородия таких участков.</w:t>
      </w:r>
    </w:p>
    <w:p w:rsidR="00694990" w:rsidRDefault="00694990" w:rsidP="008865F4">
      <w:pPr>
        <w:shd w:val="clear" w:color="auto" w:fill="FFFFFF"/>
        <w:tabs>
          <w:tab w:val="left" w:pos="5750"/>
        </w:tabs>
        <w:spacing w:line="360" w:lineRule="auto"/>
        <w:ind w:firstLine="708"/>
        <w:jc w:val="both"/>
        <w:rPr>
          <w:sz w:val="28"/>
          <w:szCs w:val="28"/>
        </w:rPr>
      </w:pPr>
      <w:r>
        <w:rPr>
          <w:sz w:val="28"/>
          <w:szCs w:val="28"/>
        </w:rPr>
        <w:t>Однако, в ГКУ КК «Кубаньземконтроль» отсутствует единая методика по оценке состояния плодородия и  оценки эффективности использования земель сельскохозяйственного назначения в хозяйствующих субъектах АПК, которая бы проводилась ежегодно. Кроме того, не развит тесный механизм взаимодействия с Министерством сельского хозяйства и перерабатывающей промышленности Краснодарского края по вопросам оценки эффективности использования сельскохозяйственных земель и мониторингу почвенного плодородия, ввиду ограниченного круга полномочий в сфере земельных отношений и землепользования у последнего.</w:t>
      </w:r>
    </w:p>
    <w:p w:rsidR="00694990" w:rsidRDefault="00694990" w:rsidP="008865F4">
      <w:pPr>
        <w:spacing w:line="360" w:lineRule="auto"/>
        <w:ind w:firstLine="709"/>
        <w:jc w:val="both"/>
        <w:rPr>
          <w:sz w:val="28"/>
          <w:szCs w:val="28"/>
        </w:rPr>
      </w:pPr>
      <w:r>
        <w:rPr>
          <w:sz w:val="28"/>
          <w:szCs w:val="28"/>
        </w:rPr>
        <w:t>В связи с этим, предлагается на краевом уровне передать часть полномочий, не связанных с имущественными вопросами от Департамента имущественных отношений Министерству сельского хозяйства и перерабатывающей промышленности Краснодарского края. В самом Министерстве сельского хозяйства и перерабатывающей промышленности Краснодарского края необходимо включить «Отдел эффективного использования земель», в состав Управления растениеводства.</w:t>
      </w:r>
    </w:p>
    <w:p w:rsidR="00694990" w:rsidRPr="00457AD1" w:rsidRDefault="00694990" w:rsidP="008865F4">
      <w:pPr>
        <w:shd w:val="clear" w:color="auto" w:fill="FFFFFF"/>
        <w:tabs>
          <w:tab w:val="left" w:pos="5750"/>
        </w:tabs>
        <w:spacing w:line="360" w:lineRule="auto"/>
        <w:ind w:firstLine="708"/>
        <w:jc w:val="both"/>
        <w:rPr>
          <w:sz w:val="28"/>
          <w:szCs w:val="28"/>
        </w:rPr>
      </w:pPr>
      <w:r>
        <w:rPr>
          <w:sz w:val="28"/>
          <w:szCs w:val="28"/>
        </w:rPr>
        <w:t>Необходимо создать четкий механизм взаимодействия этих структур между собой, который будет выражаться в проведении ежегодных мероприятий по мониторингу урожайности плодородия почв в сельскохозяйственных организациях, крестьянских (фермерских) хозяйствах. Министерство сельского хозяйства и перерабатывающей промышленности, совместно с ГКУ КК «Кубаньземконтроль» должны разработать перечень стандартов и критериев по допустимому уровню снижения урожайности на единице используемого земельного участка, проведение обязательных мер по повышению плодородия почв и увеличению гумусового слоя.</w:t>
      </w:r>
    </w:p>
    <w:p w:rsidR="00694990" w:rsidRPr="00481C27" w:rsidRDefault="00694990" w:rsidP="008865F4">
      <w:pPr>
        <w:autoSpaceDE w:val="0"/>
        <w:autoSpaceDN w:val="0"/>
        <w:adjustRightInd w:val="0"/>
        <w:spacing w:line="360" w:lineRule="auto"/>
        <w:ind w:firstLine="709"/>
        <w:jc w:val="both"/>
        <w:rPr>
          <w:sz w:val="28"/>
          <w:szCs w:val="28"/>
        </w:rPr>
      </w:pPr>
      <w:r w:rsidRPr="00C759B8">
        <w:rPr>
          <w:sz w:val="28"/>
          <w:szCs w:val="28"/>
        </w:rPr>
        <w:t xml:space="preserve">В соответствии с законом Краснодарского края от 07 июля 2004 года № 725-КЗ «Об обеспечении плодородия земель сельскохозяйственного назначения на территории Краснодарского края» землепользователи обязаны соблюдать стандарты, </w:t>
      </w:r>
      <w:r>
        <w:rPr>
          <w:sz w:val="28"/>
          <w:szCs w:val="28"/>
        </w:rPr>
        <w:t>нормы,</w:t>
      </w:r>
      <w:r w:rsidRPr="00C759B8">
        <w:rPr>
          <w:sz w:val="28"/>
          <w:szCs w:val="28"/>
        </w:rPr>
        <w:t xml:space="preserve"> регламенты проведения агротехнических, агрохимических, мелиоративных, фитосанитарных и противоэрозионных мероприятий; содействоватьпроведению почвенного, агрохимического, фитосанитарного и эколого-токсикологического обследований земель сельскохозяйственного назначения, </w:t>
      </w:r>
      <w:r>
        <w:rPr>
          <w:sz w:val="28"/>
          <w:szCs w:val="28"/>
        </w:rPr>
        <w:t>с целью поддержания почвенного плодородия и обеспечения стабильной урожайности</w:t>
      </w:r>
      <w:r w:rsidRPr="00C759B8">
        <w:rPr>
          <w:sz w:val="28"/>
          <w:szCs w:val="28"/>
        </w:rPr>
        <w:t xml:space="preserve"> сельскохозяйственных культур</w:t>
      </w:r>
      <w:r>
        <w:rPr>
          <w:sz w:val="28"/>
          <w:szCs w:val="28"/>
        </w:rPr>
        <w:t>.</w:t>
      </w:r>
      <w:r w:rsidRPr="00481C27">
        <w:rPr>
          <w:sz w:val="28"/>
          <w:szCs w:val="28"/>
        </w:rPr>
        <w:t>[</w:t>
      </w:r>
      <w:r>
        <w:rPr>
          <w:sz w:val="28"/>
          <w:szCs w:val="28"/>
        </w:rPr>
        <w:t>1</w:t>
      </w:r>
      <w:r w:rsidRPr="00481C27">
        <w:rPr>
          <w:sz w:val="28"/>
          <w:szCs w:val="28"/>
        </w:rPr>
        <w:t>]</w:t>
      </w:r>
    </w:p>
    <w:p w:rsidR="00694990" w:rsidRDefault="00694990" w:rsidP="008865F4">
      <w:pPr>
        <w:spacing w:line="360" w:lineRule="auto"/>
        <w:ind w:firstLine="709"/>
        <w:jc w:val="both"/>
        <w:rPr>
          <w:sz w:val="28"/>
          <w:szCs w:val="28"/>
        </w:rPr>
      </w:pPr>
      <w:r>
        <w:rPr>
          <w:sz w:val="28"/>
          <w:szCs w:val="28"/>
        </w:rPr>
        <w:t>Необходимость соблюдения сельскохозяйственными товаропроизводителями края указанных нормативов должна обеспечиваться проведением надлежащего государственного контроля по оценке эффективности использования земель, который предложено возложить на Министерство сельского хозяйства и перерабатывающей промышленности Краснодарского края, расшить его функции и полномочия в этой области и усилить взаимодействие с государственным казенным учреждением Краснодарского края «Кубаньземконтроль». Проблема низкой эффективности использования сельскохозяйственных земель приобретает все более острый характер, так как наблюдается постепенное сокращение гумуса в почве, что является следствием высокого процента пашни в структуре сельскохозяйственных угодий, которая подвергается ветровой эрозии, низкой площадью полезащитных насаждений. Кроме того, резкий спад (почти вдвое за последние 5 лет) площади многолетних трав, повышающих почвенное плодородие, негативно сказывается на уровне содержания в почве азота, подвижного фосфора и обменного калия. В условиях зерно-пропашного севооборота сельскохозяйственных организаций края урожайность культур обеспечивается преимущественно за счет большего внесения минеральных удобрений.</w:t>
      </w:r>
    </w:p>
    <w:p w:rsidR="00694990" w:rsidRDefault="00694990" w:rsidP="008865F4">
      <w:pPr>
        <w:spacing w:line="360" w:lineRule="auto"/>
        <w:ind w:firstLine="709"/>
        <w:jc w:val="both"/>
        <w:rPr>
          <w:sz w:val="28"/>
          <w:szCs w:val="28"/>
        </w:rPr>
      </w:pPr>
      <w:r>
        <w:rPr>
          <w:sz w:val="28"/>
          <w:szCs w:val="28"/>
        </w:rPr>
        <w:t>В связи с этим, предлагается Министерству сельского хозяйства и перерабатывающей промышленности Краснодарского края, совместно с государственным казенным учреждением Краснодарского края «Кубаньземконтроль» проводить оценку эффективности использования земель сельскохозяйственного назначения в организациях за пятилетний период с учетом динамики изменения содержания гумуса.</w:t>
      </w:r>
    </w:p>
    <w:p w:rsidR="00694990" w:rsidRDefault="00694990" w:rsidP="008865F4">
      <w:pPr>
        <w:spacing w:line="360" w:lineRule="auto"/>
        <w:ind w:firstLine="709"/>
        <w:jc w:val="both"/>
        <w:rPr>
          <w:sz w:val="28"/>
          <w:szCs w:val="28"/>
        </w:rPr>
      </w:pPr>
      <w:r>
        <w:rPr>
          <w:sz w:val="28"/>
          <w:szCs w:val="28"/>
        </w:rPr>
        <w:t>В частности, предлагается оценивать эффективность использования земли на основе расчета трех показателей:</w:t>
      </w:r>
    </w:p>
    <w:p w:rsidR="00694990" w:rsidRPr="00B27D3D" w:rsidRDefault="00694990" w:rsidP="008865F4">
      <w:pPr>
        <w:spacing w:line="360" w:lineRule="auto"/>
        <w:ind w:firstLine="851"/>
        <w:jc w:val="both"/>
        <w:rPr>
          <w:sz w:val="28"/>
          <w:szCs w:val="28"/>
        </w:rPr>
      </w:pPr>
      <w:r>
        <w:rPr>
          <w:sz w:val="28"/>
          <w:szCs w:val="28"/>
        </w:rPr>
        <w:t>1 Относительный прирост стоимости валовой продукции растениеводства на 1 га посевной площади в ценах базового года, рассчитанный по формуле:</w:t>
      </w:r>
    </w:p>
    <w:p w:rsidR="00694990" w:rsidRDefault="00694990" w:rsidP="008865F4">
      <w:pPr>
        <w:tabs>
          <w:tab w:val="right" w:pos="9355"/>
        </w:tabs>
        <w:spacing w:line="360" w:lineRule="auto"/>
        <w:ind w:firstLine="851"/>
        <w:jc w:val="both"/>
        <w:rPr>
          <w:sz w:val="28"/>
          <w:szCs w:val="28"/>
        </w:rPr>
      </w:pPr>
      <w:r>
        <w:rPr>
          <w:sz w:val="28"/>
          <w:szCs w:val="28"/>
        </w:rPr>
        <w:t>,</w:t>
      </w:r>
      <w:r>
        <w:rPr>
          <w:sz w:val="28"/>
          <w:szCs w:val="28"/>
        </w:rPr>
        <w:tab/>
        <w:t>(1)</w:t>
      </w:r>
    </w:p>
    <w:p w:rsidR="00694990" w:rsidRDefault="00694990" w:rsidP="008865F4">
      <w:pPr>
        <w:spacing w:line="360" w:lineRule="auto"/>
        <w:ind w:firstLine="709"/>
        <w:jc w:val="both"/>
        <w:rPr>
          <w:sz w:val="28"/>
          <w:szCs w:val="28"/>
        </w:rPr>
      </w:pPr>
      <w:r>
        <w:rPr>
          <w:sz w:val="28"/>
          <w:szCs w:val="28"/>
        </w:rPr>
        <w:t>где:</w:t>
      </w:r>
    </w:p>
    <w:p w:rsidR="00694990" w:rsidRDefault="00694990" w:rsidP="008865F4">
      <w:pPr>
        <w:spacing w:line="360" w:lineRule="auto"/>
        <w:ind w:firstLine="709"/>
        <w:jc w:val="both"/>
        <w:rPr>
          <w:sz w:val="28"/>
          <w:szCs w:val="28"/>
        </w:rPr>
      </w:pPr>
      <w:r w:rsidRPr="002616DD">
        <w:rPr>
          <w:sz w:val="28"/>
          <w:szCs w:val="28"/>
        </w:rPr>
        <w:fldChar w:fldCharType="begin"/>
      </w:r>
      <w:r w:rsidRPr="002616DD">
        <w:rPr>
          <w:sz w:val="28"/>
          <w:szCs w:val="28"/>
        </w:rPr>
        <w:instrText xml:space="preserve"> QUOTE </w:instrText>
      </w:r>
      <w:r w:rsidRPr="002616D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2.6pt">
            <v:imagedata r:id="rId7" o:title="" chromakey="white"/>
          </v:shape>
        </w:pict>
      </w:r>
      <w:r w:rsidRPr="002616DD">
        <w:rPr>
          <w:sz w:val="28"/>
          <w:szCs w:val="28"/>
        </w:rPr>
        <w:instrText xml:space="preserve"> </w:instrText>
      </w:r>
      <w:r w:rsidRPr="002616DD">
        <w:rPr>
          <w:sz w:val="28"/>
          <w:szCs w:val="28"/>
        </w:rPr>
        <w:fldChar w:fldCharType="separate"/>
      </w:r>
      <w:r w:rsidRPr="002616DD">
        <w:pict>
          <v:shape id="_x0000_i1026" type="#_x0000_t75" style="width:34.8pt;height:12.6pt">
            <v:imagedata r:id="rId7" o:title="" chromakey="white"/>
          </v:shape>
        </w:pict>
      </w:r>
      <w:r w:rsidRPr="002616DD">
        <w:rPr>
          <w:sz w:val="28"/>
          <w:szCs w:val="28"/>
        </w:rPr>
        <w:fldChar w:fldCharType="end"/>
      </w:r>
      <w:r>
        <w:rPr>
          <w:sz w:val="28"/>
          <w:szCs w:val="28"/>
        </w:rPr>
        <w:t xml:space="preserve">- относительный прирост стоимости валовой продукции </w:t>
      </w:r>
    </w:p>
    <w:p w:rsidR="00694990" w:rsidRDefault="00694990" w:rsidP="008865F4">
      <w:pPr>
        <w:spacing w:line="360" w:lineRule="auto"/>
        <w:ind w:firstLine="1701"/>
        <w:jc w:val="both"/>
        <w:rPr>
          <w:sz w:val="28"/>
          <w:szCs w:val="28"/>
        </w:rPr>
      </w:pPr>
      <w:r>
        <w:rPr>
          <w:sz w:val="28"/>
          <w:szCs w:val="28"/>
        </w:rPr>
        <w:t>растениеводства в сельскохозяйственной организации;</w:t>
      </w:r>
    </w:p>
    <w:p w:rsidR="00694990" w:rsidRDefault="00694990" w:rsidP="008865F4">
      <w:pPr>
        <w:spacing w:line="360" w:lineRule="auto"/>
        <w:ind w:firstLine="709"/>
        <w:jc w:val="both"/>
        <w:rPr>
          <w:sz w:val="28"/>
          <w:szCs w:val="28"/>
        </w:rPr>
      </w:pPr>
      <w:r>
        <w:rPr>
          <w:sz w:val="28"/>
          <w:szCs w:val="28"/>
        </w:rPr>
        <w:t>СВП</w:t>
      </w:r>
      <w:r>
        <w:rPr>
          <w:sz w:val="28"/>
          <w:szCs w:val="28"/>
          <w:vertAlign w:val="subscript"/>
        </w:rPr>
        <w:t>отчет</w:t>
      </w:r>
      <w:r>
        <w:rPr>
          <w:sz w:val="28"/>
          <w:szCs w:val="28"/>
        </w:rPr>
        <w:t xml:space="preserve">– стоимость валовой продукции растениеводства в ценах </w:t>
      </w:r>
    </w:p>
    <w:p w:rsidR="00694990" w:rsidRDefault="00694990" w:rsidP="008865F4">
      <w:pPr>
        <w:spacing w:line="360" w:lineRule="auto"/>
        <w:ind w:firstLine="1701"/>
        <w:jc w:val="both"/>
        <w:rPr>
          <w:sz w:val="28"/>
          <w:szCs w:val="28"/>
        </w:rPr>
      </w:pPr>
      <w:r>
        <w:rPr>
          <w:sz w:val="28"/>
          <w:szCs w:val="28"/>
        </w:rPr>
        <w:t>базового года на 1 га посевной площади в</w:t>
      </w:r>
    </w:p>
    <w:p w:rsidR="00694990" w:rsidRDefault="00694990" w:rsidP="008865F4">
      <w:pPr>
        <w:spacing w:line="360" w:lineRule="auto"/>
        <w:ind w:firstLine="1701"/>
        <w:jc w:val="both"/>
        <w:rPr>
          <w:sz w:val="28"/>
          <w:szCs w:val="28"/>
        </w:rPr>
      </w:pPr>
      <w:r>
        <w:rPr>
          <w:sz w:val="28"/>
          <w:szCs w:val="28"/>
        </w:rPr>
        <w:t>сельскохозяйственной организации за отчетный период, тыс</w:t>
      </w:r>
    </w:p>
    <w:p w:rsidR="00694990" w:rsidRDefault="00694990" w:rsidP="008865F4">
      <w:pPr>
        <w:spacing w:line="360" w:lineRule="auto"/>
        <w:ind w:firstLine="1701"/>
        <w:jc w:val="both"/>
        <w:rPr>
          <w:sz w:val="28"/>
          <w:szCs w:val="28"/>
        </w:rPr>
      </w:pPr>
      <w:r>
        <w:rPr>
          <w:sz w:val="28"/>
          <w:szCs w:val="28"/>
        </w:rPr>
        <w:t xml:space="preserve">руб/га; </w:t>
      </w:r>
    </w:p>
    <w:p w:rsidR="00694990" w:rsidRDefault="00694990" w:rsidP="008865F4">
      <w:pPr>
        <w:spacing w:line="360" w:lineRule="auto"/>
        <w:ind w:firstLine="709"/>
        <w:jc w:val="both"/>
        <w:rPr>
          <w:sz w:val="28"/>
          <w:szCs w:val="28"/>
        </w:rPr>
      </w:pPr>
      <w:r>
        <w:rPr>
          <w:sz w:val="28"/>
          <w:szCs w:val="28"/>
        </w:rPr>
        <w:t>СВП</w:t>
      </w:r>
      <w:r>
        <w:rPr>
          <w:sz w:val="28"/>
          <w:szCs w:val="28"/>
          <w:vertAlign w:val="subscript"/>
        </w:rPr>
        <w:t>базис</w:t>
      </w:r>
      <w:r>
        <w:rPr>
          <w:sz w:val="28"/>
          <w:szCs w:val="28"/>
        </w:rPr>
        <w:t xml:space="preserve"> – средняя стоимость валовой продукции </w:t>
      </w:r>
    </w:p>
    <w:p w:rsidR="00694990" w:rsidRDefault="00694990" w:rsidP="008865F4">
      <w:pPr>
        <w:spacing w:line="360" w:lineRule="auto"/>
        <w:ind w:firstLine="1701"/>
        <w:jc w:val="both"/>
        <w:rPr>
          <w:sz w:val="28"/>
          <w:szCs w:val="28"/>
        </w:rPr>
      </w:pPr>
      <w:r>
        <w:rPr>
          <w:sz w:val="28"/>
          <w:szCs w:val="28"/>
        </w:rPr>
        <w:t xml:space="preserve">растениеводства в ценах базового года на 1 га посевной </w:t>
      </w:r>
    </w:p>
    <w:p w:rsidR="00694990" w:rsidRDefault="00694990" w:rsidP="008865F4">
      <w:pPr>
        <w:spacing w:line="360" w:lineRule="auto"/>
        <w:ind w:firstLine="1701"/>
        <w:jc w:val="both"/>
        <w:rPr>
          <w:sz w:val="28"/>
          <w:szCs w:val="28"/>
        </w:rPr>
      </w:pPr>
      <w:r>
        <w:rPr>
          <w:sz w:val="28"/>
          <w:szCs w:val="28"/>
        </w:rPr>
        <w:t>площади за предшествующие 5 лет, тысруб/га.</w:t>
      </w:r>
    </w:p>
    <w:p w:rsidR="00694990" w:rsidRDefault="00694990" w:rsidP="008865F4">
      <w:pPr>
        <w:spacing w:line="360" w:lineRule="auto"/>
        <w:ind w:firstLine="709"/>
        <w:jc w:val="both"/>
        <w:rPr>
          <w:sz w:val="28"/>
          <w:szCs w:val="28"/>
        </w:rPr>
      </w:pPr>
      <w:r>
        <w:rPr>
          <w:sz w:val="28"/>
          <w:szCs w:val="28"/>
        </w:rPr>
        <w:t xml:space="preserve">Если </w:t>
      </w:r>
      <w:r w:rsidRPr="002616DD">
        <w:rPr>
          <w:sz w:val="28"/>
          <w:szCs w:val="28"/>
        </w:rPr>
        <w:fldChar w:fldCharType="begin"/>
      </w:r>
      <w:r w:rsidRPr="002616DD">
        <w:rPr>
          <w:sz w:val="28"/>
          <w:szCs w:val="28"/>
        </w:rPr>
        <w:instrText xml:space="preserve"> QUOTE </w:instrText>
      </w:r>
      <w:r w:rsidRPr="002616DD">
        <w:pict>
          <v:shape id="_x0000_i1027" type="#_x0000_t75" style="width:34.8pt;height:12.6pt">
            <v:imagedata r:id="rId7" o:title="" chromakey="white"/>
          </v:shape>
        </w:pict>
      </w:r>
      <w:r w:rsidRPr="002616DD">
        <w:rPr>
          <w:sz w:val="28"/>
          <w:szCs w:val="28"/>
        </w:rPr>
        <w:instrText xml:space="preserve"> </w:instrText>
      </w:r>
      <w:r w:rsidRPr="002616DD">
        <w:rPr>
          <w:sz w:val="28"/>
          <w:szCs w:val="28"/>
        </w:rPr>
        <w:fldChar w:fldCharType="separate"/>
      </w:r>
      <w:r w:rsidRPr="002616DD">
        <w:pict>
          <v:shape id="_x0000_i1028" type="#_x0000_t75" style="width:34.8pt;height:12.6pt">
            <v:imagedata r:id="rId7" o:title="" chromakey="white"/>
          </v:shape>
        </w:pict>
      </w:r>
      <w:r w:rsidRPr="002616DD">
        <w:rPr>
          <w:sz w:val="28"/>
          <w:szCs w:val="28"/>
        </w:rPr>
        <w:fldChar w:fldCharType="end"/>
      </w:r>
      <w:r>
        <w:rPr>
          <w:sz w:val="28"/>
          <w:szCs w:val="28"/>
        </w:rPr>
        <w:t xml:space="preserve"> больше либо равно 1, то по данному показателю земля используется эффективно, иначе не эффективно.</w:t>
      </w:r>
    </w:p>
    <w:p w:rsidR="00694990" w:rsidRDefault="00694990" w:rsidP="008865F4">
      <w:pPr>
        <w:spacing w:line="360" w:lineRule="auto"/>
        <w:ind w:firstLine="709"/>
        <w:jc w:val="both"/>
        <w:rPr>
          <w:sz w:val="28"/>
          <w:szCs w:val="28"/>
        </w:rPr>
      </w:pPr>
      <w:r>
        <w:rPr>
          <w:sz w:val="28"/>
          <w:szCs w:val="28"/>
        </w:rPr>
        <w:t>2 Доля посевов многолетних трав в общем севообороте сельскохозяйственной организации, рассчитанная по формуле:</w:t>
      </w:r>
    </w:p>
    <w:p w:rsidR="00694990" w:rsidRDefault="00694990" w:rsidP="008865F4">
      <w:pPr>
        <w:tabs>
          <w:tab w:val="right" w:pos="9354"/>
        </w:tabs>
        <w:spacing w:line="360" w:lineRule="auto"/>
        <w:ind w:firstLine="709"/>
        <w:jc w:val="both"/>
        <w:rPr>
          <w:sz w:val="28"/>
          <w:szCs w:val="28"/>
        </w:rPr>
      </w:pPr>
      <w:r>
        <w:rPr>
          <w:sz w:val="28"/>
          <w:szCs w:val="28"/>
        </w:rPr>
        <w:t xml:space="preserve">, </w:t>
      </w:r>
      <w:r>
        <w:rPr>
          <w:sz w:val="28"/>
          <w:szCs w:val="28"/>
        </w:rPr>
        <w:tab/>
        <w:t>(2)</w:t>
      </w:r>
    </w:p>
    <w:p w:rsidR="00694990" w:rsidRDefault="00694990" w:rsidP="008865F4">
      <w:pPr>
        <w:spacing w:line="360" w:lineRule="auto"/>
        <w:ind w:firstLine="709"/>
        <w:jc w:val="both"/>
        <w:rPr>
          <w:sz w:val="28"/>
          <w:szCs w:val="28"/>
        </w:rPr>
      </w:pPr>
      <w:r>
        <w:rPr>
          <w:sz w:val="28"/>
          <w:szCs w:val="28"/>
        </w:rPr>
        <w:t>где:</w:t>
      </w:r>
    </w:p>
    <w:p w:rsidR="00694990" w:rsidRDefault="00694990" w:rsidP="008865F4">
      <w:pPr>
        <w:spacing w:line="360" w:lineRule="auto"/>
        <w:ind w:firstLine="709"/>
        <w:jc w:val="both"/>
        <w:rPr>
          <w:sz w:val="28"/>
          <w:szCs w:val="28"/>
        </w:rPr>
      </w:pPr>
      <w:r>
        <w:rPr>
          <w:sz w:val="28"/>
          <w:szCs w:val="28"/>
        </w:rPr>
        <w:t xml:space="preserve"> - доля посева многолетних трав в севообороте </w:t>
      </w:r>
    </w:p>
    <w:p w:rsidR="00694990" w:rsidRPr="00C649DF" w:rsidRDefault="00694990" w:rsidP="008865F4">
      <w:pPr>
        <w:spacing w:line="360" w:lineRule="auto"/>
        <w:ind w:firstLine="1843"/>
        <w:jc w:val="both"/>
        <w:rPr>
          <w:sz w:val="28"/>
          <w:szCs w:val="28"/>
        </w:rPr>
      </w:pPr>
      <w:r>
        <w:rPr>
          <w:sz w:val="28"/>
          <w:szCs w:val="28"/>
        </w:rPr>
        <w:t>сельскохозяйственной организации, %;</w:t>
      </w:r>
    </w:p>
    <w:p w:rsidR="00694990" w:rsidRDefault="00694990" w:rsidP="00481C27">
      <w:pPr>
        <w:spacing w:line="360" w:lineRule="auto"/>
        <w:ind w:firstLine="709"/>
        <w:jc w:val="both"/>
        <w:rPr>
          <w:sz w:val="28"/>
          <w:szCs w:val="28"/>
        </w:rPr>
      </w:pPr>
      <w:r>
        <w:rPr>
          <w:sz w:val="28"/>
          <w:szCs w:val="28"/>
        </w:rPr>
        <w:t xml:space="preserve"> - посевная площадь многолетних трав в</w:t>
      </w:r>
    </w:p>
    <w:p w:rsidR="00694990" w:rsidRDefault="00694990" w:rsidP="00481C27">
      <w:pPr>
        <w:spacing w:line="360" w:lineRule="auto"/>
        <w:ind w:firstLine="1985"/>
        <w:jc w:val="both"/>
        <w:rPr>
          <w:sz w:val="28"/>
          <w:szCs w:val="28"/>
        </w:rPr>
      </w:pPr>
      <w:r>
        <w:rPr>
          <w:sz w:val="28"/>
          <w:szCs w:val="28"/>
        </w:rPr>
        <w:t>сельскохозяйственной организации, га;</w:t>
      </w:r>
    </w:p>
    <w:p w:rsidR="00694990" w:rsidRDefault="00694990" w:rsidP="00481C27">
      <w:pPr>
        <w:spacing w:line="360" w:lineRule="auto"/>
        <w:ind w:firstLine="709"/>
        <w:jc w:val="both"/>
        <w:rPr>
          <w:sz w:val="28"/>
          <w:szCs w:val="28"/>
        </w:rPr>
      </w:pPr>
      <w:r>
        <w:rPr>
          <w:sz w:val="28"/>
          <w:szCs w:val="28"/>
        </w:rPr>
        <w:t xml:space="preserve"> – общая площадь посевов в сельскохозяйственной</w:t>
      </w:r>
    </w:p>
    <w:p w:rsidR="00694990" w:rsidRDefault="00694990" w:rsidP="00481C27">
      <w:pPr>
        <w:spacing w:line="360" w:lineRule="auto"/>
        <w:ind w:firstLine="1701"/>
        <w:jc w:val="both"/>
        <w:rPr>
          <w:sz w:val="28"/>
          <w:szCs w:val="28"/>
        </w:rPr>
      </w:pPr>
      <w:r>
        <w:rPr>
          <w:sz w:val="28"/>
          <w:szCs w:val="28"/>
        </w:rPr>
        <w:t>организации, га.</w:t>
      </w:r>
    </w:p>
    <w:p w:rsidR="00694990" w:rsidRDefault="00694990" w:rsidP="008865F4">
      <w:pPr>
        <w:spacing w:line="360" w:lineRule="auto"/>
        <w:ind w:firstLine="709"/>
        <w:jc w:val="both"/>
        <w:rPr>
          <w:sz w:val="28"/>
          <w:szCs w:val="28"/>
        </w:rPr>
      </w:pPr>
      <w:r>
        <w:rPr>
          <w:sz w:val="28"/>
          <w:szCs w:val="28"/>
        </w:rPr>
        <w:t>В Краснодарском крае, при зерно-пропашном севообороте норматив доли посева многолетних трав в общей посевной площади составляет не менее 16-18%.</w:t>
      </w:r>
    </w:p>
    <w:p w:rsidR="00694990" w:rsidRDefault="00694990" w:rsidP="008865F4">
      <w:pPr>
        <w:spacing w:line="360" w:lineRule="auto"/>
        <w:ind w:firstLine="709"/>
        <w:jc w:val="both"/>
        <w:rPr>
          <w:sz w:val="28"/>
          <w:szCs w:val="28"/>
        </w:rPr>
      </w:pPr>
      <w:r>
        <w:rPr>
          <w:sz w:val="28"/>
          <w:szCs w:val="28"/>
        </w:rPr>
        <w:t>3 Процент содержания гумуса в почве (ПГ) определяется по данным лабораторных исследований, которые проводятся 1 раз в 5 лет за счет исследуемой сельскохозяйственной организации, как одно из условий предоставления государственной поддержки и соблюдения требований закона Краснодарского края № 725-КЗ. На основе сопоставления полученных данных определяется рост или снижение показателя в пределах конкретной</w:t>
      </w:r>
      <w:r w:rsidRPr="00684C86">
        <w:rPr>
          <w:sz w:val="28"/>
          <w:szCs w:val="28"/>
        </w:rPr>
        <w:t xml:space="preserve"> </w:t>
      </w:r>
      <w:r>
        <w:rPr>
          <w:sz w:val="28"/>
          <w:szCs w:val="28"/>
        </w:rPr>
        <w:t>сельскохозяйственной организации.</w:t>
      </w:r>
    </w:p>
    <w:p w:rsidR="00694990" w:rsidRDefault="00694990" w:rsidP="008865F4">
      <w:pPr>
        <w:spacing w:line="360" w:lineRule="auto"/>
        <w:ind w:firstLine="709"/>
        <w:jc w:val="both"/>
        <w:rPr>
          <w:sz w:val="28"/>
          <w:szCs w:val="28"/>
        </w:rPr>
      </w:pPr>
      <w:r>
        <w:rPr>
          <w:sz w:val="28"/>
          <w:szCs w:val="28"/>
        </w:rPr>
        <w:t>В том случае, если по всем трем показателям результаты оценки соответствуют нормативным значениям, то оцениваемая сельскохозяйственная организация признается эффективным землепользователем и ей предоставляются дополнительные льготы в виде:</w:t>
      </w:r>
    </w:p>
    <w:p w:rsidR="00694990" w:rsidRDefault="00694990" w:rsidP="008865F4">
      <w:pPr>
        <w:spacing w:line="360" w:lineRule="auto"/>
        <w:ind w:firstLine="709"/>
        <w:jc w:val="both"/>
        <w:rPr>
          <w:sz w:val="28"/>
          <w:szCs w:val="28"/>
        </w:rPr>
      </w:pPr>
      <w:r>
        <w:rPr>
          <w:sz w:val="28"/>
          <w:szCs w:val="28"/>
        </w:rPr>
        <w:t>-субсидирование затрат на проведение мероприятий по повышению почвенного плодородия;</w:t>
      </w:r>
    </w:p>
    <w:p w:rsidR="00694990" w:rsidRDefault="00694990" w:rsidP="008865F4">
      <w:pPr>
        <w:spacing w:line="360" w:lineRule="auto"/>
        <w:ind w:firstLine="709"/>
        <w:jc w:val="both"/>
        <w:rPr>
          <w:sz w:val="28"/>
          <w:szCs w:val="28"/>
        </w:rPr>
      </w:pPr>
      <w:r>
        <w:rPr>
          <w:sz w:val="28"/>
          <w:szCs w:val="28"/>
        </w:rPr>
        <w:t>- содействие в сбыте кормов, полученных от посевов многолетних трав (люцерна, клевер, эспарцет) через сельскохозяйственные потребительские кооперативы с выплатой дотаций за их реализацию;</w:t>
      </w:r>
    </w:p>
    <w:p w:rsidR="00694990" w:rsidRDefault="00694990" w:rsidP="008865F4">
      <w:pPr>
        <w:spacing w:line="360" w:lineRule="auto"/>
        <w:ind w:firstLine="709"/>
        <w:jc w:val="both"/>
        <w:rPr>
          <w:sz w:val="28"/>
          <w:szCs w:val="28"/>
        </w:rPr>
      </w:pPr>
      <w:r>
        <w:rPr>
          <w:sz w:val="28"/>
          <w:szCs w:val="28"/>
        </w:rPr>
        <w:t>- предоставление преимущественного права на заключение договора аренды земельного участка, находящегося в государственной или муниципальной собственности.</w:t>
      </w:r>
    </w:p>
    <w:p w:rsidR="00694990" w:rsidRDefault="00694990" w:rsidP="008865F4">
      <w:pPr>
        <w:spacing w:line="360" w:lineRule="auto"/>
        <w:ind w:firstLine="709"/>
        <w:jc w:val="both"/>
        <w:rPr>
          <w:sz w:val="28"/>
          <w:szCs w:val="28"/>
        </w:rPr>
      </w:pPr>
      <w:r>
        <w:rPr>
          <w:sz w:val="28"/>
          <w:szCs w:val="28"/>
        </w:rPr>
        <w:t xml:space="preserve">В случае если какой-либо из показателей эффективности не соответствует нормативному значению, то оцениваемая сельскохозяйственная организация признается не эффективным землепользователем и к ней применяются ограничения в праве заключения договора аренды земельных участков, находящихся в государственной или муниципальной собственности. </w:t>
      </w:r>
    </w:p>
    <w:p w:rsidR="00694990" w:rsidRDefault="00694990" w:rsidP="008865F4">
      <w:pPr>
        <w:shd w:val="clear" w:color="auto" w:fill="FFFFFF"/>
        <w:tabs>
          <w:tab w:val="left" w:pos="5750"/>
        </w:tabs>
        <w:spacing w:line="360" w:lineRule="auto"/>
        <w:ind w:firstLine="708"/>
        <w:jc w:val="both"/>
        <w:rPr>
          <w:sz w:val="28"/>
          <w:szCs w:val="28"/>
        </w:rPr>
      </w:pPr>
      <w:r>
        <w:rPr>
          <w:sz w:val="28"/>
          <w:szCs w:val="28"/>
        </w:rPr>
        <w:t xml:space="preserve">На основе собранных данных краевые органы управления АПК смогут проводить группировки сельскохозяйственных организаций по зональной классификации и выявлять факторы снижения почвенного плодородия с целью их дальнейшего мониторинга. </w:t>
      </w:r>
    </w:p>
    <w:p w:rsidR="00694990" w:rsidRDefault="00694990" w:rsidP="008865F4">
      <w:pPr>
        <w:shd w:val="clear" w:color="auto" w:fill="FFFFFF"/>
        <w:tabs>
          <w:tab w:val="left" w:pos="5750"/>
        </w:tabs>
        <w:spacing w:line="360" w:lineRule="auto"/>
        <w:ind w:firstLine="708"/>
        <w:jc w:val="both"/>
        <w:rPr>
          <w:sz w:val="28"/>
          <w:szCs w:val="28"/>
        </w:rPr>
      </w:pPr>
      <w:r>
        <w:rPr>
          <w:sz w:val="28"/>
          <w:szCs w:val="28"/>
        </w:rPr>
        <w:t>Автором предлагается дополнить указанный краевой закон № 725-КЗ перечнем конкретных функций и полномочий Министерства сельского хозяйства и перерабатывающей промышленности Краснодарского края в части контроля по эффективному использованию сельскохозяйственной земли, а также ответственности за снижение почвенного плодородия.</w:t>
      </w:r>
    </w:p>
    <w:p w:rsidR="00694990" w:rsidRDefault="00694990" w:rsidP="00F55060">
      <w:pPr>
        <w:spacing w:line="360" w:lineRule="auto"/>
        <w:ind w:firstLine="709"/>
        <w:jc w:val="both"/>
        <w:rPr>
          <w:sz w:val="28"/>
          <w:szCs w:val="28"/>
        </w:rPr>
      </w:pPr>
      <w:r>
        <w:rPr>
          <w:sz w:val="28"/>
          <w:szCs w:val="28"/>
        </w:rPr>
        <w:t>В заключение отметим, что создание структурированного и регламентированного механизма взаимодействия краевых органов власти в области государственного контроля по обеспечению эффективного использования сельскохозяйственных земель является залогом устойчивого темпа развития аграрного сектора региона. В качестве наиболее важных обобщений отметим следующие положения:</w:t>
      </w:r>
    </w:p>
    <w:p w:rsidR="00694990" w:rsidRDefault="00694990" w:rsidP="00F55060">
      <w:pPr>
        <w:spacing w:line="360" w:lineRule="auto"/>
        <w:ind w:firstLine="709"/>
        <w:jc w:val="both"/>
        <w:rPr>
          <w:color w:val="000000"/>
          <w:sz w:val="28"/>
          <w:szCs w:val="28"/>
        </w:rPr>
      </w:pPr>
      <w:r>
        <w:rPr>
          <w:color w:val="000000"/>
          <w:sz w:val="28"/>
          <w:szCs w:val="28"/>
        </w:rPr>
        <w:t xml:space="preserve">1 </w:t>
      </w:r>
      <w:r>
        <w:rPr>
          <w:sz w:val="28"/>
          <w:szCs w:val="28"/>
        </w:rPr>
        <w:t>Серьезной остается проблема регулирования земельных отношений в аграрном производстве России и Краснодарского края, в частности. Частно-капиталистическая собственность на землю в совокупности с неуправляемым рынком, как последствия перехода экономики страны на рыночный путь развития, противоречат цели устойчивого развития села</w:t>
      </w:r>
      <w:r w:rsidRPr="00684C86">
        <w:rPr>
          <w:sz w:val="28"/>
          <w:szCs w:val="28"/>
        </w:rPr>
        <w:t xml:space="preserve"> </w:t>
      </w:r>
      <w:r>
        <w:rPr>
          <w:sz w:val="28"/>
          <w:szCs w:val="28"/>
        </w:rPr>
        <w:t>и</w:t>
      </w:r>
      <w:r w:rsidRPr="00684C86">
        <w:rPr>
          <w:sz w:val="28"/>
          <w:szCs w:val="28"/>
        </w:rPr>
        <w:t>,</w:t>
      </w:r>
      <w:r>
        <w:rPr>
          <w:sz w:val="28"/>
          <w:szCs w:val="28"/>
        </w:rPr>
        <w:t xml:space="preserve"> в этой связи</w:t>
      </w:r>
      <w:r w:rsidRPr="00684C86">
        <w:rPr>
          <w:sz w:val="28"/>
          <w:szCs w:val="28"/>
        </w:rPr>
        <w:t>,</w:t>
      </w:r>
      <w:r>
        <w:rPr>
          <w:sz w:val="28"/>
          <w:szCs w:val="28"/>
        </w:rPr>
        <w:t xml:space="preserve"> назрела необходимость общественного регулирования производства продукции сельского хозяйства,</w:t>
      </w:r>
      <w:r w:rsidRPr="00684C86">
        <w:rPr>
          <w:sz w:val="28"/>
          <w:szCs w:val="28"/>
        </w:rPr>
        <w:t xml:space="preserve"> </w:t>
      </w:r>
      <w:r>
        <w:rPr>
          <w:sz w:val="28"/>
          <w:szCs w:val="28"/>
        </w:rPr>
        <w:t>защита от стихийно-рыночного механизма управления землей.</w:t>
      </w:r>
    </w:p>
    <w:p w:rsidR="00694990" w:rsidRDefault="00694990" w:rsidP="00F55060">
      <w:pPr>
        <w:pStyle w:val="Default"/>
        <w:spacing w:line="360" w:lineRule="auto"/>
        <w:ind w:firstLine="709"/>
        <w:jc w:val="both"/>
        <w:rPr>
          <w:color w:val="auto"/>
          <w:sz w:val="28"/>
          <w:szCs w:val="28"/>
        </w:rPr>
      </w:pPr>
      <w:r>
        <w:rPr>
          <w:color w:val="auto"/>
          <w:sz w:val="28"/>
          <w:szCs w:val="28"/>
        </w:rPr>
        <w:t xml:space="preserve">2 Проведенный анализ показателей эффективности использования сельскохозяйственных земель показал, что в крае сокращаются посевные площади в сельскохозяйственных организациях, растет доля изъятых сельскохозяйственных угодий и сокращается доля пашни. Резко сократилась посевная площадь многолетних трав (за последние 5 лет </w:t>
      </w:r>
      <w:r w:rsidRPr="00684C86">
        <w:rPr>
          <w:color w:val="auto"/>
          <w:sz w:val="28"/>
          <w:szCs w:val="28"/>
        </w:rPr>
        <w:t xml:space="preserve">- </w:t>
      </w:r>
      <w:r>
        <w:rPr>
          <w:color w:val="auto"/>
          <w:sz w:val="28"/>
          <w:szCs w:val="28"/>
        </w:rPr>
        <w:t>почти в 2 раза), что негативно влияние на сохранение необходимого уровня гумуса в почве, подвижного фосфора, азота и обменного калия. В области государственного контроля по эффективному использованию сельскохозяйственных земель в регионе необходима выработка четкого механизма взаимодействия краевых органов власти в этой сфере.</w:t>
      </w:r>
    </w:p>
    <w:p w:rsidR="00694990" w:rsidRDefault="00694990" w:rsidP="00F55060">
      <w:pPr>
        <w:pStyle w:val="Default"/>
        <w:spacing w:line="360" w:lineRule="auto"/>
        <w:ind w:firstLine="709"/>
        <w:jc w:val="both"/>
        <w:rPr>
          <w:color w:val="auto"/>
          <w:sz w:val="28"/>
          <w:szCs w:val="28"/>
        </w:rPr>
      </w:pPr>
      <w:r>
        <w:rPr>
          <w:color w:val="auto"/>
          <w:sz w:val="28"/>
          <w:szCs w:val="28"/>
        </w:rPr>
        <w:t>3 Автором предложен механизм взаимодействия краевых органов власти в области осуществления государственного контроля по эффективному использованию земель сельскохозяйственного назначения на основе расчета системы показателей эффективности и расширения их полномочий по регулированию земельных отношений.</w:t>
      </w:r>
    </w:p>
    <w:p w:rsidR="00694990" w:rsidRPr="00E64321" w:rsidRDefault="00694990" w:rsidP="00F55060">
      <w:pPr>
        <w:pStyle w:val="Default"/>
        <w:spacing w:line="360" w:lineRule="auto"/>
        <w:jc w:val="center"/>
        <w:rPr>
          <w:b/>
          <w:color w:val="auto"/>
          <w:sz w:val="28"/>
          <w:szCs w:val="28"/>
        </w:rPr>
      </w:pPr>
      <w:bookmarkStart w:id="7" w:name="_GoBack"/>
      <w:bookmarkEnd w:id="7"/>
    </w:p>
    <w:p w:rsidR="00694990" w:rsidRDefault="00694990" w:rsidP="00696ECD">
      <w:pPr>
        <w:pStyle w:val="Default"/>
        <w:jc w:val="center"/>
        <w:rPr>
          <w:b/>
          <w:color w:val="auto"/>
          <w:lang w:val="en-US"/>
        </w:rPr>
      </w:pPr>
      <w:r w:rsidRPr="00684C86">
        <w:rPr>
          <w:b/>
          <w:color w:val="auto"/>
        </w:rPr>
        <w:t>Список литературы</w:t>
      </w:r>
    </w:p>
    <w:p w:rsidR="00694990" w:rsidRPr="00684C86" w:rsidRDefault="00694990" w:rsidP="00696ECD">
      <w:pPr>
        <w:pStyle w:val="BodyTextIndent3"/>
        <w:spacing w:after="0"/>
        <w:ind w:left="0" w:firstLine="709"/>
        <w:jc w:val="both"/>
        <w:rPr>
          <w:bCs/>
          <w:sz w:val="24"/>
          <w:szCs w:val="24"/>
        </w:rPr>
      </w:pPr>
      <w:bookmarkStart w:id="8" w:name="OLE_LINK109"/>
      <w:bookmarkStart w:id="9" w:name="OLE_LINK110"/>
      <w:r w:rsidRPr="00684C86">
        <w:rPr>
          <w:bCs/>
          <w:sz w:val="24"/>
          <w:szCs w:val="24"/>
        </w:rPr>
        <w:t>1. Закон Краснодарского края от 7 июля 2004 г. № 725-КЗ</w:t>
      </w:r>
      <w:r w:rsidRPr="00684C86">
        <w:rPr>
          <w:sz w:val="24"/>
          <w:szCs w:val="24"/>
        </w:rPr>
        <w:t>Об обеспечении плодородия земель сельскохозяйственного назначения на территории Краснодарского края</w:t>
      </w:r>
    </w:p>
    <w:p w:rsidR="00694990" w:rsidRPr="00684C86" w:rsidRDefault="00694990" w:rsidP="00696ECD">
      <w:pPr>
        <w:pStyle w:val="BodyTextIndent3"/>
        <w:spacing w:after="0"/>
        <w:ind w:left="0" w:firstLine="709"/>
        <w:jc w:val="both"/>
        <w:rPr>
          <w:bCs/>
          <w:sz w:val="24"/>
          <w:szCs w:val="24"/>
        </w:rPr>
      </w:pPr>
      <w:r w:rsidRPr="00684C86">
        <w:rPr>
          <w:bCs/>
          <w:sz w:val="24"/>
          <w:szCs w:val="24"/>
        </w:rPr>
        <w:t>2.</w:t>
      </w:r>
      <w:r w:rsidRPr="00684C86">
        <w:rPr>
          <w:spacing w:val="-6"/>
          <w:sz w:val="24"/>
          <w:szCs w:val="24"/>
        </w:rPr>
        <w:t xml:space="preserve">Малейченко, В.Н. Сытым и свободным можно быть только на свободной земле / В.Н. Малейченко //Краснодарское краевое отделение КПРФ. – 30.09.2012. </w:t>
      </w:r>
    </w:p>
    <w:p w:rsidR="00694990" w:rsidRDefault="00694990" w:rsidP="00696ECD">
      <w:pPr>
        <w:pStyle w:val="Default"/>
        <w:ind w:firstLine="709"/>
        <w:jc w:val="both"/>
        <w:rPr>
          <w:bCs/>
          <w:lang w:val="en-US"/>
        </w:rPr>
      </w:pPr>
      <w:r w:rsidRPr="00684C86">
        <w:rPr>
          <w:bCs/>
        </w:rPr>
        <w:t xml:space="preserve">3 Рациональное использование земель сельскохозяйственного назначения. – М.: ФГНУ «Росинформагротех», 2008. – 76 с. </w:t>
      </w:r>
    </w:p>
    <w:p w:rsidR="00694990" w:rsidRPr="00684C86" w:rsidRDefault="00694990" w:rsidP="00696ECD">
      <w:pPr>
        <w:pStyle w:val="Default"/>
        <w:ind w:firstLine="709"/>
        <w:jc w:val="both"/>
        <w:rPr>
          <w:bCs/>
          <w:lang w:val="en-US"/>
        </w:rPr>
      </w:pPr>
    </w:p>
    <w:bookmarkEnd w:id="8"/>
    <w:bookmarkEnd w:id="9"/>
    <w:p w:rsidR="00694990" w:rsidRPr="00684C86" w:rsidRDefault="00694990" w:rsidP="00696ECD">
      <w:pPr>
        <w:widowControl w:val="0"/>
        <w:ind w:firstLine="709"/>
        <w:jc w:val="center"/>
        <w:rPr>
          <w:b/>
          <w:lang w:val="en-US"/>
        </w:rPr>
      </w:pPr>
      <w:r w:rsidRPr="00684C86">
        <w:rPr>
          <w:b/>
          <w:lang w:val="en-US"/>
        </w:rPr>
        <w:t>References</w:t>
      </w:r>
    </w:p>
    <w:p w:rsidR="00694990" w:rsidRPr="00684C86" w:rsidRDefault="00694990" w:rsidP="00684C86">
      <w:pPr>
        <w:widowControl w:val="0"/>
        <w:ind w:firstLine="709"/>
        <w:jc w:val="both"/>
        <w:rPr>
          <w:lang w:val="en-US"/>
        </w:rPr>
      </w:pPr>
      <w:r w:rsidRPr="00684C86">
        <w:rPr>
          <w:lang w:val="en-US"/>
        </w:rPr>
        <w:t>1. Zakon Krasnodarskogo kraja ot 7 ijulja 2004 g. № 725-KZOb obespechenii plodorodija zemel' sel'skohozjajstvennogo naznachenija na territorii Krasnodarskogo kraja</w:t>
      </w:r>
    </w:p>
    <w:p w:rsidR="00694990" w:rsidRPr="00684C86" w:rsidRDefault="00694990" w:rsidP="00684C86">
      <w:pPr>
        <w:widowControl w:val="0"/>
        <w:ind w:firstLine="709"/>
        <w:jc w:val="both"/>
        <w:rPr>
          <w:lang w:val="en-US"/>
        </w:rPr>
      </w:pPr>
      <w:r w:rsidRPr="00684C86">
        <w:rPr>
          <w:lang w:val="en-US"/>
        </w:rPr>
        <w:t xml:space="preserve">2.Malejchenko, V.N. Sytym i svobodnym mozhno byt' tol'ko na svobodnoj zemle / V.N. Malejchenko //Krasnodarskoe kraevoe otdelenie KPRF. – 30.09.2012. </w:t>
      </w:r>
    </w:p>
    <w:p w:rsidR="00694990" w:rsidRPr="00684C86" w:rsidRDefault="00694990" w:rsidP="00684C86">
      <w:pPr>
        <w:widowControl w:val="0"/>
        <w:ind w:firstLine="709"/>
        <w:jc w:val="both"/>
        <w:rPr>
          <w:lang w:val="en-US"/>
        </w:rPr>
      </w:pPr>
      <w:r w:rsidRPr="00684C86">
        <w:rPr>
          <w:lang w:val="en-US"/>
        </w:rPr>
        <w:t xml:space="preserve">3 Racional'noe ispol'zovanie zemel' sel'skohozjajstvennogo naznachenija. – M.: FGNU «Rosinformagroteh», 2008. – 76 s. </w:t>
      </w:r>
    </w:p>
    <w:p w:rsidR="00694990" w:rsidRPr="00684C86" w:rsidRDefault="00694990" w:rsidP="00684C86">
      <w:pPr>
        <w:widowControl w:val="0"/>
        <w:ind w:firstLine="709"/>
        <w:jc w:val="both"/>
        <w:rPr>
          <w:sz w:val="28"/>
          <w:szCs w:val="28"/>
          <w:lang w:val="en-US"/>
        </w:rPr>
      </w:pPr>
    </w:p>
    <w:p w:rsidR="00694990" w:rsidRPr="00F55060" w:rsidRDefault="00694990" w:rsidP="005F356F">
      <w:pPr>
        <w:pStyle w:val="FootnoteText"/>
        <w:spacing w:line="360" w:lineRule="auto"/>
        <w:ind w:firstLine="709"/>
        <w:rPr>
          <w:sz w:val="28"/>
          <w:szCs w:val="28"/>
          <w:lang w:val="en-US"/>
        </w:rPr>
      </w:pPr>
    </w:p>
    <w:sectPr w:rsidR="00694990" w:rsidRPr="00F55060" w:rsidSect="00955254">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990" w:rsidRDefault="00694990" w:rsidP="00D24E61">
      <w:r>
        <w:separator/>
      </w:r>
    </w:p>
  </w:endnote>
  <w:endnote w:type="continuationSeparator" w:id="1">
    <w:p w:rsidR="00694990" w:rsidRDefault="00694990" w:rsidP="00D24E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990" w:rsidRDefault="00694990">
    <w:pPr>
      <w:pStyle w:val="Footer"/>
    </w:pPr>
    <w:r w:rsidRPr="007366B0">
      <w:t>http://ej.kubagro.ru/201</w:t>
    </w:r>
    <w:r>
      <w:rPr>
        <w:lang w:val="en-US"/>
      </w:rPr>
      <w:t>4</w:t>
    </w:r>
    <w:r w:rsidRPr="007366B0">
      <w:t>/</w:t>
    </w:r>
    <w:r>
      <w:rPr>
        <w:lang w:val="en-US"/>
      </w:rPr>
      <w:t>02</w:t>
    </w:r>
    <w:r w:rsidRPr="007366B0">
      <w:t>/pdf/</w:t>
    </w:r>
    <w:r>
      <w:rPr>
        <w:lang w:val="en-US"/>
      </w:rPr>
      <w:t>37</w:t>
    </w:r>
    <w:r w:rsidRPr="007366B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990" w:rsidRDefault="00694990" w:rsidP="00D24E61">
      <w:r>
        <w:separator/>
      </w:r>
    </w:p>
  </w:footnote>
  <w:footnote w:type="continuationSeparator" w:id="1">
    <w:p w:rsidR="00694990" w:rsidRDefault="00694990" w:rsidP="00D24E61">
      <w:r>
        <w:continuationSeparator/>
      </w:r>
    </w:p>
  </w:footnote>
  <w:footnote w:id="2">
    <w:p w:rsidR="00694990" w:rsidRDefault="00694990">
      <w:pPr>
        <w:pStyle w:val="FootnoteText"/>
      </w:pPr>
      <w:r>
        <w:rPr>
          <w:rStyle w:val="FootnoteReference"/>
        </w:rPr>
        <w:footnoteRef/>
      </w:r>
      <w:r>
        <w:t xml:space="preserve"> Рассчитано автором по данным отчетности сельскохозяйственных организаций Краснодарского края</w:t>
      </w:r>
    </w:p>
  </w:footnote>
  <w:footnote w:id="3">
    <w:p w:rsidR="00694990" w:rsidRDefault="00694990">
      <w:pPr>
        <w:pStyle w:val="FootnoteText"/>
      </w:pPr>
      <w:r>
        <w:rPr>
          <w:rStyle w:val="FootnoteReference"/>
        </w:rPr>
        <w:footnoteRef/>
      </w:r>
      <w:r>
        <w:t xml:space="preserve"> Рассчитано автором по данным отчетности сельскохозяйственных организаций Краснодарского края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990" w:rsidRDefault="00694990"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4990" w:rsidRDefault="00694990" w:rsidP="0032421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990" w:rsidRPr="0032421D" w:rsidRDefault="00694990" w:rsidP="00113FDC">
    <w:pPr>
      <w:pStyle w:val="Header"/>
      <w:framePr w:wrap="around" w:vAnchor="text" w:hAnchor="margin" w:xAlign="right" w:y="1"/>
      <w:rPr>
        <w:rStyle w:val="PageNumber"/>
        <w:sz w:val="28"/>
        <w:szCs w:val="28"/>
      </w:rPr>
    </w:pPr>
    <w:r w:rsidRPr="0032421D">
      <w:rPr>
        <w:rStyle w:val="PageNumber"/>
        <w:sz w:val="28"/>
        <w:szCs w:val="28"/>
      </w:rPr>
      <w:fldChar w:fldCharType="begin"/>
    </w:r>
    <w:r w:rsidRPr="0032421D">
      <w:rPr>
        <w:rStyle w:val="PageNumber"/>
        <w:sz w:val="28"/>
        <w:szCs w:val="28"/>
      </w:rPr>
      <w:instrText xml:space="preserve">PAGE  </w:instrText>
    </w:r>
    <w:r w:rsidRPr="0032421D">
      <w:rPr>
        <w:rStyle w:val="PageNumber"/>
        <w:sz w:val="28"/>
        <w:szCs w:val="28"/>
      </w:rPr>
      <w:fldChar w:fldCharType="separate"/>
    </w:r>
    <w:r>
      <w:rPr>
        <w:rStyle w:val="PageNumber"/>
        <w:noProof/>
        <w:sz w:val="28"/>
        <w:szCs w:val="28"/>
      </w:rPr>
      <w:t>14</w:t>
    </w:r>
    <w:r w:rsidRPr="0032421D">
      <w:rPr>
        <w:rStyle w:val="PageNumber"/>
        <w:sz w:val="28"/>
        <w:szCs w:val="28"/>
      </w:rPr>
      <w:fldChar w:fldCharType="end"/>
    </w:r>
  </w:p>
  <w:p w:rsidR="00694990" w:rsidRDefault="00694990" w:rsidP="0032421D">
    <w:pPr>
      <w:pStyle w:val="Header"/>
      <w:ind w:right="360"/>
    </w:pPr>
    <w:r w:rsidRPr="007366B0">
      <w:t>Научный журнал КубГАУ, №</w:t>
    </w:r>
    <w:r>
      <w:t>9</w:t>
    </w:r>
    <w:r>
      <w:rPr>
        <w:lang w:val="en-US"/>
      </w:rPr>
      <w:t>6</w:t>
    </w:r>
    <w:r w:rsidRPr="007366B0">
      <w:t>(</w:t>
    </w:r>
    <w:r>
      <w:rPr>
        <w:lang w:val="en-US"/>
      </w:rPr>
      <w:t>02</w:t>
    </w:r>
    <w:r w:rsidRPr="007366B0">
      <w:t>), 201</w:t>
    </w:r>
    <w:r>
      <w:rPr>
        <w:lang w:val="en-US"/>
      </w:rPr>
      <w:t>4</w:t>
    </w:r>
    <w:r w:rsidRPr="007366B0">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6A5033"/>
    <w:multiLevelType w:val="hybridMultilevel"/>
    <w:tmpl w:val="7E1C6F12"/>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1">
    <w:nsid w:val="642C48AC"/>
    <w:multiLevelType w:val="hybridMultilevel"/>
    <w:tmpl w:val="66D214FC"/>
    <w:lvl w:ilvl="0" w:tplc="D0DC13D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2465"/>
    <w:rsid w:val="00043F0B"/>
    <w:rsid w:val="00057C8B"/>
    <w:rsid w:val="00072922"/>
    <w:rsid w:val="000837E3"/>
    <w:rsid w:val="00086D7A"/>
    <w:rsid w:val="000871B6"/>
    <w:rsid w:val="000B0832"/>
    <w:rsid w:val="000B4913"/>
    <w:rsid w:val="000C0CDF"/>
    <w:rsid w:val="000D75BF"/>
    <w:rsid w:val="000E4A89"/>
    <w:rsid w:val="000E4AD1"/>
    <w:rsid w:val="000E6DA9"/>
    <w:rsid w:val="000F095E"/>
    <w:rsid w:val="00104836"/>
    <w:rsid w:val="0010609A"/>
    <w:rsid w:val="00113FDC"/>
    <w:rsid w:val="00134AC6"/>
    <w:rsid w:val="00143A6A"/>
    <w:rsid w:val="00150A0D"/>
    <w:rsid w:val="001514E5"/>
    <w:rsid w:val="00157DF4"/>
    <w:rsid w:val="0016127A"/>
    <w:rsid w:val="00184C13"/>
    <w:rsid w:val="001A23D9"/>
    <w:rsid w:val="001F668D"/>
    <w:rsid w:val="00201D78"/>
    <w:rsid w:val="00205C0C"/>
    <w:rsid w:val="002266E8"/>
    <w:rsid w:val="00247808"/>
    <w:rsid w:val="00251009"/>
    <w:rsid w:val="00253AFB"/>
    <w:rsid w:val="002616DD"/>
    <w:rsid w:val="00265F44"/>
    <w:rsid w:val="002703E9"/>
    <w:rsid w:val="00276207"/>
    <w:rsid w:val="0029335B"/>
    <w:rsid w:val="0029436D"/>
    <w:rsid w:val="002A34CA"/>
    <w:rsid w:val="002B04DB"/>
    <w:rsid w:val="002C4465"/>
    <w:rsid w:val="002D5076"/>
    <w:rsid w:val="002E31E9"/>
    <w:rsid w:val="002E77E5"/>
    <w:rsid w:val="002F429A"/>
    <w:rsid w:val="00314C1B"/>
    <w:rsid w:val="0032421D"/>
    <w:rsid w:val="003247C8"/>
    <w:rsid w:val="00326944"/>
    <w:rsid w:val="003315D6"/>
    <w:rsid w:val="003572C9"/>
    <w:rsid w:val="003B3714"/>
    <w:rsid w:val="003C0111"/>
    <w:rsid w:val="003E05A4"/>
    <w:rsid w:val="003E693D"/>
    <w:rsid w:val="003F5E1E"/>
    <w:rsid w:val="00405038"/>
    <w:rsid w:val="00406D04"/>
    <w:rsid w:val="0044111E"/>
    <w:rsid w:val="00453B0C"/>
    <w:rsid w:val="00457AD1"/>
    <w:rsid w:val="00470B63"/>
    <w:rsid w:val="00481C27"/>
    <w:rsid w:val="004A1587"/>
    <w:rsid w:val="004D1983"/>
    <w:rsid w:val="004D3C64"/>
    <w:rsid w:val="004D5CA7"/>
    <w:rsid w:val="004E7C80"/>
    <w:rsid w:val="00503296"/>
    <w:rsid w:val="0052796B"/>
    <w:rsid w:val="00527E62"/>
    <w:rsid w:val="00533615"/>
    <w:rsid w:val="005336BF"/>
    <w:rsid w:val="005520F7"/>
    <w:rsid w:val="00554F52"/>
    <w:rsid w:val="0059349A"/>
    <w:rsid w:val="005C0B76"/>
    <w:rsid w:val="005C3233"/>
    <w:rsid w:val="005D0044"/>
    <w:rsid w:val="005D09AF"/>
    <w:rsid w:val="005D7452"/>
    <w:rsid w:val="005F1C3D"/>
    <w:rsid w:val="005F356F"/>
    <w:rsid w:val="006125DE"/>
    <w:rsid w:val="006248D2"/>
    <w:rsid w:val="0065417A"/>
    <w:rsid w:val="00663CEF"/>
    <w:rsid w:val="006748F1"/>
    <w:rsid w:val="00684C86"/>
    <w:rsid w:val="00694990"/>
    <w:rsid w:val="00696ECD"/>
    <w:rsid w:val="006A4148"/>
    <w:rsid w:val="006C3C26"/>
    <w:rsid w:val="006C479A"/>
    <w:rsid w:val="006D2AA7"/>
    <w:rsid w:val="006D5980"/>
    <w:rsid w:val="006E3175"/>
    <w:rsid w:val="006E76DE"/>
    <w:rsid w:val="006F1C1B"/>
    <w:rsid w:val="0071199A"/>
    <w:rsid w:val="007215B8"/>
    <w:rsid w:val="00723384"/>
    <w:rsid w:val="007366B0"/>
    <w:rsid w:val="007413E0"/>
    <w:rsid w:val="007437D3"/>
    <w:rsid w:val="007502D5"/>
    <w:rsid w:val="007622B9"/>
    <w:rsid w:val="007644B6"/>
    <w:rsid w:val="0077734B"/>
    <w:rsid w:val="007961C8"/>
    <w:rsid w:val="007D3F5E"/>
    <w:rsid w:val="007F128F"/>
    <w:rsid w:val="00800889"/>
    <w:rsid w:val="00817C6E"/>
    <w:rsid w:val="00875C5A"/>
    <w:rsid w:val="00877B4B"/>
    <w:rsid w:val="00883865"/>
    <w:rsid w:val="008865F4"/>
    <w:rsid w:val="0088751D"/>
    <w:rsid w:val="008901A2"/>
    <w:rsid w:val="008937BE"/>
    <w:rsid w:val="00895E54"/>
    <w:rsid w:val="008A7219"/>
    <w:rsid w:val="008A748E"/>
    <w:rsid w:val="008C5601"/>
    <w:rsid w:val="008D1BE5"/>
    <w:rsid w:val="008F0E34"/>
    <w:rsid w:val="0090247E"/>
    <w:rsid w:val="00907FE8"/>
    <w:rsid w:val="00915EA0"/>
    <w:rsid w:val="00916DBE"/>
    <w:rsid w:val="00933F7E"/>
    <w:rsid w:val="009374E2"/>
    <w:rsid w:val="00940A03"/>
    <w:rsid w:val="00955254"/>
    <w:rsid w:val="009B0BC5"/>
    <w:rsid w:val="009B2003"/>
    <w:rsid w:val="009B4DD3"/>
    <w:rsid w:val="009C333D"/>
    <w:rsid w:val="009D659C"/>
    <w:rsid w:val="009F1D58"/>
    <w:rsid w:val="009F5035"/>
    <w:rsid w:val="00A0135F"/>
    <w:rsid w:val="00A2375E"/>
    <w:rsid w:val="00A23989"/>
    <w:rsid w:val="00A328CA"/>
    <w:rsid w:val="00A50C04"/>
    <w:rsid w:val="00A5775C"/>
    <w:rsid w:val="00A714D1"/>
    <w:rsid w:val="00A75895"/>
    <w:rsid w:val="00AB0D4B"/>
    <w:rsid w:val="00AB7A05"/>
    <w:rsid w:val="00AC2035"/>
    <w:rsid w:val="00AD3596"/>
    <w:rsid w:val="00AE1C38"/>
    <w:rsid w:val="00AE31B2"/>
    <w:rsid w:val="00B02409"/>
    <w:rsid w:val="00B27D3D"/>
    <w:rsid w:val="00B60824"/>
    <w:rsid w:val="00B67ABD"/>
    <w:rsid w:val="00B7517D"/>
    <w:rsid w:val="00B9018F"/>
    <w:rsid w:val="00BE1333"/>
    <w:rsid w:val="00BE18C5"/>
    <w:rsid w:val="00BE3D6B"/>
    <w:rsid w:val="00BF5B9C"/>
    <w:rsid w:val="00BF7E74"/>
    <w:rsid w:val="00C625EB"/>
    <w:rsid w:val="00C649DF"/>
    <w:rsid w:val="00C759B8"/>
    <w:rsid w:val="00C92B08"/>
    <w:rsid w:val="00C95429"/>
    <w:rsid w:val="00CC0DBD"/>
    <w:rsid w:val="00CF7042"/>
    <w:rsid w:val="00D169A1"/>
    <w:rsid w:val="00D24E61"/>
    <w:rsid w:val="00D36649"/>
    <w:rsid w:val="00D53B68"/>
    <w:rsid w:val="00D62465"/>
    <w:rsid w:val="00D70203"/>
    <w:rsid w:val="00D86A3E"/>
    <w:rsid w:val="00DC520B"/>
    <w:rsid w:val="00DC76FA"/>
    <w:rsid w:val="00DE02CA"/>
    <w:rsid w:val="00E0190E"/>
    <w:rsid w:val="00E4278A"/>
    <w:rsid w:val="00E64321"/>
    <w:rsid w:val="00E64EF1"/>
    <w:rsid w:val="00E65E6B"/>
    <w:rsid w:val="00E96118"/>
    <w:rsid w:val="00EA152F"/>
    <w:rsid w:val="00F13178"/>
    <w:rsid w:val="00F22A52"/>
    <w:rsid w:val="00F2657A"/>
    <w:rsid w:val="00F3027E"/>
    <w:rsid w:val="00F33213"/>
    <w:rsid w:val="00F34E96"/>
    <w:rsid w:val="00F55060"/>
    <w:rsid w:val="00F87992"/>
    <w:rsid w:val="00FB5E44"/>
    <w:rsid w:val="00FD31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B0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w:basedOn w:val="Normal"/>
    <w:link w:val="FootnoteTextChar"/>
    <w:uiPriority w:val="99"/>
    <w:rsid w:val="00D24E61"/>
    <w:rPr>
      <w:sz w:val="20"/>
      <w:szCs w:val="20"/>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w:basedOn w:val="DefaultParagraphFont"/>
    <w:link w:val="FootnoteText"/>
    <w:uiPriority w:val="99"/>
    <w:locked/>
    <w:rsid w:val="00D24E61"/>
    <w:rPr>
      <w:rFonts w:cs="Times New Roman"/>
    </w:rPr>
  </w:style>
  <w:style w:type="character" w:customStyle="1" w:styleId="a">
    <w:name w:val="Текст сноски Знак"/>
    <w:basedOn w:val="DefaultParagraphFont"/>
    <w:uiPriority w:val="99"/>
    <w:rsid w:val="00D24E61"/>
    <w:rPr>
      <w:rFonts w:cs="Times New Roman"/>
    </w:rPr>
  </w:style>
  <w:style w:type="character" w:styleId="FootnoteReference">
    <w:name w:val="footnote reference"/>
    <w:basedOn w:val="DefaultParagraphFont"/>
    <w:uiPriority w:val="99"/>
    <w:rsid w:val="00D24E61"/>
    <w:rPr>
      <w:rFonts w:cs="Times New Roman"/>
      <w:vertAlign w:val="superscript"/>
    </w:rPr>
  </w:style>
  <w:style w:type="paragraph" w:styleId="BalloonText">
    <w:name w:val="Balloon Text"/>
    <w:basedOn w:val="Normal"/>
    <w:link w:val="BalloonTextChar"/>
    <w:uiPriority w:val="99"/>
    <w:rsid w:val="00D24E61"/>
    <w:rPr>
      <w:rFonts w:ascii="Tahoma" w:hAnsi="Tahoma" w:cs="Tahoma"/>
      <w:sz w:val="16"/>
      <w:szCs w:val="16"/>
    </w:rPr>
  </w:style>
  <w:style w:type="character" w:customStyle="1" w:styleId="BalloonTextChar">
    <w:name w:val="Balloon Text Char"/>
    <w:basedOn w:val="DefaultParagraphFont"/>
    <w:link w:val="BalloonText"/>
    <w:uiPriority w:val="99"/>
    <w:locked/>
    <w:rsid w:val="00D24E61"/>
    <w:rPr>
      <w:rFonts w:ascii="Tahoma" w:hAnsi="Tahoma" w:cs="Tahoma"/>
      <w:sz w:val="16"/>
      <w:szCs w:val="16"/>
    </w:rPr>
  </w:style>
  <w:style w:type="paragraph" w:styleId="ListParagraph">
    <w:name w:val="List Paragraph"/>
    <w:basedOn w:val="Normal"/>
    <w:uiPriority w:val="99"/>
    <w:qFormat/>
    <w:rsid w:val="005F356F"/>
    <w:pPr>
      <w:ind w:left="720"/>
      <w:contextualSpacing/>
    </w:pPr>
  </w:style>
  <w:style w:type="character" w:styleId="Hyperlink">
    <w:name w:val="Hyperlink"/>
    <w:basedOn w:val="DefaultParagraphFont"/>
    <w:uiPriority w:val="99"/>
    <w:rsid w:val="00276207"/>
    <w:rPr>
      <w:rFonts w:cs="Times New Roman"/>
      <w:color w:val="0000FF"/>
      <w:u w:val="single"/>
    </w:rPr>
  </w:style>
  <w:style w:type="table" w:styleId="TableGrid">
    <w:name w:val="Table Grid"/>
    <w:basedOn w:val="TableNormal"/>
    <w:uiPriority w:val="99"/>
    <w:rsid w:val="007413E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Стиль"/>
    <w:uiPriority w:val="99"/>
    <w:rsid w:val="00D86A3E"/>
    <w:rPr>
      <w:sz w:val="24"/>
      <w:szCs w:val="20"/>
    </w:rPr>
  </w:style>
  <w:style w:type="paragraph" w:styleId="BodyTextIndent3">
    <w:name w:val="Body Text Indent 3"/>
    <w:basedOn w:val="Normal"/>
    <w:link w:val="BodyTextIndent3Char"/>
    <w:uiPriority w:val="99"/>
    <w:rsid w:val="00A5775C"/>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5775C"/>
    <w:rPr>
      <w:rFonts w:cs="Times New Roman"/>
      <w:sz w:val="16"/>
      <w:szCs w:val="16"/>
    </w:rPr>
  </w:style>
  <w:style w:type="paragraph" w:styleId="BodyTextIndent">
    <w:name w:val="Body Text Indent"/>
    <w:basedOn w:val="Normal"/>
    <w:link w:val="BodyTextIndentChar"/>
    <w:uiPriority w:val="99"/>
    <w:rsid w:val="00875C5A"/>
    <w:pPr>
      <w:spacing w:after="120"/>
      <w:ind w:left="283"/>
    </w:pPr>
  </w:style>
  <w:style w:type="character" w:customStyle="1" w:styleId="BodyTextIndentChar">
    <w:name w:val="Body Text Indent Char"/>
    <w:basedOn w:val="DefaultParagraphFont"/>
    <w:link w:val="BodyTextIndent"/>
    <w:uiPriority w:val="99"/>
    <w:locked/>
    <w:rsid w:val="00875C5A"/>
    <w:rPr>
      <w:rFonts w:cs="Times New Roman"/>
      <w:sz w:val="24"/>
      <w:szCs w:val="24"/>
    </w:rPr>
  </w:style>
  <w:style w:type="paragraph" w:customStyle="1" w:styleId="Default">
    <w:name w:val="Default"/>
    <w:uiPriority w:val="99"/>
    <w:rsid w:val="00F55060"/>
    <w:pPr>
      <w:autoSpaceDE w:val="0"/>
      <w:autoSpaceDN w:val="0"/>
      <w:adjustRightInd w:val="0"/>
    </w:pPr>
    <w:rPr>
      <w:color w:val="000000"/>
      <w:sz w:val="24"/>
      <w:szCs w:val="24"/>
    </w:rPr>
  </w:style>
  <w:style w:type="paragraph" w:styleId="Header">
    <w:name w:val="header"/>
    <w:basedOn w:val="Normal"/>
    <w:link w:val="HeaderChar"/>
    <w:uiPriority w:val="99"/>
    <w:rsid w:val="005C0B76"/>
    <w:pPr>
      <w:tabs>
        <w:tab w:val="center" w:pos="4677"/>
        <w:tab w:val="right" w:pos="9355"/>
      </w:tabs>
    </w:pPr>
  </w:style>
  <w:style w:type="character" w:customStyle="1" w:styleId="HeaderChar">
    <w:name w:val="Header Char"/>
    <w:basedOn w:val="DefaultParagraphFont"/>
    <w:link w:val="Header"/>
    <w:uiPriority w:val="99"/>
    <w:locked/>
    <w:rsid w:val="005C0B76"/>
    <w:rPr>
      <w:rFonts w:cs="Times New Roman"/>
      <w:sz w:val="24"/>
      <w:szCs w:val="24"/>
    </w:rPr>
  </w:style>
  <w:style w:type="paragraph" w:styleId="Footer">
    <w:name w:val="footer"/>
    <w:basedOn w:val="Normal"/>
    <w:link w:val="FooterChar"/>
    <w:uiPriority w:val="99"/>
    <w:rsid w:val="005C0B76"/>
    <w:pPr>
      <w:tabs>
        <w:tab w:val="center" w:pos="4677"/>
        <w:tab w:val="right" w:pos="9355"/>
      </w:tabs>
    </w:pPr>
  </w:style>
  <w:style w:type="character" w:customStyle="1" w:styleId="FooterChar">
    <w:name w:val="Footer Char"/>
    <w:basedOn w:val="DefaultParagraphFont"/>
    <w:link w:val="Footer"/>
    <w:uiPriority w:val="99"/>
    <w:locked/>
    <w:rsid w:val="005C0B76"/>
    <w:rPr>
      <w:rFonts w:cs="Times New Roman"/>
      <w:sz w:val="24"/>
      <w:szCs w:val="24"/>
    </w:rPr>
  </w:style>
  <w:style w:type="paragraph" w:styleId="NormalWeb">
    <w:name w:val="Normal (Web)"/>
    <w:basedOn w:val="Normal"/>
    <w:uiPriority w:val="99"/>
    <w:rsid w:val="00FD31EE"/>
    <w:pPr>
      <w:spacing w:before="100" w:beforeAutospacing="1" w:after="100" w:afterAutospacing="1"/>
    </w:pPr>
  </w:style>
  <w:style w:type="character" w:styleId="PageNumber">
    <w:name w:val="page number"/>
    <w:basedOn w:val="DefaultParagraphFont"/>
    <w:uiPriority w:val="99"/>
    <w:rsid w:val="0032421D"/>
    <w:rPr>
      <w:rFonts w:cs="Times New Roman"/>
    </w:rPr>
  </w:style>
</w:styles>
</file>

<file path=word/webSettings.xml><?xml version="1.0" encoding="utf-8"?>
<w:webSettings xmlns:r="http://schemas.openxmlformats.org/officeDocument/2006/relationships" xmlns:w="http://schemas.openxmlformats.org/wordprocessingml/2006/main">
  <w:divs>
    <w:div w:id="2030448668">
      <w:marLeft w:val="0"/>
      <w:marRight w:val="0"/>
      <w:marTop w:val="0"/>
      <w:marBottom w:val="0"/>
      <w:divBdr>
        <w:top w:val="none" w:sz="0" w:space="0" w:color="auto"/>
        <w:left w:val="none" w:sz="0" w:space="0" w:color="auto"/>
        <w:bottom w:val="none" w:sz="0" w:space="0" w:color="auto"/>
        <w:right w:val="none" w:sz="0" w:space="0" w:color="auto"/>
      </w:divBdr>
    </w:div>
    <w:div w:id="2030448669">
      <w:marLeft w:val="0"/>
      <w:marRight w:val="0"/>
      <w:marTop w:val="0"/>
      <w:marBottom w:val="0"/>
      <w:divBdr>
        <w:top w:val="none" w:sz="0" w:space="0" w:color="auto"/>
        <w:left w:val="none" w:sz="0" w:space="0" w:color="auto"/>
        <w:bottom w:val="none" w:sz="0" w:space="0" w:color="auto"/>
        <w:right w:val="none" w:sz="0" w:space="0" w:color="auto"/>
      </w:divBdr>
    </w:div>
    <w:div w:id="2030448670">
      <w:marLeft w:val="0"/>
      <w:marRight w:val="0"/>
      <w:marTop w:val="0"/>
      <w:marBottom w:val="0"/>
      <w:divBdr>
        <w:top w:val="none" w:sz="0" w:space="0" w:color="auto"/>
        <w:left w:val="none" w:sz="0" w:space="0" w:color="auto"/>
        <w:bottom w:val="none" w:sz="0" w:space="0" w:color="auto"/>
        <w:right w:val="none" w:sz="0" w:space="0" w:color="auto"/>
      </w:divBdr>
    </w:div>
    <w:div w:id="2030448671">
      <w:marLeft w:val="0"/>
      <w:marRight w:val="0"/>
      <w:marTop w:val="0"/>
      <w:marBottom w:val="0"/>
      <w:divBdr>
        <w:top w:val="none" w:sz="0" w:space="0" w:color="auto"/>
        <w:left w:val="none" w:sz="0" w:space="0" w:color="auto"/>
        <w:bottom w:val="none" w:sz="0" w:space="0" w:color="auto"/>
        <w:right w:val="none" w:sz="0" w:space="0" w:color="auto"/>
      </w:divBdr>
    </w:div>
    <w:div w:id="2030448672">
      <w:marLeft w:val="0"/>
      <w:marRight w:val="0"/>
      <w:marTop w:val="0"/>
      <w:marBottom w:val="0"/>
      <w:divBdr>
        <w:top w:val="none" w:sz="0" w:space="0" w:color="auto"/>
        <w:left w:val="none" w:sz="0" w:space="0" w:color="auto"/>
        <w:bottom w:val="none" w:sz="0" w:space="0" w:color="auto"/>
        <w:right w:val="none" w:sz="0" w:space="0" w:color="auto"/>
      </w:divBdr>
    </w:div>
    <w:div w:id="2030448673">
      <w:marLeft w:val="0"/>
      <w:marRight w:val="0"/>
      <w:marTop w:val="0"/>
      <w:marBottom w:val="0"/>
      <w:divBdr>
        <w:top w:val="none" w:sz="0" w:space="0" w:color="auto"/>
        <w:left w:val="none" w:sz="0" w:space="0" w:color="auto"/>
        <w:bottom w:val="none" w:sz="0" w:space="0" w:color="auto"/>
        <w:right w:val="none" w:sz="0" w:space="0" w:color="auto"/>
      </w:divBdr>
    </w:div>
    <w:div w:id="20304486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1168</TotalTime>
  <Pages>15</Pages>
  <Words>3381</Words>
  <Characters>19277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47</cp:revision>
  <cp:lastPrinted>2014-01-28T09:17:00Z</cp:lastPrinted>
  <dcterms:created xsi:type="dcterms:W3CDTF">2011-03-28T06:24:00Z</dcterms:created>
  <dcterms:modified xsi:type="dcterms:W3CDTF">2014-02-19T01:30:00Z</dcterms:modified>
</cp:coreProperties>
</file>