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Look w:val="00A0"/>
      </w:tblPr>
      <w:tblGrid>
        <w:gridCol w:w="4802"/>
        <w:gridCol w:w="4484"/>
      </w:tblGrid>
      <w:tr w:rsidR="006E5D8E" w:rsidRPr="00831C31" w:rsidTr="003E6580">
        <w:trPr>
          <w:trHeight w:val="360"/>
          <w:jc w:val="center"/>
        </w:trPr>
        <w:tc>
          <w:tcPr>
            <w:tcW w:w="4802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УДК 62.83.52:62.503.56</w:t>
            </w:r>
          </w:p>
        </w:tc>
        <w:tc>
          <w:tcPr>
            <w:tcW w:w="4484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UDC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62.83.52:62.503.56</w:t>
            </w:r>
          </w:p>
        </w:tc>
      </w:tr>
      <w:tr w:rsidR="006E5D8E" w:rsidRPr="00831C31" w:rsidTr="003E6580">
        <w:trPr>
          <w:trHeight w:val="130"/>
          <w:jc w:val="center"/>
        </w:trPr>
        <w:tc>
          <w:tcPr>
            <w:tcW w:w="4802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</w:p>
        </w:tc>
        <w:tc>
          <w:tcPr>
            <w:tcW w:w="4484" w:type="dxa"/>
          </w:tcPr>
          <w:p w:rsidR="006E5D8E" w:rsidRPr="00784C78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highlight w:val="yellow"/>
              </w:rPr>
            </w:pPr>
          </w:p>
        </w:tc>
      </w:tr>
      <w:tr w:rsidR="006E5D8E" w:rsidRPr="00A3227D" w:rsidTr="003E6580">
        <w:trPr>
          <w:trHeight w:val="859"/>
          <w:jc w:val="center"/>
        </w:trPr>
        <w:tc>
          <w:tcPr>
            <w:tcW w:w="4802" w:type="dxa"/>
          </w:tcPr>
          <w:p w:rsidR="006E5D8E" w:rsidRPr="007B7F5D" w:rsidRDefault="006E5D8E" w:rsidP="00110935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РАЗРАБОТКА ОПТИМАЛЬНОЙ ПО 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БЫСТР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О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ДЕЙСТВИЮ ДИАГРАММЫ ДЛЯ 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НЕБОЛ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Ь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ШИХ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 xml:space="preserve"> ПЕРЕМЕЩЕНИЙ ИСПОЛНИТЕЛЬНОГО ОРГАНА ЭЛЕКТРОПРИВОДА ПЕРЕМЕНН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ОГО ТОКА С УПРУГИМ ВАЛОПРОВОДОМ</w:t>
            </w:r>
          </w:p>
        </w:tc>
        <w:tc>
          <w:tcPr>
            <w:tcW w:w="4484" w:type="dxa"/>
          </w:tcPr>
          <w:p w:rsidR="006E5D8E" w:rsidRPr="00F46C2A" w:rsidRDefault="006E5D8E" w:rsidP="0059395F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8"/>
                <w:highlight w:val="yellow"/>
                <w:lang w:val="en-US"/>
              </w:rPr>
            </w:pP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DEVELOPMENT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OPTIMUM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SPEED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br/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DIA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GRAMS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FOR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LITTLE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MOVEMENT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S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ACTUATING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DEVICE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A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C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ELECTRIC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DRIVE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WITH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ELASTIC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SHAFTING</w:t>
            </w:r>
            <w:r w:rsidRPr="00F46C2A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 </w:t>
            </w:r>
          </w:p>
        </w:tc>
      </w:tr>
      <w:tr w:rsidR="006E5D8E" w:rsidRPr="00A3227D" w:rsidTr="003E6580">
        <w:trPr>
          <w:trHeight w:val="340"/>
          <w:jc w:val="center"/>
        </w:trPr>
        <w:tc>
          <w:tcPr>
            <w:tcW w:w="4802" w:type="dxa"/>
          </w:tcPr>
          <w:p w:rsidR="006E5D8E" w:rsidRPr="00F46C2A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6E5D8E" w:rsidRPr="00F46C2A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6E5D8E" w:rsidRPr="00A3227D" w:rsidTr="003E6580">
        <w:trPr>
          <w:trHeight w:val="417"/>
          <w:jc w:val="center"/>
        </w:trPr>
        <w:tc>
          <w:tcPr>
            <w:tcW w:w="4802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Добробаба Юрий Петрович</w:t>
            </w:r>
          </w:p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к.т.н., профессор</w:t>
            </w:r>
          </w:p>
        </w:tc>
        <w:tc>
          <w:tcPr>
            <w:tcW w:w="4484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DobrobabaYurii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Petrovitch</w:t>
            </w:r>
          </w:p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Cand.Tech.Sci., professor</w:t>
            </w:r>
          </w:p>
        </w:tc>
      </w:tr>
      <w:tr w:rsidR="006E5D8E" w:rsidRPr="00A3227D" w:rsidTr="00A3227D">
        <w:trPr>
          <w:trHeight w:val="119"/>
          <w:jc w:val="center"/>
        </w:trPr>
        <w:tc>
          <w:tcPr>
            <w:tcW w:w="4802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6E5D8E" w:rsidRPr="00831C31" w:rsidTr="003E6580">
        <w:trPr>
          <w:jc w:val="center"/>
        </w:trPr>
        <w:tc>
          <w:tcPr>
            <w:tcW w:w="4802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</w:rPr>
              <w:t>Левченко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Денис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Константинович</w:t>
            </w:r>
          </w:p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студент</w:t>
            </w:r>
          </w:p>
        </w:tc>
        <w:tc>
          <w:tcPr>
            <w:tcW w:w="4484" w:type="dxa"/>
            <w:shd w:val="clear" w:color="auto" w:fill="FFFFFF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Levchenko Denis Konstantinovich</w:t>
            </w:r>
          </w:p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student</w:t>
            </w:r>
          </w:p>
        </w:tc>
      </w:tr>
      <w:tr w:rsidR="006E5D8E" w:rsidRPr="00A3227D" w:rsidTr="003E6580">
        <w:trPr>
          <w:trHeight w:val="130"/>
          <w:jc w:val="center"/>
        </w:trPr>
        <w:tc>
          <w:tcPr>
            <w:tcW w:w="4802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Кубанский государственный технологический</w:t>
            </w:r>
          </w:p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 xml:space="preserve"> университет, Краснодар, Россия</w:t>
            </w:r>
          </w:p>
        </w:tc>
        <w:tc>
          <w:tcPr>
            <w:tcW w:w="4484" w:type="dxa"/>
            <w:shd w:val="clear" w:color="auto" w:fill="FFFFFF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smartTag w:uri="urn:schemas-microsoft-com:office:smarttags" w:element="Street">
              <w:smartTag w:uri="urn:schemas-microsoft-com:office:smarttags" w:element="Street">
                <w:r w:rsidRPr="000C501F">
                  <w:rPr>
                    <w:rFonts w:ascii="Times New Roman" w:hAnsi="Times New Roman"/>
                    <w:i/>
                    <w:spacing w:val="-1"/>
                    <w:sz w:val="20"/>
                    <w:szCs w:val="20"/>
                    <w:lang w:val="en-US"/>
                  </w:rPr>
                  <w:t>Kuban</w:t>
                </w:r>
              </w:smartTag>
              <w:r>
                <w:rPr>
                  <w:rFonts w:ascii="Times New Roman" w:hAnsi="Times New Roman"/>
                  <w:i/>
                  <w:spacing w:val="-1"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Street">
                <w:r w:rsidRPr="000C501F">
                  <w:rPr>
                    <w:rFonts w:ascii="Times New Roman" w:hAnsi="Times New Roman"/>
                    <w:i/>
                    <w:spacing w:val="-1"/>
                    <w:sz w:val="20"/>
                    <w:szCs w:val="20"/>
                    <w:lang w:val="en-US"/>
                  </w:rPr>
                  <w:t>State</w:t>
                </w:r>
              </w:smartTag>
            </w:smartTag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Technological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University, </w:t>
            </w:r>
          </w:p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smartTag w:uri="urn:schemas-microsoft-com:office:smarttags" w:element="Street">
              <w:smartTag w:uri="urn:schemas-microsoft-com:office:smarttags" w:element="Street">
                <w:r w:rsidRPr="000C501F">
                  <w:rPr>
                    <w:rFonts w:ascii="Times New Roman" w:hAnsi="Times New Roman"/>
                    <w:i/>
                    <w:spacing w:val="-1"/>
                    <w:sz w:val="20"/>
                    <w:szCs w:val="20"/>
                    <w:lang w:val="en-US"/>
                  </w:rPr>
                  <w:t>Krasnodar</w:t>
                </w:r>
              </w:smartTag>
              <w:r w:rsidRPr="000C501F">
                <w:rPr>
                  <w:rFonts w:ascii="Times New Roman" w:hAnsi="Times New Roman"/>
                  <w:i/>
                  <w:spacing w:val="-1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Street">
                <w:r w:rsidRPr="000C501F">
                  <w:rPr>
                    <w:rFonts w:ascii="Times New Roman" w:hAnsi="Times New Roman"/>
                    <w:i/>
                    <w:spacing w:val="-1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6E5D8E" w:rsidRPr="00A3227D" w:rsidTr="00A3227D">
        <w:trPr>
          <w:trHeight w:val="176"/>
          <w:jc w:val="center"/>
        </w:trPr>
        <w:tc>
          <w:tcPr>
            <w:tcW w:w="4802" w:type="dxa"/>
          </w:tcPr>
          <w:p w:rsidR="006E5D8E" w:rsidRPr="0009138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6E5D8E" w:rsidRPr="000C501F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6E5D8E" w:rsidRPr="00A3227D" w:rsidTr="003E6580">
        <w:trPr>
          <w:trHeight w:val="340"/>
          <w:jc w:val="center"/>
        </w:trPr>
        <w:tc>
          <w:tcPr>
            <w:tcW w:w="4802" w:type="dxa"/>
          </w:tcPr>
          <w:p w:rsidR="006E5D8E" w:rsidRPr="00A3227D" w:rsidRDefault="006E5D8E" w:rsidP="00F60F1C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В статье описан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оптимальн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ая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по быстродействию диаграмм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 для небольших перемещений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испол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н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и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тельного органа электропривода переменного тока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с упругим валопроводом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Для данной диаграммы о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пр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е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делены параметры, условия существования и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завис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и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мость длительности цикла от угла поворота исполн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и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тельного органа механизма</w:t>
            </w:r>
          </w:p>
        </w:tc>
        <w:tc>
          <w:tcPr>
            <w:tcW w:w="4484" w:type="dxa"/>
          </w:tcPr>
          <w:p w:rsidR="006E5D8E" w:rsidRPr="007B7F5D" w:rsidRDefault="006E5D8E" w:rsidP="0082078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In this article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, the optimum speed diagram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of moving actuating device of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АС</w:t>
            </w:r>
            <w:r w:rsidRPr="00820788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electric drive </w:t>
            </w:r>
            <w:r w:rsidRPr="00820788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with elastic shafting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is described.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Parameters, condit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ions of exi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tence and dependence of the duration of the cycle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from the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angle of rotation of actuating de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vice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are de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fined</w:t>
            </w:r>
          </w:p>
        </w:tc>
      </w:tr>
      <w:tr w:rsidR="006E5D8E" w:rsidRPr="00A3227D" w:rsidTr="003E6580">
        <w:trPr>
          <w:trHeight w:val="340"/>
          <w:jc w:val="center"/>
        </w:trPr>
        <w:tc>
          <w:tcPr>
            <w:tcW w:w="4802" w:type="dxa"/>
          </w:tcPr>
          <w:p w:rsidR="006E5D8E" w:rsidRPr="007B7F5D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6E5D8E" w:rsidRPr="007B7F5D" w:rsidRDefault="006E5D8E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6E5D8E" w:rsidRPr="00A3227D" w:rsidTr="003E6580">
        <w:trPr>
          <w:jc w:val="center"/>
        </w:trPr>
        <w:tc>
          <w:tcPr>
            <w:tcW w:w="4802" w:type="dxa"/>
          </w:tcPr>
          <w:p w:rsidR="006E5D8E" w:rsidRPr="000C501F" w:rsidRDefault="006E5D8E" w:rsidP="00F60F1C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Ключевые слова: ОПТИМАЛЬНАЯ ПО БЫСТР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ДЕЙСТВИЮ ДИАГРАММА, ИСПОЛНИТЕЛЬНЫЙ ОРГАН,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НЕБОЛЬШИЕ ПЕРЕМЕЩЕНИЯ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4484" w:type="dxa"/>
          </w:tcPr>
          <w:p w:rsidR="006E5D8E" w:rsidRPr="000C501F" w:rsidRDefault="006E5D8E" w:rsidP="0059395F">
            <w:pPr>
              <w:tabs>
                <w:tab w:val="left" w:pos="567"/>
                <w:tab w:val="left" w:pos="3862"/>
              </w:tabs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Keywords: OPTIMUM SPEED OF </w:t>
            </w:r>
            <w:smartTag w:uri="urn:schemas-microsoft-com:office:smarttags" w:element="Street">
              <w:r w:rsidRPr="000C501F">
                <w:rPr>
                  <w:rFonts w:ascii="Times New Roman" w:hAnsi="Times New Roman"/>
                  <w:spacing w:val="-1"/>
                  <w:sz w:val="20"/>
                  <w:szCs w:val="20"/>
                  <w:lang w:val="en-US"/>
                </w:rPr>
                <w:t>DIAGRAMS ELECTRIC DRIVE</w:t>
              </w:r>
            </w:smartTag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ACTUATOR,</w:t>
            </w:r>
            <w:r w:rsidRPr="00831C31">
              <w:rPr>
                <w:lang w:val="en-US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LITTLE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MOVEMENT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</w:t>
            </w:r>
            <w:bookmarkStart w:id="0" w:name="_GoBack"/>
            <w:bookmarkEnd w:id="0"/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6E5D8E" w:rsidRPr="00820788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</w:p>
    <w:p w:rsidR="006E5D8E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</w:t>
      </w:r>
      <w:r w:rsidRPr="009F5720">
        <w:rPr>
          <w:rFonts w:ascii="Times New Roman" w:hAnsi="Times New Roman"/>
          <w:sz w:val="28"/>
          <w:szCs w:val="28"/>
        </w:rPr>
        <w:t>тать</w:t>
      </w:r>
      <w:r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 xml:space="preserve"> [1] </w:t>
      </w:r>
      <w:r>
        <w:rPr>
          <w:rFonts w:ascii="Times New Roman" w:hAnsi="Times New Roman"/>
          <w:sz w:val="28"/>
          <w:szCs w:val="28"/>
        </w:rPr>
        <w:t>разработана</w:t>
      </w:r>
      <w:r w:rsidRPr="009F5720">
        <w:rPr>
          <w:rFonts w:ascii="Times New Roman" w:hAnsi="Times New Roman"/>
          <w:sz w:val="28"/>
          <w:szCs w:val="28"/>
        </w:rPr>
        <w:t xml:space="preserve"> оптимальн</w:t>
      </w:r>
      <w:r>
        <w:rPr>
          <w:rFonts w:ascii="Times New Roman" w:hAnsi="Times New Roman"/>
          <w:sz w:val="28"/>
          <w:szCs w:val="28"/>
        </w:rPr>
        <w:t>ая</w:t>
      </w:r>
      <w:r w:rsidRPr="009F5720">
        <w:rPr>
          <w:rFonts w:ascii="Times New Roman" w:hAnsi="Times New Roman"/>
          <w:sz w:val="28"/>
          <w:szCs w:val="28"/>
        </w:rPr>
        <w:t xml:space="preserve"> по быстродействию диагра</w:t>
      </w:r>
      <w:r w:rsidRPr="009F5720">
        <w:rPr>
          <w:rFonts w:ascii="Times New Roman" w:hAnsi="Times New Roman"/>
          <w:sz w:val="28"/>
          <w:szCs w:val="28"/>
        </w:rPr>
        <w:t>м</w:t>
      </w:r>
      <w:r w:rsidRPr="009F5720">
        <w:rPr>
          <w:rFonts w:ascii="Times New Roman" w:hAnsi="Times New Roman"/>
          <w:sz w:val="28"/>
          <w:szCs w:val="28"/>
        </w:rPr>
        <w:t xml:space="preserve">мы для </w:t>
      </w:r>
      <w:r>
        <w:rPr>
          <w:rFonts w:ascii="Times New Roman" w:hAnsi="Times New Roman"/>
          <w:sz w:val="28"/>
          <w:szCs w:val="28"/>
        </w:rPr>
        <w:t>небольших</w:t>
      </w:r>
      <w:r w:rsidRPr="009F5720">
        <w:rPr>
          <w:rFonts w:ascii="Times New Roman" w:hAnsi="Times New Roman"/>
          <w:sz w:val="28"/>
          <w:szCs w:val="28"/>
        </w:rPr>
        <w:t xml:space="preserve"> перемещений исполнительн</w:t>
      </w:r>
      <w:r>
        <w:rPr>
          <w:rFonts w:ascii="Times New Roman" w:hAnsi="Times New Roman"/>
          <w:sz w:val="28"/>
          <w:szCs w:val="28"/>
        </w:rPr>
        <w:t>ого</w:t>
      </w:r>
      <w:r w:rsidRPr="009F5720">
        <w:rPr>
          <w:rFonts w:ascii="Times New Roman" w:hAnsi="Times New Roman"/>
          <w:sz w:val="28"/>
          <w:szCs w:val="28"/>
        </w:rPr>
        <w:t xml:space="preserve"> орган</w:t>
      </w:r>
      <w:r>
        <w:rPr>
          <w:rFonts w:ascii="Times New Roman" w:hAnsi="Times New Roman"/>
          <w:sz w:val="28"/>
          <w:szCs w:val="28"/>
        </w:rPr>
        <w:t>а</w:t>
      </w:r>
      <w:r w:rsidRPr="009F5720">
        <w:rPr>
          <w:rFonts w:ascii="Times New Roman" w:hAnsi="Times New Roman"/>
          <w:sz w:val="28"/>
          <w:szCs w:val="28"/>
        </w:rPr>
        <w:t xml:space="preserve"> электроприво</w:t>
      </w:r>
      <w:r>
        <w:rPr>
          <w:rFonts w:ascii="Times New Roman" w:hAnsi="Times New Roman"/>
          <w:sz w:val="28"/>
          <w:szCs w:val="28"/>
        </w:rPr>
        <w:t>да</w:t>
      </w:r>
      <w:r w:rsidRPr="009F5720">
        <w:rPr>
          <w:rFonts w:ascii="Times New Roman" w:hAnsi="Times New Roman"/>
          <w:sz w:val="28"/>
          <w:szCs w:val="28"/>
        </w:rPr>
        <w:t xml:space="preserve"> переменного тока</w:t>
      </w:r>
      <w:r>
        <w:rPr>
          <w:rFonts w:ascii="Times New Roman" w:hAnsi="Times New Roman"/>
          <w:sz w:val="28"/>
          <w:szCs w:val="28"/>
        </w:rPr>
        <w:t xml:space="preserve"> с идеальным валопроводом (без учета упругости вал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провода)</w:t>
      </w:r>
      <w:r w:rsidRPr="009F5720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У реальных редукторных электроприводов валопроводы упр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гие</w:t>
      </w:r>
      <w:r w:rsidRPr="009F5720">
        <w:rPr>
          <w:rFonts w:ascii="Times New Roman" w:hAnsi="Times New Roman"/>
          <w:sz w:val="28"/>
          <w:szCs w:val="28"/>
        </w:rPr>
        <w:t xml:space="preserve">. Использование оптимальной по быстродействию диаграммы для 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больших</w:t>
      </w:r>
      <w:r w:rsidRPr="009F5720">
        <w:rPr>
          <w:rFonts w:ascii="Times New Roman" w:hAnsi="Times New Roman"/>
          <w:sz w:val="28"/>
          <w:szCs w:val="28"/>
        </w:rPr>
        <w:t xml:space="preserve"> перемещений исполнительного органа электропривода пере</w:t>
      </w:r>
      <w:r>
        <w:rPr>
          <w:rFonts w:ascii="Times New Roman" w:hAnsi="Times New Roman"/>
          <w:sz w:val="28"/>
          <w:szCs w:val="28"/>
        </w:rPr>
        <w:t>ме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ного тока, разработанной в статье </w:t>
      </w:r>
      <w:r w:rsidRPr="00110935">
        <w:rPr>
          <w:rFonts w:ascii="Times New Roman" w:hAnsi="Times New Roman"/>
          <w:sz w:val="28"/>
          <w:szCs w:val="28"/>
        </w:rPr>
        <w:t>[1]</w:t>
      </w:r>
      <w:r>
        <w:rPr>
          <w:rFonts w:ascii="Times New Roman" w:hAnsi="Times New Roman"/>
          <w:sz w:val="28"/>
          <w:szCs w:val="28"/>
        </w:rPr>
        <w:t xml:space="preserve">, </w:t>
      </w:r>
      <w:r w:rsidRPr="009F5720">
        <w:rPr>
          <w:rFonts w:ascii="Times New Roman" w:hAnsi="Times New Roman"/>
          <w:sz w:val="28"/>
          <w:szCs w:val="28"/>
        </w:rPr>
        <w:t>для реального электропривода с у</w:t>
      </w:r>
      <w:r w:rsidRPr="009F5720">
        <w:rPr>
          <w:rFonts w:ascii="Times New Roman" w:hAnsi="Times New Roman"/>
          <w:sz w:val="28"/>
          <w:szCs w:val="28"/>
        </w:rPr>
        <w:t>п</w:t>
      </w:r>
      <w:r w:rsidRPr="009F5720">
        <w:rPr>
          <w:rFonts w:ascii="Times New Roman" w:hAnsi="Times New Roman"/>
          <w:sz w:val="28"/>
          <w:szCs w:val="28"/>
        </w:rPr>
        <w:t xml:space="preserve">ругим валопроводом приведет к </w:t>
      </w:r>
      <w:r>
        <w:rPr>
          <w:rFonts w:ascii="Times New Roman" w:hAnsi="Times New Roman"/>
          <w:sz w:val="28"/>
          <w:szCs w:val="28"/>
        </w:rPr>
        <w:t>уменьшению точности при воспроизвед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нии исполнительным органом механизма заданной траектории движения</w:t>
      </w:r>
      <w:r w:rsidRPr="009F5720">
        <w:rPr>
          <w:rFonts w:ascii="Times New Roman" w:hAnsi="Times New Roman"/>
          <w:sz w:val="28"/>
          <w:szCs w:val="28"/>
        </w:rPr>
        <w:t>.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Поэтому </w:t>
      </w:r>
      <w:r>
        <w:rPr>
          <w:rFonts w:ascii="Times New Roman" w:hAnsi="Times New Roman"/>
          <w:sz w:val="28"/>
          <w:szCs w:val="28"/>
        </w:rPr>
        <w:t xml:space="preserve">весьма актуальной является </w:t>
      </w:r>
      <w:r w:rsidRPr="009F5720">
        <w:rPr>
          <w:rFonts w:ascii="Times New Roman" w:hAnsi="Times New Roman"/>
          <w:sz w:val="28"/>
          <w:szCs w:val="28"/>
        </w:rPr>
        <w:t>разработка оптимальной по б</w:t>
      </w:r>
      <w:r w:rsidRPr="009F5720">
        <w:rPr>
          <w:rFonts w:ascii="Times New Roman" w:hAnsi="Times New Roman"/>
          <w:sz w:val="28"/>
          <w:szCs w:val="28"/>
        </w:rPr>
        <w:t>ы</w:t>
      </w:r>
      <w:r w:rsidRPr="009F5720">
        <w:rPr>
          <w:rFonts w:ascii="Times New Roman" w:hAnsi="Times New Roman"/>
          <w:sz w:val="28"/>
          <w:szCs w:val="28"/>
        </w:rPr>
        <w:t xml:space="preserve">стродействию диаграммы для </w:t>
      </w:r>
      <w:r>
        <w:rPr>
          <w:rFonts w:ascii="Times New Roman" w:hAnsi="Times New Roman"/>
          <w:sz w:val="28"/>
          <w:szCs w:val="28"/>
        </w:rPr>
        <w:t>небольших</w:t>
      </w:r>
      <w:r w:rsidRPr="009F5720">
        <w:rPr>
          <w:rFonts w:ascii="Times New Roman" w:hAnsi="Times New Roman"/>
          <w:sz w:val="28"/>
          <w:szCs w:val="28"/>
        </w:rPr>
        <w:t xml:space="preserve"> перемещений исполнительного органа электропривода переменного тока с упругим валопроводом.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Математическая модель силовой части электропривода переменного тока с упругим валопроводом [2]: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8"/>
          <w:sz w:val="28"/>
          <w:szCs w:val="28"/>
        </w:rPr>
        <w:object w:dxaOrig="3080" w:dyaOrig="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2.4pt;height:28.8pt" o:ole="">
            <v:imagedata r:id="rId7" o:title=""/>
          </v:shape>
          <o:OLEObject Type="Embed" ProgID="Equation.DSMT4" ShapeID="_x0000_i1025" DrawAspect="Content" ObjectID="_1446653096" r:id="rId8"/>
        </w:object>
      </w:r>
      <w:r w:rsidRPr="009F5720">
        <w:rPr>
          <w:rFonts w:ascii="Times New Roman" w:hAnsi="Times New Roman"/>
          <w:sz w:val="28"/>
          <w:szCs w:val="28"/>
        </w:rPr>
        <w:t xml:space="preserve">  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16"/>
          <w:sz w:val="28"/>
          <w:szCs w:val="28"/>
          <w:lang w:eastAsia="ru-RU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2940" w:dyaOrig="499">
          <v:shape id="_x0000_i1026" type="#_x0000_t75" style="width:2in;height:25.2pt" o:ole="">
            <v:imagedata r:id="rId9" o:title=""/>
          </v:shape>
          <o:OLEObject Type="Embed" ProgID="Equation.DSMT4" ShapeID="_x0000_i1026" DrawAspect="Content" ObjectID="_1446653097" r:id="rId10"/>
        </w:objec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4"/>
          <w:sz w:val="28"/>
          <w:szCs w:val="28"/>
          <w:lang w:eastAsia="ru-RU"/>
        </w:rPr>
        <w:object w:dxaOrig="1760" w:dyaOrig="480">
          <v:shape id="_x0000_i1027" type="#_x0000_t75" style="width:86.4pt;height:22.8pt" o:ole="">
            <v:imagedata r:id="rId11" o:title=""/>
          </v:shape>
          <o:OLEObject Type="Embed" ProgID="Equation.DSMT4" ShapeID="_x0000_i1027" DrawAspect="Content" ObjectID="_1446653098" r:id="rId12"/>
        </w:objec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4"/>
          <w:sz w:val="28"/>
          <w:szCs w:val="28"/>
          <w:lang w:eastAsia="ru-RU"/>
        </w:rPr>
        <w:object w:dxaOrig="1800" w:dyaOrig="480">
          <v:shape id="_x0000_i1028" type="#_x0000_t75" style="width:86.4pt;height:22.8pt" o:ole="">
            <v:imagedata r:id="rId13" o:title=""/>
          </v:shape>
          <o:OLEObject Type="Embed" ProgID="Equation.DSMT4" ShapeID="_x0000_i1028" DrawAspect="Content" ObjectID="_1446653099" r:id="rId14"/>
        </w:objec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8"/>
          <w:sz w:val="28"/>
          <w:szCs w:val="28"/>
        </w:rPr>
        <w:object w:dxaOrig="3360" w:dyaOrig="480">
          <v:shape id="_x0000_i1029" type="#_x0000_t75" style="width:168pt;height:24.6pt" o:ole="">
            <v:imagedata r:id="rId15" o:title=""/>
          </v:shape>
          <o:OLEObject Type="Embed" ProgID="Equation.DSMT4" ShapeID="_x0000_i1029" DrawAspect="Content" ObjectID="_1446653100" r:id="rId16"/>
        </w:object>
      </w:r>
    </w:p>
    <w:tbl>
      <w:tblPr>
        <w:tblW w:w="9214" w:type="dxa"/>
        <w:tblInd w:w="108" w:type="dxa"/>
        <w:tblLook w:val="00A0"/>
      </w:tblPr>
      <w:tblGrid>
        <w:gridCol w:w="1134"/>
        <w:gridCol w:w="284"/>
        <w:gridCol w:w="7796"/>
      </w:tblGrid>
      <w:tr w:rsidR="006E5D8E" w:rsidRPr="00831C31" w:rsidTr="00831C31">
        <w:tc>
          <w:tcPr>
            <w:tcW w:w="1134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где </w:t>
            </w:r>
            <w:r w:rsidRPr="00831C31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31C31">
              <w:rPr>
                <w:rFonts w:ascii="Times New Roman" w:eastAsia="Times New Roman" w:hAnsi="Times New Roman"/>
                <w:position w:val="-4"/>
                <w:sz w:val="28"/>
                <w:szCs w:val="28"/>
              </w:rPr>
              <w:object w:dxaOrig="360" w:dyaOrig="279">
                <v:shape id="_x0000_i1030" type="#_x0000_t75" style="width:18pt;height:14.4pt" o:ole="">
                  <v:imagedata r:id="rId17" o:title=""/>
                </v:shape>
                <o:OLEObject Type="Embed" ProgID="Equation.DSMT4" ShapeID="_x0000_i1030" DrawAspect="Content" ObjectID="_1446653101" r:id="rId18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момент электропривода, </w:t>
            </w:r>
            <w:r w:rsidRPr="00831C31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680" w:dyaOrig="300">
                <v:shape id="_x0000_i1031" type="#_x0000_t75" style="width:33.6pt;height:15pt" o:ole="">
                  <v:imagedata r:id="rId19" o:title=""/>
                </v:shape>
                <o:OLEObject Type="Embed" ProgID="Equation.DSMT4" ShapeID="_x0000_i1031" DrawAspect="Content" ObjectID="_1446653102" r:id="rId20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rPr>
          <w:trHeight w:val="434"/>
        </w:trPr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459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6"/>
                <w:sz w:val="28"/>
                <w:szCs w:val="28"/>
              </w:rPr>
              <w:object w:dxaOrig="460" w:dyaOrig="420">
                <v:shape id="_x0000_i1032" type="#_x0000_t75" style="width:22.2pt;height:21pt" o:ole="">
                  <v:imagedata r:id="rId21" o:title=""/>
                </v:shape>
                <o:OLEObject Type="Embed" ProgID="Equation.DSMT4" ShapeID="_x0000_i1032" DrawAspect="Content" ObjectID="_1446653103" r:id="rId22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упругий момент, </w:t>
            </w:r>
            <w:r w:rsidRPr="00831C31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680" w:dyaOrig="300">
                <v:shape id="_x0000_i1033" type="#_x0000_t75" style="width:33.6pt;height:15pt" o:ole="">
                  <v:imagedata r:id="rId19" o:title=""/>
                </v:shape>
                <o:OLEObject Type="Embed" ProgID="Equation.DSMT4" ShapeID="_x0000_i1033" DrawAspect="Content" ObjectID="_1446653104" r:id="rId23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540" w:dyaOrig="380">
                <v:shape id="_x0000_i1034" type="#_x0000_t75" style="width:27pt;height:18.6pt" o:ole="">
                  <v:imagedata r:id="rId24" o:title=""/>
                </v:shape>
                <o:OLEObject Type="Embed" ProgID="Equation.DSMT4" ShapeID="_x0000_i1034" DrawAspect="Content" ObjectID="_1446653105" r:id="rId25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постоянный по величине момент сопротивления, </w:t>
            </w:r>
            <w:r w:rsidRPr="00831C31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680" w:dyaOrig="300">
                <v:shape id="_x0000_i1035" type="#_x0000_t75" style="width:33.6pt;height:15pt" o:ole="">
                  <v:imagedata r:id="rId19" o:title=""/>
                </v:shape>
                <o:OLEObject Type="Embed" ProgID="Equation.DSMT4" ShapeID="_x0000_i1035" DrawAspect="Content" ObjectID="_1446653106" r:id="rId26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rPr>
          <w:trHeight w:val="848"/>
        </w:trPr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spacing w:val="-2"/>
                <w:kern w:val="28"/>
                <w:position w:val="-12"/>
                <w:sz w:val="28"/>
                <w:szCs w:val="28"/>
              </w:rPr>
              <w:object w:dxaOrig="320" w:dyaOrig="380">
                <v:shape id="_x0000_i1036" type="#_x0000_t75" style="width:15.6pt;height:18.6pt" o:ole="">
                  <v:imagedata r:id="rId27" o:title=""/>
                </v:shape>
                <o:OLEObject Type="Embed" ProgID="Equation.DSMT4" ShapeID="_x0000_i1036" DrawAspect="Content" ObjectID="_1446653107" r:id="rId28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  <w:t xml:space="preserve">угловая скорость исполнительного органа электродвигателя, </w:t>
            </w:r>
            <w:r w:rsidRPr="00831C31">
              <w:rPr>
                <w:rFonts w:ascii="Times New Roman" w:eastAsia="Times New Roman" w:hAnsi="Times New Roman"/>
                <w:spacing w:val="-4"/>
                <w:kern w:val="28"/>
                <w:position w:val="-28"/>
                <w:sz w:val="28"/>
                <w:szCs w:val="28"/>
              </w:rPr>
              <w:object w:dxaOrig="660" w:dyaOrig="720">
                <v:shape id="_x0000_i1037" type="#_x0000_t75" style="width:33pt;height:34.8pt" o:ole="">
                  <v:imagedata r:id="rId29" o:title=""/>
                </v:shape>
                <o:OLEObject Type="Embed" ProgID="Equation.DSMT4" ShapeID="_x0000_i1037" DrawAspect="Content" ObjectID="_1446653108" r:id="rId30"/>
              </w:object>
            </w:r>
          </w:p>
        </w:tc>
      </w:tr>
      <w:tr w:rsidR="006E5D8E" w:rsidRPr="00831C31" w:rsidTr="00831C31">
        <w:trPr>
          <w:trHeight w:val="239"/>
        </w:trPr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60" w:dyaOrig="380">
                <v:shape id="_x0000_i1038" type="#_x0000_t75" style="width:18pt;height:18.6pt" o:ole="">
                  <v:imagedata r:id="rId31" o:title=""/>
                </v:shape>
                <o:OLEObject Type="Embed" ProgID="Equation.DSMT4" ShapeID="_x0000_i1038" DrawAspect="Content" ObjectID="_1446653109" r:id="rId32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угловая скорость исполнительного органа механизма, </w:t>
            </w:r>
            <w:r w:rsidRPr="00831C31">
              <w:rPr>
                <w:rFonts w:ascii="Times New Roman" w:eastAsia="Times New Roman" w:hAnsi="Times New Roman"/>
                <w:position w:val="-28"/>
                <w:sz w:val="28"/>
                <w:szCs w:val="28"/>
              </w:rPr>
              <w:object w:dxaOrig="580" w:dyaOrig="720">
                <v:shape id="_x0000_i1039" type="#_x0000_t75" style="width:28.8pt;height:34.8pt" o:ole="">
                  <v:imagedata r:id="rId33" o:title=""/>
                </v:shape>
                <o:OLEObject Type="Embed" ProgID="Equation.DSMT4" ShapeID="_x0000_i1039" DrawAspect="Content" ObjectID="_1446653110" r:id="rId34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00" w:dyaOrig="380">
                <v:shape id="_x0000_i1040" type="#_x0000_t75" style="width:15pt;height:18.6pt" o:ole="">
                  <v:imagedata r:id="rId35" o:title=""/>
                </v:shape>
                <o:OLEObject Type="Embed" ProgID="Equation.DSMT4" ShapeID="_x0000_i1040" DrawAspect="Content" ObjectID="_1446653111" r:id="rId36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угол поворота исполнительного органа электропривода, </w:t>
            </w:r>
            <w:r w:rsidRPr="00831C31">
              <w:rPr>
                <w:rFonts w:ascii="Times New Roman" w:hAnsi="Times New Roman"/>
                <w:i/>
                <w:sz w:val="28"/>
                <w:szCs w:val="28"/>
              </w:rPr>
              <w:t>рад</w: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20" w:dyaOrig="380">
                <v:shape id="_x0000_i1041" type="#_x0000_t75" style="width:15.6pt;height:18.6pt" o:ole="">
                  <v:imagedata r:id="rId37" o:title=""/>
                </v:shape>
                <o:OLEObject Type="Embed" ProgID="Equation.DSMT4" ShapeID="_x0000_i1041" DrawAspect="Content" ObjectID="_1446653112" r:id="rId38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угол поворота исполнительного органа механизма, </w:t>
            </w:r>
            <w:r w:rsidRPr="00831C31">
              <w:rPr>
                <w:rFonts w:ascii="Times New Roman" w:hAnsi="Times New Roman"/>
                <w:i/>
                <w:sz w:val="28"/>
                <w:szCs w:val="28"/>
              </w:rPr>
              <w:t>рад</w: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spacing w:val="-4"/>
                <w:kern w:val="28"/>
                <w:position w:val="-12"/>
                <w:sz w:val="28"/>
                <w:szCs w:val="28"/>
              </w:rPr>
              <w:object w:dxaOrig="300" w:dyaOrig="380">
                <v:shape id="_x0000_i1042" type="#_x0000_t75" style="width:15pt;height:18.6pt" o:ole="">
                  <v:imagedata r:id="rId39" o:title=""/>
                </v:shape>
                <o:OLEObject Type="Embed" ProgID="Equation.DSMT4" ShapeID="_x0000_i1042" DrawAspect="Content" ObjectID="_1446653113" r:id="rId40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250"/>
              <w:contextualSpacing/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  <w:t xml:space="preserve">момент инерции исполнительного органа электродвигателя, </w:t>
            </w:r>
            <w:r w:rsidRPr="00831C31">
              <w:rPr>
                <w:rFonts w:ascii="Times New Roman" w:eastAsia="Times New Roman" w:hAnsi="Times New Roman"/>
                <w:spacing w:val="-4"/>
                <w:kern w:val="28"/>
                <w:position w:val="-10"/>
                <w:sz w:val="28"/>
                <w:szCs w:val="28"/>
              </w:rPr>
              <w:object w:dxaOrig="900" w:dyaOrig="440">
                <v:shape id="_x0000_i1043" type="#_x0000_t75" style="width:45.6pt;height:22.2pt" o:ole="">
                  <v:imagedata r:id="rId41" o:title=""/>
                </v:shape>
                <o:OLEObject Type="Embed" ProgID="Equation.DSMT4" ShapeID="_x0000_i1043" DrawAspect="Content" ObjectID="_1446653114" r:id="rId42"/>
              </w:object>
            </w:r>
          </w:p>
        </w:tc>
      </w:tr>
      <w:tr w:rsidR="006E5D8E" w:rsidRPr="00831C31" w:rsidTr="00831C31"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40" w:dyaOrig="380">
                <v:shape id="_x0000_i1044" type="#_x0000_t75" style="width:15.6pt;height:18.6pt" o:ole="">
                  <v:imagedata r:id="rId43" o:title=""/>
                </v:shape>
                <o:OLEObject Type="Embed" ProgID="Equation.DSMT4" ShapeID="_x0000_i1044" DrawAspect="Content" ObjectID="_1446653115" r:id="rId44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момент инерции исполнительного органа механизма, </w:t>
            </w:r>
            <w:r w:rsidRPr="00831C31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800" w:dyaOrig="400">
                <v:shape id="_x0000_i1045" type="#_x0000_t75" style="width:40.2pt;height:20.4pt" o:ole="">
                  <v:imagedata r:id="rId45" o:title=""/>
                </v:shape>
                <o:OLEObject Type="Embed" ProgID="Equation.DSMT4" ShapeID="_x0000_i1045" DrawAspect="Content" ObjectID="_1446653116" r:id="rId46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831C31">
        <w:tc>
          <w:tcPr>
            <w:tcW w:w="567" w:type="dxa"/>
            <w:vAlign w:val="center"/>
          </w:tcPr>
          <w:p w:rsidR="006E5D8E" w:rsidRPr="00831C31" w:rsidRDefault="006E5D8E" w:rsidP="00831C31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6"/>
                <w:sz w:val="28"/>
                <w:szCs w:val="28"/>
              </w:rPr>
              <w:object w:dxaOrig="360" w:dyaOrig="420">
                <v:shape id="_x0000_i1046" type="#_x0000_t75" style="width:18pt;height:21pt" o:ole="">
                  <v:imagedata r:id="rId47" o:title=""/>
                </v:shape>
                <o:OLEObject Type="Embed" ProgID="Equation.DSMT4" ShapeID="_x0000_i1046" DrawAspect="Content" ObjectID="_1446653117" r:id="rId48"/>
              </w:object>
            </w:r>
          </w:p>
        </w:tc>
        <w:tc>
          <w:tcPr>
            <w:tcW w:w="284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jc w:val="center"/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6E5D8E" w:rsidRPr="00831C31" w:rsidRDefault="006E5D8E" w:rsidP="00831C31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жесткость валопровода, </w:t>
            </w:r>
            <w:r w:rsidRPr="00831C31">
              <w:rPr>
                <w:rFonts w:ascii="Times New Roman" w:eastAsia="Times New Roman" w:hAnsi="Times New Roman"/>
                <w:position w:val="-32"/>
                <w:sz w:val="28"/>
                <w:szCs w:val="28"/>
              </w:rPr>
              <w:object w:dxaOrig="800" w:dyaOrig="760">
                <v:shape id="_x0000_i1047" type="#_x0000_t75" style="width:39.6pt;height:37.8pt" o:ole="">
                  <v:imagedata r:id="rId49" o:title=""/>
                </v:shape>
                <o:OLEObject Type="Embed" ProgID="Equation.DSMT4" ShapeID="_x0000_i1047" DrawAspect="Content" ObjectID="_1446653118" r:id="rId50"/>
              </w:object>
            </w:r>
          </w:p>
        </w:tc>
      </w:tr>
    </w:tbl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Начальные значения контролируемых координат: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4"/>
          <w:sz w:val="28"/>
          <w:szCs w:val="28"/>
          <w:lang w:eastAsia="ru-RU"/>
        </w:rPr>
        <w:object w:dxaOrig="1460" w:dyaOrig="420">
          <v:shape id="_x0000_i1048" type="#_x0000_t75" style="width:70.8pt;height:21pt" o:ole="">
            <v:imagedata r:id="rId51" o:title=""/>
          </v:shape>
          <o:OLEObject Type="Embed" ProgID="Equation.DSMT4" ShapeID="_x0000_i1048" DrawAspect="Content" ObjectID="_1446653119" r:id="rId5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1579" w:dyaOrig="440">
          <v:shape id="_x0000_i1049" type="#_x0000_t75" style="width:75.6pt;height:22.2pt" o:ole="">
            <v:imagedata r:id="rId53" o:title=""/>
          </v:shape>
          <o:OLEObject Type="Embed" ProgID="Equation.DSMT4" ShapeID="_x0000_i1049" DrawAspect="Content" ObjectID="_1446653120" r:id="rId54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300" w:dyaOrig="460">
          <v:shape id="_x0000_i1050" type="#_x0000_t75" style="width:62.4pt;height:22.2pt" o:ole="">
            <v:imagedata r:id="rId55" o:title=""/>
          </v:shape>
          <o:OLEObject Type="Embed" ProgID="Equation.DSMT4" ShapeID="_x0000_i1050" DrawAspect="Content" ObjectID="_1446653121" r:id="rId56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300" w:dyaOrig="460">
          <v:shape id="_x0000_i1051" type="#_x0000_t75" style="width:62.4pt;height:22.2pt" o:ole="">
            <v:imagedata r:id="rId57" o:title=""/>
          </v:shape>
          <o:OLEObject Type="Embed" ProgID="Equation.DSMT4" ShapeID="_x0000_i1051" DrawAspect="Content" ObjectID="_1446653122" r:id="rId58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120" w:dyaOrig="400">
          <v:shape id="_x0000_i1052" type="#_x0000_t75" style="width:55.2pt;height:19.2pt" o:ole="">
            <v:imagedata r:id="rId59" o:title=""/>
          </v:shape>
          <o:OLEObject Type="Embed" ProgID="Equation.DSMT4" ShapeID="_x0000_i1052" DrawAspect="Content" ObjectID="_1446653123" r:id="rId60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160" w:dyaOrig="400">
          <v:shape id="_x0000_i1053" type="#_x0000_t75" style="width:56.4pt;height:19.2pt" o:ole="">
            <v:imagedata r:id="rId61" o:title=""/>
          </v:shape>
          <o:OLEObject Type="Embed" ProgID="Equation.DSMT4" ShapeID="_x0000_i1053" DrawAspect="Content" ObjectID="_1446653124" r:id="rId6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</w:rPr>
        <w:object w:dxaOrig="2659" w:dyaOrig="820">
          <v:shape id="_x0000_i1054" type="#_x0000_t75" style="width:131.4pt;height:40.8pt" o:ole="">
            <v:imagedata r:id="rId63" o:title=""/>
          </v:shape>
          <o:OLEObject Type="Embed" ProgID="Equation.DSMT4" ShapeID="_x0000_i1054" DrawAspect="Content" ObjectID="_1446653125" r:id="rId64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440" w:dyaOrig="400">
          <v:shape id="_x0000_i1055" type="#_x0000_t75" style="width:1in;height:19.2pt" o:ole="">
            <v:imagedata r:id="rId65" o:title=""/>
          </v:shape>
          <o:OLEObject Type="Embed" ProgID="Equation.DSMT4" ShapeID="_x0000_i1055" DrawAspect="Content" ObjectID="_1446653126" r:id="rId66"/>
        </w:object>
      </w:r>
      <w:r w:rsidRPr="009F5720">
        <w:rPr>
          <w:rFonts w:ascii="Times New Roman" w:hAnsi="Times New Roman"/>
          <w:sz w:val="28"/>
          <w:szCs w:val="28"/>
        </w:rPr>
        <w:t>,</w:t>
      </w:r>
    </w:p>
    <w:p w:rsidR="006E5D8E" w:rsidRPr="009F5720" w:rsidRDefault="006E5D8E" w:rsidP="00B1575E">
      <w:pPr>
        <w:tabs>
          <w:tab w:val="left" w:pos="567"/>
        </w:tabs>
        <w:spacing w:after="0" w:line="360" w:lineRule="auto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B1575E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2"/>
          <w:sz w:val="28"/>
          <w:szCs w:val="28"/>
        </w:rPr>
        <w:object w:dxaOrig="520" w:dyaOrig="380">
          <v:shape id="_x0000_i1056" type="#_x0000_t75" style="width:26.4pt;height:18.6pt" o:ole="">
            <v:imagedata r:id="rId67" o:title=""/>
          </v:shape>
          <o:OLEObject Type="Embed" ProgID="Equation.DSMT4" ShapeID="_x0000_i1056" DrawAspect="Content" ObjectID="_1446653127" r:id="rId68"/>
        </w:object>
      </w:r>
      <w:r w:rsidRPr="009F5720">
        <w:rPr>
          <w:rFonts w:ascii="Times New Roman" w:hAnsi="Times New Roman"/>
          <w:sz w:val="28"/>
          <w:szCs w:val="28"/>
        </w:rPr>
        <w:t xml:space="preserve"> – начальное значение угла поворота исполнительного органа м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 xml:space="preserve">ханизма, </w:t>
      </w:r>
      <w:r w:rsidRPr="009F5720">
        <w:rPr>
          <w:rFonts w:ascii="Times New Roman" w:hAnsi="Times New Roman"/>
          <w:i/>
          <w:sz w:val="28"/>
          <w:szCs w:val="28"/>
        </w:rPr>
        <w:t>рад.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Конечные значения контролируемых координат: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1620" w:dyaOrig="460">
          <v:shape id="_x0000_i1057" type="#_x0000_t75" style="width:79.2pt;height:22.2pt" o:ole="">
            <v:imagedata r:id="rId69" o:title=""/>
          </v:shape>
          <o:OLEObject Type="Embed" ProgID="Equation.DSMT4" ShapeID="_x0000_i1057" DrawAspect="Content" ObjectID="_1446653128" r:id="rId70"/>
        </w:object>
      </w:r>
      <w:r w:rsidRPr="009F5720">
        <w:rPr>
          <w:rFonts w:ascii="Times New Roman" w:hAnsi="Times New Roman"/>
          <w:sz w:val="28"/>
          <w:szCs w:val="28"/>
        </w:rPr>
        <w:t xml:space="preserve"> 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1740" w:dyaOrig="460">
          <v:shape id="_x0000_i1058" type="#_x0000_t75" style="width:86.4pt;height:22.2pt" o:ole="">
            <v:imagedata r:id="rId71" o:title=""/>
          </v:shape>
          <o:OLEObject Type="Embed" ProgID="Equation.DSMT4" ShapeID="_x0000_i1058" DrawAspect="Content" ObjectID="_1446653129" r:id="rId7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440" w:dyaOrig="499">
          <v:shape id="_x0000_i1059" type="#_x0000_t75" style="width:69.6pt;height:24.6pt" o:ole="">
            <v:imagedata r:id="rId73" o:title=""/>
          </v:shape>
          <o:OLEObject Type="Embed" ProgID="Equation.DSMT4" ShapeID="_x0000_i1059" DrawAspect="Content" ObjectID="_1446653130" r:id="rId74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440" w:dyaOrig="499">
          <v:shape id="_x0000_i1060" type="#_x0000_t75" style="width:69.6pt;height:24.6pt" o:ole="">
            <v:imagedata r:id="rId75" o:title=""/>
          </v:shape>
          <o:OLEObject Type="Embed" ProgID="Equation.DSMT4" ShapeID="_x0000_i1060" DrawAspect="Content" ObjectID="_1446653131" r:id="rId76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280" w:dyaOrig="460">
          <v:shape id="_x0000_i1061" type="#_x0000_t75" style="width:63pt;height:22.2pt" o:ole="">
            <v:imagedata r:id="rId77" o:title=""/>
          </v:shape>
          <o:OLEObject Type="Embed" ProgID="Equation.DSMT4" ShapeID="_x0000_i1061" DrawAspect="Content" ObjectID="_1446653132" r:id="rId78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300" w:dyaOrig="460">
          <v:shape id="_x0000_i1062" type="#_x0000_t75" style="width:62.4pt;height:22.2pt" o:ole="">
            <v:imagedata r:id="rId79" o:title=""/>
          </v:shape>
          <o:OLEObject Type="Embed" ProgID="Equation.DSMT4" ShapeID="_x0000_i1062" DrawAspect="Content" ObjectID="_1446653133" r:id="rId80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</w:rPr>
        <w:object w:dxaOrig="2880" w:dyaOrig="820">
          <v:shape id="_x0000_i1063" type="#_x0000_t75" style="width:2in;height:40.8pt" o:ole="">
            <v:imagedata r:id="rId81" o:title=""/>
          </v:shape>
          <o:OLEObject Type="Embed" ProgID="Equation.DSMT4" ShapeID="_x0000_i1063" DrawAspect="Content" ObjectID="_1446653134" r:id="rId8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600" w:dyaOrig="460">
          <v:shape id="_x0000_i1064" type="#_x0000_t75" style="width:79.8pt;height:22.2pt" o:ole="">
            <v:imagedata r:id="rId83" o:title=""/>
          </v:shape>
          <o:OLEObject Type="Embed" ProgID="Equation.DSMT4" ShapeID="_x0000_i1064" DrawAspect="Content" ObjectID="_1446653135" r:id="rId84"/>
        </w:object>
      </w:r>
      <w:r w:rsidRPr="009F5720">
        <w:rPr>
          <w:rFonts w:ascii="Times New Roman" w:hAnsi="Times New Roman"/>
          <w:sz w:val="28"/>
          <w:szCs w:val="28"/>
        </w:rPr>
        <w:t>,</w:t>
      </w:r>
    </w:p>
    <w:p w:rsidR="006E5D8E" w:rsidRPr="009F5720" w:rsidRDefault="006E5D8E" w:rsidP="00B1575E">
      <w:pPr>
        <w:tabs>
          <w:tab w:val="left" w:pos="567"/>
        </w:tabs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B1575E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2"/>
          <w:sz w:val="28"/>
          <w:szCs w:val="28"/>
        </w:rPr>
        <w:object w:dxaOrig="520" w:dyaOrig="380">
          <v:shape id="_x0000_i1065" type="#_x0000_t75" style="width:26.4pt;height:18.6pt" o:ole="">
            <v:imagedata r:id="rId85" o:title=""/>
          </v:shape>
          <o:OLEObject Type="Embed" ProgID="Equation.DSMT4" ShapeID="_x0000_i1065" DrawAspect="Content" ObjectID="_1446653136" r:id="rId86"/>
        </w:object>
      </w:r>
      <w:r w:rsidRPr="009F5720">
        <w:rPr>
          <w:rFonts w:ascii="Times New Roman" w:hAnsi="Times New Roman"/>
          <w:sz w:val="28"/>
          <w:szCs w:val="28"/>
        </w:rPr>
        <w:t xml:space="preserve"> – конечное значение угла поворота исполнительного органа м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 xml:space="preserve">ханизма, </w:t>
      </w:r>
      <w:r w:rsidRPr="009F5720">
        <w:rPr>
          <w:rFonts w:ascii="Times New Roman" w:hAnsi="Times New Roman"/>
          <w:i/>
          <w:sz w:val="28"/>
          <w:szCs w:val="28"/>
        </w:rPr>
        <w:t>рад.</w: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На рисунках </w:t>
      </w:r>
      <w:r w:rsidRPr="009F5720">
        <w:rPr>
          <w:rFonts w:ascii="Times New Roman" w:hAnsi="Times New Roman"/>
          <w:position w:val="-4"/>
          <w:sz w:val="28"/>
          <w:szCs w:val="28"/>
        </w:rPr>
        <w:object w:dxaOrig="560" w:dyaOrig="279">
          <v:shape id="_x0000_i1066" type="#_x0000_t75" style="width:27.6pt;height:14.4pt" o:ole="">
            <v:imagedata r:id="rId87" o:title=""/>
          </v:shape>
          <o:OLEObject Type="Embed" ProgID="Equation.DSMT4" ShapeID="_x0000_i1066" DrawAspect="Content" ObjectID="_1446653137" r:id="rId88"/>
        </w:object>
      </w:r>
      <w:r w:rsidRPr="009F5720">
        <w:rPr>
          <w:rFonts w:ascii="Times New Roman" w:hAnsi="Times New Roman"/>
          <w:sz w:val="28"/>
          <w:szCs w:val="28"/>
        </w:rPr>
        <w:t xml:space="preserve"> представлена оптимальная по быстродействию ди</w:t>
      </w:r>
      <w:r w:rsidRPr="009F5720">
        <w:rPr>
          <w:rFonts w:ascii="Times New Roman" w:hAnsi="Times New Roman"/>
          <w:sz w:val="28"/>
          <w:szCs w:val="28"/>
        </w:rPr>
        <w:t>а</w:t>
      </w:r>
      <w:r w:rsidRPr="009F5720">
        <w:rPr>
          <w:rFonts w:ascii="Times New Roman" w:hAnsi="Times New Roman"/>
          <w:sz w:val="28"/>
          <w:szCs w:val="28"/>
        </w:rPr>
        <w:t xml:space="preserve">грамма для </w:t>
      </w:r>
      <w:r>
        <w:rPr>
          <w:rFonts w:ascii="Times New Roman" w:hAnsi="Times New Roman"/>
          <w:sz w:val="28"/>
          <w:szCs w:val="28"/>
        </w:rPr>
        <w:t>небольших</w:t>
      </w:r>
      <w:r w:rsidRPr="009F5720">
        <w:rPr>
          <w:rFonts w:ascii="Times New Roman" w:hAnsi="Times New Roman"/>
          <w:sz w:val="28"/>
          <w:szCs w:val="28"/>
        </w:rPr>
        <w:t xml:space="preserve"> перемещений исполнительного органа электропр</w:t>
      </w:r>
      <w:r w:rsidRPr="009F5720">
        <w:rPr>
          <w:rFonts w:ascii="Times New Roman" w:hAnsi="Times New Roman"/>
          <w:sz w:val="28"/>
          <w:szCs w:val="28"/>
        </w:rPr>
        <w:t>и</w:t>
      </w:r>
      <w:r w:rsidRPr="009F5720">
        <w:rPr>
          <w:rFonts w:ascii="Times New Roman" w:hAnsi="Times New Roman"/>
          <w:sz w:val="28"/>
          <w:szCs w:val="28"/>
        </w:rPr>
        <w:t>вода переменного тока с упругим валопроводом, состояща</w:t>
      </w:r>
      <w:r>
        <w:rPr>
          <w:rFonts w:ascii="Times New Roman" w:hAnsi="Times New Roman"/>
          <w:sz w:val="28"/>
          <w:szCs w:val="28"/>
        </w:rPr>
        <w:t>я из десяти эт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пов. На рисунках </w:t>
      </w:r>
      <w:r w:rsidRPr="009F5720">
        <w:rPr>
          <w:rFonts w:ascii="Times New Roman" w:hAnsi="Times New Roman"/>
          <w:position w:val="-4"/>
          <w:sz w:val="28"/>
          <w:szCs w:val="28"/>
        </w:rPr>
        <w:object w:dxaOrig="560" w:dyaOrig="279">
          <v:shape id="_x0000_i1067" type="#_x0000_t75" style="width:27.6pt;height:14.4pt" o:ole="">
            <v:imagedata r:id="rId87" o:title=""/>
          </v:shape>
          <o:OLEObject Type="Embed" ProgID="Equation.DSMT4" ShapeID="_x0000_i1067" DrawAspect="Content" ObjectID="_1446653138" r:id="rId89"/>
        </w:object>
      </w:r>
      <w:r w:rsidRPr="009F5720">
        <w:rPr>
          <w:rFonts w:ascii="Times New Roman" w:hAnsi="Times New Roman"/>
          <w:sz w:val="28"/>
          <w:szCs w:val="28"/>
        </w:rPr>
        <w:t xml:space="preserve"> приняты обозначения:</w:t>
      </w:r>
    </w:p>
    <w:tbl>
      <w:tblPr>
        <w:tblW w:w="9561" w:type="dxa"/>
        <w:tblLayout w:type="fixed"/>
        <w:tblLook w:val="00A0"/>
      </w:tblPr>
      <w:tblGrid>
        <w:gridCol w:w="1101"/>
        <w:gridCol w:w="283"/>
        <w:gridCol w:w="8177"/>
      </w:tblGrid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380">
                <v:shape id="_x0000_i1068" type="#_x0000_t75" style="width:31.2pt;height:18.6pt" o:ole="">
                  <v:imagedata r:id="rId90" o:title=""/>
                </v:shape>
                <o:OLEObject Type="Embed" ProgID="Equation.DSMT4" ShapeID="_x0000_i1068" DrawAspect="Content" ObjectID="_1446653139" r:id="rId91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угловой скорости исполнительного органа механизма, </w:t>
            </w:r>
            <w:r w:rsidRPr="00831C31">
              <w:rPr>
                <w:rFonts w:ascii="Times New Roman" w:eastAsia="Times New Roman" w:hAnsi="Times New Roman"/>
                <w:position w:val="-28"/>
                <w:sz w:val="28"/>
                <w:szCs w:val="28"/>
                <w:lang w:val="en-US"/>
              </w:rPr>
              <w:object w:dxaOrig="580" w:dyaOrig="720">
                <v:shape id="_x0000_i1069" type="#_x0000_t75" style="width:28.8pt;height:36pt" o:ole="">
                  <v:imagedata r:id="rId92" o:title=""/>
                </v:shape>
                <o:OLEObject Type="Embed" ProgID="Equation.DSMT4" ShapeID="_x0000_i1069" DrawAspect="Content" ObjectID="_1446653140" r:id="rId93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70" type="#_x0000_t75" style="width:31.2pt;height:22.2pt" o:ole="">
                  <v:imagedata r:id="rId94" o:title=""/>
                </v:shape>
                <o:OLEObject Type="Embed" ProgID="Equation.DSMT4" ShapeID="_x0000_i1070" DrawAspect="Content" ObjectID="_1446653141" r:id="rId95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первой производной угловой скорости исполнительного органа механизма, </w:t>
            </w:r>
            <w:r w:rsidRPr="00831C31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1" type="#_x0000_t75" style="width:28.8pt;height:37.8pt" o:ole="">
                  <v:imagedata r:id="rId96" o:title=""/>
                </v:shape>
                <o:OLEObject Type="Embed" ProgID="Equation.DSMT4" ShapeID="_x0000_i1071" DrawAspect="Content" ObjectID="_1446653142" r:id="rId97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6"/>
                <w:sz w:val="28"/>
                <w:szCs w:val="28"/>
                <w:lang w:val="en-US"/>
              </w:rPr>
              <w:object w:dxaOrig="600" w:dyaOrig="499">
                <v:shape id="_x0000_i1072" type="#_x0000_t75" style="width:29.4pt;height:25.2pt" o:ole="">
                  <v:imagedata r:id="rId98" o:title=""/>
                </v:shape>
                <o:OLEObject Type="Embed" ProgID="Equation.DSMT4" ShapeID="_x0000_i1072" DrawAspect="Content" ObjectID="_1446653143" r:id="rId99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110935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максимально допустимое  значение второй производной угловой скорости исполнительного органа механизма, </w:t>
            </w:r>
            <w:r w:rsidRPr="00831C31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3" type="#_x0000_t75" style="width:28.8pt;height:37.8pt" o:ole="">
                  <v:imagedata r:id="rId100" o:title=""/>
                </v:shape>
                <o:OLEObject Type="Embed" ProgID="Equation.DSMT4" ShapeID="_x0000_i1073" DrawAspect="Content" ObjectID="_1446653144" r:id="rId101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74" type="#_x0000_t75" style="width:31.2pt;height:22.2pt" o:ole="">
                  <v:imagedata r:id="rId102" o:title=""/>
                </v:shape>
                <o:OLEObject Type="Embed" ProgID="Equation.DSMT4" ShapeID="_x0000_i1074" DrawAspect="Content" ObjectID="_1446653145" r:id="rId103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третьей производной угловой скорости исполнительного органа механизма, </w:t>
            </w:r>
            <w:r w:rsidRPr="00831C31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5" type="#_x0000_t75" style="width:28.8pt;height:37.8pt" o:ole="">
                  <v:imagedata r:id="rId104" o:title=""/>
                </v:shape>
                <o:OLEObject Type="Embed" ProgID="Equation.DSMT4" ShapeID="_x0000_i1075" DrawAspect="Content" ObjectID="_1446653146" r:id="rId105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740" w:dyaOrig="380">
                <v:shape id="_x0000_i1076" type="#_x0000_t75" style="width:36.6pt;height:18.6pt" o:ole="">
                  <v:imagedata r:id="rId106" o:title=""/>
                </v:shape>
                <o:OLEObject Type="Embed" ProgID="Equation.DSMT4" ShapeID="_x0000_i1076" DrawAspect="Content" ObjectID="_1446653147" r:id="rId107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максимальное значение момента электропривода, Н·м;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700" w:dyaOrig="380">
                <v:shape id="_x0000_i1077" type="#_x0000_t75" style="width:34.2pt;height:18.6pt" o:ole="">
                  <v:imagedata r:id="rId108" o:title=""/>
                </v:shape>
                <o:OLEObject Type="Embed" ProgID="Equation.DSMT4" ShapeID="_x0000_i1077" DrawAspect="Content" ObjectID="_1446653148" r:id="rId109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345736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минимальное значение момента электропривода, Н·м;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80" w:dyaOrig="440">
                <v:shape id="_x0000_i1078" type="#_x0000_t75" style="width:42.6pt;height:22.2pt" o:ole="">
                  <v:imagedata r:id="rId110" o:title=""/>
                </v:shape>
                <o:OLEObject Type="Embed" ProgID="Equation.DSMT4" ShapeID="_x0000_i1078" DrawAspect="Content" ObjectID="_1446653149" r:id="rId111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максимальное значение упругого момента, Н·м;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40" w:dyaOrig="440">
                <v:shape id="_x0000_i1079" type="#_x0000_t75" style="width:42pt;height:22.2pt" o:ole="">
                  <v:imagedata r:id="rId112" o:title=""/>
                </v:shape>
                <o:OLEObject Type="Embed" ProgID="Equation.DSMT4" ShapeID="_x0000_i1079" DrawAspect="Content" ObjectID="_1446653150" r:id="rId113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минимальное значение упругого момента, Н·м;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59" w:dyaOrig="520">
                <v:shape id="_x0000_i1080" type="#_x0000_t75" style="width:41.4pt;height:26.4pt" o:ole="">
                  <v:imagedata r:id="rId114" o:title=""/>
                </v:shape>
                <o:OLEObject Type="Embed" ProgID="Equation.DSMT4" ShapeID="_x0000_i1080" DrawAspect="Content" ObjectID="_1446653151" r:id="rId115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первой производной упругого момента, </w:t>
            </w:r>
            <w:r w:rsidRPr="00831C31">
              <w:rPr>
                <w:rFonts w:ascii="Times New Roman" w:eastAsia="Times New Roman" w:hAnsi="Times New Roman"/>
                <w:position w:val="-28"/>
                <w:sz w:val="28"/>
                <w:szCs w:val="28"/>
              </w:rPr>
              <w:object w:dxaOrig="720" w:dyaOrig="720">
                <v:shape id="_x0000_i1081" type="#_x0000_t75" style="width:34.8pt;height:34.8pt" o:ole="">
                  <v:imagedata r:id="rId116" o:title=""/>
                </v:shape>
                <o:OLEObject Type="Embed" ProgID="Equation.DSMT4" ShapeID="_x0000_i1081" DrawAspect="Content" ObjectID="_1446653152" r:id="rId117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59" w:dyaOrig="520">
                <v:shape id="_x0000_i1082" type="#_x0000_t75" style="width:41.4pt;height:26.4pt" o:ole="">
                  <v:imagedata r:id="rId118" o:title=""/>
                </v:shape>
                <o:OLEObject Type="Embed" ProgID="Equation.DSMT4" ShapeID="_x0000_i1082" DrawAspect="Content" ObjectID="_1446653153" r:id="rId119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второй производной упругого момента, </w:t>
            </w:r>
            <w:r w:rsidRPr="00831C31">
              <w:rPr>
                <w:rFonts w:ascii="Times New Roman" w:eastAsia="Times New Roman" w:hAnsi="Times New Roman"/>
                <w:position w:val="-28"/>
                <w:sz w:val="28"/>
                <w:szCs w:val="28"/>
              </w:rPr>
              <w:object w:dxaOrig="720" w:dyaOrig="720">
                <v:shape id="_x0000_i1083" type="#_x0000_t75" style="width:34.8pt;height:34.8pt" o:ole="">
                  <v:imagedata r:id="rId120" o:title=""/>
                </v:shape>
                <o:OLEObject Type="Embed" ProgID="Equation.DSMT4" ShapeID="_x0000_i1083" DrawAspect="Content" ObjectID="_1446653154" r:id="rId121"/>
              </w:objec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220" w:dyaOrig="380">
                <v:shape id="_x0000_i1084" type="#_x0000_t75" style="width:10.8pt;height:18.6pt" o:ole="">
                  <v:imagedata r:id="rId122" o:title=""/>
                </v:shape>
                <o:OLEObject Type="Embed" ProgID="Equation.DSMT4" ShapeID="_x0000_i1084" DrawAspect="Content" ObjectID="_1446653155" r:id="rId123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110935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длительность первого, пятого, шестого и десятого этапов, </w:t>
            </w:r>
            <w:r w:rsidRPr="00831C31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831C31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6E5D8E" w:rsidRPr="00831C31" w:rsidTr="00B1575E">
        <w:tc>
          <w:tcPr>
            <w:tcW w:w="1101" w:type="dxa"/>
          </w:tcPr>
          <w:p w:rsidR="006E5D8E" w:rsidRPr="00831C31" w:rsidRDefault="006E5D8E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360" w:dyaOrig="380">
                <v:shape id="_x0000_i1085" type="#_x0000_t75" style="width:18pt;height:18.6pt" o:ole="">
                  <v:imagedata r:id="rId124" o:title=""/>
                </v:shape>
                <o:OLEObject Type="Embed" ProgID="Equation.DSMT4" ShapeID="_x0000_i1085" DrawAspect="Content" ObjectID="_1446653156" r:id="rId125"/>
              </w:object>
            </w:r>
          </w:p>
        </w:tc>
        <w:tc>
          <w:tcPr>
            <w:tcW w:w="283" w:type="dxa"/>
          </w:tcPr>
          <w:p w:rsidR="006E5D8E" w:rsidRPr="00831C31" w:rsidRDefault="006E5D8E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110935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длительность третьего и восьмого этапов, </w:t>
            </w:r>
            <w:r w:rsidRPr="00831C31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831C3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6E5D8E" w:rsidRPr="00831C31" w:rsidTr="003F1828">
        <w:tc>
          <w:tcPr>
            <w:tcW w:w="1101" w:type="dxa"/>
          </w:tcPr>
          <w:p w:rsidR="006E5D8E" w:rsidRPr="00831C31" w:rsidRDefault="006E5D8E" w:rsidP="003F1828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831C31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260" w:dyaOrig="380">
                <v:shape id="_x0000_i1086" type="#_x0000_t75" style="width:12.6pt;height:18.6pt" o:ole="">
                  <v:imagedata r:id="rId126" o:title=""/>
                </v:shape>
                <o:OLEObject Type="Embed" ProgID="Equation.DSMT4" ShapeID="_x0000_i1086" DrawAspect="Content" ObjectID="_1446653157" r:id="rId127"/>
              </w:object>
            </w:r>
          </w:p>
        </w:tc>
        <w:tc>
          <w:tcPr>
            <w:tcW w:w="283" w:type="dxa"/>
          </w:tcPr>
          <w:p w:rsidR="006E5D8E" w:rsidRPr="00831C31" w:rsidRDefault="006E5D8E" w:rsidP="003F1828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6E5D8E" w:rsidRPr="00831C31" w:rsidRDefault="006E5D8E" w:rsidP="003F1828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C31">
              <w:rPr>
                <w:rFonts w:ascii="Times New Roman" w:hAnsi="Times New Roman"/>
                <w:sz w:val="28"/>
                <w:szCs w:val="28"/>
              </w:rPr>
              <w:t xml:space="preserve">длительность второго, четвертого, седьмого и девятого этапов, </w:t>
            </w:r>
            <w:r w:rsidRPr="00831C31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831C3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Для оптимальной по быстродействию диаграммы при </w:t>
      </w:r>
      <w:r>
        <w:rPr>
          <w:rFonts w:ascii="Times New Roman" w:hAnsi="Times New Roman"/>
          <w:sz w:val="28"/>
          <w:szCs w:val="28"/>
        </w:rPr>
        <w:t>небольших</w:t>
      </w:r>
      <w:r w:rsidRPr="009F5720">
        <w:rPr>
          <w:rFonts w:ascii="Times New Roman" w:hAnsi="Times New Roman"/>
          <w:sz w:val="28"/>
          <w:szCs w:val="28"/>
        </w:rPr>
        <w:t xml:space="preserve"> п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>ремещениях исполнительного органа электропривода переменного тока с упругим валопроводом справедливы следующие соотношения:</w:t>
      </w:r>
    </w:p>
    <w:p w:rsidR="006E5D8E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40"/>
          <w:sz w:val="28"/>
          <w:szCs w:val="28"/>
        </w:rPr>
      </w:pPr>
      <w:r w:rsidRPr="003F1828">
        <w:rPr>
          <w:rFonts w:ascii="Times New Roman" w:hAnsi="Times New Roman"/>
          <w:position w:val="-38"/>
          <w:sz w:val="28"/>
          <w:szCs w:val="28"/>
        </w:rPr>
        <w:object w:dxaOrig="1200" w:dyaOrig="900">
          <v:shape id="_x0000_i1087" type="#_x0000_t75" style="width:60pt;height:44.4pt" o:ole="">
            <v:imagedata r:id="rId128" o:title=""/>
          </v:shape>
          <o:OLEObject Type="Embed" ProgID="Equation.DSMT4" ShapeID="_x0000_i1087" DrawAspect="Content" ObjectID="_1446653158" r:id="rId129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F1828">
        <w:rPr>
          <w:rFonts w:ascii="Times New Roman" w:hAnsi="Times New Roman"/>
          <w:position w:val="-38"/>
          <w:sz w:val="28"/>
          <w:szCs w:val="28"/>
        </w:rPr>
        <w:object w:dxaOrig="4940" w:dyaOrig="820">
          <v:shape id="_x0000_i1088" type="#_x0000_t75" style="width:249.6pt;height:40.8pt" o:ole="">
            <v:imagedata r:id="rId130" o:title=""/>
          </v:shape>
          <o:OLEObject Type="Embed" ProgID="Equation.DSMT4" ShapeID="_x0000_i1088" DrawAspect="Content" ObjectID="_1446653159" r:id="rId131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F1828">
        <w:rPr>
          <w:rFonts w:ascii="Times New Roman" w:hAnsi="Times New Roman"/>
          <w:position w:val="-14"/>
          <w:sz w:val="28"/>
          <w:szCs w:val="28"/>
        </w:rPr>
        <w:object w:dxaOrig="1620" w:dyaOrig="400">
          <v:shape id="_x0000_i1089" type="#_x0000_t75" style="width:81pt;height:20.4pt" o:ole="">
            <v:imagedata r:id="rId132" o:title=""/>
          </v:shape>
          <o:OLEObject Type="Embed" ProgID="Equation.DSMT4" ShapeID="_x0000_i1089" DrawAspect="Content" ObjectID="_1446653160" r:id="rId133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3F1828">
        <w:rPr>
          <w:rFonts w:ascii="Times New Roman" w:hAnsi="Times New Roman"/>
          <w:position w:val="-16"/>
          <w:sz w:val="28"/>
          <w:szCs w:val="28"/>
          <w:lang w:val="en-US"/>
        </w:rPr>
        <w:object w:dxaOrig="2600" w:dyaOrig="520">
          <v:shape id="_x0000_i1090" type="#_x0000_t75" style="width:127.2pt;height:26.4pt" o:ole="">
            <v:imagedata r:id="rId134" o:title=""/>
          </v:shape>
          <o:OLEObject Type="Embed" ProgID="Equation.DSMT4" ShapeID="_x0000_i1090" DrawAspect="Content" ObjectID="_1446653161" r:id="rId135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3F1828">
        <w:rPr>
          <w:rFonts w:ascii="Times New Roman" w:hAnsi="Times New Roman"/>
          <w:position w:val="-16"/>
          <w:sz w:val="28"/>
          <w:szCs w:val="28"/>
          <w:lang w:val="en-US"/>
        </w:rPr>
        <w:object w:dxaOrig="3920" w:dyaOrig="520">
          <v:shape id="_x0000_i1091" type="#_x0000_t75" style="width:192pt;height:26.4pt" o:ole="">
            <v:imagedata r:id="rId136" o:title=""/>
          </v:shape>
          <o:OLEObject Type="Embed" ProgID="Equation.DSMT4" ShapeID="_x0000_i1091" DrawAspect="Content" ObjectID="_1446653162" r:id="rId137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  <w:lang w:val="en-US"/>
        </w:rPr>
        <w:object w:dxaOrig="6640" w:dyaOrig="820">
          <v:shape id="_x0000_i1092" type="#_x0000_t75" style="width:325.2pt;height:40.2pt" o:ole="">
            <v:imagedata r:id="rId138" o:title=""/>
          </v:shape>
          <o:OLEObject Type="Embed" ProgID="Equation.DSMT4" ShapeID="_x0000_i1092" DrawAspect="Content" ObjectID="_1446653163" r:id="rId139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  <w:lang w:val="en-US"/>
        </w:rPr>
        <w:object w:dxaOrig="6600" w:dyaOrig="820">
          <v:shape id="_x0000_i1093" type="#_x0000_t75" style="width:327pt;height:40.2pt" o:ole="">
            <v:imagedata r:id="rId140" o:title=""/>
          </v:shape>
          <o:OLEObject Type="Embed" ProgID="Equation.DSMT4" ShapeID="_x0000_i1093" DrawAspect="Content" ObjectID="_1446653164" r:id="rId141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8"/>
          <w:sz w:val="28"/>
          <w:szCs w:val="28"/>
        </w:rPr>
      </w:pPr>
      <w:r w:rsidRPr="00204C74">
        <w:rPr>
          <w:rFonts w:ascii="Times New Roman" w:hAnsi="Times New Roman"/>
          <w:position w:val="-18"/>
          <w:sz w:val="28"/>
          <w:szCs w:val="28"/>
          <w:lang w:val="en-US"/>
        </w:rPr>
        <w:object w:dxaOrig="3120" w:dyaOrig="520">
          <v:shape id="_x0000_i1094" type="#_x0000_t75" style="width:153pt;height:26.4pt" o:ole="">
            <v:imagedata r:id="rId142" o:title=""/>
          </v:shape>
          <o:OLEObject Type="Embed" ProgID="Equation.DSMT4" ShapeID="_x0000_i1094" DrawAspect="Content" ObjectID="_1446653165" r:id="rId143"/>
        </w:object>
      </w:r>
    </w:p>
    <w:p w:rsidR="006E5D8E" w:rsidRPr="009F5720" w:rsidRDefault="006E5D8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8"/>
          <w:sz w:val="28"/>
          <w:szCs w:val="28"/>
        </w:rPr>
      </w:pPr>
      <w:r w:rsidRPr="00204C74">
        <w:rPr>
          <w:rFonts w:ascii="Times New Roman" w:hAnsi="Times New Roman"/>
          <w:position w:val="-18"/>
          <w:sz w:val="28"/>
          <w:szCs w:val="28"/>
          <w:lang w:val="en-US"/>
        </w:rPr>
        <w:object w:dxaOrig="3080" w:dyaOrig="520">
          <v:shape id="_x0000_i1095" type="#_x0000_t75" style="width:151.2pt;height:26.4pt" o:ole="">
            <v:imagedata r:id="rId144" o:title=""/>
          </v:shape>
          <o:OLEObject Type="Embed" ProgID="Equation.DSMT4" ShapeID="_x0000_i1095" DrawAspect="Content" ObjectID="_1446653166" r:id="rId145"/>
        </w:object>
      </w:r>
    </w:p>
    <w:p w:rsidR="006E5D8E" w:rsidRPr="009F5720" w:rsidRDefault="006E5D8E" w:rsidP="00B1575E">
      <w:pPr>
        <w:tabs>
          <w:tab w:val="left" w:pos="709"/>
        </w:tabs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8C1487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4"/>
          <w:sz w:val="28"/>
          <w:szCs w:val="28"/>
        </w:rPr>
        <w:object w:dxaOrig="340" w:dyaOrig="400">
          <v:shape id="_x0000_i1096" type="#_x0000_t75" style="width:15.6pt;height:19.2pt" o:ole="">
            <v:imagedata r:id="rId146" o:title=""/>
          </v:shape>
          <o:OLEObject Type="Embed" ProgID="Equation.DSMT4" ShapeID="_x0000_i1096" DrawAspect="Content" ObjectID="_1446653167" r:id="rId147"/>
        </w:object>
      </w:r>
      <w:r>
        <w:rPr>
          <w:rFonts w:ascii="Times New Roman" w:hAnsi="Times New Roman"/>
          <w:sz w:val="28"/>
          <w:szCs w:val="28"/>
        </w:rPr>
        <w:t xml:space="preserve"> – </w:t>
      </w:r>
      <w:r w:rsidRPr="009F5720">
        <w:rPr>
          <w:rFonts w:ascii="Times New Roman" w:hAnsi="Times New Roman"/>
          <w:sz w:val="28"/>
          <w:szCs w:val="28"/>
        </w:rPr>
        <w:t xml:space="preserve">длительность цикла, </w:t>
      </w:r>
      <w:r w:rsidRPr="009F5720">
        <w:rPr>
          <w:rFonts w:ascii="Times New Roman" w:hAnsi="Times New Roman"/>
          <w:i/>
          <w:sz w:val="28"/>
          <w:szCs w:val="28"/>
        </w:rPr>
        <w:t>с.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t xml:space="preserve">Оптимальная по быстродействию диаграмма для </w:t>
      </w:r>
      <w:r>
        <w:rPr>
          <w:rFonts w:ascii="Times New Roman" w:hAnsi="Times New Roman"/>
          <w:position w:val="-12"/>
          <w:sz w:val="28"/>
          <w:szCs w:val="28"/>
        </w:rPr>
        <w:t>небольших</w:t>
      </w:r>
      <w:r w:rsidRPr="009F5720">
        <w:rPr>
          <w:rFonts w:ascii="Times New Roman" w:hAnsi="Times New Roman"/>
          <w:position w:val="-12"/>
          <w:sz w:val="28"/>
          <w:szCs w:val="28"/>
        </w:rPr>
        <w:t xml:space="preserve"> пер</w:t>
      </w:r>
      <w:r w:rsidRPr="009F5720">
        <w:rPr>
          <w:rFonts w:ascii="Times New Roman" w:hAnsi="Times New Roman"/>
          <w:position w:val="-12"/>
          <w:sz w:val="28"/>
          <w:szCs w:val="28"/>
        </w:rPr>
        <w:t>е</w:t>
      </w:r>
      <w:r w:rsidRPr="009F5720">
        <w:rPr>
          <w:rFonts w:ascii="Times New Roman" w:hAnsi="Times New Roman"/>
          <w:position w:val="-12"/>
          <w:sz w:val="28"/>
          <w:szCs w:val="28"/>
        </w:rPr>
        <w:t>мещений исполнительного органа электропривода переменного тока с у</w:t>
      </w:r>
      <w:r w:rsidRPr="009F5720">
        <w:rPr>
          <w:rFonts w:ascii="Times New Roman" w:hAnsi="Times New Roman"/>
          <w:position w:val="-12"/>
          <w:sz w:val="28"/>
          <w:szCs w:val="28"/>
        </w:rPr>
        <w:t>п</w:t>
      </w:r>
      <w:r w:rsidRPr="009F5720">
        <w:rPr>
          <w:rFonts w:ascii="Times New Roman" w:hAnsi="Times New Roman"/>
          <w:position w:val="-12"/>
          <w:sz w:val="28"/>
          <w:szCs w:val="28"/>
        </w:rPr>
        <w:t>ругим валопроводом справедлива при выполнении условия: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3120" w:dyaOrig="440">
          <v:shape id="_x0000_i1097" type="#_x0000_t75" style="width:157.8pt;height:22.2pt" o:ole="">
            <v:imagedata r:id="rId148" o:title=""/>
          </v:shape>
          <o:OLEObject Type="Embed" ProgID="Equation.DSMT4" ShapeID="_x0000_i1097" DrawAspect="Content" ObjectID="_1446653168" r:id="rId149"/>
        </w:object>
      </w:r>
      <w:r w:rsidRPr="009F5720">
        <w:rPr>
          <w:rFonts w:ascii="Times New Roman" w:hAnsi="Times New Roman"/>
          <w:position w:val="-12"/>
          <w:sz w:val="28"/>
          <w:szCs w:val="28"/>
        </w:rPr>
        <w:t xml:space="preserve"> </w:t>
      </w:r>
    </w:p>
    <w:p w:rsidR="006E5D8E" w:rsidRDefault="006E5D8E" w:rsidP="004213DB">
      <w:pPr>
        <w:spacing w:after="0" w:line="360" w:lineRule="auto"/>
        <w:contextualSpacing/>
        <w:jc w:val="both"/>
        <w:rPr>
          <w:rFonts w:ascii="Times New Roman" w:hAnsi="Times New Roman"/>
          <w:position w:val="-54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8C1487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54"/>
          <w:sz w:val="28"/>
          <w:szCs w:val="28"/>
        </w:rPr>
        <w:object w:dxaOrig="2140" w:dyaOrig="1219">
          <v:shape id="_x0000_i1098" type="#_x0000_t75" style="width:105pt;height:61.2pt" o:ole="">
            <v:imagedata r:id="rId150" o:title=""/>
          </v:shape>
          <o:OLEObject Type="Embed" ProgID="Equation.DSMT4" ShapeID="_x0000_i1098" DrawAspect="Content" ObjectID="_1446653169" r:id="rId151"/>
        </w:object>
      </w:r>
    </w:p>
    <w:p w:rsidR="006E5D8E" w:rsidRPr="009F5720" w:rsidRDefault="006E5D8E" w:rsidP="00204C7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4"/>
          <w:sz w:val="28"/>
          <w:szCs w:val="28"/>
        </w:rPr>
      </w:pPr>
      <w:r w:rsidRPr="00204C74">
        <w:rPr>
          <w:rFonts w:ascii="Times New Roman" w:hAnsi="Times New Roman"/>
          <w:position w:val="-42"/>
          <w:sz w:val="28"/>
          <w:szCs w:val="28"/>
        </w:rPr>
        <w:object w:dxaOrig="3580" w:dyaOrig="1040">
          <v:shape id="_x0000_i1099" type="#_x0000_t75" style="width:175.2pt;height:52.8pt" o:ole="">
            <v:imagedata r:id="rId152" o:title=""/>
          </v:shape>
          <o:OLEObject Type="Embed" ProgID="Equation.DSMT4" ShapeID="_x0000_i1099" DrawAspect="Content" ObjectID="_1446653170" r:id="rId153"/>
        </w:object>
      </w:r>
    </w:p>
    <w:p w:rsidR="006E5D8E" w:rsidRPr="009F5720" w:rsidRDefault="006E5D8E" w:rsidP="00204C74">
      <w:pPr>
        <w:tabs>
          <w:tab w:val="left" w:pos="709"/>
        </w:tabs>
        <w:spacing w:after="0" w:line="360" w:lineRule="auto"/>
        <w:contextualSpacing/>
        <w:jc w:val="both"/>
        <w:rPr>
          <w:rFonts w:ascii="Times New Roman" w:hAnsi="Times New Roman"/>
          <w:position w:val="-32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4"/>
          <w:sz w:val="28"/>
          <w:szCs w:val="28"/>
        </w:rPr>
        <w:object w:dxaOrig="560" w:dyaOrig="460">
          <v:shape id="_x0000_i1100" type="#_x0000_t75" style="width:27.6pt;height:23.4pt" o:ole="">
            <v:imagedata r:id="rId154" o:title=""/>
          </v:shape>
          <o:OLEObject Type="Embed" ProgID="Equation.DSMT4" ShapeID="_x0000_i1100" DrawAspect="Content" ObjectID="_1446653171" r:id="rId155"/>
        </w:object>
      </w:r>
      <w:r>
        <w:rPr>
          <w:rFonts w:ascii="Times New Roman" w:hAnsi="Times New Roman"/>
          <w:sz w:val="28"/>
          <w:szCs w:val="28"/>
        </w:rPr>
        <w:t xml:space="preserve">–  </w:t>
      </w:r>
      <w:r w:rsidRPr="009F5720">
        <w:rPr>
          <w:rFonts w:ascii="Times New Roman" w:hAnsi="Times New Roman"/>
          <w:sz w:val="28"/>
          <w:szCs w:val="28"/>
        </w:rPr>
        <w:t xml:space="preserve">максимально допустимое значение </w:t>
      </w:r>
      <w:r>
        <w:rPr>
          <w:rFonts w:ascii="Times New Roman" w:hAnsi="Times New Roman"/>
          <w:sz w:val="28"/>
          <w:szCs w:val="28"/>
        </w:rPr>
        <w:t>первой</w:t>
      </w:r>
      <w:r w:rsidRPr="009F5720">
        <w:rPr>
          <w:rFonts w:ascii="Times New Roman" w:hAnsi="Times New Roman"/>
          <w:sz w:val="28"/>
          <w:szCs w:val="28"/>
        </w:rPr>
        <w:t xml:space="preserve"> производной угл</w:t>
      </w:r>
      <w:r w:rsidRPr="009F5720">
        <w:rPr>
          <w:rFonts w:ascii="Times New Roman" w:hAnsi="Times New Roman"/>
          <w:sz w:val="28"/>
          <w:szCs w:val="28"/>
        </w:rPr>
        <w:t>о</w:t>
      </w:r>
      <w:r w:rsidRPr="009F5720">
        <w:rPr>
          <w:rFonts w:ascii="Times New Roman" w:hAnsi="Times New Roman"/>
          <w:sz w:val="28"/>
          <w:szCs w:val="28"/>
        </w:rPr>
        <w:t xml:space="preserve">вой скорости исполнительного органа механизма, </w:t>
      </w:r>
      <w:r w:rsidRPr="009F5720">
        <w:rPr>
          <w:rFonts w:ascii="Times New Roman" w:hAnsi="Times New Roman"/>
          <w:position w:val="-32"/>
          <w:sz w:val="28"/>
          <w:szCs w:val="28"/>
          <w:lang w:val="en-US"/>
        </w:rPr>
        <w:object w:dxaOrig="639" w:dyaOrig="760">
          <v:shape id="_x0000_i1101" type="#_x0000_t75" style="width:31.8pt;height:37.8pt" o:ole="">
            <v:imagedata r:id="rId156" o:title=""/>
          </v:shape>
          <o:OLEObject Type="Embed" ProgID="Equation.DSMT4" ShapeID="_x0000_i1101" DrawAspect="Content" ObjectID="_1446653172" r:id="rId157"/>
        </w:object>
      </w:r>
    </w:p>
    <w:p w:rsidR="006E5D8E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B1575E">
        <w:rPr>
          <w:rFonts w:ascii="Times New Roman" w:hAnsi="Times New Roman"/>
          <w:kern w:val="28"/>
          <w:sz w:val="28"/>
          <w:szCs w:val="28"/>
        </w:rPr>
        <w:t xml:space="preserve">На рисунках </w:t>
      </w:r>
      <w:r w:rsidRPr="00B1575E">
        <w:rPr>
          <w:rFonts w:ascii="Times New Roman" w:hAnsi="Times New Roman"/>
          <w:kern w:val="28"/>
          <w:position w:val="-4"/>
          <w:sz w:val="28"/>
          <w:szCs w:val="28"/>
        </w:rPr>
        <w:object w:dxaOrig="560" w:dyaOrig="279">
          <v:shape id="_x0000_i1102" type="#_x0000_t75" style="width:27.6pt;height:14.4pt" o:ole="">
            <v:imagedata r:id="rId87" o:title=""/>
          </v:shape>
          <o:OLEObject Type="Embed" ProgID="Equation.DSMT4" ShapeID="_x0000_i1102" DrawAspect="Content" ObjectID="_1446653173" r:id="rId158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приведена оптимальная по быстродействию ди</w:t>
      </w:r>
      <w:r w:rsidRPr="00B1575E">
        <w:rPr>
          <w:rFonts w:ascii="Times New Roman" w:hAnsi="Times New Roman"/>
          <w:kern w:val="28"/>
          <w:sz w:val="28"/>
          <w:szCs w:val="28"/>
        </w:rPr>
        <w:t>а</w:t>
      </w:r>
      <w:r w:rsidRPr="00B1575E">
        <w:rPr>
          <w:rFonts w:ascii="Times New Roman" w:hAnsi="Times New Roman"/>
          <w:kern w:val="28"/>
          <w:sz w:val="28"/>
          <w:szCs w:val="28"/>
        </w:rPr>
        <w:t>грамма перемещения исполнительного органа электропривода переменн</w:t>
      </w:r>
      <w:r w:rsidRPr="00B1575E">
        <w:rPr>
          <w:rFonts w:ascii="Times New Roman" w:hAnsi="Times New Roman"/>
          <w:kern w:val="28"/>
          <w:sz w:val="28"/>
          <w:szCs w:val="28"/>
        </w:rPr>
        <w:t>о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го тока с упругим валопроводом, имеющего следующие параметры: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280" w:dyaOrig="460">
          <v:shape id="_x0000_i1103" type="#_x0000_t75" style="width:114pt;height:22.2pt" o:ole="">
            <v:imagedata r:id="rId159" o:title=""/>
          </v:shape>
          <o:OLEObject Type="Embed" ProgID="Equation.DSMT4" ShapeID="_x0000_i1103" DrawAspect="Content" ObjectID="_1446653174" r:id="rId160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200" w:dyaOrig="460">
          <v:shape id="_x0000_i1104" type="#_x0000_t75" style="width:109.8pt;height:22.2pt" o:ole="">
            <v:imagedata r:id="rId161" o:title=""/>
          </v:shape>
          <o:OLEObject Type="Embed" ProgID="Equation.DSMT4" ShapeID="_x0000_i1104" DrawAspect="Content" ObjectID="_1446653175" r:id="rId162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32"/>
          <w:sz w:val="28"/>
          <w:szCs w:val="28"/>
        </w:rPr>
        <w:object w:dxaOrig="2280" w:dyaOrig="760">
          <v:shape id="_x0000_i1105" type="#_x0000_t75" style="width:111.6pt;height:39pt" o:ole="">
            <v:imagedata r:id="rId163" o:title=""/>
          </v:shape>
          <o:OLEObject Type="Embed" ProgID="Equation.DSMT4" ShapeID="_x0000_i1105" DrawAspect="Content" ObjectID="_1446653176" r:id="rId164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Момент сопр</w:t>
      </w:r>
      <w:r w:rsidRPr="00B1575E">
        <w:rPr>
          <w:rFonts w:ascii="Times New Roman" w:hAnsi="Times New Roman"/>
          <w:kern w:val="28"/>
          <w:sz w:val="28"/>
          <w:szCs w:val="28"/>
        </w:rPr>
        <w:t>о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тивления электропривода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1920" w:dyaOrig="380">
          <v:shape id="_x0000_i1106" type="#_x0000_t75" style="width:93pt;height:19.2pt" o:ole="">
            <v:imagedata r:id="rId165" o:title=""/>
          </v:shape>
          <o:OLEObject Type="Embed" ProgID="Equation.DSMT4" ShapeID="_x0000_i1106" DrawAspect="Content" ObjectID="_1446653177" r:id="rId166"/>
        </w:object>
      </w:r>
      <w:r w:rsidRPr="00B1575E">
        <w:rPr>
          <w:rFonts w:ascii="Times New Roman" w:hAnsi="Times New Roman"/>
          <w:kern w:val="28"/>
          <w:position w:val="-4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sz w:val="28"/>
          <w:szCs w:val="28"/>
        </w:rPr>
        <w:t>Координаты электропривода имели следующие ограничения:</w:t>
      </w:r>
      <w:r>
        <w:rPr>
          <w:rFonts w:ascii="Times New Roman" w:hAnsi="Times New Roman"/>
          <w:kern w:val="28"/>
          <w:sz w:val="28"/>
          <w:szCs w:val="28"/>
        </w:rPr>
        <w:t xml:space="preserve"> </w:t>
      </w:r>
      <w:r w:rsidRPr="00204C74">
        <w:rPr>
          <w:rFonts w:ascii="Times New Roman" w:hAnsi="Times New Roman"/>
          <w:kern w:val="28"/>
          <w:position w:val="-32"/>
          <w:sz w:val="28"/>
          <w:szCs w:val="28"/>
        </w:rPr>
        <w:object w:dxaOrig="2120" w:dyaOrig="760">
          <v:shape id="_x0000_i1107" type="#_x0000_t75" style="width:105pt;height:37.8pt" o:ole="">
            <v:imagedata r:id="rId167" o:title=""/>
          </v:shape>
          <o:OLEObject Type="Embed" ProgID="Equation.DSMT4" ShapeID="_x0000_i1107" DrawAspect="Content" ObjectID="_1446653178" r:id="rId168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204C74">
        <w:rPr>
          <w:rFonts w:ascii="Times New Roman" w:hAnsi="Times New Roman"/>
          <w:kern w:val="28"/>
          <w:position w:val="-32"/>
          <w:sz w:val="28"/>
          <w:szCs w:val="28"/>
        </w:rPr>
        <w:object w:dxaOrig="2140" w:dyaOrig="760">
          <v:shape id="_x0000_i1108" type="#_x0000_t75" style="width:106.8pt;height:37.8pt" o:ole="">
            <v:imagedata r:id="rId169" o:title=""/>
          </v:shape>
          <o:OLEObject Type="Embed" ProgID="Equation.DSMT4" ShapeID="_x0000_i1108" DrawAspect="Content" ObjectID="_1446653179" r:id="rId170"/>
        </w:object>
      </w:r>
      <w:r w:rsidRPr="00B1575E">
        <w:rPr>
          <w:rFonts w:ascii="Times New Roman" w:hAnsi="Times New Roman"/>
          <w:kern w:val="28"/>
          <w:position w:val="-32"/>
          <w:sz w:val="28"/>
          <w:szCs w:val="28"/>
        </w:rPr>
        <w:object w:dxaOrig="2400" w:dyaOrig="760">
          <v:shape id="_x0000_i1109" type="#_x0000_t75" style="width:117.6pt;height:39pt" o:ole="">
            <v:imagedata r:id="rId171" o:title=""/>
          </v:shape>
          <o:OLEObject Type="Embed" ProgID="Equation.DSMT4" ShapeID="_x0000_i1109" DrawAspect="Content" ObjectID="_1446653180" r:id="rId172"/>
        </w:object>
      </w:r>
      <w:r w:rsidRPr="00B1575E">
        <w:rPr>
          <w:rFonts w:ascii="Times New Roman" w:hAnsi="Times New Roman"/>
          <w:kern w:val="28"/>
          <w:position w:val="-4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sz w:val="28"/>
          <w:szCs w:val="28"/>
        </w:rPr>
        <w:t>Электропривод отработал угол пов</w:t>
      </w:r>
      <w:r w:rsidRPr="00B1575E">
        <w:rPr>
          <w:rFonts w:ascii="Times New Roman" w:hAnsi="Times New Roman"/>
          <w:kern w:val="28"/>
          <w:sz w:val="28"/>
          <w:szCs w:val="28"/>
        </w:rPr>
        <w:t>о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рота исполнительного органа механизма </w:t>
      </w:r>
      <w:r w:rsidRPr="00B1575E">
        <w:rPr>
          <w:rFonts w:ascii="Times New Roman" w:hAnsi="Times New Roman"/>
          <w:kern w:val="28"/>
          <w:position w:val="-14"/>
          <w:sz w:val="28"/>
          <w:szCs w:val="28"/>
        </w:rPr>
        <w:object w:dxaOrig="2420" w:dyaOrig="420">
          <v:shape id="_x0000_i1110" type="#_x0000_t75" style="width:120pt;height:21pt" o:ole="">
            <v:imagedata r:id="rId173" o:title=""/>
          </v:shape>
          <o:OLEObject Type="Embed" ProgID="Equation.DSMT4" ShapeID="_x0000_i1110" DrawAspect="Content" ObjectID="_1446653181" r:id="rId174"/>
        </w:object>
      </w:r>
      <w:r w:rsidRPr="00B1575E">
        <w:rPr>
          <w:rFonts w:ascii="Times New Roman" w:hAnsi="Times New Roman"/>
          <w:kern w:val="28"/>
          <w:position w:val="-4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за время </w:t>
      </w:r>
      <w:r w:rsidRPr="00B1575E">
        <w:rPr>
          <w:rFonts w:ascii="Times New Roman" w:hAnsi="Times New Roman"/>
          <w:kern w:val="28"/>
          <w:position w:val="-14"/>
          <w:sz w:val="28"/>
          <w:szCs w:val="28"/>
        </w:rPr>
        <w:object w:dxaOrig="1240" w:dyaOrig="400">
          <v:shape id="_x0000_i1111" type="#_x0000_t75" style="width:61.2pt;height:20.4pt" o:ole="">
            <v:imagedata r:id="rId175" o:title=""/>
          </v:shape>
          <o:OLEObject Type="Embed" ProgID="Equation.DSMT4" ShapeID="_x0000_i1111" DrawAspect="Content" ObjectID="_1446653182" r:id="rId176"/>
        </w:object>
      </w:r>
      <w:r w:rsidRPr="00B1575E">
        <w:rPr>
          <w:rFonts w:ascii="Times New Roman" w:hAnsi="Times New Roman"/>
          <w:kern w:val="28"/>
          <w:position w:val="-4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Остальные параметры диаграммы: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1280" w:dyaOrig="380">
          <v:shape id="_x0000_i1112" type="#_x0000_t75" style="width:63.6pt;height:18.6pt" o:ole="">
            <v:imagedata r:id="rId177" o:title=""/>
          </v:shape>
          <o:OLEObject Type="Embed" ProgID="Equation.DSMT4" ShapeID="_x0000_i1112" DrawAspect="Content" ObjectID="_1446653183" r:id="rId178"/>
        </w:object>
      </w:r>
      <w:r>
        <w:rPr>
          <w:rFonts w:ascii="Times New Roman" w:hAnsi="Times New Roman"/>
          <w:kern w:val="28"/>
          <w:position w:val="-12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1120" w:dyaOrig="380">
          <v:shape id="_x0000_i1113" type="#_x0000_t75" style="width:55.2pt;height:18.6pt" o:ole="">
            <v:imagedata r:id="rId179" o:title=""/>
          </v:shape>
          <o:OLEObject Type="Embed" ProgID="Equation.DSMT4" ShapeID="_x0000_i1113" DrawAspect="Content" ObjectID="_1446653184" r:id="rId180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 </w:t>
      </w:r>
      <w:r w:rsidRPr="00B1575E">
        <w:rPr>
          <w:rFonts w:ascii="Times New Roman" w:hAnsi="Times New Roman"/>
          <w:kern w:val="28"/>
          <w:position w:val="-30"/>
          <w:sz w:val="28"/>
          <w:szCs w:val="28"/>
        </w:rPr>
        <w:object w:dxaOrig="1980" w:dyaOrig="740">
          <v:shape id="_x0000_i1114" type="#_x0000_t75" style="width:99pt;height:36.6pt" o:ole="">
            <v:imagedata r:id="rId181" o:title=""/>
          </v:shape>
          <o:OLEObject Type="Embed" ProgID="Equation.DSMT4" ShapeID="_x0000_i1114" DrawAspect="Content" ObjectID="_1446653185" r:id="rId182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28"/>
          <w:sz w:val="28"/>
          <w:szCs w:val="28"/>
        </w:rPr>
        <w:object w:dxaOrig="1880" w:dyaOrig="720">
          <v:shape id="_x0000_i1115" type="#_x0000_t75" style="width:92.4pt;height:36.6pt" o:ole="">
            <v:imagedata r:id="rId183" o:title=""/>
          </v:shape>
          <o:OLEObject Type="Embed" ProgID="Equation.DSMT4" ShapeID="_x0000_i1115" DrawAspect="Content" ObjectID="_1446653186" r:id="rId184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480" w:dyaOrig="380">
          <v:shape id="_x0000_i1116" type="#_x0000_t75" style="width:123pt;height:18.6pt" o:ole="">
            <v:imagedata r:id="rId185" o:title=""/>
          </v:shape>
          <o:OLEObject Type="Embed" ProgID="Equation.DSMT4" ShapeID="_x0000_i1116" DrawAspect="Content" ObjectID="_1446653187" r:id="rId186"/>
        </w:objec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659" w:dyaOrig="380">
          <v:shape id="_x0000_i1117" type="#_x0000_t75" style="width:131.4pt;height:18.6pt" o:ole="">
            <v:imagedata r:id="rId187" o:title=""/>
          </v:shape>
          <o:OLEObject Type="Embed" ProgID="Equation.DSMT4" ShapeID="_x0000_i1117" DrawAspect="Content" ObjectID="_1446653188" r:id="rId188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2700" w:dyaOrig="420">
          <v:shape id="_x0000_i1118" type="#_x0000_t75" style="width:132.6pt;height:21pt" o:ole="">
            <v:imagedata r:id="rId189" o:title=""/>
          </v:shape>
          <o:OLEObject Type="Embed" ProgID="Equation.DSMT4" ShapeID="_x0000_i1118" DrawAspect="Content" ObjectID="_1446653189" r:id="rId190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2460" w:dyaOrig="420">
          <v:shape id="_x0000_i1119" type="#_x0000_t75" style="width:120.6pt;height:21pt" o:ole="">
            <v:imagedata r:id="rId191" o:title=""/>
          </v:shape>
          <o:OLEObject Type="Embed" ProgID="Equation.DSMT4" ShapeID="_x0000_i1119" DrawAspect="Content" ObjectID="_1446653190" r:id="rId192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</w:p>
    <w:p w:rsidR="006E5D8E" w:rsidRPr="00B1575E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B1575E">
        <w:rPr>
          <w:rFonts w:ascii="Times New Roman" w:hAnsi="Times New Roman"/>
          <w:kern w:val="28"/>
          <w:sz w:val="28"/>
          <w:szCs w:val="28"/>
        </w:rPr>
        <w:t>Гра</w:t>
      </w:r>
      <w:r>
        <w:rPr>
          <w:rFonts w:ascii="Times New Roman" w:hAnsi="Times New Roman"/>
          <w:kern w:val="28"/>
          <w:sz w:val="28"/>
          <w:szCs w:val="28"/>
        </w:rPr>
        <w:t>ничные значения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угла поворота исполнительного органа мех</w:t>
      </w:r>
      <w:r w:rsidRPr="00B1575E">
        <w:rPr>
          <w:rFonts w:ascii="Times New Roman" w:hAnsi="Times New Roman"/>
          <w:kern w:val="28"/>
          <w:sz w:val="28"/>
          <w:szCs w:val="28"/>
        </w:rPr>
        <w:t>а</w:t>
      </w:r>
      <w:r w:rsidRPr="00B1575E">
        <w:rPr>
          <w:rFonts w:ascii="Times New Roman" w:hAnsi="Times New Roman"/>
          <w:kern w:val="28"/>
          <w:sz w:val="28"/>
          <w:szCs w:val="28"/>
        </w:rPr>
        <w:t>низма при таких ограничениях его координат</w:t>
      </w:r>
      <w:r>
        <w:rPr>
          <w:rFonts w:ascii="Times New Roman" w:hAnsi="Times New Roman"/>
          <w:kern w:val="28"/>
          <w:sz w:val="28"/>
          <w:szCs w:val="28"/>
        </w:rPr>
        <w:t xml:space="preserve"> </w: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1700" w:dyaOrig="420">
          <v:shape id="_x0000_i1120" type="#_x0000_t75" style="width:84pt;height:21pt" o:ole="">
            <v:imagedata r:id="rId193" o:title=""/>
          </v:shape>
          <o:OLEObject Type="Embed" ProgID="Equation.DSMT4" ShapeID="_x0000_i1120" DrawAspect="Content" ObjectID="_1446653191" r:id="rId194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</w:t>
      </w:r>
      <w:r>
        <w:rPr>
          <w:rFonts w:ascii="Times New Roman" w:hAnsi="Times New Roman"/>
          <w:kern w:val="28"/>
          <w:sz w:val="28"/>
          <w:szCs w:val="28"/>
        </w:rPr>
        <w:t xml:space="preserve">и </w: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1840" w:dyaOrig="420">
          <v:shape id="_x0000_i1121" type="#_x0000_t75" style="width:91.8pt;height:21pt" o:ole="">
            <v:imagedata r:id="rId195" o:title=""/>
          </v:shape>
          <o:OLEObject Type="Embed" ProgID="Equation.DSMT4" ShapeID="_x0000_i1121" DrawAspect="Content" ObjectID="_1446653192" r:id="rId196"/>
        </w:object>
      </w:r>
    </w:p>
    <w:p w:rsidR="006E5D8E" w:rsidRDefault="006E5D8E" w:rsidP="00F46C2A">
      <w:pPr>
        <w:jc w:val="center"/>
      </w:pPr>
      <w:r>
        <w:rPr>
          <w:rFonts w:ascii="Times New Roman" w:hAnsi="Times New Roman"/>
          <w:sz w:val="28"/>
          <w:szCs w:val="28"/>
        </w:rPr>
        <w:br w:type="page"/>
      </w:r>
      <w:r>
        <w:rPr>
          <w:noProof/>
          <w:lang w:eastAsia="ru-RU"/>
        </w:rPr>
        <w:pict>
          <v:shape id="Рисунок 2" o:spid="_x0000_i1122" type="#_x0000_t75" style="width:435.6pt;height:631.8pt;visibility:visible">
            <v:imagedata r:id="rId197" o:title="" croptop="3150f" cropbottom="12138f" cropleft="5034f" cropright="12540f"/>
          </v:shape>
        </w:pict>
      </w:r>
    </w:p>
    <w:p w:rsidR="006E5D8E" w:rsidRDefault="006E5D8E" w:rsidP="00F46C2A"/>
    <w:p w:rsidR="006E5D8E" w:rsidRDefault="006E5D8E" w:rsidP="00F46C2A"/>
    <w:p w:rsidR="006E5D8E" w:rsidRDefault="006E5D8E" w:rsidP="00F46C2A">
      <w:pPr>
        <w:jc w:val="center"/>
      </w:pPr>
      <w:r>
        <w:rPr>
          <w:noProof/>
          <w:lang w:eastAsia="ru-RU"/>
        </w:rPr>
        <w:pict>
          <v:shape id="Рисунок 4" o:spid="_x0000_i1123" type="#_x0000_t75" style="width:453.6pt;height:639.6pt;visibility:visible">
            <v:imagedata r:id="rId198" o:title="" croptop="2333f" cropbottom="12372f" cropleft="3222f" cropright="12375f"/>
          </v:shape>
        </w:pict>
      </w:r>
    </w:p>
    <w:p w:rsidR="006E5D8E" w:rsidRDefault="006E5D8E" w:rsidP="00F46C2A">
      <w:pPr>
        <w:jc w:val="center"/>
      </w:pPr>
      <w:r>
        <w:rPr>
          <w:noProof/>
          <w:lang w:eastAsia="ru-RU"/>
        </w:rPr>
        <w:pict>
          <v:shape id="Рисунок 5" o:spid="_x0000_i1124" type="#_x0000_t75" style="width:440.4pt;height:638.4pt;visibility:visible">
            <v:imagedata r:id="rId199" o:title="" croptop="2395f" cropbottom="12601f" cropleft="2398f" cropright="12399f"/>
          </v:shape>
        </w:pict>
      </w:r>
    </w:p>
    <w:p w:rsidR="006E5D8E" w:rsidRDefault="006E5D8E" w:rsidP="00F46C2A">
      <w:pPr>
        <w:jc w:val="center"/>
      </w:pPr>
      <w:r>
        <w:rPr>
          <w:noProof/>
          <w:lang w:eastAsia="ru-RU"/>
        </w:rPr>
        <w:pict>
          <v:shape id="Рисунок 6" o:spid="_x0000_i1125" type="#_x0000_t75" style="width:441.6pt;height:624.6pt;visibility:visible">
            <v:imagedata r:id="rId200" o:title="" croptop="2745f" cropbottom="13186f" cropleft="4626f" cropright="12314f"/>
          </v:shape>
        </w:pict>
      </w:r>
    </w:p>
    <w:p w:rsidR="006E5D8E" w:rsidRDefault="006E5D8E" w:rsidP="004213DB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На рисунке 5 для электропривода, с указанными выше параметрами, представлена зависимость длительности цикла от угла поворота исполн</w:t>
      </w:r>
      <w:r w:rsidRPr="009F5720">
        <w:rPr>
          <w:rFonts w:ascii="Times New Roman" w:hAnsi="Times New Roman"/>
          <w:sz w:val="28"/>
          <w:szCs w:val="28"/>
        </w:rPr>
        <w:t>и</w:t>
      </w:r>
      <w:r w:rsidRPr="009F5720">
        <w:rPr>
          <w:rFonts w:ascii="Times New Roman" w:hAnsi="Times New Roman"/>
          <w:sz w:val="28"/>
          <w:szCs w:val="28"/>
        </w:rPr>
        <w:t>тельного органа механизма.</w:t>
      </w:r>
    </w:p>
    <w:p w:rsidR="006E5D8E" w:rsidRPr="009F5720" w:rsidRDefault="006E5D8E" w:rsidP="00821A7F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7" o:spid="_x0000_i1126" type="#_x0000_t75" style="width:443.4pt;height:380.4pt;visibility:visible">
            <v:imagedata r:id="rId201" o:title=""/>
          </v:shape>
        </w:pic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Выводы</w:t>
      </w:r>
    </w:p>
    <w:p w:rsidR="006E5D8E" w:rsidRPr="009F5720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Разработана оптимальная по быстродействию диаграмма для 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больших</w:t>
      </w:r>
      <w:r w:rsidRPr="009F5720">
        <w:rPr>
          <w:rFonts w:ascii="Times New Roman" w:hAnsi="Times New Roman"/>
          <w:sz w:val="28"/>
          <w:szCs w:val="28"/>
        </w:rPr>
        <w:t xml:space="preserve"> перемещений исполнительного органа электропривода переме</w:t>
      </w:r>
      <w:r w:rsidRPr="009F5720">
        <w:rPr>
          <w:rFonts w:ascii="Times New Roman" w:hAnsi="Times New Roman"/>
          <w:sz w:val="28"/>
          <w:szCs w:val="28"/>
        </w:rPr>
        <w:t>н</w:t>
      </w:r>
      <w:r w:rsidRPr="009F5720">
        <w:rPr>
          <w:rFonts w:ascii="Times New Roman" w:hAnsi="Times New Roman"/>
          <w:sz w:val="28"/>
          <w:szCs w:val="28"/>
        </w:rPr>
        <w:t>но</w:t>
      </w:r>
      <w:r>
        <w:rPr>
          <w:rFonts w:ascii="Times New Roman" w:hAnsi="Times New Roman"/>
          <w:sz w:val="28"/>
          <w:szCs w:val="28"/>
        </w:rPr>
        <w:t>го тока с упругим валопроводом;</w:t>
      </w:r>
      <w:r w:rsidRPr="009F572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</w:t>
      </w:r>
      <w:r w:rsidRPr="009F5720">
        <w:rPr>
          <w:rFonts w:ascii="Times New Roman" w:hAnsi="Times New Roman"/>
          <w:sz w:val="28"/>
          <w:szCs w:val="28"/>
        </w:rPr>
        <w:t xml:space="preserve">пределена область </w:t>
      </w:r>
      <w:r>
        <w:rPr>
          <w:rFonts w:ascii="Times New Roman" w:hAnsi="Times New Roman"/>
          <w:sz w:val="28"/>
          <w:szCs w:val="28"/>
        </w:rPr>
        <w:t xml:space="preserve">её </w:t>
      </w:r>
      <w:r w:rsidRPr="009F5720">
        <w:rPr>
          <w:rFonts w:ascii="Times New Roman" w:hAnsi="Times New Roman"/>
          <w:sz w:val="28"/>
          <w:szCs w:val="28"/>
        </w:rPr>
        <w:t>существования.</w:t>
      </w:r>
    </w:p>
    <w:p w:rsidR="006E5D8E" w:rsidRDefault="006E5D8E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Внедрение </w:t>
      </w:r>
      <w:r>
        <w:rPr>
          <w:rFonts w:ascii="Times New Roman" w:hAnsi="Times New Roman"/>
          <w:sz w:val="28"/>
          <w:szCs w:val="28"/>
        </w:rPr>
        <w:t>предлагаемой</w:t>
      </w:r>
      <w:r w:rsidRPr="009F5720">
        <w:rPr>
          <w:rFonts w:ascii="Times New Roman" w:hAnsi="Times New Roman"/>
          <w:sz w:val="28"/>
          <w:szCs w:val="28"/>
        </w:rPr>
        <w:t xml:space="preserve"> оптимальной по быстродействию диагра</w:t>
      </w:r>
      <w:r w:rsidRPr="009F5720">
        <w:rPr>
          <w:rFonts w:ascii="Times New Roman" w:hAnsi="Times New Roman"/>
          <w:sz w:val="28"/>
          <w:szCs w:val="28"/>
        </w:rPr>
        <w:t>м</w:t>
      </w:r>
      <w:r w:rsidRPr="009F5720">
        <w:rPr>
          <w:rFonts w:ascii="Times New Roman" w:hAnsi="Times New Roman"/>
          <w:sz w:val="28"/>
          <w:szCs w:val="28"/>
        </w:rPr>
        <w:t xml:space="preserve">мы для </w:t>
      </w:r>
      <w:r>
        <w:rPr>
          <w:rFonts w:ascii="Times New Roman" w:hAnsi="Times New Roman"/>
          <w:sz w:val="28"/>
          <w:szCs w:val="28"/>
        </w:rPr>
        <w:t>небольших</w:t>
      </w:r>
      <w:r w:rsidRPr="009F5720">
        <w:rPr>
          <w:rFonts w:ascii="Times New Roman" w:hAnsi="Times New Roman"/>
          <w:sz w:val="28"/>
          <w:szCs w:val="28"/>
        </w:rPr>
        <w:t xml:space="preserve"> перемещений исполнительного органа электропривода переменного тока с упругим валопроводом без дополнительных капитал</w:t>
      </w:r>
      <w:r w:rsidRPr="009F5720">
        <w:rPr>
          <w:rFonts w:ascii="Times New Roman" w:hAnsi="Times New Roman"/>
          <w:sz w:val="28"/>
          <w:szCs w:val="28"/>
        </w:rPr>
        <w:t>ь</w:t>
      </w:r>
      <w:r w:rsidRPr="009F5720">
        <w:rPr>
          <w:rFonts w:ascii="Times New Roman" w:hAnsi="Times New Roman"/>
          <w:sz w:val="28"/>
          <w:szCs w:val="28"/>
        </w:rPr>
        <w:t>ных затрат приведет к повышению точности</w:t>
      </w:r>
      <w:r>
        <w:rPr>
          <w:rFonts w:ascii="Times New Roman" w:hAnsi="Times New Roman"/>
          <w:sz w:val="28"/>
          <w:szCs w:val="28"/>
        </w:rPr>
        <w:t xml:space="preserve"> при воспроизведении испо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нительным органом механизма заданной траектории движения.</w:t>
      </w:r>
    </w:p>
    <w:p w:rsidR="006E5D8E" w:rsidRPr="00E13F25" w:rsidRDefault="006E5D8E" w:rsidP="004213D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13F25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6E5D8E" w:rsidRPr="004213DB" w:rsidRDefault="006E5D8E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213DB">
        <w:rPr>
          <w:rFonts w:ascii="Times New Roman" w:hAnsi="Times New Roman"/>
          <w:sz w:val="24"/>
          <w:szCs w:val="24"/>
        </w:rPr>
        <w:t>1. Добробаба Ю.П., Шпилев А.А., Мурлина Е.А. Разработка оптимальной по б</w:t>
      </w:r>
      <w:r w:rsidRPr="004213DB">
        <w:rPr>
          <w:rFonts w:ascii="Times New Roman" w:hAnsi="Times New Roman"/>
          <w:sz w:val="24"/>
          <w:szCs w:val="24"/>
        </w:rPr>
        <w:t>ы</w:t>
      </w:r>
      <w:r w:rsidRPr="004213DB">
        <w:rPr>
          <w:rFonts w:ascii="Times New Roman" w:hAnsi="Times New Roman"/>
          <w:sz w:val="24"/>
          <w:szCs w:val="24"/>
        </w:rPr>
        <w:t xml:space="preserve">стродействию диаграммы для </w:t>
      </w:r>
      <w:r>
        <w:rPr>
          <w:rFonts w:ascii="Times New Roman" w:hAnsi="Times New Roman"/>
          <w:sz w:val="24"/>
          <w:szCs w:val="24"/>
        </w:rPr>
        <w:t>небольших</w:t>
      </w:r>
      <w:r w:rsidRPr="004213DB">
        <w:rPr>
          <w:rFonts w:ascii="Times New Roman" w:hAnsi="Times New Roman"/>
          <w:sz w:val="24"/>
          <w:szCs w:val="24"/>
        </w:rPr>
        <w:t xml:space="preserve"> перемещений электроприводов переменного тока /Известия вузов. Пищевая технология. – 20</w:t>
      </w:r>
      <w:r>
        <w:rPr>
          <w:rFonts w:ascii="Times New Roman" w:hAnsi="Times New Roman"/>
          <w:sz w:val="24"/>
          <w:szCs w:val="24"/>
        </w:rPr>
        <w:t>10.-№1</w:t>
      </w:r>
      <w:r w:rsidRPr="004213DB">
        <w:rPr>
          <w:rFonts w:ascii="Times New Roman" w:hAnsi="Times New Roman"/>
          <w:sz w:val="24"/>
          <w:szCs w:val="24"/>
        </w:rPr>
        <w:t xml:space="preserve">. – с. </w:t>
      </w:r>
      <w:r>
        <w:rPr>
          <w:rFonts w:ascii="Times New Roman" w:hAnsi="Times New Roman"/>
          <w:sz w:val="24"/>
          <w:szCs w:val="24"/>
        </w:rPr>
        <w:t>84</w:t>
      </w:r>
      <w:r w:rsidRPr="004213DB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87</w:t>
      </w:r>
      <w:r w:rsidRPr="004213DB">
        <w:rPr>
          <w:rFonts w:ascii="Times New Roman" w:hAnsi="Times New Roman"/>
          <w:sz w:val="24"/>
          <w:szCs w:val="24"/>
        </w:rPr>
        <w:t>.</w:t>
      </w:r>
    </w:p>
    <w:p w:rsidR="006E5D8E" w:rsidRDefault="006E5D8E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213DB">
        <w:rPr>
          <w:rFonts w:ascii="Times New Roman" w:hAnsi="Times New Roman"/>
          <w:sz w:val="24"/>
          <w:szCs w:val="24"/>
        </w:rPr>
        <w:t>2. Добробаба Ю.П. Электрический привод. Учеб.пособие /Кубан. гос. технол. ун-т. Краснодар: Изд-во ФГБОУ ВПО «КубГТУ», 2013. – 302 с.</w:t>
      </w:r>
    </w:p>
    <w:p w:rsidR="006E5D8E" w:rsidRDefault="006E5D8E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E5D8E" w:rsidRPr="00E13F25" w:rsidRDefault="006E5D8E" w:rsidP="00E13F25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13F25">
        <w:rPr>
          <w:rFonts w:ascii="Times New Roman" w:hAnsi="Times New Roman"/>
          <w:b/>
          <w:sz w:val="24"/>
          <w:szCs w:val="24"/>
        </w:rPr>
        <w:t xml:space="preserve">References </w:t>
      </w:r>
    </w:p>
    <w:p w:rsidR="006E5D8E" w:rsidRPr="00A3227D" w:rsidRDefault="006E5D8E" w:rsidP="00E13F25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4213DB">
        <w:rPr>
          <w:rFonts w:ascii="Times New Roman" w:hAnsi="Times New Roman"/>
          <w:sz w:val="24"/>
          <w:szCs w:val="24"/>
        </w:rPr>
        <w:t xml:space="preserve">1. Dobrobaba Ju.P., Shpilev A.A., Murlina E.A. Razrabotka optimal'noj po bystrodejstviju diagrammy dlja </w:t>
      </w:r>
      <w:r>
        <w:rPr>
          <w:rFonts w:ascii="Times New Roman" w:hAnsi="Times New Roman"/>
          <w:sz w:val="24"/>
          <w:szCs w:val="24"/>
          <w:lang w:val="en-US"/>
        </w:rPr>
        <w:t>nebolshyh</w:t>
      </w:r>
      <w:r w:rsidRPr="004213DB">
        <w:rPr>
          <w:rFonts w:ascii="Times New Roman" w:hAnsi="Times New Roman"/>
          <w:sz w:val="24"/>
          <w:szCs w:val="24"/>
        </w:rPr>
        <w:t xml:space="preserve"> peremeshhenij jelektroprivodov peremennogo toka /Izvestija vuzov. </w:t>
      </w:r>
      <w:r w:rsidRPr="00A3227D">
        <w:rPr>
          <w:rFonts w:ascii="Times New Roman" w:hAnsi="Times New Roman"/>
          <w:sz w:val="24"/>
          <w:szCs w:val="24"/>
          <w:lang w:val="en-US"/>
        </w:rPr>
        <w:t xml:space="preserve">Pishhevaja tehnologija. – 2010.-№1. – s. 84-87. </w:t>
      </w:r>
    </w:p>
    <w:p w:rsidR="006E5D8E" w:rsidRDefault="006E5D8E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46C2A">
        <w:rPr>
          <w:rFonts w:ascii="Times New Roman" w:hAnsi="Times New Roman"/>
          <w:sz w:val="24"/>
          <w:szCs w:val="24"/>
          <w:lang w:val="en-US"/>
        </w:rPr>
        <w:t xml:space="preserve">2. </w:t>
      </w:r>
      <w:r w:rsidRPr="004213DB">
        <w:rPr>
          <w:rFonts w:ascii="Times New Roman" w:hAnsi="Times New Roman"/>
          <w:sz w:val="24"/>
          <w:szCs w:val="24"/>
          <w:lang w:val="en-US"/>
        </w:rPr>
        <w:t>Dobrobaba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213DB">
        <w:rPr>
          <w:rFonts w:ascii="Times New Roman" w:hAnsi="Times New Roman"/>
          <w:sz w:val="24"/>
          <w:szCs w:val="24"/>
          <w:lang w:val="en-US"/>
        </w:rPr>
        <w:t>Ju</w:t>
      </w:r>
      <w:r w:rsidRPr="00F46C2A">
        <w:rPr>
          <w:rFonts w:ascii="Times New Roman" w:hAnsi="Times New Roman"/>
          <w:sz w:val="24"/>
          <w:szCs w:val="24"/>
          <w:lang w:val="en-US"/>
        </w:rPr>
        <w:t>.</w:t>
      </w:r>
      <w:r w:rsidRPr="004213DB">
        <w:rPr>
          <w:rFonts w:ascii="Times New Roman" w:hAnsi="Times New Roman"/>
          <w:sz w:val="24"/>
          <w:szCs w:val="24"/>
          <w:lang w:val="en-US"/>
        </w:rPr>
        <w:t>P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4213DB">
        <w:rPr>
          <w:rFonts w:ascii="Times New Roman" w:hAnsi="Times New Roman"/>
          <w:sz w:val="24"/>
          <w:szCs w:val="24"/>
          <w:lang w:val="en-US"/>
        </w:rPr>
        <w:t>Jelektricheskij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213DB">
        <w:rPr>
          <w:rFonts w:ascii="Times New Roman" w:hAnsi="Times New Roman"/>
          <w:sz w:val="24"/>
          <w:szCs w:val="24"/>
          <w:lang w:val="en-US"/>
        </w:rPr>
        <w:t>privod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4213DB">
        <w:rPr>
          <w:rFonts w:ascii="Times New Roman" w:hAnsi="Times New Roman"/>
          <w:sz w:val="24"/>
          <w:szCs w:val="24"/>
          <w:lang w:val="en-US"/>
        </w:rPr>
        <w:t>Ucheb</w:t>
      </w:r>
      <w:r w:rsidRPr="00F46C2A">
        <w:rPr>
          <w:rFonts w:ascii="Times New Roman" w:hAnsi="Times New Roman"/>
          <w:sz w:val="24"/>
          <w:szCs w:val="24"/>
          <w:lang w:val="en-US"/>
        </w:rPr>
        <w:t>.</w:t>
      </w:r>
      <w:r w:rsidRPr="004213DB">
        <w:rPr>
          <w:rFonts w:ascii="Times New Roman" w:hAnsi="Times New Roman"/>
          <w:sz w:val="24"/>
          <w:szCs w:val="24"/>
          <w:lang w:val="en-US"/>
        </w:rPr>
        <w:t>posobie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 /</w:t>
      </w:r>
      <w:r w:rsidRPr="004213DB">
        <w:rPr>
          <w:rFonts w:ascii="Times New Roman" w:hAnsi="Times New Roman"/>
          <w:sz w:val="24"/>
          <w:szCs w:val="24"/>
          <w:lang w:val="en-US"/>
        </w:rPr>
        <w:t>Kuban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4213DB">
        <w:rPr>
          <w:rFonts w:ascii="Times New Roman" w:hAnsi="Times New Roman"/>
          <w:sz w:val="24"/>
          <w:szCs w:val="24"/>
          <w:lang w:val="en-US"/>
        </w:rPr>
        <w:t>gos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4213DB">
        <w:rPr>
          <w:rFonts w:ascii="Times New Roman" w:hAnsi="Times New Roman"/>
          <w:sz w:val="24"/>
          <w:szCs w:val="24"/>
          <w:lang w:val="en-US"/>
        </w:rPr>
        <w:t>tehnol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4213DB">
        <w:rPr>
          <w:rFonts w:ascii="Times New Roman" w:hAnsi="Times New Roman"/>
          <w:sz w:val="24"/>
          <w:szCs w:val="24"/>
          <w:lang w:val="en-US"/>
        </w:rPr>
        <w:t>un</w:t>
      </w:r>
      <w:r w:rsidRPr="00F46C2A">
        <w:rPr>
          <w:rFonts w:ascii="Times New Roman" w:hAnsi="Times New Roman"/>
          <w:sz w:val="24"/>
          <w:szCs w:val="24"/>
          <w:lang w:val="en-US"/>
        </w:rPr>
        <w:t>-</w:t>
      </w:r>
      <w:r w:rsidRPr="004213DB">
        <w:rPr>
          <w:rFonts w:ascii="Times New Roman" w:hAnsi="Times New Roman"/>
          <w:sz w:val="24"/>
          <w:szCs w:val="24"/>
          <w:lang w:val="en-US"/>
        </w:rPr>
        <w:t>t</w:t>
      </w:r>
      <w:r w:rsidRPr="00F46C2A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4213DB">
        <w:rPr>
          <w:rFonts w:ascii="Times New Roman" w:hAnsi="Times New Roman"/>
          <w:sz w:val="24"/>
          <w:szCs w:val="24"/>
        </w:rPr>
        <w:t>Krasnodar: Izd-vo FGBOU VPO «KubGTU», 2013. – 302 s.</w:t>
      </w:r>
      <w:r w:rsidRPr="00F219BD">
        <w:rPr>
          <w:rFonts w:ascii="Times New Roman" w:hAnsi="Times New Roman"/>
          <w:sz w:val="24"/>
          <w:szCs w:val="24"/>
        </w:rPr>
        <w:t xml:space="preserve"> </w:t>
      </w:r>
    </w:p>
    <w:sectPr w:rsidR="006E5D8E" w:rsidSect="004213DB">
      <w:headerReference w:type="even" r:id="rId202"/>
      <w:headerReference w:type="default" r:id="rId203"/>
      <w:footerReference w:type="default" r:id="rId204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E5D8E" w:rsidRDefault="006E5D8E" w:rsidP="007E4C4D">
      <w:pPr>
        <w:spacing w:after="0" w:line="240" w:lineRule="auto"/>
      </w:pPr>
      <w:r>
        <w:separator/>
      </w:r>
    </w:p>
  </w:endnote>
  <w:endnote w:type="continuationSeparator" w:id="1">
    <w:p w:rsidR="006E5D8E" w:rsidRDefault="006E5D8E" w:rsidP="007E4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5D8E" w:rsidRDefault="006E5D8E">
    <w:pPr>
      <w:pStyle w:val="Footer"/>
    </w:pPr>
    <w:r w:rsidRPr="00841D8F">
      <w:rPr>
        <w:rFonts w:ascii="Times New Roman" w:hAnsi="Times New Roman"/>
        <w:sz w:val="24"/>
        <w:szCs w:val="24"/>
      </w:rPr>
      <w:t>http://ej.kubagro.ru/2013/0</w:t>
    </w:r>
    <w:r w:rsidRPr="00841D8F">
      <w:rPr>
        <w:rFonts w:ascii="Times New Roman" w:hAnsi="Times New Roman"/>
        <w:sz w:val="24"/>
        <w:szCs w:val="24"/>
        <w:lang w:val="en-US"/>
      </w:rPr>
      <w:t>9</w:t>
    </w:r>
    <w:r w:rsidRPr="00841D8F">
      <w:rPr>
        <w:rFonts w:ascii="Times New Roman" w:hAnsi="Times New Roman"/>
        <w:sz w:val="24"/>
        <w:szCs w:val="24"/>
      </w:rPr>
      <w:t>/pdf/</w:t>
    </w:r>
    <w:r>
      <w:rPr>
        <w:rFonts w:ascii="Times New Roman" w:hAnsi="Times New Roman"/>
        <w:sz w:val="24"/>
        <w:szCs w:val="24"/>
        <w:lang w:val="en-US"/>
      </w:rPr>
      <w:t>73</w:t>
    </w:r>
    <w:r w:rsidRPr="00841D8F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E5D8E" w:rsidRDefault="006E5D8E" w:rsidP="007E4C4D">
      <w:pPr>
        <w:spacing w:after="0" w:line="240" w:lineRule="auto"/>
      </w:pPr>
      <w:r>
        <w:separator/>
      </w:r>
    </w:p>
  </w:footnote>
  <w:footnote w:type="continuationSeparator" w:id="1">
    <w:p w:rsidR="006E5D8E" w:rsidRDefault="006E5D8E" w:rsidP="007E4C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5D8E" w:rsidRDefault="006E5D8E" w:rsidP="004840D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E5D8E" w:rsidRDefault="006E5D8E" w:rsidP="00992190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5D8E" w:rsidRPr="00992190" w:rsidRDefault="006E5D8E" w:rsidP="004840D9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992190">
      <w:rPr>
        <w:rStyle w:val="PageNumber"/>
        <w:rFonts w:ascii="Times New Roman" w:hAnsi="Times New Roman"/>
        <w:sz w:val="28"/>
        <w:szCs w:val="28"/>
      </w:rPr>
      <w:fldChar w:fldCharType="begin"/>
    </w:r>
    <w:r w:rsidRPr="00992190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992190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12</w:t>
    </w:r>
    <w:r w:rsidRPr="00992190">
      <w:rPr>
        <w:rStyle w:val="PageNumber"/>
        <w:rFonts w:ascii="Times New Roman" w:hAnsi="Times New Roman"/>
        <w:sz w:val="28"/>
        <w:szCs w:val="28"/>
      </w:rPr>
      <w:fldChar w:fldCharType="end"/>
    </w:r>
  </w:p>
  <w:p w:rsidR="006E5D8E" w:rsidRPr="00992190" w:rsidRDefault="006E5D8E" w:rsidP="00992190">
    <w:pPr>
      <w:pStyle w:val="Header"/>
      <w:ind w:right="360"/>
      <w:rPr>
        <w:rFonts w:ascii="Times New Roman" w:hAnsi="Times New Roman"/>
        <w:sz w:val="28"/>
        <w:szCs w:val="28"/>
        <w:lang w:val="en-US"/>
      </w:rPr>
    </w:pPr>
    <w:r w:rsidRPr="000D4A66">
      <w:rPr>
        <w:rFonts w:ascii="Times New Roman" w:hAnsi="Times New Roman"/>
        <w:sz w:val="24"/>
        <w:szCs w:val="24"/>
      </w:rPr>
      <w:t>Научный журнал КубГАУ, №9</w:t>
    </w:r>
    <w:r w:rsidRPr="000D4A66">
      <w:rPr>
        <w:rFonts w:ascii="Times New Roman" w:hAnsi="Times New Roman"/>
        <w:sz w:val="24"/>
        <w:szCs w:val="24"/>
        <w:lang w:val="en-US"/>
      </w:rPr>
      <w:t>3</w:t>
    </w:r>
    <w:r w:rsidRPr="000D4A66">
      <w:rPr>
        <w:rFonts w:ascii="Times New Roman" w:hAnsi="Times New Roman"/>
        <w:sz w:val="24"/>
        <w:szCs w:val="24"/>
      </w:rPr>
      <w:t>(0</w:t>
    </w:r>
    <w:r w:rsidRPr="000D4A66">
      <w:rPr>
        <w:rFonts w:ascii="Times New Roman" w:hAnsi="Times New Roman"/>
        <w:sz w:val="24"/>
        <w:szCs w:val="24"/>
        <w:lang w:val="en-US"/>
      </w:rPr>
      <w:t>9</w:t>
    </w:r>
    <w:r w:rsidRPr="000D4A66">
      <w:rPr>
        <w:rFonts w:ascii="Times New Roman" w:hAnsi="Times New Roman"/>
        <w:sz w:val="24"/>
        <w:szCs w:val="24"/>
      </w:rPr>
      <w:t>), 2013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91745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515E47FA"/>
    <w:multiLevelType w:val="hybridMultilevel"/>
    <w:tmpl w:val="7B34EBD6"/>
    <w:lvl w:ilvl="0" w:tplc="9C6C831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6EDB07B2"/>
    <w:multiLevelType w:val="hybridMultilevel"/>
    <w:tmpl w:val="1448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9"/>
  <w:autoHyphenation/>
  <w:drawingGridHorizontalSpacing w:val="28"/>
  <w:drawingGridVerticalSpacing w:val="2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F46C1"/>
    <w:rsid w:val="000157F1"/>
    <w:rsid w:val="00015A43"/>
    <w:rsid w:val="0004335A"/>
    <w:rsid w:val="00055328"/>
    <w:rsid w:val="000747B4"/>
    <w:rsid w:val="0009138F"/>
    <w:rsid w:val="0009509C"/>
    <w:rsid w:val="000C501F"/>
    <w:rsid w:val="000D0826"/>
    <w:rsid w:val="000D2A3D"/>
    <w:rsid w:val="000D4A66"/>
    <w:rsid w:val="000E7CF6"/>
    <w:rsid w:val="000F4725"/>
    <w:rsid w:val="000F5D20"/>
    <w:rsid w:val="000F6102"/>
    <w:rsid w:val="001001F1"/>
    <w:rsid w:val="00110935"/>
    <w:rsid w:val="00115FBE"/>
    <w:rsid w:val="00135CE0"/>
    <w:rsid w:val="00146139"/>
    <w:rsid w:val="00150389"/>
    <w:rsid w:val="00153FCE"/>
    <w:rsid w:val="00160DBE"/>
    <w:rsid w:val="00167109"/>
    <w:rsid w:val="00183CFF"/>
    <w:rsid w:val="001A0414"/>
    <w:rsid w:val="001D5CED"/>
    <w:rsid w:val="001E6737"/>
    <w:rsid w:val="001E69BD"/>
    <w:rsid w:val="001F2B3C"/>
    <w:rsid w:val="00202F63"/>
    <w:rsid w:val="00204C74"/>
    <w:rsid w:val="00211F29"/>
    <w:rsid w:val="00240C09"/>
    <w:rsid w:val="00241ACC"/>
    <w:rsid w:val="00242502"/>
    <w:rsid w:val="00243634"/>
    <w:rsid w:val="002523A2"/>
    <w:rsid w:val="00260100"/>
    <w:rsid w:val="00270625"/>
    <w:rsid w:val="00277E7A"/>
    <w:rsid w:val="00281302"/>
    <w:rsid w:val="0028627D"/>
    <w:rsid w:val="002B1B56"/>
    <w:rsid w:val="002D3966"/>
    <w:rsid w:val="002D76E3"/>
    <w:rsid w:val="003035E3"/>
    <w:rsid w:val="00311F83"/>
    <w:rsid w:val="00316415"/>
    <w:rsid w:val="003209BF"/>
    <w:rsid w:val="00327643"/>
    <w:rsid w:val="00333C89"/>
    <w:rsid w:val="00340A98"/>
    <w:rsid w:val="00345736"/>
    <w:rsid w:val="0037127D"/>
    <w:rsid w:val="00381169"/>
    <w:rsid w:val="00384F51"/>
    <w:rsid w:val="00393FBB"/>
    <w:rsid w:val="003B1F42"/>
    <w:rsid w:val="003D0616"/>
    <w:rsid w:val="003D36B6"/>
    <w:rsid w:val="003D36ED"/>
    <w:rsid w:val="003D72BA"/>
    <w:rsid w:val="003E4B74"/>
    <w:rsid w:val="003E6580"/>
    <w:rsid w:val="003E79C3"/>
    <w:rsid w:val="003F1828"/>
    <w:rsid w:val="003F209E"/>
    <w:rsid w:val="00400FA4"/>
    <w:rsid w:val="00402960"/>
    <w:rsid w:val="0040797F"/>
    <w:rsid w:val="00407C3A"/>
    <w:rsid w:val="00416528"/>
    <w:rsid w:val="004213DB"/>
    <w:rsid w:val="00432CA5"/>
    <w:rsid w:val="004538EB"/>
    <w:rsid w:val="00463D48"/>
    <w:rsid w:val="00470D29"/>
    <w:rsid w:val="00477204"/>
    <w:rsid w:val="004840D9"/>
    <w:rsid w:val="004B0D68"/>
    <w:rsid w:val="004B6FB0"/>
    <w:rsid w:val="004C08E8"/>
    <w:rsid w:val="004C56F8"/>
    <w:rsid w:val="004F46C1"/>
    <w:rsid w:val="00502A21"/>
    <w:rsid w:val="00507B13"/>
    <w:rsid w:val="00507F58"/>
    <w:rsid w:val="00510229"/>
    <w:rsid w:val="00513426"/>
    <w:rsid w:val="00514831"/>
    <w:rsid w:val="00535A84"/>
    <w:rsid w:val="0055105F"/>
    <w:rsid w:val="005759F6"/>
    <w:rsid w:val="0059395F"/>
    <w:rsid w:val="005969D2"/>
    <w:rsid w:val="005A3F77"/>
    <w:rsid w:val="005B58C7"/>
    <w:rsid w:val="005D3746"/>
    <w:rsid w:val="005D6221"/>
    <w:rsid w:val="005E1D06"/>
    <w:rsid w:val="005F6E41"/>
    <w:rsid w:val="00643ABE"/>
    <w:rsid w:val="006663C4"/>
    <w:rsid w:val="00672FFF"/>
    <w:rsid w:val="00673243"/>
    <w:rsid w:val="00685A5E"/>
    <w:rsid w:val="006977B9"/>
    <w:rsid w:val="006A1C42"/>
    <w:rsid w:val="006D07AB"/>
    <w:rsid w:val="006D1464"/>
    <w:rsid w:val="006E30EC"/>
    <w:rsid w:val="006E5D8E"/>
    <w:rsid w:val="00715AB5"/>
    <w:rsid w:val="00717B83"/>
    <w:rsid w:val="0076664F"/>
    <w:rsid w:val="0077344D"/>
    <w:rsid w:val="0077734B"/>
    <w:rsid w:val="00784C78"/>
    <w:rsid w:val="00786848"/>
    <w:rsid w:val="00792130"/>
    <w:rsid w:val="007A0CC7"/>
    <w:rsid w:val="007A78AD"/>
    <w:rsid w:val="007B170D"/>
    <w:rsid w:val="007B7F5D"/>
    <w:rsid w:val="007C17E3"/>
    <w:rsid w:val="007C3CC7"/>
    <w:rsid w:val="007D5DA7"/>
    <w:rsid w:val="007E1DF6"/>
    <w:rsid w:val="007E4C4D"/>
    <w:rsid w:val="007F4AD0"/>
    <w:rsid w:val="0080102A"/>
    <w:rsid w:val="00801E55"/>
    <w:rsid w:val="00812639"/>
    <w:rsid w:val="00814D49"/>
    <w:rsid w:val="00820788"/>
    <w:rsid w:val="00821A7F"/>
    <w:rsid w:val="00831C31"/>
    <w:rsid w:val="00833B41"/>
    <w:rsid w:val="00835D85"/>
    <w:rsid w:val="00841D8F"/>
    <w:rsid w:val="008440EC"/>
    <w:rsid w:val="0085147E"/>
    <w:rsid w:val="00855714"/>
    <w:rsid w:val="00857F21"/>
    <w:rsid w:val="008617F0"/>
    <w:rsid w:val="008628A5"/>
    <w:rsid w:val="008641AA"/>
    <w:rsid w:val="00882E2A"/>
    <w:rsid w:val="00895A9E"/>
    <w:rsid w:val="008B5A14"/>
    <w:rsid w:val="008C1487"/>
    <w:rsid w:val="008E2CD4"/>
    <w:rsid w:val="008E6278"/>
    <w:rsid w:val="008F0719"/>
    <w:rsid w:val="009140FD"/>
    <w:rsid w:val="0093371E"/>
    <w:rsid w:val="009338FC"/>
    <w:rsid w:val="00952A52"/>
    <w:rsid w:val="009806A4"/>
    <w:rsid w:val="00980B6B"/>
    <w:rsid w:val="00992190"/>
    <w:rsid w:val="009A060E"/>
    <w:rsid w:val="009A083F"/>
    <w:rsid w:val="009B2F43"/>
    <w:rsid w:val="009D3F9D"/>
    <w:rsid w:val="009F4D1C"/>
    <w:rsid w:val="009F5720"/>
    <w:rsid w:val="009F74AF"/>
    <w:rsid w:val="00A03A00"/>
    <w:rsid w:val="00A25674"/>
    <w:rsid w:val="00A3085B"/>
    <w:rsid w:val="00A3227D"/>
    <w:rsid w:val="00A33388"/>
    <w:rsid w:val="00A42CA1"/>
    <w:rsid w:val="00A433EF"/>
    <w:rsid w:val="00A44101"/>
    <w:rsid w:val="00A81A7B"/>
    <w:rsid w:val="00A871D2"/>
    <w:rsid w:val="00A95687"/>
    <w:rsid w:val="00A959D0"/>
    <w:rsid w:val="00A9675B"/>
    <w:rsid w:val="00AA13D2"/>
    <w:rsid w:val="00AC2BD8"/>
    <w:rsid w:val="00AD5510"/>
    <w:rsid w:val="00AE79FE"/>
    <w:rsid w:val="00AF22E2"/>
    <w:rsid w:val="00B00E7F"/>
    <w:rsid w:val="00B01F7C"/>
    <w:rsid w:val="00B07ADD"/>
    <w:rsid w:val="00B1575E"/>
    <w:rsid w:val="00B222FC"/>
    <w:rsid w:val="00B35823"/>
    <w:rsid w:val="00B36AEC"/>
    <w:rsid w:val="00B43351"/>
    <w:rsid w:val="00B452E8"/>
    <w:rsid w:val="00B467A7"/>
    <w:rsid w:val="00B746E4"/>
    <w:rsid w:val="00BA7BBD"/>
    <w:rsid w:val="00BB3E73"/>
    <w:rsid w:val="00BB6399"/>
    <w:rsid w:val="00C07396"/>
    <w:rsid w:val="00C14972"/>
    <w:rsid w:val="00C30AEE"/>
    <w:rsid w:val="00C746BD"/>
    <w:rsid w:val="00C815F2"/>
    <w:rsid w:val="00C84EDC"/>
    <w:rsid w:val="00CB3D84"/>
    <w:rsid w:val="00CC7691"/>
    <w:rsid w:val="00CD51CB"/>
    <w:rsid w:val="00D23581"/>
    <w:rsid w:val="00D640E3"/>
    <w:rsid w:val="00D776FD"/>
    <w:rsid w:val="00D8240F"/>
    <w:rsid w:val="00D87747"/>
    <w:rsid w:val="00D9429F"/>
    <w:rsid w:val="00DA7187"/>
    <w:rsid w:val="00DB2902"/>
    <w:rsid w:val="00DD37F4"/>
    <w:rsid w:val="00DD3E04"/>
    <w:rsid w:val="00E028B4"/>
    <w:rsid w:val="00E039C4"/>
    <w:rsid w:val="00E13F25"/>
    <w:rsid w:val="00E26350"/>
    <w:rsid w:val="00E500A9"/>
    <w:rsid w:val="00E608DE"/>
    <w:rsid w:val="00E61249"/>
    <w:rsid w:val="00E86E42"/>
    <w:rsid w:val="00E87EC8"/>
    <w:rsid w:val="00E961AC"/>
    <w:rsid w:val="00E97B7D"/>
    <w:rsid w:val="00EA39F3"/>
    <w:rsid w:val="00EA3F42"/>
    <w:rsid w:val="00ED00CB"/>
    <w:rsid w:val="00ED4294"/>
    <w:rsid w:val="00EE2B22"/>
    <w:rsid w:val="00EE2CA0"/>
    <w:rsid w:val="00EE5C65"/>
    <w:rsid w:val="00EE7D34"/>
    <w:rsid w:val="00F12264"/>
    <w:rsid w:val="00F17F35"/>
    <w:rsid w:val="00F219BD"/>
    <w:rsid w:val="00F45C17"/>
    <w:rsid w:val="00F46C2A"/>
    <w:rsid w:val="00F5509B"/>
    <w:rsid w:val="00F55228"/>
    <w:rsid w:val="00F60080"/>
    <w:rsid w:val="00F60F1C"/>
    <w:rsid w:val="00F737AA"/>
    <w:rsid w:val="00F81241"/>
    <w:rsid w:val="00F94EE3"/>
    <w:rsid w:val="00FA5798"/>
    <w:rsid w:val="00FE38EE"/>
    <w:rsid w:val="00FE45AF"/>
    <w:rsid w:val="00FF08DB"/>
    <w:rsid w:val="00FF30A6"/>
    <w:rsid w:val="00FF59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Street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0FA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28627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E4C4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E4C4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B01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1F7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82078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uiPriority w:val="99"/>
    <w:rsid w:val="00992190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1" Type="http://schemas.openxmlformats.org/officeDocument/2006/relationships/image" Target="media/image8.wmf"/><Relationship Id="rId42" Type="http://schemas.openxmlformats.org/officeDocument/2006/relationships/oleObject" Target="embeddings/oleObject19.bin"/><Relationship Id="rId63" Type="http://schemas.openxmlformats.org/officeDocument/2006/relationships/image" Target="media/image28.wmf"/><Relationship Id="rId84" Type="http://schemas.openxmlformats.org/officeDocument/2006/relationships/oleObject" Target="embeddings/oleObject40.bin"/><Relationship Id="rId138" Type="http://schemas.openxmlformats.org/officeDocument/2006/relationships/image" Target="media/image65.wmf"/><Relationship Id="rId159" Type="http://schemas.openxmlformats.org/officeDocument/2006/relationships/image" Target="media/image75.wmf"/><Relationship Id="rId170" Type="http://schemas.openxmlformats.org/officeDocument/2006/relationships/oleObject" Target="embeddings/oleObject84.bin"/><Relationship Id="rId191" Type="http://schemas.openxmlformats.org/officeDocument/2006/relationships/image" Target="media/image91.wmf"/><Relationship Id="rId205" Type="http://schemas.openxmlformats.org/officeDocument/2006/relationships/fontTable" Target="fontTable.xml"/><Relationship Id="rId16" Type="http://schemas.openxmlformats.org/officeDocument/2006/relationships/oleObject" Target="embeddings/oleObject5.bin"/><Relationship Id="rId107" Type="http://schemas.openxmlformats.org/officeDocument/2006/relationships/oleObject" Target="embeddings/oleObject52.bin"/><Relationship Id="rId11" Type="http://schemas.openxmlformats.org/officeDocument/2006/relationships/image" Target="media/image3.wmf"/><Relationship Id="rId32" Type="http://schemas.openxmlformats.org/officeDocument/2006/relationships/oleObject" Target="embeddings/oleObject14.bin"/><Relationship Id="rId37" Type="http://schemas.openxmlformats.org/officeDocument/2006/relationships/image" Target="media/image15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7.bin"/><Relationship Id="rId74" Type="http://schemas.openxmlformats.org/officeDocument/2006/relationships/oleObject" Target="embeddings/oleObject35.bin"/><Relationship Id="rId79" Type="http://schemas.openxmlformats.org/officeDocument/2006/relationships/image" Target="media/image36.wmf"/><Relationship Id="rId102" Type="http://schemas.openxmlformats.org/officeDocument/2006/relationships/image" Target="media/image47.wmf"/><Relationship Id="rId123" Type="http://schemas.openxmlformats.org/officeDocument/2006/relationships/oleObject" Target="embeddings/oleObject60.bin"/><Relationship Id="rId128" Type="http://schemas.openxmlformats.org/officeDocument/2006/relationships/image" Target="media/image60.wmf"/><Relationship Id="rId144" Type="http://schemas.openxmlformats.org/officeDocument/2006/relationships/image" Target="media/image68.wmf"/><Relationship Id="rId149" Type="http://schemas.openxmlformats.org/officeDocument/2006/relationships/oleObject" Target="embeddings/oleObject73.bin"/><Relationship Id="rId5" Type="http://schemas.openxmlformats.org/officeDocument/2006/relationships/footnotes" Target="footnotes.xml"/><Relationship Id="rId90" Type="http://schemas.openxmlformats.org/officeDocument/2006/relationships/image" Target="media/image41.wmf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79.bin"/><Relationship Id="rId165" Type="http://schemas.openxmlformats.org/officeDocument/2006/relationships/image" Target="media/image78.wmf"/><Relationship Id="rId181" Type="http://schemas.openxmlformats.org/officeDocument/2006/relationships/image" Target="media/image86.wmf"/><Relationship Id="rId186" Type="http://schemas.openxmlformats.org/officeDocument/2006/relationships/oleObject" Target="embeddings/oleObject92.bin"/><Relationship Id="rId22" Type="http://schemas.openxmlformats.org/officeDocument/2006/relationships/oleObject" Target="embeddings/oleObject8.bin"/><Relationship Id="rId27" Type="http://schemas.openxmlformats.org/officeDocument/2006/relationships/image" Target="media/image10.wmf"/><Relationship Id="rId43" Type="http://schemas.openxmlformats.org/officeDocument/2006/relationships/image" Target="media/image18.wmf"/><Relationship Id="rId48" Type="http://schemas.openxmlformats.org/officeDocument/2006/relationships/oleObject" Target="embeddings/oleObject22.bin"/><Relationship Id="rId64" Type="http://schemas.openxmlformats.org/officeDocument/2006/relationships/oleObject" Target="embeddings/oleObject30.bin"/><Relationship Id="rId69" Type="http://schemas.openxmlformats.org/officeDocument/2006/relationships/image" Target="media/image31.wmf"/><Relationship Id="rId113" Type="http://schemas.openxmlformats.org/officeDocument/2006/relationships/oleObject" Target="embeddings/oleObject55.bin"/><Relationship Id="rId118" Type="http://schemas.openxmlformats.org/officeDocument/2006/relationships/image" Target="media/image55.wmf"/><Relationship Id="rId134" Type="http://schemas.openxmlformats.org/officeDocument/2006/relationships/image" Target="media/image63.wmf"/><Relationship Id="rId139" Type="http://schemas.openxmlformats.org/officeDocument/2006/relationships/oleObject" Target="embeddings/oleObject68.bin"/><Relationship Id="rId80" Type="http://schemas.openxmlformats.org/officeDocument/2006/relationships/oleObject" Target="embeddings/oleObject38.bin"/><Relationship Id="rId85" Type="http://schemas.openxmlformats.org/officeDocument/2006/relationships/image" Target="media/image39.wmf"/><Relationship Id="rId150" Type="http://schemas.openxmlformats.org/officeDocument/2006/relationships/image" Target="media/image71.wmf"/><Relationship Id="rId155" Type="http://schemas.openxmlformats.org/officeDocument/2006/relationships/oleObject" Target="embeddings/oleObject76.bin"/><Relationship Id="rId171" Type="http://schemas.openxmlformats.org/officeDocument/2006/relationships/image" Target="media/image81.wmf"/><Relationship Id="rId176" Type="http://schemas.openxmlformats.org/officeDocument/2006/relationships/oleObject" Target="embeddings/oleObject87.bin"/><Relationship Id="rId192" Type="http://schemas.openxmlformats.org/officeDocument/2006/relationships/oleObject" Target="embeddings/oleObject95.bin"/><Relationship Id="rId197" Type="http://schemas.openxmlformats.org/officeDocument/2006/relationships/image" Target="media/image94.png"/><Relationship Id="rId206" Type="http://schemas.openxmlformats.org/officeDocument/2006/relationships/theme" Target="theme/theme1.xml"/><Relationship Id="rId201" Type="http://schemas.openxmlformats.org/officeDocument/2006/relationships/image" Target="media/image98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7.bin"/><Relationship Id="rId59" Type="http://schemas.openxmlformats.org/officeDocument/2006/relationships/image" Target="media/image26.wmf"/><Relationship Id="rId103" Type="http://schemas.openxmlformats.org/officeDocument/2006/relationships/oleObject" Target="embeddings/oleObject50.bin"/><Relationship Id="rId108" Type="http://schemas.openxmlformats.org/officeDocument/2006/relationships/image" Target="media/image50.wmf"/><Relationship Id="rId124" Type="http://schemas.openxmlformats.org/officeDocument/2006/relationships/image" Target="media/image58.wmf"/><Relationship Id="rId129" Type="http://schemas.openxmlformats.org/officeDocument/2006/relationships/oleObject" Target="embeddings/oleObject63.bin"/><Relationship Id="rId54" Type="http://schemas.openxmlformats.org/officeDocument/2006/relationships/oleObject" Target="embeddings/oleObject25.bin"/><Relationship Id="rId70" Type="http://schemas.openxmlformats.org/officeDocument/2006/relationships/oleObject" Target="embeddings/oleObject33.bin"/><Relationship Id="rId75" Type="http://schemas.openxmlformats.org/officeDocument/2006/relationships/image" Target="media/image34.wmf"/><Relationship Id="rId91" Type="http://schemas.openxmlformats.org/officeDocument/2006/relationships/oleObject" Target="embeddings/oleObject44.bin"/><Relationship Id="rId96" Type="http://schemas.openxmlformats.org/officeDocument/2006/relationships/image" Target="media/image44.wmf"/><Relationship Id="rId140" Type="http://schemas.openxmlformats.org/officeDocument/2006/relationships/image" Target="media/image66.wmf"/><Relationship Id="rId145" Type="http://schemas.openxmlformats.org/officeDocument/2006/relationships/oleObject" Target="embeddings/oleObject71.bin"/><Relationship Id="rId161" Type="http://schemas.openxmlformats.org/officeDocument/2006/relationships/image" Target="media/image76.wmf"/><Relationship Id="rId166" Type="http://schemas.openxmlformats.org/officeDocument/2006/relationships/oleObject" Target="embeddings/oleObject82.bin"/><Relationship Id="rId182" Type="http://schemas.openxmlformats.org/officeDocument/2006/relationships/oleObject" Target="embeddings/oleObject90.bin"/><Relationship Id="rId187" Type="http://schemas.openxmlformats.org/officeDocument/2006/relationships/image" Target="media/image89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oleObject" Target="embeddings/oleObject9.bin"/><Relationship Id="rId28" Type="http://schemas.openxmlformats.org/officeDocument/2006/relationships/oleObject" Target="embeddings/oleObject12.bin"/><Relationship Id="rId49" Type="http://schemas.openxmlformats.org/officeDocument/2006/relationships/image" Target="media/image21.wmf"/><Relationship Id="rId114" Type="http://schemas.openxmlformats.org/officeDocument/2006/relationships/image" Target="media/image53.wmf"/><Relationship Id="rId119" Type="http://schemas.openxmlformats.org/officeDocument/2006/relationships/oleObject" Target="embeddings/oleObject58.bin"/><Relationship Id="rId44" Type="http://schemas.openxmlformats.org/officeDocument/2006/relationships/oleObject" Target="embeddings/oleObject20.bin"/><Relationship Id="rId60" Type="http://schemas.openxmlformats.org/officeDocument/2006/relationships/oleObject" Target="embeddings/oleObject28.bin"/><Relationship Id="rId65" Type="http://schemas.openxmlformats.org/officeDocument/2006/relationships/image" Target="media/image29.wmf"/><Relationship Id="rId81" Type="http://schemas.openxmlformats.org/officeDocument/2006/relationships/image" Target="media/image37.wmf"/><Relationship Id="rId86" Type="http://schemas.openxmlformats.org/officeDocument/2006/relationships/oleObject" Target="embeddings/oleObject41.bin"/><Relationship Id="rId130" Type="http://schemas.openxmlformats.org/officeDocument/2006/relationships/image" Target="media/image61.wmf"/><Relationship Id="rId135" Type="http://schemas.openxmlformats.org/officeDocument/2006/relationships/oleObject" Target="embeddings/oleObject66.bin"/><Relationship Id="rId151" Type="http://schemas.openxmlformats.org/officeDocument/2006/relationships/oleObject" Target="embeddings/oleObject74.bin"/><Relationship Id="rId156" Type="http://schemas.openxmlformats.org/officeDocument/2006/relationships/image" Target="media/image74.wmf"/><Relationship Id="rId177" Type="http://schemas.openxmlformats.org/officeDocument/2006/relationships/image" Target="media/image84.wmf"/><Relationship Id="rId198" Type="http://schemas.openxmlformats.org/officeDocument/2006/relationships/image" Target="media/image95.png"/><Relationship Id="rId172" Type="http://schemas.openxmlformats.org/officeDocument/2006/relationships/oleObject" Target="embeddings/oleObject85.bin"/><Relationship Id="rId193" Type="http://schemas.openxmlformats.org/officeDocument/2006/relationships/image" Target="media/image92.wmf"/><Relationship Id="rId202" Type="http://schemas.openxmlformats.org/officeDocument/2006/relationships/header" Target="header1.xml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image" Target="media/image16.wmf"/><Relationship Id="rId109" Type="http://schemas.openxmlformats.org/officeDocument/2006/relationships/oleObject" Target="embeddings/oleObject53.bin"/><Relationship Id="rId34" Type="http://schemas.openxmlformats.org/officeDocument/2006/relationships/oleObject" Target="embeddings/oleObject15.bin"/><Relationship Id="rId50" Type="http://schemas.openxmlformats.org/officeDocument/2006/relationships/oleObject" Target="embeddings/oleObject23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7.bin"/><Relationship Id="rId104" Type="http://schemas.openxmlformats.org/officeDocument/2006/relationships/image" Target="media/image48.wmf"/><Relationship Id="rId120" Type="http://schemas.openxmlformats.org/officeDocument/2006/relationships/image" Target="media/image56.wmf"/><Relationship Id="rId125" Type="http://schemas.openxmlformats.org/officeDocument/2006/relationships/oleObject" Target="embeddings/oleObject61.bin"/><Relationship Id="rId141" Type="http://schemas.openxmlformats.org/officeDocument/2006/relationships/oleObject" Target="embeddings/oleObject69.bin"/><Relationship Id="rId146" Type="http://schemas.openxmlformats.org/officeDocument/2006/relationships/image" Target="media/image69.wmf"/><Relationship Id="rId167" Type="http://schemas.openxmlformats.org/officeDocument/2006/relationships/image" Target="media/image79.wmf"/><Relationship Id="rId188" Type="http://schemas.openxmlformats.org/officeDocument/2006/relationships/oleObject" Target="embeddings/oleObject93.bin"/><Relationship Id="rId7" Type="http://schemas.openxmlformats.org/officeDocument/2006/relationships/image" Target="media/image1.wmf"/><Relationship Id="rId71" Type="http://schemas.openxmlformats.org/officeDocument/2006/relationships/image" Target="media/image32.wmf"/><Relationship Id="rId92" Type="http://schemas.openxmlformats.org/officeDocument/2006/relationships/image" Target="media/image42.wmf"/><Relationship Id="rId162" Type="http://schemas.openxmlformats.org/officeDocument/2006/relationships/oleObject" Target="embeddings/oleObject80.bin"/><Relationship Id="rId183" Type="http://schemas.openxmlformats.org/officeDocument/2006/relationships/image" Target="media/image87.wmf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4" Type="http://schemas.openxmlformats.org/officeDocument/2006/relationships/image" Target="media/image9.wmf"/><Relationship Id="rId40" Type="http://schemas.openxmlformats.org/officeDocument/2006/relationships/oleObject" Target="embeddings/oleObject18.bin"/><Relationship Id="rId45" Type="http://schemas.openxmlformats.org/officeDocument/2006/relationships/image" Target="media/image19.wmf"/><Relationship Id="rId66" Type="http://schemas.openxmlformats.org/officeDocument/2006/relationships/oleObject" Target="embeddings/oleObject31.bin"/><Relationship Id="rId87" Type="http://schemas.openxmlformats.org/officeDocument/2006/relationships/image" Target="media/image40.wmf"/><Relationship Id="rId110" Type="http://schemas.openxmlformats.org/officeDocument/2006/relationships/image" Target="media/image51.wmf"/><Relationship Id="rId115" Type="http://schemas.openxmlformats.org/officeDocument/2006/relationships/oleObject" Target="embeddings/oleObject56.bin"/><Relationship Id="rId131" Type="http://schemas.openxmlformats.org/officeDocument/2006/relationships/oleObject" Target="embeddings/oleObject64.bin"/><Relationship Id="rId136" Type="http://schemas.openxmlformats.org/officeDocument/2006/relationships/image" Target="media/image64.wmf"/><Relationship Id="rId157" Type="http://schemas.openxmlformats.org/officeDocument/2006/relationships/oleObject" Target="embeddings/oleObject77.bin"/><Relationship Id="rId178" Type="http://schemas.openxmlformats.org/officeDocument/2006/relationships/oleObject" Target="embeddings/oleObject88.bin"/><Relationship Id="rId61" Type="http://schemas.openxmlformats.org/officeDocument/2006/relationships/image" Target="media/image27.wmf"/><Relationship Id="rId82" Type="http://schemas.openxmlformats.org/officeDocument/2006/relationships/oleObject" Target="embeddings/oleObject39.bin"/><Relationship Id="rId152" Type="http://schemas.openxmlformats.org/officeDocument/2006/relationships/image" Target="media/image72.wmf"/><Relationship Id="rId173" Type="http://schemas.openxmlformats.org/officeDocument/2006/relationships/image" Target="media/image82.wmf"/><Relationship Id="rId194" Type="http://schemas.openxmlformats.org/officeDocument/2006/relationships/oleObject" Target="embeddings/oleObject96.bin"/><Relationship Id="rId199" Type="http://schemas.openxmlformats.org/officeDocument/2006/relationships/image" Target="media/image96.png"/><Relationship Id="rId203" Type="http://schemas.openxmlformats.org/officeDocument/2006/relationships/header" Target="header2.xml"/><Relationship Id="rId19" Type="http://schemas.openxmlformats.org/officeDocument/2006/relationships/image" Target="media/image7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3.bin"/><Relationship Id="rId35" Type="http://schemas.openxmlformats.org/officeDocument/2006/relationships/image" Target="media/image14.wmf"/><Relationship Id="rId56" Type="http://schemas.openxmlformats.org/officeDocument/2006/relationships/oleObject" Target="embeddings/oleObject26.bin"/><Relationship Id="rId77" Type="http://schemas.openxmlformats.org/officeDocument/2006/relationships/image" Target="media/image35.wmf"/><Relationship Id="rId100" Type="http://schemas.openxmlformats.org/officeDocument/2006/relationships/image" Target="media/image46.wmf"/><Relationship Id="rId105" Type="http://schemas.openxmlformats.org/officeDocument/2006/relationships/oleObject" Target="embeddings/oleObject51.bin"/><Relationship Id="rId126" Type="http://schemas.openxmlformats.org/officeDocument/2006/relationships/image" Target="media/image59.wmf"/><Relationship Id="rId147" Type="http://schemas.openxmlformats.org/officeDocument/2006/relationships/oleObject" Target="embeddings/oleObject72.bin"/><Relationship Id="rId168" Type="http://schemas.openxmlformats.org/officeDocument/2006/relationships/oleObject" Target="embeddings/oleObject83.bin"/><Relationship Id="rId8" Type="http://schemas.openxmlformats.org/officeDocument/2006/relationships/oleObject" Target="embeddings/oleObject1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45.bin"/><Relationship Id="rId98" Type="http://schemas.openxmlformats.org/officeDocument/2006/relationships/image" Target="media/image45.wmf"/><Relationship Id="rId121" Type="http://schemas.openxmlformats.org/officeDocument/2006/relationships/oleObject" Target="embeddings/oleObject59.bin"/><Relationship Id="rId142" Type="http://schemas.openxmlformats.org/officeDocument/2006/relationships/image" Target="media/image67.wmf"/><Relationship Id="rId163" Type="http://schemas.openxmlformats.org/officeDocument/2006/relationships/image" Target="media/image77.wmf"/><Relationship Id="rId184" Type="http://schemas.openxmlformats.org/officeDocument/2006/relationships/oleObject" Target="embeddings/oleObject91.bin"/><Relationship Id="rId189" Type="http://schemas.openxmlformats.org/officeDocument/2006/relationships/image" Target="media/image90.wmf"/><Relationship Id="rId3" Type="http://schemas.openxmlformats.org/officeDocument/2006/relationships/settings" Target="settings.xml"/><Relationship Id="rId25" Type="http://schemas.openxmlformats.org/officeDocument/2006/relationships/oleObject" Target="embeddings/oleObject10.bin"/><Relationship Id="rId46" Type="http://schemas.openxmlformats.org/officeDocument/2006/relationships/oleObject" Target="embeddings/oleObject21.bin"/><Relationship Id="rId67" Type="http://schemas.openxmlformats.org/officeDocument/2006/relationships/image" Target="media/image30.wmf"/><Relationship Id="rId116" Type="http://schemas.openxmlformats.org/officeDocument/2006/relationships/image" Target="media/image54.wmf"/><Relationship Id="rId137" Type="http://schemas.openxmlformats.org/officeDocument/2006/relationships/oleObject" Target="embeddings/oleObject67.bin"/><Relationship Id="rId158" Type="http://schemas.openxmlformats.org/officeDocument/2006/relationships/oleObject" Target="embeddings/oleObject78.bin"/><Relationship Id="rId20" Type="http://schemas.openxmlformats.org/officeDocument/2006/relationships/oleObject" Target="embeddings/oleObject7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9.bin"/><Relationship Id="rId83" Type="http://schemas.openxmlformats.org/officeDocument/2006/relationships/image" Target="media/image38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4.bin"/><Relationship Id="rId132" Type="http://schemas.openxmlformats.org/officeDocument/2006/relationships/image" Target="media/image62.wmf"/><Relationship Id="rId153" Type="http://schemas.openxmlformats.org/officeDocument/2006/relationships/oleObject" Target="embeddings/oleObject75.bin"/><Relationship Id="rId174" Type="http://schemas.openxmlformats.org/officeDocument/2006/relationships/oleObject" Target="embeddings/oleObject86.bin"/><Relationship Id="rId179" Type="http://schemas.openxmlformats.org/officeDocument/2006/relationships/image" Target="media/image85.wmf"/><Relationship Id="rId195" Type="http://schemas.openxmlformats.org/officeDocument/2006/relationships/image" Target="media/image93.wmf"/><Relationship Id="rId190" Type="http://schemas.openxmlformats.org/officeDocument/2006/relationships/oleObject" Target="embeddings/oleObject94.bin"/><Relationship Id="rId204" Type="http://schemas.openxmlformats.org/officeDocument/2006/relationships/footer" Target="footer1.xml"/><Relationship Id="rId15" Type="http://schemas.openxmlformats.org/officeDocument/2006/relationships/image" Target="media/image5.wmf"/><Relationship Id="rId36" Type="http://schemas.openxmlformats.org/officeDocument/2006/relationships/oleObject" Target="embeddings/oleObject16.bin"/><Relationship Id="rId57" Type="http://schemas.openxmlformats.org/officeDocument/2006/relationships/image" Target="media/image25.wmf"/><Relationship Id="rId106" Type="http://schemas.openxmlformats.org/officeDocument/2006/relationships/image" Target="media/image49.wmf"/><Relationship Id="rId127" Type="http://schemas.openxmlformats.org/officeDocument/2006/relationships/oleObject" Target="embeddings/oleObject62.bin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4.bin"/><Relationship Id="rId73" Type="http://schemas.openxmlformats.org/officeDocument/2006/relationships/image" Target="media/image33.wmf"/><Relationship Id="rId78" Type="http://schemas.openxmlformats.org/officeDocument/2006/relationships/oleObject" Target="embeddings/oleObject37.bin"/><Relationship Id="rId94" Type="http://schemas.openxmlformats.org/officeDocument/2006/relationships/image" Target="media/image43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image" Target="media/image57.wmf"/><Relationship Id="rId143" Type="http://schemas.openxmlformats.org/officeDocument/2006/relationships/oleObject" Target="embeddings/oleObject70.bin"/><Relationship Id="rId148" Type="http://schemas.openxmlformats.org/officeDocument/2006/relationships/image" Target="media/image70.wmf"/><Relationship Id="rId164" Type="http://schemas.openxmlformats.org/officeDocument/2006/relationships/oleObject" Target="embeddings/oleObject81.bin"/><Relationship Id="rId169" Type="http://schemas.openxmlformats.org/officeDocument/2006/relationships/image" Target="media/image80.wmf"/><Relationship Id="rId185" Type="http://schemas.openxmlformats.org/officeDocument/2006/relationships/image" Target="media/image88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9.bin"/><Relationship Id="rId26" Type="http://schemas.openxmlformats.org/officeDocument/2006/relationships/oleObject" Target="embeddings/oleObject11.bin"/><Relationship Id="rId47" Type="http://schemas.openxmlformats.org/officeDocument/2006/relationships/image" Target="media/image20.wmf"/><Relationship Id="rId68" Type="http://schemas.openxmlformats.org/officeDocument/2006/relationships/oleObject" Target="embeddings/oleObject32.bin"/><Relationship Id="rId89" Type="http://schemas.openxmlformats.org/officeDocument/2006/relationships/oleObject" Target="embeddings/oleObject43.bin"/><Relationship Id="rId112" Type="http://schemas.openxmlformats.org/officeDocument/2006/relationships/image" Target="media/image52.wmf"/><Relationship Id="rId133" Type="http://schemas.openxmlformats.org/officeDocument/2006/relationships/oleObject" Target="embeddings/oleObject65.bin"/><Relationship Id="rId154" Type="http://schemas.openxmlformats.org/officeDocument/2006/relationships/image" Target="media/image73.wmf"/><Relationship Id="rId175" Type="http://schemas.openxmlformats.org/officeDocument/2006/relationships/image" Target="media/image83.wmf"/><Relationship Id="rId196" Type="http://schemas.openxmlformats.org/officeDocument/2006/relationships/oleObject" Target="embeddings/oleObject97.bin"/><Relationship Id="rId200" Type="http://schemas.openxmlformats.org/officeDocument/2006/relationships/image" Target="media/image9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657</TotalTime>
  <Pages>12</Pages>
  <Words>1344</Words>
  <Characters>7667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Добробаба</dc:creator>
  <cp:keywords/>
  <dc:description/>
  <cp:lastModifiedBy>admin</cp:lastModifiedBy>
  <cp:revision>127</cp:revision>
  <cp:lastPrinted>2013-11-08T11:12:00Z</cp:lastPrinted>
  <dcterms:created xsi:type="dcterms:W3CDTF">2013-06-16T14:59:00Z</dcterms:created>
  <dcterms:modified xsi:type="dcterms:W3CDTF">2013-11-22T15:17:00Z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