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jc w:val="center"/>
        <w:tblLayout w:type="fixed"/>
        <w:tblLook w:val="00A0"/>
      </w:tblPr>
      <w:tblGrid>
        <w:gridCol w:w="4672"/>
        <w:gridCol w:w="4614"/>
      </w:tblGrid>
      <w:tr w:rsidR="00DF3E9B" w:rsidRPr="005C22F2" w:rsidTr="00D638D5">
        <w:trPr>
          <w:trHeight w:val="360"/>
          <w:jc w:val="center"/>
        </w:trPr>
        <w:tc>
          <w:tcPr>
            <w:tcW w:w="4672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УДК 62.83.52:62.503.56</w:t>
            </w:r>
          </w:p>
        </w:tc>
        <w:tc>
          <w:tcPr>
            <w:tcW w:w="4614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UDC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62.83.52:62.503.56</w:t>
            </w:r>
          </w:p>
        </w:tc>
      </w:tr>
      <w:tr w:rsidR="00DF3E9B" w:rsidRPr="005C22F2" w:rsidTr="00D638D5">
        <w:trPr>
          <w:trHeight w:val="130"/>
          <w:jc w:val="center"/>
        </w:trPr>
        <w:tc>
          <w:tcPr>
            <w:tcW w:w="4672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</w:p>
        </w:tc>
        <w:tc>
          <w:tcPr>
            <w:tcW w:w="4614" w:type="dxa"/>
          </w:tcPr>
          <w:p w:rsidR="00DF3E9B" w:rsidRPr="00784C78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highlight w:val="yellow"/>
              </w:rPr>
            </w:pPr>
          </w:p>
        </w:tc>
      </w:tr>
      <w:tr w:rsidR="00DF3E9B" w:rsidRPr="00D702D9" w:rsidTr="00D638D5">
        <w:trPr>
          <w:trHeight w:val="859"/>
          <w:jc w:val="center"/>
        </w:trPr>
        <w:tc>
          <w:tcPr>
            <w:tcW w:w="4672" w:type="dxa"/>
          </w:tcPr>
          <w:p w:rsidR="00DF3E9B" w:rsidRPr="007B7F5D" w:rsidRDefault="00DF3E9B" w:rsidP="00206131">
            <w:pPr>
              <w:spacing w:after="0" w:line="240" w:lineRule="auto"/>
              <w:contextualSpacing/>
              <w:rPr>
                <w:rFonts w:ascii="Times New Roman" w:hAnsi="Times New Roman"/>
                <w:b/>
                <w:spacing w:val="-1"/>
                <w:sz w:val="20"/>
                <w:szCs w:val="20"/>
              </w:rPr>
            </w:pP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РАЗРАБОТКА ОПТИМАЛЬНОЙ ПО БЫС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Т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РОДЕЙСТВИЮ ДИАГРАММЫ ДЛЯ М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А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ЛЫХ ПЕРЕМЕЩЕНИЙ ИСПОЛНИТЕЛЬНОГО О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Р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ГАНА ЭЛЕКТРОПРИВОДА ПЕРЕМЕНН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ГО ТОКА С УПРУГИМ ВАЛОПРОВ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ДОМ</w:t>
            </w:r>
          </w:p>
        </w:tc>
        <w:tc>
          <w:tcPr>
            <w:tcW w:w="4614" w:type="dxa"/>
          </w:tcPr>
          <w:p w:rsidR="00DF3E9B" w:rsidRPr="00206131" w:rsidRDefault="00DF3E9B" w:rsidP="00206131">
            <w:pPr>
              <w:spacing w:after="0" w:line="240" w:lineRule="auto"/>
              <w:contextualSpacing/>
              <w:rPr>
                <w:rFonts w:ascii="Times New Roman" w:hAnsi="Times New Roman"/>
                <w:b/>
                <w:spacing w:val="-1"/>
                <w:sz w:val="20"/>
                <w:szCs w:val="28"/>
                <w:highlight w:val="yellow"/>
                <w:lang w:val="en-US"/>
              </w:rPr>
            </w:pPr>
            <w:r w:rsidRPr="00784C78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DEVELOPMENT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OF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OPTIMUM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SPEED</w:t>
            </w:r>
            <w:bookmarkStart w:id="0" w:name="_GoBack"/>
            <w:bookmarkEnd w:id="0"/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DI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A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GRAMS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FOR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SMALL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MOVEMENT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OF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AN 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A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C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TUATING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DEVICE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OF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A</w:t>
            </w:r>
            <w:r>
              <w:rPr>
                <w:rFonts w:ascii="Times New Roman" w:hAnsi="Times New Roman"/>
                <w:b/>
                <w:spacing w:val="-1"/>
                <w:sz w:val="20"/>
                <w:szCs w:val="20"/>
              </w:rPr>
              <w:t>С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 xml:space="preserve"> 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ELECTRIC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 xml:space="preserve"> 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DRIV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0"/>
                <w:lang w:val="en-US"/>
              </w:rPr>
              <w:t>E</w:t>
            </w:r>
            <w:r w:rsidRPr="00784C78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WITH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ELASTIC</w:t>
            </w:r>
            <w:r w:rsidRPr="00D702D9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 xml:space="preserve"> 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SHAF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T</w:t>
            </w:r>
            <w:r w:rsidRPr="003E6580">
              <w:rPr>
                <w:rFonts w:ascii="Times New Roman" w:hAnsi="Times New Roman"/>
                <w:b/>
                <w:spacing w:val="-1"/>
                <w:sz w:val="20"/>
                <w:szCs w:val="28"/>
                <w:lang w:val="en-US"/>
              </w:rPr>
              <w:t>ING</w:t>
            </w:r>
          </w:p>
        </w:tc>
      </w:tr>
      <w:tr w:rsidR="00DF3E9B" w:rsidRPr="00D702D9" w:rsidTr="00D638D5">
        <w:trPr>
          <w:trHeight w:val="340"/>
          <w:jc w:val="center"/>
        </w:trPr>
        <w:tc>
          <w:tcPr>
            <w:tcW w:w="4672" w:type="dxa"/>
          </w:tcPr>
          <w:p w:rsidR="00DF3E9B" w:rsidRPr="00206131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614" w:type="dxa"/>
          </w:tcPr>
          <w:p w:rsidR="00DF3E9B" w:rsidRPr="00206131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DF3E9B" w:rsidRPr="00D638D5" w:rsidTr="00D638D5">
        <w:trPr>
          <w:trHeight w:val="417"/>
          <w:jc w:val="center"/>
        </w:trPr>
        <w:tc>
          <w:tcPr>
            <w:tcW w:w="4672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Добробаба Юрий Петр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о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вич</w:t>
            </w:r>
          </w:p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к.т.н., профе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с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сор</w:t>
            </w:r>
          </w:p>
        </w:tc>
        <w:tc>
          <w:tcPr>
            <w:tcW w:w="4614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Dobrobaba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Yurii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Petrovitch</w:t>
            </w:r>
          </w:p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Cand.Tech.Sci., professor</w:t>
            </w:r>
          </w:p>
        </w:tc>
      </w:tr>
      <w:tr w:rsidR="00DF3E9B" w:rsidRPr="005C22F2" w:rsidTr="00D638D5">
        <w:trPr>
          <w:trHeight w:val="340"/>
          <w:jc w:val="center"/>
        </w:trPr>
        <w:tc>
          <w:tcPr>
            <w:tcW w:w="4672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614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DF3E9B" w:rsidRPr="005C22F2" w:rsidTr="00D638D5">
        <w:trPr>
          <w:jc w:val="center"/>
        </w:trPr>
        <w:tc>
          <w:tcPr>
            <w:tcW w:w="4672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</w:rPr>
              <w:t>Левченко Денис Константин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о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вич</w:t>
            </w:r>
          </w:p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студент</w:t>
            </w:r>
          </w:p>
        </w:tc>
        <w:tc>
          <w:tcPr>
            <w:tcW w:w="4614" w:type="dxa"/>
            <w:shd w:val="clear" w:color="auto" w:fill="FFFFFF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Levchenko Denis Konstantinovich</w:t>
            </w:r>
          </w:p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student</w:t>
            </w:r>
          </w:p>
        </w:tc>
      </w:tr>
      <w:tr w:rsidR="00DF3E9B" w:rsidRPr="00D702D9" w:rsidTr="00D638D5">
        <w:trPr>
          <w:trHeight w:val="130"/>
          <w:jc w:val="center"/>
        </w:trPr>
        <w:tc>
          <w:tcPr>
            <w:tcW w:w="4672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>Кубанский государственный технол</w:t>
            </w: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>о</w:t>
            </w: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>гический</w:t>
            </w:r>
          </w:p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 xml:space="preserve"> университет, Краснодар, Ро</w:t>
            </w: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>с</w:t>
            </w: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</w:rPr>
              <w:t>сия</w:t>
            </w:r>
          </w:p>
        </w:tc>
        <w:tc>
          <w:tcPr>
            <w:tcW w:w="4614" w:type="dxa"/>
            <w:shd w:val="clear" w:color="auto" w:fill="FFFFFF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Kuban</w:t>
            </w:r>
            <w:r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State Technological</w:t>
            </w:r>
            <w:r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 </w:t>
            </w: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 xml:space="preserve">University, </w:t>
            </w:r>
          </w:p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i/>
                <w:spacing w:val="-1"/>
                <w:sz w:val="20"/>
                <w:szCs w:val="20"/>
                <w:lang w:val="en-US"/>
              </w:rPr>
              <w:t>Krasnodar, Russia</w:t>
            </w:r>
          </w:p>
        </w:tc>
      </w:tr>
      <w:tr w:rsidR="00DF3E9B" w:rsidRPr="00D702D9" w:rsidTr="00D638D5">
        <w:trPr>
          <w:trHeight w:val="340"/>
          <w:jc w:val="center"/>
        </w:trPr>
        <w:tc>
          <w:tcPr>
            <w:tcW w:w="4672" w:type="dxa"/>
          </w:tcPr>
          <w:p w:rsidR="00DF3E9B" w:rsidRPr="0009138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614" w:type="dxa"/>
          </w:tcPr>
          <w:p w:rsidR="00DF3E9B" w:rsidRPr="000C501F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DF3E9B" w:rsidRPr="00D638D5" w:rsidTr="00D638D5">
        <w:trPr>
          <w:trHeight w:val="340"/>
          <w:jc w:val="center"/>
        </w:trPr>
        <w:tc>
          <w:tcPr>
            <w:tcW w:w="4672" w:type="dxa"/>
          </w:tcPr>
          <w:p w:rsidR="00DF3E9B" w:rsidRPr="007B7F5D" w:rsidRDefault="00DF3E9B" w:rsidP="008C1487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В статье описан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а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оптимальн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ая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по быстродейс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т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вию диаграмм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а для малых перемещений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испол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ни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тельн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о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го органа электропривода переменного тока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 xml:space="preserve"> с упр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у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гим валопроводом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Для данной диаграммы о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пред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>е</w:t>
            </w:r>
            <w:r w:rsidRPr="00895A9E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лены параметры, условия существования и 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завис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и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мость длительности цикла от угла поворота испо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л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нительного органа механи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з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</w:rPr>
              <w:t>ма</w:t>
            </w:r>
          </w:p>
        </w:tc>
        <w:tc>
          <w:tcPr>
            <w:tcW w:w="4614" w:type="dxa"/>
          </w:tcPr>
          <w:p w:rsidR="00DF3E9B" w:rsidRPr="007B7F5D" w:rsidRDefault="00DF3E9B" w:rsidP="00820788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In this article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we describe the optimum speed diagram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of moving actuating device of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АС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electric drive </w:t>
            </w:r>
            <w:r w:rsidRPr="00820788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with ela</w:t>
            </w:r>
            <w:r w:rsidRPr="00820788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</w:t>
            </w:r>
            <w:r w:rsidRPr="00820788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tic shafting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. 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Parameters, condit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ions of existence and dependence of the duration of the c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y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cle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from the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angle of rotation of actuating de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vice are d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e</w:t>
            </w:r>
            <w:r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fined as well</w:t>
            </w:r>
          </w:p>
        </w:tc>
      </w:tr>
      <w:tr w:rsidR="00DF3E9B" w:rsidRPr="00D638D5" w:rsidTr="00D638D5">
        <w:trPr>
          <w:trHeight w:val="340"/>
          <w:jc w:val="center"/>
        </w:trPr>
        <w:tc>
          <w:tcPr>
            <w:tcW w:w="4672" w:type="dxa"/>
          </w:tcPr>
          <w:p w:rsidR="00DF3E9B" w:rsidRPr="007B7F5D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  <w:tc>
          <w:tcPr>
            <w:tcW w:w="4614" w:type="dxa"/>
          </w:tcPr>
          <w:p w:rsidR="00DF3E9B" w:rsidRPr="007B7F5D" w:rsidRDefault="00DF3E9B" w:rsidP="003E6580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</w:p>
        </w:tc>
      </w:tr>
      <w:tr w:rsidR="00DF3E9B" w:rsidRPr="00D638D5" w:rsidTr="00D638D5">
        <w:trPr>
          <w:jc w:val="center"/>
        </w:trPr>
        <w:tc>
          <w:tcPr>
            <w:tcW w:w="4672" w:type="dxa"/>
          </w:tcPr>
          <w:p w:rsidR="00DF3E9B" w:rsidRPr="000C501F" w:rsidRDefault="00DF3E9B" w:rsidP="007B7F5D">
            <w:pPr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Ключевые слова: ОПТИМАЛЬНАЯ ПО БЫСТР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О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ДЕЙСТВИЮ ДИАГРАММА, ИСПОЛНИТЕЛ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>Ь</w:t>
            </w:r>
            <w:r w:rsidRPr="000C501F">
              <w:rPr>
                <w:rFonts w:ascii="Times New Roman" w:hAnsi="Times New Roman"/>
                <w:spacing w:val="-1"/>
                <w:sz w:val="20"/>
                <w:szCs w:val="20"/>
              </w:rPr>
              <w:t xml:space="preserve">НЫЙ ОРГАН, 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МАЛЫЕ ПЕРЕМЕЩ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Е</w:t>
            </w:r>
            <w:r>
              <w:rPr>
                <w:rFonts w:ascii="Times New Roman" w:hAnsi="Times New Roman"/>
                <w:spacing w:val="-1"/>
                <w:sz w:val="20"/>
                <w:szCs w:val="20"/>
              </w:rPr>
              <w:t>НИЯ</w:t>
            </w:r>
          </w:p>
        </w:tc>
        <w:tc>
          <w:tcPr>
            <w:tcW w:w="4614" w:type="dxa"/>
          </w:tcPr>
          <w:p w:rsidR="00DF3E9B" w:rsidRPr="000C501F" w:rsidRDefault="00DF3E9B" w:rsidP="007B7F5D">
            <w:pPr>
              <w:tabs>
                <w:tab w:val="left" w:pos="567"/>
                <w:tab w:val="left" w:pos="3862"/>
              </w:tabs>
              <w:spacing w:after="0" w:line="240" w:lineRule="auto"/>
              <w:contextualSpacing/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</w:pPr>
            <w:r w:rsidRPr="000C501F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Keywords: OPTIMUM SPEED OF DIAGRAMS ELECTRIC DRIVE ACTUATOR,</w:t>
            </w:r>
            <w:r w:rsidRPr="00D702D9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 xml:space="preserve"> 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SMALL MOV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E</w:t>
            </w:r>
            <w:r w:rsidRPr="007B7F5D">
              <w:rPr>
                <w:rFonts w:ascii="Times New Roman" w:hAnsi="Times New Roman"/>
                <w:spacing w:val="-1"/>
                <w:sz w:val="20"/>
                <w:szCs w:val="20"/>
                <w:lang w:val="en-US"/>
              </w:rPr>
              <w:t>MENT</w:t>
            </w:r>
          </w:p>
        </w:tc>
      </w:tr>
    </w:tbl>
    <w:p w:rsidR="00DF3E9B" w:rsidRPr="00820788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</w:p>
    <w:p w:rsidR="00DF3E9B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Статья [1] посвящена разработке оптимальной по быстродействию диаграммы для малых перемещений исполнительных органов электропр</w:t>
      </w:r>
      <w:r w:rsidRPr="009F5720">
        <w:rPr>
          <w:rFonts w:ascii="Times New Roman" w:hAnsi="Times New Roman"/>
          <w:sz w:val="28"/>
          <w:szCs w:val="28"/>
        </w:rPr>
        <w:t>и</w:t>
      </w:r>
      <w:r w:rsidRPr="009F5720">
        <w:rPr>
          <w:rFonts w:ascii="Times New Roman" w:hAnsi="Times New Roman"/>
          <w:sz w:val="28"/>
          <w:szCs w:val="28"/>
        </w:rPr>
        <w:t>водов переменного тока. В статье рассматриваются электроприводы с ид</w:t>
      </w:r>
      <w:r w:rsidRPr="009F5720">
        <w:rPr>
          <w:rFonts w:ascii="Times New Roman" w:hAnsi="Times New Roman"/>
          <w:sz w:val="28"/>
          <w:szCs w:val="28"/>
        </w:rPr>
        <w:t>е</w:t>
      </w:r>
      <w:r w:rsidRPr="009F5720">
        <w:rPr>
          <w:rFonts w:ascii="Times New Roman" w:hAnsi="Times New Roman"/>
          <w:sz w:val="28"/>
          <w:szCs w:val="28"/>
        </w:rPr>
        <w:t>альными валопроводами (без упругости валопровода). Реальные редукто</w:t>
      </w:r>
      <w:r w:rsidRPr="009F5720">
        <w:rPr>
          <w:rFonts w:ascii="Times New Roman" w:hAnsi="Times New Roman"/>
          <w:sz w:val="28"/>
          <w:szCs w:val="28"/>
        </w:rPr>
        <w:t>р</w:t>
      </w:r>
      <w:r w:rsidRPr="009F5720">
        <w:rPr>
          <w:rFonts w:ascii="Times New Roman" w:hAnsi="Times New Roman"/>
          <w:sz w:val="28"/>
          <w:szCs w:val="28"/>
        </w:rPr>
        <w:t>ные электроприводы имеют упругие валопроводы. Использование извес</w:t>
      </w:r>
      <w:r w:rsidRPr="009F5720">
        <w:rPr>
          <w:rFonts w:ascii="Times New Roman" w:hAnsi="Times New Roman"/>
          <w:sz w:val="28"/>
          <w:szCs w:val="28"/>
        </w:rPr>
        <w:t>т</w:t>
      </w:r>
      <w:r w:rsidRPr="009F5720">
        <w:rPr>
          <w:rFonts w:ascii="Times New Roman" w:hAnsi="Times New Roman"/>
          <w:sz w:val="28"/>
          <w:szCs w:val="28"/>
        </w:rPr>
        <w:t>ной оптимальной по быстродействию диаграммы для малых перемещений исполнительного органа электропривода переменного тока для реального электропривода с упругим валопроводом приведет к несанкционирова</w:t>
      </w:r>
      <w:r w:rsidRPr="009F5720">
        <w:rPr>
          <w:rFonts w:ascii="Times New Roman" w:hAnsi="Times New Roman"/>
          <w:sz w:val="28"/>
          <w:szCs w:val="28"/>
        </w:rPr>
        <w:t>н</w:t>
      </w:r>
      <w:r w:rsidRPr="009F5720">
        <w:rPr>
          <w:rFonts w:ascii="Times New Roman" w:hAnsi="Times New Roman"/>
          <w:sz w:val="28"/>
          <w:szCs w:val="28"/>
        </w:rPr>
        <w:t>ному движению, в результате уменьшится динамическая точность поз</w:t>
      </w:r>
      <w:r w:rsidRPr="009F5720">
        <w:rPr>
          <w:rFonts w:ascii="Times New Roman" w:hAnsi="Times New Roman"/>
          <w:sz w:val="28"/>
          <w:szCs w:val="28"/>
        </w:rPr>
        <w:t>и</w:t>
      </w:r>
      <w:r w:rsidRPr="009F5720">
        <w:rPr>
          <w:rFonts w:ascii="Times New Roman" w:hAnsi="Times New Roman"/>
          <w:sz w:val="28"/>
          <w:szCs w:val="28"/>
        </w:rPr>
        <w:t>ционирования.</w: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Поэтому разработка оптимальной по быстродействию диаграммы для малых перемещений исполнительного органа электропривода пер</w:t>
      </w:r>
      <w:r w:rsidRPr="009F5720">
        <w:rPr>
          <w:rFonts w:ascii="Times New Roman" w:hAnsi="Times New Roman"/>
          <w:sz w:val="28"/>
          <w:szCs w:val="28"/>
        </w:rPr>
        <w:t>е</w:t>
      </w:r>
      <w:r w:rsidRPr="009F5720">
        <w:rPr>
          <w:rFonts w:ascii="Times New Roman" w:hAnsi="Times New Roman"/>
          <w:sz w:val="28"/>
          <w:szCs w:val="28"/>
        </w:rPr>
        <w:t>менного тока с упругим валопроводом является актуальной.</w: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Математическая модель силовой части электропривода переменного тока с упругим валопроводом [2]:</w: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8"/>
          <w:sz w:val="28"/>
          <w:szCs w:val="28"/>
        </w:rPr>
        <w:object w:dxaOrig="3080" w:dyaOrig="5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2pt;height:28.8pt" o:ole="">
            <v:imagedata r:id="rId7" o:title=""/>
          </v:shape>
          <o:OLEObject Type="Embed" ProgID="Equation.DSMT4" ShapeID="_x0000_i1025" DrawAspect="Content" ObjectID="_1444160372" r:id="rId8"/>
        </w:objec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16"/>
          <w:sz w:val="28"/>
          <w:szCs w:val="28"/>
          <w:lang w:eastAsia="ru-RU"/>
        </w:rPr>
      </w:pPr>
      <w:r w:rsidRPr="009F5720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2940" w:dyaOrig="499">
          <v:shape id="_x0000_i1026" type="#_x0000_t75" style="width:2in;height:25.2pt" o:ole="">
            <v:imagedata r:id="rId9" o:title=""/>
          </v:shape>
          <o:OLEObject Type="Embed" ProgID="Equation.DSMT4" ShapeID="_x0000_i1026" DrawAspect="Content" ObjectID="_1444160373" r:id="rId10"/>
        </w:objec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4"/>
          <w:sz w:val="28"/>
          <w:szCs w:val="28"/>
          <w:lang w:eastAsia="ru-RU"/>
        </w:rPr>
        <w:object w:dxaOrig="1760" w:dyaOrig="480">
          <v:shape id="_x0000_i1027" type="#_x0000_t75" style="width:86.4pt;height:24pt" o:ole="">
            <v:imagedata r:id="rId11" o:title=""/>
          </v:shape>
          <o:OLEObject Type="Embed" ProgID="Equation.DSMT4" ShapeID="_x0000_i1027" DrawAspect="Content" ObjectID="_1444160374" r:id="rId12"/>
        </w:objec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4"/>
          <w:sz w:val="28"/>
          <w:szCs w:val="28"/>
          <w:lang w:eastAsia="ru-RU"/>
        </w:rPr>
        <w:object w:dxaOrig="1800" w:dyaOrig="480">
          <v:shape id="_x0000_i1028" type="#_x0000_t75" style="width:88.2pt;height:24pt" o:ole="">
            <v:imagedata r:id="rId13" o:title=""/>
          </v:shape>
          <o:OLEObject Type="Embed" ProgID="Equation.DSMT4" ShapeID="_x0000_i1028" DrawAspect="Content" ObjectID="_1444160375" r:id="rId14"/>
        </w:objec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8"/>
          <w:sz w:val="28"/>
          <w:szCs w:val="28"/>
        </w:rPr>
        <w:object w:dxaOrig="3360" w:dyaOrig="480">
          <v:shape id="_x0000_i1029" type="#_x0000_t75" style="width:168pt;height:24.6pt" o:ole="">
            <v:imagedata r:id="rId15" o:title=""/>
          </v:shape>
          <o:OLEObject Type="Embed" ProgID="Equation.DSMT4" ShapeID="_x0000_i1029" DrawAspect="Content" ObjectID="_1444160376" r:id="rId16"/>
        </w:object>
      </w:r>
    </w:p>
    <w:tbl>
      <w:tblPr>
        <w:tblW w:w="9214" w:type="dxa"/>
        <w:tblInd w:w="108" w:type="dxa"/>
        <w:tblLook w:val="00A0"/>
      </w:tblPr>
      <w:tblGrid>
        <w:gridCol w:w="1134"/>
        <w:gridCol w:w="284"/>
        <w:gridCol w:w="7796"/>
      </w:tblGrid>
      <w:tr w:rsidR="00DF3E9B" w:rsidRPr="005C22F2" w:rsidTr="005C22F2">
        <w:tc>
          <w:tcPr>
            <w:tcW w:w="1134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где </w:t>
            </w:r>
            <w:r w:rsidRPr="005C22F2">
              <w:rPr>
                <w:rFonts w:ascii="Times New Roman" w:eastAsia="Times New Roman" w:hAnsi="Times New Roman"/>
                <w:position w:val="-4"/>
                <w:sz w:val="28"/>
                <w:szCs w:val="28"/>
              </w:rPr>
              <w:object w:dxaOrig="360" w:dyaOrig="279">
                <v:shape id="_x0000_i1030" type="#_x0000_t75" style="width:18pt;height:14.4pt" o:ole="">
                  <v:imagedata r:id="rId17" o:title=""/>
                </v:shape>
                <o:OLEObject Type="Embed" ProgID="Equation.DSMT4" ShapeID="_x0000_i1030" DrawAspect="Content" ObjectID="_1444160377" r:id="rId18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момент электропривода, </w:t>
            </w:r>
            <w:r w:rsidRPr="005C22F2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680" w:dyaOrig="300">
                <v:shape id="_x0000_i1031" type="#_x0000_t75" style="width:33.6pt;height:15pt" o:ole="">
                  <v:imagedata r:id="rId19" o:title=""/>
                </v:shape>
                <o:OLEObject Type="Embed" ProgID="Equation.DSMT4" ShapeID="_x0000_i1031" DrawAspect="Content" ObjectID="_1444160378" r:id="rId20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5C22F2">
        <w:trPr>
          <w:trHeight w:val="434"/>
        </w:trPr>
        <w:tc>
          <w:tcPr>
            <w:tcW w:w="567" w:type="dxa"/>
            <w:vAlign w:val="center"/>
          </w:tcPr>
          <w:p w:rsidR="00DF3E9B" w:rsidRPr="005C22F2" w:rsidRDefault="00DF3E9B" w:rsidP="005C22F2">
            <w:pPr>
              <w:tabs>
                <w:tab w:val="left" w:pos="459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position w:val="-16"/>
                <w:sz w:val="28"/>
                <w:szCs w:val="28"/>
              </w:rPr>
              <w:object w:dxaOrig="460" w:dyaOrig="420">
                <v:shape id="_x0000_i1032" type="#_x0000_t75" style="width:23.4pt;height:21pt" o:ole="">
                  <v:imagedata r:id="rId21" o:title=""/>
                </v:shape>
                <o:OLEObject Type="Embed" ProgID="Equation.DSMT4" ShapeID="_x0000_i1032" DrawAspect="Content" ObjectID="_1444160379" r:id="rId22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упругий момент, </w:t>
            </w:r>
            <w:r w:rsidRPr="005C22F2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680" w:dyaOrig="300">
                <v:shape id="_x0000_i1033" type="#_x0000_t75" style="width:33.6pt;height:15pt" o:ole="">
                  <v:imagedata r:id="rId19" o:title=""/>
                </v:shape>
                <o:OLEObject Type="Embed" ProgID="Equation.DSMT4" ShapeID="_x0000_i1033" DrawAspect="Content" ObjectID="_1444160380" r:id="rId23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5C22F2">
        <w:tc>
          <w:tcPr>
            <w:tcW w:w="567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540" w:dyaOrig="380">
                <v:shape id="_x0000_i1034" type="#_x0000_t75" style="width:27pt;height:18.6pt" o:ole="">
                  <v:imagedata r:id="rId24" o:title=""/>
                </v:shape>
                <o:OLEObject Type="Embed" ProgID="Equation.DSMT4" ShapeID="_x0000_i1034" DrawAspect="Content" ObjectID="_1444160381" r:id="rId25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постоянный по величине момент сопротивления, </w:t>
            </w:r>
            <w:r w:rsidRPr="005C22F2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680" w:dyaOrig="300">
                <v:shape id="_x0000_i1035" type="#_x0000_t75" style="width:33.6pt;height:15pt" o:ole="">
                  <v:imagedata r:id="rId19" o:title=""/>
                </v:shape>
                <o:OLEObject Type="Embed" ProgID="Equation.DSMT4" ShapeID="_x0000_i1035" DrawAspect="Content" ObjectID="_1444160382" r:id="rId26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5C22F2">
        <w:trPr>
          <w:trHeight w:val="848"/>
        </w:trPr>
        <w:tc>
          <w:tcPr>
            <w:tcW w:w="567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spacing w:val="-2"/>
                <w:kern w:val="28"/>
                <w:position w:val="-12"/>
                <w:sz w:val="28"/>
                <w:szCs w:val="28"/>
              </w:rPr>
              <w:object w:dxaOrig="320" w:dyaOrig="380">
                <v:shape id="_x0000_i1036" type="#_x0000_t75" style="width:15.6pt;height:18.6pt" o:ole="">
                  <v:imagedata r:id="rId27" o:title=""/>
                </v:shape>
                <o:OLEObject Type="Embed" ProgID="Equation.DSMT4" ShapeID="_x0000_i1036" DrawAspect="Content" ObjectID="_1444160383" r:id="rId28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pacing w:val="-4"/>
                <w:kern w:val="28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pacing w:val="-4"/>
                <w:kern w:val="28"/>
                <w:sz w:val="28"/>
                <w:szCs w:val="28"/>
              </w:rPr>
              <w:t xml:space="preserve">угловая скорость исполнительного органа электродвигателя, </w:t>
            </w:r>
            <w:r w:rsidRPr="005C22F2">
              <w:rPr>
                <w:rFonts w:ascii="Times New Roman" w:eastAsia="Times New Roman" w:hAnsi="Times New Roman"/>
                <w:spacing w:val="-4"/>
                <w:kern w:val="28"/>
                <w:position w:val="-28"/>
                <w:sz w:val="28"/>
                <w:szCs w:val="28"/>
              </w:rPr>
              <w:object w:dxaOrig="660" w:dyaOrig="720">
                <v:shape id="_x0000_i1037" type="#_x0000_t75" style="width:33pt;height:34.8pt" o:ole="">
                  <v:imagedata r:id="rId29" o:title=""/>
                </v:shape>
                <o:OLEObject Type="Embed" ProgID="Equation.DSMT4" ShapeID="_x0000_i1037" DrawAspect="Content" ObjectID="_1444160384" r:id="rId30"/>
              </w:object>
            </w:r>
          </w:p>
        </w:tc>
      </w:tr>
      <w:tr w:rsidR="00DF3E9B" w:rsidRPr="005C22F2" w:rsidTr="005C22F2">
        <w:trPr>
          <w:trHeight w:val="239"/>
        </w:trPr>
        <w:tc>
          <w:tcPr>
            <w:tcW w:w="567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360" w:dyaOrig="380">
                <v:shape id="_x0000_i1038" type="#_x0000_t75" style="width:18pt;height:18.6pt" o:ole="">
                  <v:imagedata r:id="rId31" o:title=""/>
                </v:shape>
                <o:OLEObject Type="Embed" ProgID="Equation.DSMT4" ShapeID="_x0000_i1038" DrawAspect="Content" ObjectID="_1444160385" r:id="rId32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угловая скорость исполнительного органа механизма, </w:t>
            </w:r>
            <w:r w:rsidRPr="005C22F2">
              <w:rPr>
                <w:rFonts w:ascii="Times New Roman" w:eastAsia="Times New Roman" w:hAnsi="Times New Roman"/>
                <w:position w:val="-28"/>
                <w:sz w:val="28"/>
                <w:szCs w:val="28"/>
              </w:rPr>
              <w:object w:dxaOrig="580" w:dyaOrig="720">
                <v:shape id="_x0000_i1039" type="#_x0000_t75" style="width:28.8pt;height:34.8pt" o:ole="">
                  <v:imagedata r:id="rId33" o:title=""/>
                </v:shape>
                <o:OLEObject Type="Embed" ProgID="Equation.DSMT4" ShapeID="_x0000_i1039" DrawAspect="Content" ObjectID="_1444160386" r:id="rId34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5C22F2">
        <w:tc>
          <w:tcPr>
            <w:tcW w:w="567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300" w:dyaOrig="380">
                <v:shape id="_x0000_i1040" type="#_x0000_t75" style="width:15pt;height:18.6pt" o:ole="">
                  <v:imagedata r:id="rId35" o:title=""/>
                </v:shape>
                <o:OLEObject Type="Embed" ProgID="Equation.DSMT4" ShapeID="_x0000_i1040" DrawAspect="Content" ObjectID="_1444160387" r:id="rId36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угол поворота исполнительного органа электропривода, </w:t>
            </w:r>
            <w:r w:rsidRPr="005C22F2">
              <w:rPr>
                <w:rFonts w:ascii="Times New Roman" w:hAnsi="Times New Roman"/>
                <w:i/>
                <w:sz w:val="28"/>
                <w:szCs w:val="28"/>
              </w:rPr>
              <w:t>рад</w: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5C22F2">
        <w:tc>
          <w:tcPr>
            <w:tcW w:w="567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320" w:dyaOrig="380">
                <v:shape id="_x0000_i1041" type="#_x0000_t75" style="width:15.6pt;height:18.6pt" o:ole="">
                  <v:imagedata r:id="rId37" o:title=""/>
                </v:shape>
                <o:OLEObject Type="Embed" ProgID="Equation.DSMT4" ShapeID="_x0000_i1041" DrawAspect="Content" ObjectID="_1444160388" r:id="rId38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угол поворота исполнительного органа механизма, </w:t>
            </w:r>
            <w:r w:rsidRPr="005C22F2">
              <w:rPr>
                <w:rFonts w:ascii="Times New Roman" w:hAnsi="Times New Roman"/>
                <w:i/>
                <w:sz w:val="28"/>
                <w:szCs w:val="28"/>
              </w:rPr>
              <w:t>рад</w: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5C22F2">
        <w:tc>
          <w:tcPr>
            <w:tcW w:w="567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spacing w:val="-4"/>
                <w:kern w:val="28"/>
                <w:position w:val="-12"/>
                <w:sz w:val="28"/>
                <w:szCs w:val="28"/>
              </w:rPr>
              <w:object w:dxaOrig="300" w:dyaOrig="380">
                <v:shape id="_x0000_i1042" type="#_x0000_t75" style="width:15pt;height:18.6pt" o:ole="">
                  <v:imagedata r:id="rId39" o:title=""/>
                </v:shape>
                <o:OLEObject Type="Embed" ProgID="Equation.DSMT4" ShapeID="_x0000_i1042" DrawAspect="Content" ObjectID="_1444160389" r:id="rId40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250"/>
              <w:contextualSpacing/>
              <w:rPr>
                <w:rFonts w:ascii="Times New Roman" w:hAnsi="Times New Roman"/>
                <w:spacing w:val="-4"/>
                <w:kern w:val="28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pacing w:val="-4"/>
                <w:kern w:val="28"/>
                <w:sz w:val="28"/>
                <w:szCs w:val="28"/>
              </w:rPr>
              <w:t xml:space="preserve">момент инерции исполнительного органа электродвигателя, </w:t>
            </w:r>
            <w:r w:rsidRPr="005C22F2">
              <w:rPr>
                <w:rFonts w:ascii="Times New Roman" w:eastAsia="Times New Roman" w:hAnsi="Times New Roman"/>
                <w:spacing w:val="-4"/>
                <w:kern w:val="28"/>
                <w:position w:val="-10"/>
                <w:sz w:val="28"/>
                <w:szCs w:val="28"/>
              </w:rPr>
              <w:object w:dxaOrig="900" w:dyaOrig="440">
                <v:shape id="_x0000_i1043" type="#_x0000_t75" style="width:45.6pt;height:22.2pt" o:ole="">
                  <v:imagedata r:id="rId41" o:title=""/>
                </v:shape>
                <o:OLEObject Type="Embed" ProgID="Equation.DSMT4" ShapeID="_x0000_i1043" DrawAspect="Content" ObjectID="_1444160390" r:id="rId42"/>
              </w:object>
            </w:r>
          </w:p>
        </w:tc>
      </w:tr>
      <w:tr w:rsidR="00DF3E9B" w:rsidRPr="005C22F2" w:rsidTr="005C22F2">
        <w:tc>
          <w:tcPr>
            <w:tcW w:w="567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</w:rPr>
              <w:object w:dxaOrig="340" w:dyaOrig="380">
                <v:shape id="_x0000_i1044" type="#_x0000_t75" style="width:16.8pt;height:18.6pt" o:ole="">
                  <v:imagedata r:id="rId43" o:title=""/>
                </v:shape>
                <o:OLEObject Type="Embed" ProgID="Equation.DSMT4" ShapeID="_x0000_i1044" DrawAspect="Content" ObjectID="_1444160391" r:id="rId44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момент инерции исполнительного органа механизма, </w:t>
            </w:r>
            <w:r w:rsidRPr="005C22F2">
              <w:rPr>
                <w:rFonts w:ascii="Times New Roman" w:eastAsia="Times New Roman" w:hAnsi="Times New Roman"/>
                <w:position w:val="-6"/>
                <w:sz w:val="28"/>
                <w:szCs w:val="28"/>
              </w:rPr>
              <w:object w:dxaOrig="800" w:dyaOrig="400">
                <v:shape id="_x0000_i1045" type="#_x0000_t75" style="width:40.2pt;height:20.4pt" o:ole="">
                  <v:imagedata r:id="rId45" o:title=""/>
                </v:shape>
                <o:OLEObject Type="Embed" ProgID="Equation.DSMT4" ShapeID="_x0000_i1045" DrawAspect="Content" ObjectID="_1444160392" r:id="rId46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5C22F2">
        <w:tc>
          <w:tcPr>
            <w:tcW w:w="567" w:type="dxa"/>
            <w:vAlign w:val="center"/>
          </w:tcPr>
          <w:p w:rsidR="00DF3E9B" w:rsidRPr="005C22F2" w:rsidRDefault="00DF3E9B" w:rsidP="005C22F2">
            <w:pPr>
              <w:tabs>
                <w:tab w:val="left" w:pos="567"/>
              </w:tabs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position w:val="-16"/>
                <w:sz w:val="28"/>
                <w:szCs w:val="28"/>
              </w:rPr>
              <w:object w:dxaOrig="360" w:dyaOrig="420">
                <v:shape id="_x0000_i1046" type="#_x0000_t75" style="width:18pt;height:21pt" o:ole="">
                  <v:imagedata r:id="rId47" o:title=""/>
                </v:shape>
                <o:OLEObject Type="Embed" ProgID="Equation.DSMT4" ShapeID="_x0000_i1046" DrawAspect="Content" ObjectID="_1444160393" r:id="rId48"/>
              </w:object>
            </w:r>
          </w:p>
        </w:tc>
        <w:tc>
          <w:tcPr>
            <w:tcW w:w="284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jc w:val="center"/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7796" w:type="dxa"/>
            <w:vAlign w:val="center"/>
          </w:tcPr>
          <w:p w:rsidR="00DF3E9B" w:rsidRPr="005C22F2" w:rsidRDefault="00DF3E9B" w:rsidP="005C22F2">
            <w:pPr>
              <w:spacing w:after="0" w:line="360" w:lineRule="auto"/>
              <w:ind w:left="-108"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жесткость валопровода, </w:t>
            </w:r>
            <w:r w:rsidRPr="005C22F2">
              <w:rPr>
                <w:rFonts w:ascii="Times New Roman" w:eastAsia="Times New Roman" w:hAnsi="Times New Roman"/>
                <w:position w:val="-32"/>
                <w:sz w:val="28"/>
                <w:szCs w:val="28"/>
              </w:rPr>
              <w:object w:dxaOrig="800" w:dyaOrig="760">
                <v:shape id="_x0000_i1047" type="#_x0000_t75" style="width:39.6pt;height:37.8pt" o:ole="">
                  <v:imagedata r:id="rId49" o:title=""/>
                </v:shape>
                <o:OLEObject Type="Embed" ProgID="Equation.DSMT4" ShapeID="_x0000_i1047" DrawAspect="Content" ObjectID="_1444160394" r:id="rId50"/>
              </w:object>
            </w:r>
          </w:p>
        </w:tc>
      </w:tr>
    </w:tbl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Начальные значения контролируемых координат: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4"/>
          <w:sz w:val="28"/>
          <w:szCs w:val="28"/>
          <w:lang w:eastAsia="ru-RU"/>
        </w:rPr>
        <w:object w:dxaOrig="1460" w:dyaOrig="420">
          <v:shape id="_x0000_i1048" type="#_x0000_t75" style="width:71.4pt;height:21pt" o:ole="">
            <v:imagedata r:id="rId51" o:title=""/>
          </v:shape>
          <o:OLEObject Type="Embed" ProgID="Equation.DSMT4" ShapeID="_x0000_i1048" DrawAspect="Content" ObjectID="_1444160395" r:id="rId52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1579" w:dyaOrig="440">
          <v:shape id="_x0000_i1049" type="#_x0000_t75" style="width:76.8pt;height:22.2pt" o:ole="">
            <v:imagedata r:id="rId53" o:title=""/>
          </v:shape>
          <o:OLEObject Type="Embed" ProgID="Equation.DSMT4" ShapeID="_x0000_i1049" DrawAspect="Content" ObjectID="_1444160396" r:id="rId54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300" w:dyaOrig="460">
          <v:shape id="_x0000_i1050" type="#_x0000_t75" style="width:63.6pt;height:23.4pt" o:ole="">
            <v:imagedata r:id="rId55" o:title=""/>
          </v:shape>
          <o:OLEObject Type="Embed" ProgID="Equation.DSMT4" ShapeID="_x0000_i1050" DrawAspect="Content" ObjectID="_1444160397" r:id="rId56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300" w:dyaOrig="460">
          <v:shape id="_x0000_i1051" type="#_x0000_t75" style="width:63.6pt;height:23.4pt" o:ole="">
            <v:imagedata r:id="rId57" o:title=""/>
          </v:shape>
          <o:OLEObject Type="Embed" ProgID="Equation.DSMT4" ShapeID="_x0000_i1051" DrawAspect="Content" ObjectID="_1444160398" r:id="rId58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120" w:dyaOrig="400">
          <v:shape id="_x0000_i1052" type="#_x0000_t75" style="width:55.2pt;height:19.2pt" o:ole="">
            <v:imagedata r:id="rId59" o:title=""/>
          </v:shape>
          <o:OLEObject Type="Embed" ProgID="Equation.DSMT4" ShapeID="_x0000_i1052" DrawAspect="Content" ObjectID="_1444160399" r:id="rId60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160" w:dyaOrig="400">
          <v:shape id="_x0000_i1053" type="#_x0000_t75" style="width:57pt;height:19.2pt" o:ole="">
            <v:imagedata r:id="rId61" o:title=""/>
          </v:shape>
          <o:OLEObject Type="Embed" ProgID="Equation.DSMT4" ShapeID="_x0000_i1053" DrawAspect="Content" ObjectID="_1444160400" r:id="rId62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38"/>
          <w:sz w:val="28"/>
          <w:szCs w:val="28"/>
        </w:rPr>
        <w:object w:dxaOrig="2659" w:dyaOrig="820">
          <v:shape id="_x0000_i1054" type="#_x0000_t75" style="width:131.4pt;height:40.8pt" o:ole="">
            <v:imagedata r:id="rId63" o:title=""/>
          </v:shape>
          <o:OLEObject Type="Embed" ProgID="Equation.DSMT4" ShapeID="_x0000_i1054" DrawAspect="Content" ObjectID="_1444160401" r:id="rId64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object w:dxaOrig="1440" w:dyaOrig="400">
          <v:shape id="_x0000_i1055" type="#_x0000_t75" style="width:1in;height:19.2pt" o:ole="">
            <v:imagedata r:id="rId65" o:title=""/>
          </v:shape>
          <o:OLEObject Type="Embed" ProgID="Equation.DSMT4" ShapeID="_x0000_i1055" DrawAspect="Content" ObjectID="_1444160402" r:id="rId66"/>
        </w:object>
      </w:r>
      <w:r w:rsidRPr="009F5720">
        <w:rPr>
          <w:rFonts w:ascii="Times New Roman" w:hAnsi="Times New Roman"/>
          <w:sz w:val="28"/>
          <w:szCs w:val="28"/>
        </w:rPr>
        <w:t>,</w:t>
      </w:r>
    </w:p>
    <w:p w:rsidR="00DF3E9B" w:rsidRPr="009F5720" w:rsidRDefault="00DF3E9B" w:rsidP="00B1575E">
      <w:pPr>
        <w:tabs>
          <w:tab w:val="left" w:pos="567"/>
        </w:tabs>
        <w:spacing w:after="0" w:line="360" w:lineRule="auto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где </w:t>
      </w:r>
      <w:r w:rsidRPr="00B1575E">
        <w:rPr>
          <w:rFonts w:ascii="Times New Roman" w:hAnsi="Times New Roman"/>
          <w:sz w:val="28"/>
          <w:szCs w:val="28"/>
        </w:rPr>
        <w:tab/>
      </w:r>
      <w:r w:rsidRPr="009F5720">
        <w:rPr>
          <w:rFonts w:ascii="Times New Roman" w:hAnsi="Times New Roman"/>
          <w:position w:val="-12"/>
          <w:sz w:val="28"/>
          <w:szCs w:val="28"/>
        </w:rPr>
        <w:object w:dxaOrig="520" w:dyaOrig="380">
          <v:shape id="_x0000_i1056" type="#_x0000_t75" style="width:26.4pt;height:18.6pt" o:ole="">
            <v:imagedata r:id="rId67" o:title=""/>
          </v:shape>
          <o:OLEObject Type="Embed" ProgID="Equation.DSMT4" ShapeID="_x0000_i1056" DrawAspect="Content" ObjectID="_1444160403" r:id="rId68"/>
        </w:object>
      </w:r>
      <w:r w:rsidRPr="009F5720">
        <w:rPr>
          <w:rFonts w:ascii="Times New Roman" w:hAnsi="Times New Roman"/>
          <w:sz w:val="28"/>
          <w:szCs w:val="28"/>
        </w:rPr>
        <w:t>– начальное значение угла поворота исполнительного органа м</w:t>
      </w:r>
      <w:r w:rsidRPr="009F5720">
        <w:rPr>
          <w:rFonts w:ascii="Times New Roman" w:hAnsi="Times New Roman"/>
          <w:sz w:val="28"/>
          <w:szCs w:val="28"/>
        </w:rPr>
        <w:t>е</w:t>
      </w:r>
      <w:r w:rsidRPr="009F5720">
        <w:rPr>
          <w:rFonts w:ascii="Times New Roman" w:hAnsi="Times New Roman"/>
          <w:sz w:val="28"/>
          <w:szCs w:val="28"/>
        </w:rPr>
        <w:t xml:space="preserve">ханизма, </w:t>
      </w:r>
      <w:r w:rsidRPr="009F5720">
        <w:rPr>
          <w:rFonts w:ascii="Times New Roman" w:hAnsi="Times New Roman"/>
          <w:i/>
          <w:sz w:val="28"/>
          <w:szCs w:val="28"/>
        </w:rPr>
        <w:t>рад.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Конечные значения контролируемых координат: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1620" w:dyaOrig="460">
          <v:shape id="_x0000_i1057" type="#_x0000_t75" style="width:79.2pt;height:23.4pt" o:ole="">
            <v:imagedata r:id="rId69" o:title=""/>
          </v:shape>
          <o:OLEObject Type="Embed" ProgID="Equation.DSMT4" ShapeID="_x0000_i1057" DrawAspect="Content" ObjectID="_1444160404" r:id="rId70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eastAsia="Times New Roman" w:hAnsi="Times New Roman"/>
          <w:position w:val="-16"/>
          <w:sz w:val="28"/>
          <w:szCs w:val="28"/>
          <w:lang w:eastAsia="ru-RU"/>
        </w:rPr>
        <w:object w:dxaOrig="1740" w:dyaOrig="460">
          <v:shape id="_x0000_i1058" type="#_x0000_t75" style="width:86.4pt;height:23.4pt" o:ole="">
            <v:imagedata r:id="rId71" o:title=""/>
          </v:shape>
          <o:OLEObject Type="Embed" ProgID="Equation.DSMT4" ShapeID="_x0000_i1058" DrawAspect="Content" ObjectID="_1444160405" r:id="rId72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440" w:dyaOrig="499">
          <v:shape id="_x0000_i1059" type="#_x0000_t75" style="width:71.4pt;height:24.6pt" o:ole="">
            <v:imagedata r:id="rId73" o:title=""/>
          </v:shape>
          <o:OLEObject Type="Embed" ProgID="Equation.DSMT4" ShapeID="_x0000_i1059" DrawAspect="Content" ObjectID="_1444160406" r:id="rId74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440" w:dyaOrig="499">
          <v:shape id="_x0000_i1060" type="#_x0000_t75" style="width:71.4pt;height:24.6pt" o:ole="">
            <v:imagedata r:id="rId75" o:title=""/>
          </v:shape>
          <o:OLEObject Type="Embed" ProgID="Equation.DSMT4" ShapeID="_x0000_i1060" DrawAspect="Content" ObjectID="_1444160407" r:id="rId76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280" w:dyaOrig="460">
          <v:shape id="_x0000_i1061" type="#_x0000_t75" style="width:63pt;height:23.4pt" o:ole="">
            <v:imagedata r:id="rId77" o:title=""/>
          </v:shape>
          <o:OLEObject Type="Embed" ProgID="Equation.DSMT4" ShapeID="_x0000_i1061" DrawAspect="Content" ObjectID="_1444160408" r:id="rId78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300" w:dyaOrig="460">
          <v:shape id="_x0000_i1062" type="#_x0000_t75" style="width:63.6pt;height:23.4pt" o:ole="">
            <v:imagedata r:id="rId79" o:title=""/>
          </v:shape>
          <o:OLEObject Type="Embed" ProgID="Equation.DSMT4" ShapeID="_x0000_i1062" DrawAspect="Content" ObjectID="_1444160409" r:id="rId80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38"/>
          <w:sz w:val="28"/>
          <w:szCs w:val="28"/>
        </w:rPr>
        <w:object w:dxaOrig="2880" w:dyaOrig="820">
          <v:shape id="_x0000_i1063" type="#_x0000_t75" style="width:2in;height:40.8pt" o:ole="">
            <v:imagedata r:id="rId81" o:title=""/>
          </v:shape>
          <o:OLEObject Type="Embed" ProgID="Equation.DSMT4" ShapeID="_x0000_i1063" DrawAspect="Content" ObjectID="_1444160410" r:id="rId82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1600" w:dyaOrig="460">
          <v:shape id="_x0000_i1064" type="#_x0000_t75" style="width:79.8pt;height:23.4pt" o:ole="">
            <v:imagedata r:id="rId83" o:title=""/>
          </v:shape>
          <o:OLEObject Type="Embed" ProgID="Equation.DSMT4" ShapeID="_x0000_i1064" DrawAspect="Content" ObjectID="_1444160411" r:id="rId84"/>
        </w:object>
      </w:r>
      <w:r w:rsidRPr="009F5720">
        <w:rPr>
          <w:rFonts w:ascii="Times New Roman" w:hAnsi="Times New Roman"/>
          <w:sz w:val="28"/>
          <w:szCs w:val="28"/>
        </w:rPr>
        <w:t>,</w:t>
      </w:r>
    </w:p>
    <w:p w:rsidR="00DF3E9B" w:rsidRPr="009F5720" w:rsidRDefault="00DF3E9B" w:rsidP="00B1575E">
      <w:pPr>
        <w:tabs>
          <w:tab w:val="left" w:pos="567"/>
        </w:tabs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где </w:t>
      </w:r>
      <w:r w:rsidRPr="00B1575E">
        <w:rPr>
          <w:rFonts w:ascii="Times New Roman" w:hAnsi="Times New Roman"/>
          <w:sz w:val="28"/>
          <w:szCs w:val="28"/>
        </w:rPr>
        <w:tab/>
      </w:r>
      <w:r w:rsidRPr="009F5720">
        <w:rPr>
          <w:rFonts w:ascii="Times New Roman" w:hAnsi="Times New Roman"/>
          <w:position w:val="-12"/>
          <w:sz w:val="28"/>
          <w:szCs w:val="28"/>
        </w:rPr>
        <w:object w:dxaOrig="520" w:dyaOrig="380">
          <v:shape id="_x0000_i1065" type="#_x0000_t75" style="width:26.4pt;height:18.6pt" o:ole="">
            <v:imagedata r:id="rId85" o:title=""/>
          </v:shape>
          <o:OLEObject Type="Embed" ProgID="Equation.DSMT4" ShapeID="_x0000_i1065" DrawAspect="Content" ObjectID="_1444160412" r:id="rId86"/>
        </w:object>
      </w:r>
      <w:r w:rsidRPr="009F5720">
        <w:rPr>
          <w:rFonts w:ascii="Times New Roman" w:hAnsi="Times New Roman"/>
          <w:sz w:val="28"/>
          <w:szCs w:val="28"/>
        </w:rPr>
        <w:t>–конечное значение угла поворота исполнительного органа мех</w:t>
      </w:r>
      <w:r w:rsidRPr="009F5720">
        <w:rPr>
          <w:rFonts w:ascii="Times New Roman" w:hAnsi="Times New Roman"/>
          <w:sz w:val="28"/>
          <w:szCs w:val="28"/>
        </w:rPr>
        <w:t>а</w:t>
      </w:r>
      <w:r w:rsidRPr="009F5720">
        <w:rPr>
          <w:rFonts w:ascii="Times New Roman" w:hAnsi="Times New Roman"/>
          <w:sz w:val="28"/>
          <w:szCs w:val="28"/>
        </w:rPr>
        <w:t xml:space="preserve">низма, </w:t>
      </w:r>
      <w:r w:rsidRPr="009F5720">
        <w:rPr>
          <w:rFonts w:ascii="Times New Roman" w:hAnsi="Times New Roman"/>
          <w:i/>
          <w:sz w:val="28"/>
          <w:szCs w:val="28"/>
        </w:rPr>
        <w:t>рад.</w:t>
      </w:r>
    </w:p>
    <w:p w:rsidR="00DF3E9B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  <w:r w:rsidRPr="009F5720">
        <w:rPr>
          <w:rFonts w:ascii="Times New Roman" w:hAnsi="Times New Roman"/>
          <w:sz w:val="28"/>
          <w:szCs w:val="28"/>
        </w:rPr>
        <w:t xml:space="preserve">На рисунках </w:t>
      </w:r>
      <w:r w:rsidRPr="009F5720">
        <w:rPr>
          <w:rFonts w:ascii="Times New Roman" w:hAnsi="Times New Roman"/>
          <w:position w:val="-4"/>
          <w:sz w:val="28"/>
          <w:szCs w:val="28"/>
        </w:rPr>
        <w:object w:dxaOrig="560" w:dyaOrig="279">
          <v:shape id="_x0000_i1066" type="#_x0000_t75" style="width:27.6pt;height:14.4pt" o:ole="">
            <v:imagedata r:id="rId87" o:title=""/>
          </v:shape>
          <o:OLEObject Type="Embed" ProgID="Equation.DSMT4" ShapeID="_x0000_i1066" DrawAspect="Content" ObjectID="_1444160413" r:id="rId88"/>
        </w:object>
      </w:r>
      <w:r w:rsidRPr="009F5720">
        <w:rPr>
          <w:rFonts w:ascii="Times New Roman" w:hAnsi="Times New Roman"/>
          <w:sz w:val="28"/>
          <w:szCs w:val="28"/>
        </w:rPr>
        <w:t>представлена оптимальная по быстродействию ди</w:t>
      </w:r>
      <w:r w:rsidRPr="009F5720">
        <w:rPr>
          <w:rFonts w:ascii="Times New Roman" w:hAnsi="Times New Roman"/>
          <w:sz w:val="28"/>
          <w:szCs w:val="28"/>
        </w:rPr>
        <w:t>а</w:t>
      </w:r>
      <w:r w:rsidRPr="009F5720">
        <w:rPr>
          <w:rFonts w:ascii="Times New Roman" w:hAnsi="Times New Roman"/>
          <w:sz w:val="28"/>
          <w:szCs w:val="28"/>
        </w:rPr>
        <w:t>грамма для малых перемещений исполнительного органа электропривода переменного тока с упругим валопроводом, состояща</w:t>
      </w:r>
      <w:r>
        <w:rPr>
          <w:rFonts w:ascii="Times New Roman" w:hAnsi="Times New Roman"/>
          <w:sz w:val="28"/>
          <w:szCs w:val="28"/>
        </w:rPr>
        <w:t xml:space="preserve">я из шести этапов. На рисунках </w:t>
      </w:r>
      <w:r w:rsidRPr="009F5720">
        <w:rPr>
          <w:rFonts w:ascii="Times New Roman" w:hAnsi="Times New Roman"/>
          <w:position w:val="-4"/>
          <w:sz w:val="28"/>
          <w:szCs w:val="28"/>
        </w:rPr>
        <w:object w:dxaOrig="560" w:dyaOrig="279">
          <v:shape id="_x0000_i1067" type="#_x0000_t75" style="width:27.6pt;height:14.4pt" o:ole="">
            <v:imagedata r:id="rId87" o:title=""/>
          </v:shape>
          <o:OLEObject Type="Embed" ProgID="Equation.DSMT4" ShapeID="_x0000_i1067" DrawAspect="Content" ObjectID="_1444160414" r:id="rId89"/>
        </w:object>
      </w:r>
      <w:r w:rsidRPr="009F5720">
        <w:rPr>
          <w:rFonts w:ascii="Times New Roman" w:hAnsi="Times New Roman"/>
          <w:sz w:val="28"/>
          <w:szCs w:val="28"/>
        </w:rPr>
        <w:t>приняты обозначения:</w:t>
      </w:r>
    </w:p>
    <w:p w:rsidR="00DF3E9B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F3E9B" w:rsidRPr="00F90168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</w:p>
    <w:tbl>
      <w:tblPr>
        <w:tblW w:w="9561" w:type="dxa"/>
        <w:tblLayout w:type="fixed"/>
        <w:tblLook w:val="00A0"/>
      </w:tblPr>
      <w:tblGrid>
        <w:gridCol w:w="1101"/>
        <w:gridCol w:w="283"/>
        <w:gridCol w:w="8177"/>
      </w:tblGrid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639" w:dyaOrig="380">
                <v:shape id="_x0000_i1068" type="#_x0000_t75" style="width:31.2pt;height:18.6pt" o:ole="">
                  <v:imagedata r:id="rId90" o:title=""/>
                </v:shape>
                <o:OLEObject Type="Embed" ProgID="Equation.DSMT4" ShapeID="_x0000_i1068" DrawAspect="Content" ObjectID="_1444160415" r:id="rId91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угловой скорости исполнительного органа механизма, </w:t>
            </w:r>
            <w:r w:rsidRPr="005C22F2">
              <w:rPr>
                <w:rFonts w:ascii="Times New Roman" w:eastAsia="Times New Roman" w:hAnsi="Times New Roman"/>
                <w:position w:val="-28"/>
                <w:sz w:val="28"/>
                <w:szCs w:val="28"/>
                <w:lang w:val="en-US"/>
              </w:rPr>
              <w:object w:dxaOrig="580" w:dyaOrig="720">
                <v:shape id="_x0000_i1069" type="#_x0000_t75" style="width:28.8pt;height:36.6pt" o:ole="">
                  <v:imagedata r:id="rId92" o:title=""/>
                </v:shape>
                <o:OLEObject Type="Embed" ProgID="Equation.DSMT4" ShapeID="_x0000_i1069" DrawAspect="Content" ObjectID="_1444160416" r:id="rId93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639" w:dyaOrig="460">
                <v:shape id="_x0000_i1070" type="#_x0000_t75" style="width:31.2pt;height:23.4pt" o:ole="">
                  <v:imagedata r:id="rId94" o:title=""/>
                </v:shape>
                <o:OLEObject Type="Embed" ProgID="Equation.DSMT4" ShapeID="_x0000_i1070" DrawAspect="Content" ObjectID="_1444160417" r:id="rId95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первой производной угловой скорости исполнительного органа механизма, </w:t>
            </w:r>
            <w:r w:rsidRPr="005C22F2">
              <w:rPr>
                <w:rFonts w:ascii="Times New Roman" w:eastAsia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71" type="#_x0000_t75" style="width:28.8pt;height:37.8pt" o:ole="">
                  <v:imagedata r:id="rId96" o:title=""/>
                </v:shape>
                <o:OLEObject Type="Embed" ProgID="Equation.DSMT4" ShapeID="_x0000_i1071" DrawAspect="Content" ObjectID="_1444160418" r:id="rId97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639" w:dyaOrig="460">
                <v:shape id="_x0000_i1072" type="#_x0000_t75" style="width:31.2pt;height:23.4pt" o:ole="">
                  <v:imagedata r:id="rId98" o:title=""/>
                </v:shape>
                <o:OLEObject Type="Embed" ProgID="Equation.DSMT4" ShapeID="_x0000_i1072" DrawAspect="Content" ObjectID="_1444160419" r:id="rId99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максимальное значение второй производной угловой скорости и</w:t>
            </w:r>
            <w:r w:rsidRPr="005C22F2">
              <w:rPr>
                <w:rFonts w:ascii="Times New Roman" w:hAnsi="Times New Roman"/>
                <w:sz w:val="28"/>
                <w:szCs w:val="28"/>
              </w:rPr>
              <w:t>с</w:t>
            </w: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полнительного органа механизма, </w:t>
            </w:r>
            <w:r w:rsidRPr="005C22F2">
              <w:rPr>
                <w:rFonts w:ascii="Times New Roman" w:eastAsia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73" type="#_x0000_t75" style="width:28.8pt;height:37.8pt" o:ole="">
                  <v:imagedata r:id="rId100" o:title=""/>
                </v:shape>
                <o:OLEObject Type="Embed" ProgID="Equation.DSMT4" ShapeID="_x0000_i1073" DrawAspect="Content" ObjectID="_1444160420" r:id="rId101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639" w:dyaOrig="460">
                <v:shape id="_x0000_i1074" type="#_x0000_t75" style="width:31.2pt;height:23.4pt" o:ole="">
                  <v:imagedata r:id="rId102" o:title=""/>
                </v:shape>
                <o:OLEObject Type="Embed" ProgID="Equation.DSMT4" ShapeID="_x0000_i1074" DrawAspect="Content" ObjectID="_1444160421" r:id="rId103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третьей производной угловой скорости исполнительного органа механизма, </w:t>
            </w:r>
            <w:r w:rsidRPr="005C22F2">
              <w:rPr>
                <w:rFonts w:ascii="Times New Roman" w:eastAsia="Times New Roman" w:hAnsi="Times New Roman"/>
                <w:position w:val="-32"/>
                <w:sz w:val="28"/>
                <w:szCs w:val="28"/>
                <w:lang w:val="en-US"/>
              </w:rPr>
              <w:object w:dxaOrig="580" w:dyaOrig="760">
                <v:shape id="_x0000_i1075" type="#_x0000_t75" style="width:28.8pt;height:37.8pt" o:ole="">
                  <v:imagedata r:id="rId104" o:title=""/>
                </v:shape>
                <o:OLEObject Type="Embed" ProgID="Equation.DSMT4" ShapeID="_x0000_i1075" DrawAspect="Content" ObjectID="_1444160422" r:id="rId105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740" w:dyaOrig="380">
                <v:shape id="_x0000_i1076" type="#_x0000_t75" style="width:37.2pt;height:18.6pt" o:ole="">
                  <v:imagedata r:id="rId106" o:title=""/>
                </v:shape>
                <o:OLEObject Type="Embed" ProgID="Equation.DSMT4" ShapeID="_x0000_i1076" DrawAspect="Content" ObjectID="_1444160423" r:id="rId107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максимальное значение момента электропривода, Н·м;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700" w:dyaOrig="380">
                <v:shape id="_x0000_i1077" type="#_x0000_t75" style="width:34.2pt;height:18.6pt" o:ole="">
                  <v:imagedata r:id="rId108" o:title=""/>
                </v:shape>
                <o:OLEObject Type="Embed" ProgID="Equation.DSMT4" ShapeID="_x0000_i1077" DrawAspect="Content" ObjectID="_1444160424" r:id="rId109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345736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минимальное значение момента электропривода, Н·м;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8"/>
                <w:sz w:val="28"/>
                <w:szCs w:val="28"/>
                <w:lang w:val="en-US"/>
              </w:rPr>
              <w:object w:dxaOrig="880" w:dyaOrig="440">
                <v:shape id="_x0000_i1078" type="#_x0000_t75" style="width:43.2pt;height:22.2pt" o:ole="">
                  <v:imagedata r:id="rId110" o:title=""/>
                </v:shape>
                <o:OLEObject Type="Embed" ProgID="Equation.DSMT4" ShapeID="_x0000_i1078" DrawAspect="Content" ObjectID="_1444160425" r:id="rId111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максимальное значение упругого момента, Н·м;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8"/>
                <w:sz w:val="28"/>
                <w:szCs w:val="28"/>
                <w:lang w:val="en-US"/>
              </w:rPr>
              <w:object w:dxaOrig="840" w:dyaOrig="440">
                <v:shape id="_x0000_i1079" type="#_x0000_t75" style="width:42pt;height:22.2pt" o:ole="">
                  <v:imagedata r:id="rId112" o:title=""/>
                </v:shape>
                <o:OLEObject Type="Embed" ProgID="Equation.DSMT4" ShapeID="_x0000_i1079" DrawAspect="Content" ObjectID="_1444160426" r:id="rId113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минимальное значение упругого момента, Н·м;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8"/>
                <w:sz w:val="28"/>
                <w:szCs w:val="28"/>
                <w:lang w:val="en-US"/>
              </w:rPr>
              <w:object w:dxaOrig="859" w:dyaOrig="520">
                <v:shape id="_x0000_i1080" type="#_x0000_t75" style="width:42.6pt;height:26.4pt" o:ole="">
                  <v:imagedata r:id="rId114" o:title=""/>
                </v:shape>
                <o:OLEObject Type="Embed" ProgID="Equation.DSMT4" ShapeID="_x0000_i1080" DrawAspect="Content" ObjectID="_1444160427" r:id="rId115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первой производной упругого момента, </w:t>
            </w:r>
            <w:r w:rsidRPr="005C22F2">
              <w:rPr>
                <w:rFonts w:ascii="Times New Roman" w:eastAsia="Times New Roman" w:hAnsi="Times New Roman"/>
                <w:position w:val="-28"/>
                <w:sz w:val="28"/>
                <w:szCs w:val="28"/>
              </w:rPr>
              <w:object w:dxaOrig="720" w:dyaOrig="720">
                <v:shape id="_x0000_i1081" type="#_x0000_t75" style="width:34.8pt;height:34.8pt" o:ole="">
                  <v:imagedata r:id="rId116" o:title=""/>
                </v:shape>
                <o:OLEObject Type="Embed" ProgID="Equation.DSMT4" ShapeID="_x0000_i1081" DrawAspect="Content" ObjectID="_1444160428" r:id="rId117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8"/>
                <w:sz w:val="28"/>
                <w:szCs w:val="28"/>
                <w:lang w:val="en-US"/>
              </w:rPr>
              <w:object w:dxaOrig="859" w:dyaOrig="520">
                <v:shape id="_x0000_i1082" type="#_x0000_t75" style="width:42.6pt;height:26.4pt" o:ole="">
                  <v:imagedata r:id="rId118" o:title=""/>
                </v:shape>
                <o:OLEObject Type="Embed" ProgID="Equation.DSMT4" ShapeID="_x0000_i1082" DrawAspect="Content" ObjectID="_1444160429" r:id="rId119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максимальное значение второй производной упругого момента, </w:t>
            </w:r>
            <w:r w:rsidRPr="005C22F2">
              <w:rPr>
                <w:rFonts w:ascii="Times New Roman" w:eastAsia="Times New Roman" w:hAnsi="Times New Roman"/>
                <w:position w:val="-28"/>
                <w:sz w:val="28"/>
                <w:szCs w:val="28"/>
              </w:rPr>
              <w:object w:dxaOrig="720" w:dyaOrig="720">
                <v:shape id="_x0000_i1083" type="#_x0000_t75" style="width:34.8pt;height:34.8pt" o:ole="">
                  <v:imagedata r:id="rId120" o:title=""/>
                </v:shape>
                <o:OLEObject Type="Embed" ProgID="Equation.DSMT4" ShapeID="_x0000_i1083" DrawAspect="Content" ObjectID="_1444160430" r:id="rId121"/>
              </w:objec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220" w:dyaOrig="380">
                <v:shape id="_x0000_i1084" type="#_x0000_t75" style="width:10.8pt;height:18.6pt" o:ole="">
                  <v:imagedata r:id="rId122" o:title=""/>
                </v:shape>
                <o:OLEObject Type="Embed" ProgID="Equation.DSMT4" ShapeID="_x0000_i1084" DrawAspect="Content" ObjectID="_1444160431" r:id="rId123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длительность первого, третьего, четвертого и шестого этапов, </w:t>
            </w:r>
            <w:r w:rsidRPr="005C22F2">
              <w:rPr>
                <w:rFonts w:ascii="Times New Roman" w:hAnsi="Times New Roman"/>
                <w:i/>
                <w:sz w:val="28"/>
                <w:szCs w:val="28"/>
              </w:rPr>
              <w:t>с</w:t>
            </w:r>
            <w:r w:rsidRPr="005C22F2">
              <w:rPr>
                <w:rFonts w:ascii="Times New Roman" w:hAnsi="Times New Roman"/>
                <w:sz w:val="28"/>
                <w:szCs w:val="28"/>
              </w:rPr>
              <w:t>;</w:t>
            </w:r>
          </w:p>
        </w:tc>
      </w:tr>
      <w:tr w:rsidR="00DF3E9B" w:rsidRPr="005C22F2" w:rsidTr="00B1575E">
        <w:tc>
          <w:tcPr>
            <w:tcW w:w="1101" w:type="dxa"/>
          </w:tcPr>
          <w:p w:rsidR="00DF3E9B" w:rsidRPr="005C22F2" w:rsidRDefault="00DF3E9B" w:rsidP="004213DB">
            <w:pPr>
              <w:spacing w:after="0" w:line="360" w:lineRule="auto"/>
              <w:ind w:right="-108"/>
              <w:contextualSpacing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5C22F2">
              <w:rPr>
                <w:rFonts w:ascii="Times New Roman" w:eastAsia="Times New Roman" w:hAnsi="Times New Roman"/>
                <w:position w:val="-12"/>
                <w:sz w:val="28"/>
                <w:szCs w:val="28"/>
                <w:lang w:val="en-US"/>
              </w:rPr>
              <w:object w:dxaOrig="360" w:dyaOrig="380">
                <v:shape id="_x0000_i1085" type="#_x0000_t75" style="width:18pt;height:18.6pt" o:ole="">
                  <v:imagedata r:id="rId124" o:title=""/>
                </v:shape>
                <o:OLEObject Type="Embed" ProgID="Equation.DSMT4" ShapeID="_x0000_i1085" DrawAspect="Content" ObjectID="_1444160432" r:id="rId125"/>
              </w:object>
            </w:r>
          </w:p>
        </w:tc>
        <w:tc>
          <w:tcPr>
            <w:tcW w:w="283" w:type="dxa"/>
          </w:tcPr>
          <w:p w:rsidR="00DF3E9B" w:rsidRPr="005C22F2" w:rsidRDefault="00DF3E9B" w:rsidP="004213DB">
            <w:pPr>
              <w:spacing w:after="0" w:line="360" w:lineRule="auto"/>
              <w:ind w:left="-108" w:right="-118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>–</w:t>
            </w:r>
          </w:p>
        </w:tc>
        <w:tc>
          <w:tcPr>
            <w:tcW w:w="8177" w:type="dxa"/>
          </w:tcPr>
          <w:p w:rsidR="00DF3E9B" w:rsidRPr="005C22F2" w:rsidRDefault="00DF3E9B" w:rsidP="004213DB">
            <w:pPr>
              <w:spacing w:after="0" w:line="360" w:lineRule="auto"/>
              <w:ind w:left="-108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C22F2">
              <w:rPr>
                <w:rFonts w:ascii="Times New Roman" w:hAnsi="Times New Roman"/>
                <w:sz w:val="28"/>
                <w:szCs w:val="28"/>
              </w:rPr>
              <w:t xml:space="preserve">длительность второго и пятого этапов, </w:t>
            </w:r>
            <w:r w:rsidRPr="005C22F2">
              <w:rPr>
                <w:rFonts w:ascii="Times New Roman" w:hAnsi="Times New Roman"/>
                <w:i/>
                <w:sz w:val="28"/>
                <w:szCs w:val="28"/>
              </w:rPr>
              <w:t>с</w:t>
            </w:r>
            <w:r w:rsidRPr="005C22F2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</w:tbl>
    <w:p w:rsidR="00DF3E9B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Для оптимальной по быстродействию диаграммы при малых перем</w:t>
      </w:r>
      <w:r w:rsidRPr="009F5720">
        <w:rPr>
          <w:rFonts w:ascii="Times New Roman" w:hAnsi="Times New Roman"/>
          <w:sz w:val="28"/>
          <w:szCs w:val="28"/>
        </w:rPr>
        <w:t>е</w:t>
      </w:r>
      <w:r w:rsidRPr="009F5720">
        <w:rPr>
          <w:rFonts w:ascii="Times New Roman" w:hAnsi="Times New Roman"/>
          <w:sz w:val="28"/>
          <w:szCs w:val="28"/>
        </w:rPr>
        <w:t>щениях исполнительного органа электропривода переменного тока с упр</w:t>
      </w:r>
      <w:r w:rsidRPr="009F5720">
        <w:rPr>
          <w:rFonts w:ascii="Times New Roman" w:hAnsi="Times New Roman"/>
          <w:sz w:val="28"/>
          <w:szCs w:val="28"/>
        </w:rPr>
        <w:t>у</w:t>
      </w:r>
      <w:r w:rsidRPr="009F5720">
        <w:rPr>
          <w:rFonts w:ascii="Times New Roman" w:hAnsi="Times New Roman"/>
          <w:sz w:val="28"/>
          <w:szCs w:val="28"/>
        </w:rPr>
        <w:t>гим валопроводом справедливы следующие соотношения: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40"/>
          <w:sz w:val="28"/>
          <w:szCs w:val="28"/>
        </w:rPr>
        <w:object w:dxaOrig="2280" w:dyaOrig="900">
          <v:shape id="_x0000_i1086" type="#_x0000_t75" style="width:114pt;height:45pt" o:ole="">
            <v:imagedata r:id="rId126" o:title=""/>
          </v:shape>
          <o:OLEObject Type="Embed" ProgID="Equation.DSMT4" ShapeID="_x0000_i1086" DrawAspect="Content" ObjectID="_1444160433" r:id="rId127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position w:val="-40"/>
          <w:sz w:val="28"/>
          <w:szCs w:val="28"/>
        </w:rPr>
        <w:object w:dxaOrig="2659" w:dyaOrig="900">
          <v:shape id="_x0000_i1087" type="#_x0000_t75" style="width:134.4pt;height:45pt" o:ole="">
            <v:imagedata r:id="rId128" o:title=""/>
          </v:shape>
          <o:OLEObject Type="Embed" ProgID="Equation.DSMT4" ShapeID="_x0000_i1087" DrawAspect="Content" ObjectID="_1444160434" r:id="rId129"/>
        </w:object>
      </w:r>
      <w:r w:rsidRPr="009F5720">
        <w:rPr>
          <w:rFonts w:ascii="Times New Roman" w:hAnsi="Times New Roman"/>
          <w:sz w:val="28"/>
          <w:szCs w:val="28"/>
        </w:rPr>
        <w:t>;</w: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9F5720">
        <w:rPr>
          <w:rFonts w:ascii="Times New Roman" w:hAnsi="Times New Roman"/>
          <w:position w:val="-30"/>
          <w:sz w:val="28"/>
          <w:szCs w:val="28"/>
          <w:lang w:val="en-US"/>
        </w:rPr>
        <w:object w:dxaOrig="4140" w:dyaOrig="820">
          <v:shape id="_x0000_i1088" type="#_x0000_t75" style="width:202.8pt;height:40.8pt" o:ole="">
            <v:imagedata r:id="rId130" o:title=""/>
          </v:shape>
          <o:OLEObject Type="Embed" ProgID="Equation.DSMT4" ShapeID="_x0000_i1088" DrawAspect="Content" ObjectID="_1444160435" r:id="rId131"/>
        </w:objec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9F5720">
        <w:rPr>
          <w:rFonts w:ascii="Times New Roman" w:hAnsi="Times New Roman"/>
          <w:position w:val="-30"/>
          <w:sz w:val="28"/>
          <w:szCs w:val="28"/>
          <w:lang w:val="en-US"/>
        </w:rPr>
        <w:object w:dxaOrig="3760" w:dyaOrig="800">
          <v:shape id="_x0000_i1089" type="#_x0000_t75" style="width:184.2pt;height:40.2pt" o:ole="">
            <v:imagedata r:id="rId132" o:title=""/>
          </v:shape>
          <o:OLEObject Type="Embed" ProgID="Equation.DSMT4" ShapeID="_x0000_i1089" DrawAspect="Content" ObjectID="_1444160436" r:id="rId133"/>
        </w:objec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9F5720">
        <w:rPr>
          <w:rFonts w:ascii="Times New Roman" w:hAnsi="Times New Roman"/>
          <w:position w:val="-30"/>
          <w:sz w:val="28"/>
          <w:szCs w:val="28"/>
          <w:lang w:val="en-US"/>
        </w:rPr>
        <w:object w:dxaOrig="4040" w:dyaOrig="800">
          <v:shape id="_x0000_i1090" type="#_x0000_t75" style="width:198pt;height:40.2pt" o:ole="">
            <v:imagedata r:id="rId134" o:title=""/>
          </v:shape>
          <o:OLEObject Type="Embed" ProgID="Equation.DSMT4" ShapeID="_x0000_i1090" DrawAspect="Content" ObjectID="_1444160437" r:id="rId135"/>
        </w:objec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38"/>
          <w:sz w:val="28"/>
          <w:szCs w:val="28"/>
        </w:rPr>
      </w:pPr>
      <w:r w:rsidRPr="009F5720">
        <w:rPr>
          <w:rFonts w:ascii="Times New Roman" w:hAnsi="Times New Roman"/>
          <w:position w:val="-38"/>
          <w:sz w:val="28"/>
          <w:szCs w:val="28"/>
          <w:lang w:val="en-US"/>
        </w:rPr>
        <w:object w:dxaOrig="7560" w:dyaOrig="880">
          <v:shape id="_x0000_i1091" type="#_x0000_t75" style="width:374.4pt;height:43.2pt" o:ole="">
            <v:imagedata r:id="rId136" o:title=""/>
          </v:shape>
          <o:OLEObject Type="Embed" ProgID="Equation.DSMT4" ShapeID="_x0000_i1091" DrawAspect="Content" ObjectID="_1444160438" r:id="rId137"/>
        </w:objec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9F5720">
        <w:rPr>
          <w:rFonts w:ascii="Times New Roman" w:hAnsi="Times New Roman"/>
          <w:position w:val="-38"/>
          <w:sz w:val="28"/>
          <w:szCs w:val="28"/>
          <w:lang w:val="en-US"/>
        </w:rPr>
        <w:object w:dxaOrig="7520" w:dyaOrig="880">
          <v:shape id="_x0000_i1092" type="#_x0000_t75" style="width:372pt;height:43.2pt" o:ole="">
            <v:imagedata r:id="rId138" o:title=""/>
          </v:shape>
          <o:OLEObject Type="Embed" ProgID="Equation.DSMT4" ShapeID="_x0000_i1092" DrawAspect="Content" ObjectID="_1444160439" r:id="rId139"/>
        </w:objec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8"/>
          <w:sz w:val="28"/>
          <w:szCs w:val="28"/>
        </w:rPr>
      </w:pPr>
      <w:r w:rsidRPr="009F5720">
        <w:rPr>
          <w:rFonts w:ascii="Times New Roman" w:hAnsi="Times New Roman"/>
          <w:position w:val="-30"/>
          <w:sz w:val="28"/>
          <w:szCs w:val="28"/>
          <w:lang w:val="en-US"/>
        </w:rPr>
        <w:object w:dxaOrig="5220" w:dyaOrig="800">
          <v:shape id="_x0000_i1093" type="#_x0000_t75" style="width:258.6pt;height:40.2pt" o:ole="">
            <v:imagedata r:id="rId140" o:title=""/>
          </v:shape>
          <o:OLEObject Type="Embed" ProgID="Equation.DSMT4" ShapeID="_x0000_i1093" DrawAspect="Content" ObjectID="_1444160440" r:id="rId141"/>
        </w:object>
      </w:r>
    </w:p>
    <w:p w:rsidR="00DF3E9B" w:rsidRPr="009F5720" w:rsidRDefault="00DF3E9B" w:rsidP="004213DB">
      <w:pPr>
        <w:spacing w:after="0" w:line="360" w:lineRule="auto"/>
        <w:ind w:firstLine="567"/>
        <w:contextualSpacing/>
        <w:jc w:val="both"/>
        <w:rPr>
          <w:rFonts w:ascii="Times New Roman" w:hAnsi="Times New Roman"/>
          <w:position w:val="-18"/>
          <w:sz w:val="28"/>
          <w:szCs w:val="28"/>
        </w:rPr>
      </w:pPr>
      <w:r w:rsidRPr="009F5720">
        <w:rPr>
          <w:rFonts w:ascii="Times New Roman" w:hAnsi="Times New Roman"/>
          <w:position w:val="-30"/>
          <w:sz w:val="28"/>
          <w:szCs w:val="28"/>
          <w:lang w:val="en-US"/>
        </w:rPr>
        <w:object w:dxaOrig="5179" w:dyaOrig="800">
          <v:shape id="_x0000_i1094" type="#_x0000_t75" style="width:256.2pt;height:40.2pt" o:ole="">
            <v:imagedata r:id="rId142" o:title=""/>
          </v:shape>
          <o:OLEObject Type="Embed" ProgID="Equation.DSMT4" ShapeID="_x0000_i1094" DrawAspect="Content" ObjectID="_1444160441" r:id="rId143"/>
        </w:object>
      </w:r>
    </w:p>
    <w:p w:rsidR="00DF3E9B" w:rsidRPr="009F5720" w:rsidRDefault="00DF3E9B" w:rsidP="00B1575E">
      <w:pPr>
        <w:tabs>
          <w:tab w:val="left" w:pos="709"/>
        </w:tabs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где </w:t>
      </w:r>
      <w:r w:rsidRPr="008C1487">
        <w:rPr>
          <w:rFonts w:ascii="Times New Roman" w:hAnsi="Times New Roman"/>
          <w:sz w:val="28"/>
          <w:szCs w:val="28"/>
        </w:rPr>
        <w:tab/>
      </w:r>
      <w:r w:rsidRPr="009F5720">
        <w:rPr>
          <w:rFonts w:ascii="Times New Roman" w:hAnsi="Times New Roman"/>
          <w:position w:val="-14"/>
          <w:sz w:val="28"/>
          <w:szCs w:val="28"/>
        </w:rPr>
        <w:object w:dxaOrig="340" w:dyaOrig="400">
          <v:shape id="_x0000_i1095" type="#_x0000_t75" style="width:16.8pt;height:19.2pt" o:ole="">
            <v:imagedata r:id="rId144" o:title=""/>
          </v:shape>
          <o:OLEObject Type="Embed" ProgID="Equation.DSMT4" ShapeID="_x0000_i1095" DrawAspect="Content" ObjectID="_1444160442" r:id="rId145"/>
        </w:object>
      </w:r>
      <w:r>
        <w:rPr>
          <w:rFonts w:ascii="Times New Roman" w:hAnsi="Times New Roman"/>
          <w:sz w:val="28"/>
          <w:szCs w:val="28"/>
        </w:rPr>
        <w:t xml:space="preserve"> – </w:t>
      </w:r>
      <w:r w:rsidRPr="009F5720">
        <w:rPr>
          <w:rFonts w:ascii="Times New Roman" w:hAnsi="Times New Roman"/>
          <w:sz w:val="28"/>
          <w:szCs w:val="28"/>
        </w:rPr>
        <w:t xml:space="preserve">длительность цикла, </w:t>
      </w:r>
      <w:r w:rsidRPr="009F5720">
        <w:rPr>
          <w:rFonts w:ascii="Times New Roman" w:hAnsi="Times New Roman"/>
          <w:i/>
          <w:sz w:val="28"/>
          <w:szCs w:val="28"/>
        </w:rPr>
        <w:t>с.</w: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9F5720">
        <w:rPr>
          <w:rFonts w:ascii="Times New Roman" w:hAnsi="Times New Roman"/>
          <w:position w:val="-12"/>
          <w:sz w:val="28"/>
          <w:szCs w:val="28"/>
        </w:rPr>
        <w:t>Оптимальная по быстродействию диаграмма для малых перемещ</w:t>
      </w:r>
      <w:r w:rsidRPr="009F5720">
        <w:rPr>
          <w:rFonts w:ascii="Times New Roman" w:hAnsi="Times New Roman"/>
          <w:position w:val="-12"/>
          <w:sz w:val="28"/>
          <w:szCs w:val="28"/>
        </w:rPr>
        <w:t>е</w:t>
      </w:r>
      <w:r w:rsidRPr="009F5720">
        <w:rPr>
          <w:rFonts w:ascii="Times New Roman" w:hAnsi="Times New Roman"/>
          <w:position w:val="-12"/>
          <w:sz w:val="28"/>
          <w:szCs w:val="28"/>
        </w:rPr>
        <w:t>ний исполнительного органа электропривода переменного тока с упругим валопроводом справедлива при выполнении условия:</w: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12"/>
          <w:sz w:val="28"/>
          <w:szCs w:val="28"/>
        </w:rPr>
      </w:pPr>
      <w:r w:rsidRPr="009F5720">
        <w:rPr>
          <w:rFonts w:ascii="Times New Roman" w:hAnsi="Times New Roman"/>
          <w:position w:val="-16"/>
          <w:sz w:val="28"/>
          <w:szCs w:val="28"/>
        </w:rPr>
        <w:object w:dxaOrig="2299" w:dyaOrig="440">
          <v:shape id="_x0000_i1096" type="#_x0000_t75" style="width:115.8pt;height:22.2pt" o:ole="">
            <v:imagedata r:id="rId146" o:title=""/>
          </v:shape>
          <o:OLEObject Type="Embed" ProgID="Equation.DSMT4" ShapeID="_x0000_i1096" DrawAspect="Content" ObjectID="_1444160443" r:id="rId147"/>
        </w:object>
      </w:r>
    </w:p>
    <w:p w:rsidR="00DF3E9B" w:rsidRPr="009F5720" w:rsidRDefault="00DF3E9B" w:rsidP="004213DB">
      <w:pPr>
        <w:spacing w:after="0" w:line="360" w:lineRule="auto"/>
        <w:contextualSpacing/>
        <w:jc w:val="both"/>
        <w:rPr>
          <w:rFonts w:ascii="Times New Roman" w:hAnsi="Times New Roman"/>
          <w:position w:val="-4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 xml:space="preserve">где </w:t>
      </w:r>
      <w:r w:rsidRPr="008C1487">
        <w:rPr>
          <w:rFonts w:ascii="Times New Roman" w:hAnsi="Times New Roman"/>
          <w:sz w:val="28"/>
          <w:szCs w:val="28"/>
        </w:rPr>
        <w:tab/>
      </w:r>
      <w:r w:rsidRPr="009F5720">
        <w:rPr>
          <w:rFonts w:ascii="Times New Roman" w:hAnsi="Times New Roman"/>
          <w:position w:val="-54"/>
          <w:sz w:val="28"/>
          <w:szCs w:val="28"/>
        </w:rPr>
        <w:object w:dxaOrig="2140" w:dyaOrig="1219">
          <v:shape id="_x0000_i1097" type="#_x0000_t75" style="width:105pt;height:61.2pt" o:ole="">
            <v:imagedata r:id="rId148" o:title=""/>
          </v:shape>
          <o:OLEObject Type="Embed" ProgID="Equation.DSMT4" ShapeID="_x0000_i1097" DrawAspect="Content" ObjectID="_1444160444" r:id="rId149"/>
        </w:objec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position w:val="-32"/>
          <w:sz w:val="28"/>
          <w:szCs w:val="28"/>
        </w:rPr>
      </w:pPr>
      <w:r w:rsidRPr="009F5720">
        <w:rPr>
          <w:rFonts w:ascii="Times New Roman" w:hAnsi="Times New Roman"/>
          <w:position w:val="-14"/>
          <w:sz w:val="28"/>
          <w:szCs w:val="28"/>
        </w:rPr>
        <w:object w:dxaOrig="560" w:dyaOrig="460">
          <v:shape id="_x0000_i1098" type="#_x0000_t75" style="width:27.6pt;height:23.4pt" o:ole="">
            <v:imagedata r:id="rId150" o:title=""/>
          </v:shape>
          <o:OLEObject Type="Embed" ProgID="Equation.DSMT4" ShapeID="_x0000_i1098" DrawAspect="Content" ObjectID="_1444160445" r:id="rId151"/>
        </w:object>
      </w:r>
      <w:r>
        <w:rPr>
          <w:rFonts w:ascii="Times New Roman" w:hAnsi="Times New Roman"/>
          <w:sz w:val="28"/>
          <w:szCs w:val="28"/>
        </w:rPr>
        <w:t xml:space="preserve">– </w:t>
      </w:r>
      <w:r w:rsidRPr="009F5720">
        <w:rPr>
          <w:rFonts w:ascii="Times New Roman" w:hAnsi="Times New Roman"/>
          <w:sz w:val="28"/>
          <w:szCs w:val="28"/>
        </w:rPr>
        <w:t>максимально допустимое значение второй производной угл</w:t>
      </w:r>
      <w:r w:rsidRPr="009F5720">
        <w:rPr>
          <w:rFonts w:ascii="Times New Roman" w:hAnsi="Times New Roman"/>
          <w:sz w:val="28"/>
          <w:szCs w:val="28"/>
        </w:rPr>
        <w:t>о</w:t>
      </w:r>
      <w:r w:rsidRPr="009F5720">
        <w:rPr>
          <w:rFonts w:ascii="Times New Roman" w:hAnsi="Times New Roman"/>
          <w:sz w:val="28"/>
          <w:szCs w:val="28"/>
        </w:rPr>
        <w:t xml:space="preserve">вой скорости исполнительного органа механизма, </w:t>
      </w:r>
      <w:r w:rsidRPr="009F5720">
        <w:rPr>
          <w:rFonts w:ascii="Times New Roman" w:hAnsi="Times New Roman"/>
          <w:position w:val="-32"/>
          <w:sz w:val="28"/>
          <w:szCs w:val="28"/>
          <w:lang w:val="en-US"/>
        </w:rPr>
        <w:object w:dxaOrig="639" w:dyaOrig="760">
          <v:shape id="_x0000_i1099" type="#_x0000_t75" style="width:31.8pt;height:37.8pt" o:ole="">
            <v:imagedata r:id="rId152" o:title=""/>
          </v:shape>
          <o:OLEObject Type="Embed" ProgID="Equation.DSMT4" ShapeID="_x0000_i1099" DrawAspect="Content" ObjectID="_1444160446" r:id="rId153"/>
        </w:object>
      </w:r>
    </w:p>
    <w:p w:rsidR="00DF3E9B" w:rsidRPr="00B1575E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kern w:val="28"/>
          <w:sz w:val="28"/>
          <w:szCs w:val="28"/>
        </w:rPr>
      </w:pPr>
      <w:r w:rsidRPr="00B1575E">
        <w:rPr>
          <w:rFonts w:ascii="Times New Roman" w:hAnsi="Times New Roman"/>
          <w:kern w:val="28"/>
          <w:sz w:val="28"/>
          <w:szCs w:val="28"/>
        </w:rPr>
        <w:t xml:space="preserve">На рисунках </w:t>
      </w:r>
      <w:r w:rsidRPr="00B1575E">
        <w:rPr>
          <w:rFonts w:ascii="Times New Roman" w:hAnsi="Times New Roman"/>
          <w:kern w:val="28"/>
          <w:position w:val="-4"/>
          <w:sz w:val="28"/>
          <w:szCs w:val="28"/>
        </w:rPr>
        <w:object w:dxaOrig="560" w:dyaOrig="279">
          <v:shape id="_x0000_i1100" type="#_x0000_t75" style="width:27.6pt;height:14.4pt" o:ole="">
            <v:imagedata r:id="rId87" o:title=""/>
          </v:shape>
          <o:OLEObject Type="Embed" ProgID="Equation.DSMT4" ShapeID="_x0000_i1100" DrawAspect="Content" ObjectID="_1444160447" r:id="rId154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приведена оптимальная по быстродействию ди</w:t>
      </w:r>
      <w:r w:rsidRPr="00B1575E">
        <w:rPr>
          <w:rFonts w:ascii="Times New Roman" w:hAnsi="Times New Roman"/>
          <w:kern w:val="28"/>
          <w:sz w:val="28"/>
          <w:szCs w:val="28"/>
        </w:rPr>
        <w:t>а</w:t>
      </w:r>
      <w:r w:rsidRPr="00B1575E">
        <w:rPr>
          <w:rFonts w:ascii="Times New Roman" w:hAnsi="Times New Roman"/>
          <w:kern w:val="28"/>
          <w:sz w:val="28"/>
          <w:szCs w:val="28"/>
        </w:rPr>
        <w:t>грамма перемещения исполнительного органа электропривода переменн</w:t>
      </w:r>
      <w:r w:rsidRPr="00B1575E">
        <w:rPr>
          <w:rFonts w:ascii="Times New Roman" w:hAnsi="Times New Roman"/>
          <w:kern w:val="28"/>
          <w:sz w:val="28"/>
          <w:szCs w:val="28"/>
        </w:rPr>
        <w:t>о</w: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го тока с упругим валопроводом, имеющего следующие параметры: 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2280" w:dyaOrig="460">
          <v:shape id="_x0000_i1101" type="#_x0000_t75" style="width:114pt;height:23.4pt" o:ole="">
            <v:imagedata r:id="rId155" o:title=""/>
          </v:shape>
          <o:OLEObject Type="Embed" ProgID="Equation.DSMT4" ShapeID="_x0000_i1101" DrawAspect="Content" ObjectID="_1444160448" r:id="rId156"/>
        </w:objec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2200" w:dyaOrig="460">
          <v:shape id="_x0000_i1102" type="#_x0000_t75" style="width:109.8pt;height:23.4pt" o:ole="">
            <v:imagedata r:id="rId157" o:title=""/>
          </v:shape>
          <o:OLEObject Type="Embed" ProgID="Equation.DSMT4" ShapeID="_x0000_i1102" DrawAspect="Content" ObjectID="_1444160449" r:id="rId158"/>
        </w:object>
      </w:r>
      <w:r w:rsidRPr="00B1575E">
        <w:rPr>
          <w:rFonts w:ascii="Times New Roman" w:hAnsi="Times New Roman"/>
          <w:kern w:val="28"/>
          <w:position w:val="-32"/>
          <w:sz w:val="28"/>
          <w:szCs w:val="28"/>
        </w:rPr>
        <w:object w:dxaOrig="2280" w:dyaOrig="760">
          <v:shape id="_x0000_i1103" type="#_x0000_t75" style="width:112.8pt;height:39pt" o:ole="">
            <v:imagedata r:id="rId159" o:title=""/>
          </v:shape>
          <o:OLEObject Type="Embed" ProgID="Equation.DSMT4" ShapeID="_x0000_i1103" DrawAspect="Content" ObjectID="_1444160450" r:id="rId160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Момент сопроти</w:t>
      </w:r>
      <w:r w:rsidRPr="00B1575E">
        <w:rPr>
          <w:rFonts w:ascii="Times New Roman" w:hAnsi="Times New Roman"/>
          <w:kern w:val="28"/>
          <w:sz w:val="28"/>
          <w:szCs w:val="28"/>
        </w:rPr>
        <w:t>в</w: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ления электропривода 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1920" w:dyaOrig="380">
          <v:shape id="_x0000_i1104" type="#_x0000_t75" style="width:94.8pt;height:19.2pt" o:ole="">
            <v:imagedata r:id="rId161" o:title=""/>
          </v:shape>
          <o:OLEObject Type="Embed" ProgID="Equation.DSMT4" ShapeID="_x0000_i1104" DrawAspect="Content" ObjectID="_1444160451" r:id="rId162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Координаты электропривода имели следующие ограничения: </w:t>
      </w:r>
      <w:r w:rsidRPr="00B1575E">
        <w:rPr>
          <w:rFonts w:ascii="Times New Roman" w:hAnsi="Times New Roman"/>
          <w:kern w:val="28"/>
          <w:position w:val="-32"/>
          <w:sz w:val="28"/>
          <w:szCs w:val="28"/>
        </w:rPr>
        <w:object w:dxaOrig="4459" w:dyaOrig="760">
          <v:shape id="_x0000_i1105" type="#_x0000_t75" style="width:220.8pt;height:39pt" o:ole="">
            <v:imagedata r:id="rId163" o:title=""/>
          </v:shape>
          <o:OLEObject Type="Embed" ProgID="Equation.DSMT4" ShapeID="_x0000_i1105" DrawAspect="Content" ObjectID="_1444160452" r:id="rId164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>Электропр</w:t>
      </w:r>
      <w:r w:rsidRPr="00B1575E">
        <w:rPr>
          <w:rFonts w:ascii="Times New Roman" w:hAnsi="Times New Roman"/>
          <w:kern w:val="28"/>
          <w:sz w:val="28"/>
          <w:szCs w:val="28"/>
        </w:rPr>
        <w:t>и</w: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вод отработал угол поворота исполнительного органа механизма </w:t>
      </w:r>
      <w:r w:rsidRPr="00B1575E">
        <w:rPr>
          <w:rFonts w:ascii="Times New Roman" w:hAnsi="Times New Roman"/>
          <w:kern w:val="28"/>
          <w:position w:val="-14"/>
          <w:sz w:val="28"/>
          <w:szCs w:val="28"/>
        </w:rPr>
        <w:object w:dxaOrig="3180" w:dyaOrig="420">
          <v:shape id="_x0000_i1106" type="#_x0000_t75" style="width:157.2pt;height:21pt" o:ole="">
            <v:imagedata r:id="rId165" o:title=""/>
          </v:shape>
          <o:OLEObject Type="Embed" ProgID="Equation.DSMT4" ShapeID="_x0000_i1106" DrawAspect="Content" ObjectID="_1444160453" r:id="rId166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>за время</w:t>
      </w:r>
      <w:r w:rsidRPr="00B1575E">
        <w:rPr>
          <w:rFonts w:ascii="Times New Roman" w:hAnsi="Times New Roman"/>
          <w:kern w:val="28"/>
          <w:position w:val="-14"/>
          <w:sz w:val="28"/>
          <w:szCs w:val="28"/>
        </w:rPr>
        <w:object w:dxaOrig="1260" w:dyaOrig="400">
          <v:shape id="_x0000_i1107" type="#_x0000_t75" style="width:61.8pt;height:20.4pt" o:ole="">
            <v:imagedata r:id="rId167" o:title=""/>
          </v:shape>
          <o:OLEObject Type="Embed" ProgID="Equation.DSMT4" ShapeID="_x0000_i1107" DrawAspect="Content" ObjectID="_1444160454" r:id="rId168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>Остальные параметры ди</w:t>
      </w:r>
      <w:r w:rsidRPr="00B1575E">
        <w:rPr>
          <w:rFonts w:ascii="Times New Roman" w:hAnsi="Times New Roman"/>
          <w:kern w:val="28"/>
          <w:sz w:val="28"/>
          <w:szCs w:val="28"/>
        </w:rPr>
        <w:t>а</w:t>
      </w:r>
      <w:r w:rsidRPr="00B1575E">
        <w:rPr>
          <w:rFonts w:ascii="Times New Roman" w:hAnsi="Times New Roman"/>
          <w:kern w:val="28"/>
          <w:sz w:val="28"/>
          <w:szCs w:val="28"/>
        </w:rPr>
        <w:t>гра</w:t>
      </w:r>
      <w:r w:rsidRPr="00B1575E">
        <w:rPr>
          <w:rFonts w:ascii="Times New Roman" w:hAnsi="Times New Roman"/>
          <w:kern w:val="28"/>
          <w:sz w:val="28"/>
          <w:szCs w:val="28"/>
        </w:rPr>
        <w:t>м</w:t>
      </w:r>
      <w:r w:rsidRPr="00B1575E">
        <w:rPr>
          <w:rFonts w:ascii="Times New Roman" w:hAnsi="Times New Roman"/>
          <w:kern w:val="28"/>
          <w:sz w:val="28"/>
          <w:szCs w:val="28"/>
        </w:rPr>
        <w:t>мы:</w: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1420" w:dyaOrig="380">
          <v:shape id="_x0000_i1108" type="#_x0000_t75" style="width:70.8pt;height:18.6pt" o:ole="">
            <v:imagedata r:id="rId169" o:title=""/>
          </v:shape>
          <o:OLEObject Type="Embed" ProgID="Equation.DSMT4" ShapeID="_x0000_i1108" DrawAspect="Content" ObjectID="_1444160455" r:id="rId170"/>
        </w:object>
      </w:r>
      <w:r w:rsidRPr="00B1575E">
        <w:rPr>
          <w:rFonts w:ascii="Times New Roman" w:hAnsi="Times New Roman"/>
          <w:kern w:val="28"/>
          <w:position w:val="-30"/>
          <w:sz w:val="28"/>
          <w:szCs w:val="28"/>
        </w:rPr>
        <w:object w:dxaOrig="2120" w:dyaOrig="740">
          <v:shape id="_x0000_i1109" type="#_x0000_t75" style="width:105pt;height:37.2pt" o:ole="">
            <v:imagedata r:id="rId171" o:title=""/>
          </v:shape>
          <o:OLEObject Type="Embed" ProgID="Equation.DSMT4" ShapeID="_x0000_i1109" DrawAspect="Content" ObjectID="_1444160456" r:id="rId172"/>
        </w:object>
      </w:r>
      <w:r w:rsidRPr="00B1575E">
        <w:rPr>
          <w:rFonts w:ascii="Times New Roman" w:hAnsi="Times New Roman"/>
          <w:kern w:val="28"/>
          <w:position w:val="-30"/>
          <w:sz w:val="28"/>
          <w:szCs w:val="28"/>
        </w:rPr>
        <w:object w:dxaOrig="2200" w:dyaOrig="740">
          <v:shape id="_x0000_i1110" type="#_x0000_t75" style="width:109.8pt;height:37.2pt" o:ole="">
            <v:imagedata r:id="rId173" o:title=""/>
          </v:shape>
          <o:OLEObject Type="Embed" ProgID="Equation.DSMT4" ShapeID="_x0000_i1110" DrawAspect="Content" ObjectID="_1444160457" r:id="rId174"/>
        </w:object>
      </w:r>
      <w:r w:rsidRPr="00B1575E">
        <w:rPr>
          <w:rFonts w:ascii="Times New Roman" w:hAnsi="Times New Roman"/>
          <w:kern w:val="28"/>
          <w:position w:val="-28"/>
          <w:sz w:val="28"/>
          <w:szCs w:val="28"/>
        </w:rPr>
        <w:object w:dxaOrig="2420" w:dyaOrig="720">
          <v:shape id="_x0000_i1111" type="#_x0000_t75" style="width:120pt;height:37.2pt" o:ole="">
            <v:imagedata r:id="rId175" o:title=""/>
          </v:shape>
          <o:OLEObject Type="Embed" ProgID="Equation.DSMT4" ShapeID="_x0000_i1111" DrawAspect="Content" ObjectID="_1444160458" r:id="rId176"/>
        </w:objec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2220" w:dyaOrig="380">
          <v:shape id="_x0000_i1112" type="#_x0000_t75" style="width:111pt;height:18.6pt" o:ole="">
            <v:imagedata r:id="rId177" o:title=""/>
          </v:shape>
          <o:OLEObject Type="Embed" ProgID="Equation.DSMT4" ShapeID="_x0000_i1112" DrawAspect="Content" ObjectID="_1444160459" r:id="rId178"/>
        </w:object>
      </w:r>
      <w:r w:rsidRPr="00B1575E">
        <w:rPr>
          <w:rFonts w:ascii="Times New Roman" w:hAnsi="Times New Roman"/>
          <w:kern w:val="28"/>
          <w:position w:val="-12"/>
          <w:sz w:val="28"/>
          <w:szCs w:val="28"/>
        </w:rPr>
        <w:object w:dxaOrig="2280" w:dyaOrig="380">
          <v:shape id="_x0000_i1113" type="#_x0000_t75" style="width:114pt;height:18.6pt" o:ole="">
            <v:imagedata r:id="rId179" o:title=""/>
          </v:shape>
          <o:OLEObject Type="Embed" ProgID="Equation.DSMT4" ShapeID="_x0000_i1113" DrawAspect="Content" ObjectID="_1444160460" r:id="rId180"/>
        </w:object>
      </w:r>
      <w:r w:rsidRPr="00B1575E">
        <w:rPr>
          <w:rFonts w:ascii="Times New Roman" w:hAnsi="Times New Roman"/>
          <w:kern w:val="28"/>
          <w:position w:val="-16"/>
          <w:sz w:val="28"/>
          <w:szCs w:val="28"/>
        </w:rPr>
        <w:object w:dxaOrig="2980" w:dyaOrig="420">
          <v:shape id="_x0000_i1114" type="#_x0000_t75" style="width:147.6pt;height:21pt" o:ole="">
            <v:imagedata r:id="rId181" o:title=""/>
          </v:shape>
          <o:OLEObject Type="Embed" ProgID="Equation.DSMT4" ShapeID="_x0000_i1114" DrawAspect="Content" ObjectID="_1444160461" r:id="rId182"/>
        </w:object>
      </w:r>
      <w:r w:rsidRPr="00B1575E">
        <w:rPr>
          <w:rFonts w:ascii="Times New Roman" w:hAnsi="Times New Roman"/>
          <w:kern w:val="28"/>
          <w:position w:val="-16"/>
          <w:sz w:val="28"/>
          <w:szCs w:val="28"/>
        </w:rPr>
        <w:object w:dxaOrig="2740" w:dyaOrig="420">
          <v:shape id="_x0000_i1115" type="#_x0000_t75" style="width:135.6pt;height:21pt" o:ole="">
            <v:imagedata r:id="rId183" o:title=""/>
          </v:shape>
          <o:OLEObject Type="Embed" ProgID="Equation.DSMT4" ShapeID="_x0000_i1115" DrawAspect="Content" ObjectID="_1444160462" r:id="rId184"/>
        </w:object>
      </w:r>
      <w:r w:rsidRPr="00B1575E">
        <w:rPr>
          <w:rFonts w:ascii="Times New Roman" w:hAnsi="Times New Roman"/>
          <w:kern w:val="28"/>
          <w:sz w:val="28"/>
          <w:szCs w:val="28"/>
        </w:rPr>
        <w:t xml:space="preserve"> Граничное значение угла поворота исполнительного органа механизма при таких ограничениях его координат </w:t>
      </w:r>
      <w:r w:rsidRPr="00B1575E">
        <w:rPr>
          <w:rFonts w:ascii="Times New Roman" w:hAnsi="Times New Roman"/>
          <w:kern w:val="28"/>
          <w:position w:val="-16"/>
          <w:sz w:val="28"/>
          <w:szCs w:val="28"/>
        </w:rPr>
        <w:object w:dxaOrig="1700" w:dyaOrig="420">
          <v:shape id="_x0000_i1116" type="#_x0000_t75" style="width:85.2pt;height:21pt" o:ole="">
            <v:imagedata r:id="rId185" o:title=""/>
          </v:shape>
          <o:OLEObject Type="Embed" ProgID="Equation.DSMT4" ShapeID="_x0000_i1116" DrawAspect="Content" ObjectID="_1444160463" r:id="rId186"/>
        </w:object>
      </w:r>
    </w:p>
    <w:p w:rsidR="00DF3E9B" w:rsidRDefault="00DF3E9B" w:rsidP="004213DB">
      <w:pPr>
        <w:spacing w:line="360" w:lineRule="auto"/>
        <w:jc w:val="center"/>
      </w:pPr>
      <w:r>
        <w:rPr>
          <w:rFonts w:ascii="Times New Roman" w:hAnsi="Times New Roman"/>
          <w:sz w:val="28"/>
          <w:szCs w:val="28"/>
        </w:rPr>
        <w:br w:type="page"/>
      </w:r>
      <w:r w:rsidRPr="00E920BD">
        <w:rPr>
          <w:noProof/>
          <w:lang w:eastAsia="ru-RU"/>
        </w:rPr>
        <w:pict>
          <v:shape id="Рисунок 3" o:spid="_x0000_i1117" type="#_x0000_t75" style="width:453pt;height:632.4pt;visibility:visible">
            <v:imagedata r:id="rId187" o:title="" croptop="3035f" cropbottom="12309f" cropleft="7260f" cropright="8416f"/>
          </v:shape>
        </w:pict>
      </w:r>
    </w:p>
    <w:p w:rsidR="00DF3E9B" w:rsidRDefault="00DF3E9B" w:rsidP="004213DB">
      <w:pPr>
        <w:spacing w:line="360" w:lineRule="auto"/>
        <w:jc w:val="center"/>
      </w:pPr>
      <w:r w:rsidRPr="00E920BD">
        <w:rPr>
          <w:noProof/>
          <w:lang w:eastAsia="ru-RU"/>
        </w:rPr>
        <w:pict>
          <v:shape id="Рисунок 5" o:spid="_x0000_i1118" type="#_x0000_t75" style="width:444pt;height:629.4pt;visibility:visible">
            <v:imagedata r:id="rId188" o:title="" croptop="2570f" cropbottom="13243f" cropleft="6931f" cropright="8419f"/>
          </v:shape>
        </w:pict>
      </w:r>
    </w:p>
    <w:p w:rsidR="00DF3E9B" w:rsidRDefault="00DF3E9B" w:rsidP="004213DB">
      <w:pPr>
        <w:spacing w:line="360" w:lineRule="auto"/>
        <w:jc w:val="center"/>
      </w:pPr>
      <w:r w:rsidRPr="00E920BD">
        <w:rPr>
          <w:noProof/>
          <w:lang w:eastAsia="ru-RU"/>
        </w:rPr>
        <w:pict>
          <v:shape id="Рисунок 4" o:spid="_x0000_i1119" type="#_x0000_t75" style="width:453.6pt;height:624pt;visibility:visible">
            <v:imagedata r:id="rId189" o:title="" croptop="2512f" cropbottom="12777f" cropleft="6437f" cropright="8501f"/>
          </v:shape>
        </w:pict>
      </w:r>
      <w:r w:rsidRPr="00E920BD">
        <w:rPr>
          <w:noProof/>
          <w:lang w:eastAsia="ru-RU"/>
        </w:rPr>
        <w:pict>
          <v:shape id="Рисунок 6" o:spid="_x0000_i1120" type="#_x0000_t75" style="width:435.6pt;height:640.8pt;visibility:visible">
            <v:imagedata r:id="rId190" o:title="" croptop="2510f" cropbottom="13126f" cropleft="8912f" cropright="8664f"/>
          </v:shape>
        </w:pict>
      </w:r>
    </w:p>
    <w:p w:rsidR="00DF3E9B" w:rsidRDefault="00DF3E9B" w:rsidP="004213DB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На рисунке 5 для электропривода, с указанными выше параметрами, представлена зависимость длительности цикла от угла поворота исполн</w:t>
      </w:r>
      <w:r w:rsidRPr="009F5720">
        <w:rPr>
          <w:rFonts w:ascii="Times New Roman" w:hAnsi="Times New Roman"/>
          <w:sz w:val="28"/>
          <w:szCs w:val="28"/>
        </w:rPr>
        <w:t>и</w:t>
      </w:r>
      <w:r w:rsidRPr="009F5720">
        <w:rPr>
          <w:rFonts w:ascii="Times New Roman" w:hAnsi="Times New Roman"/>
          <w:sz w:val="28"/>
          <w:szCs w:val="28"/>
        </w:rPr>
        <w:t>тельного органа механизма.</w:t>
      </w:r>
    </w:p>
    <w:p w:rsidR="00DF3E9B" w:rsidRPr="009F5720" w:rsidRDefault="00DF3E9B" w:rsidP="00E13F25">
      <w:pPr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 w:rsidRPr="00E920BD">
        <w:rPr>
          <w:noProof/>
          <w:lang w:eastAsia="ru-RU"/>
        </w:rPr>
        <w:pict>
          <v:shape id="Рисунок 1" o:spid="_x0000_i1121" type="#_x0000_t75" style="width:442.8pt;height:328.8pt;visibility:visible">
            <v:imagedata r:id="rId191" o:title="" croptop="11031f" cropbottom="28243f" cropleft="11059f" cropright="3219f"/>
          </v:shape>
        </w:pic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Выводы</w: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Разработана оптимальная по быстродействию диаграмма для малых перемещений исполнительного органа электропривода переменного тока с упругим валопроводом. Определена область существования предлагаемой диаграммы перемещения исполнительного органа электропривода пер</w:t>
      </w:r>
      <w:r w:rsidRPr="009F5720">
        <w:rPr>
          <w:rFonts w:ascii="Times New Roman" w:hAnsi="Times New Roman"/>
          <w:sz w:val="28"/>
          <w:szCs w:val="28"/>
        </w:rPr>
        <w:t>е</w:t>
      </w:r>
      <w:r w:rsidRPr="009F5720">
        <w:rPr>
          <w:rFonts w:ascii="Times New Roman" w:hAnsi="Times New Roman"/>
          <w:sz w:val="28"/>
          <w:szCs w:val="28"/>
        </w:rPr>
        <w:t>менного тока с упругим валопроводом.</w: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F5720">
        <w:rPr>
          <w:rFonts w:ascii="Times New Roman" w:hAnsi="Times New Roman"/>
          <w:sz w:val="28"/>
          <w:szCs w:val="28"/>
        </w:rPr>
        <w:t>Внедрение разработанной оптимальной по быстродействию ди</w:t>
      </w:r>
      <w:r w:rsidRPr="009F5720">
        <w:rPr>
          <w:rFonts w:ascii="Times New Roman" w:hAnsi="Times New Roman"/>
          <w:sz w:val="28"/>
          <w:szCs w:val="28"/>
        </w:rPr>
        <w:t>а</w:t>
      </w:r>
      <w:r w:rsidRPr="009F5720">
        <w:rPr>
          <w:rFonts w:ascii="Times New Roman" w:hAnsi="Times New Roman"/>
          <w:sz w:val="28"/>
          <w:szCs w:val="28"/>
        </w:rPr>
        <w:t>граммы для малых перемещений исполнительного органа электропривода переменного тока с упругим валопроводом без дополнительных капитал</w:t>
      </w:r>
      <w:r w:rsidRPr="009F5720">
        <w:rPr>
          <w:rFonts w:ascii="Times New Roman" w:hAnsi="Times New Roman"/>
          <w:sz w:val="28"/>
          <w:szCs w:val="28"/>
        </w:rPr>
        <w:t>ь</w:t>
      </w:r>
      <w:r w:rsidRPr="009F5720">
        <w:rPr>
          <w:rFonts w:ascii="Times New Roman" w:hAnsi="Times New Roman"/>
          <w:sz w:val="28"/>
          <w:szCs w:val="28"/>
        </w:rPr>
        <w:t>ных затрат приведет к повышению точности движения исполнительных органов промышленных механизмов.</w:t>
      </w:r>
    </w:p>
    <w:p w:rsidR="00DF3E9B" w:rsidRPr="009F5720" w:rsidRDefault="00DF3E9B" w:rsidP="004213DB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DF3E9B" w:rsidRDefault="00DF3E9B" w:rsidP="00F90168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  <w:lang w:val="en-US"/>
        </w:rPr>
      </w:pPr>
      <w:r w:rsidRPr="00E13F25">
        <w:rPr>
          <w:rFonts w:ascii="Times New Roman" w:hAnsi="Times New Roman"/>
          <w:b/>
          <w:sz w:val="24"/>
          <w:szCs w:val="24"/>
        </w:rPr>
        <w:t>Список литературы</w:t>
      </w:r>
    </w:p>
    <w:p w:rsidR="00DF3E9B" w:rsidRPr="00F90168" w:rsidRDefault="00DF3E9B" w:rsidP="00F90168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DF3E9B" w:rsidRPr="004213DB" w:rsidRDefault="00DF3E9B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213DB">
        <w:rPr>
          <w:rFonts w:ascii="Times New Roman" w:hAnsi="Times New Roman"/>
          <w:sz w:val="24"/>
          <w:szCs w:val="24"/>
        </w:rPr>
        <w:t>1. Добробаба Ю.П., Шпилев А.А., Мурлина Е.А. Разработка оптимальной по б</w:t>
      </w:r>
      <w:r w:rsidRPr="004213DB">
        <w:rPr>
          <w:rFonts w:ascii="Times New Roman" w:hAnsi="Times New Roman"/>
          <w:sz w:val="24"/>
          <w:szCs w:val="24"/>
        </w:rPr>
        <w:t>ы</w:t>
      </w:r>
      <w:r w:rsidRPr="004213DB">
        <w:rPr>
          <w:rFonts w:ascii="Times New Roman" w:hAnsi="Times New Roman"/>
          <w:sz w:val="24"/>
          <w:szCs w:val="24"/>
        </w:rPr>
        <w:t>стродействию диаграммы для малых перемещений электроприводов переменного тока /Известия вузов. Пищевая технология.– 2009.-№5-6. – с. 99-101.</w:t>
      </w:r>
    </w:p>
    <w:p w:rsidR="00DF3E9B" w:rsidRDefault="00DF3E9B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213DB">
        <w:rPr>
          <w:rFonts w:ascii="Times New Roman" w:hAnsi="Times New Roman"/>
          <w:sz w:val="24"/>
          <w:szCs w:val="24"/>
        </w:rPr>
        <w:t>2. Добробаба Ю.П. Электрический привод. Учеб.пособие /Кубан. гос. технол. ун-т. Краснодар: Изд-во ФГБОУ ВПО «КубГТУ», 2013. – 302 с.</w:t>
      </w:r>
    </w:p>
    <w:p w:rsidR="00DF3E9B" w:rsidRDefault="00DF3E9B" w:rsidP="004213DB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DF3E9B" w:rsidRDefault="00DF3E9B" w:rsidP="00F90168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  <w:lang w:val="en-US"/>
        </w:rPr>
      </w:pPr>
      <w:r w:rsidRPr="00E13F25">
        <w:rPr>
          <w:rFonts w:ascii="Times New Roman" w:hAnsi="Times New Roman"/>
          <w:b/>
          <w:sz w:val="24"/>
          <w:szCs w:val="24"/>
        </w:rPr>
        <w:t>References</w:t>
      </w:r>
    </w:p>
    <w:p w:rsidR="00DF3E9B" w:rsidRPr="00F90168" w:rsidRDefault="00DF3E9B" w:rsidP="00F90168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:rsidR="00DF3E9B" w:rsidRPr="00F90168" w:rsidRDefault="00DF3E9B" w:rsidP="00F90168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90168">
        <w:rPr>
          <w:rFonts w:ascii="Times New Roman" w:hAnsi="Times New Roman"/>
          <w:sz w:val="24"/>
          <w:szCs w:val="24"/>
          <w:lang w:val="en-US"/>
        </w:rPr>
        <w:t xml:space="preserve">1. Dobrobaba Ju.P., Shpilev A.A., Murlina E.A. Razrabotka optimal'noj po by-strodejstviju diagrammy dlja malyh peremeshhenij jelektroprivodov peremennogo toka /Izvestija vuzov. </w:t>
      </w:r>
      <w:r w:rsidRPr="00F90168">
        <w:rPr>
          <w:rFonts w:ascii="Times New Roman" w:hAnsi="Times New Roman"/>
          <w:sz w:val="24"/>
          <w:szCs w:val="24"/>
        </w:rPr>
        <w:t>Pishhevaja tehnologija.– 2009.-№5-6. – s. 99-101.</w:t>
      </w:r>
    </w:p>
    <w:p w:rsidR="00DF3E9B" w:rsidRPr="00F90168" w:rsidRDefault="00DF3E9B" w:rsidP="00F90168">
      <w:pPr>
        <w:tabs>
          <w:tab w:val="left" w:pos="567"/>
          <w:tab w:val="right" w:pos="9072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90168">
        <w:rPr>
          <w:rFonts w:ascii="Times New Roman" w:hAnsi="Times New Roman"/>
          <w:sz w:val="24"/>
          <w:szCs w:val="24"/>
          <w:lang w:val="en-US"/>
        </w:rPr>
        <w:t xml:space="preserve">2. Dobrobaba Ju.P. Jelektricheskij privod. Ucheb.posobie /Kuban. gos. tehnol. un-t. </w:t>
      </w:r>
      <w:r w:rsidRPr="00F90168">
        <w:rPr>
          <w:rFonts w:ascii="Times New Roman" w:hAnsi="Times New Roman"/>
          <w:sz w:val="24"/>
          <w:szCs w:val="24"/>
        </w:rPr>
        <w:t>Krasnodar: Izd-vo FGBOU VPO «KubGTU», 2013. – 302 s.</w:t>
      </w:r>
    </w:p>
    <w:sectPr w:rsidR="00DF3E9B" w:rsidRPr="00F90168" w:rsidSect="004213DB">
      <w:headerReference w:type="even" r:id="rId192"/>
      <w:headerReference w:type="default" r:id="rId193"/>
      <w:footerReference w:type="default" r:id="rId194"/>
      <w:pgSz w:w="11906" w:h="16838"/>
      <w:pgMar w:top="1418" w:right="1418" w:bottom="1418" w:left="1418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3E9B" w:rsidRDefault="00DF3E9B" w:rsidP="007E4C4D">
      <w:pPr>
        <w:spacing w:after="0" w:line="240" w:lineRule="auto"/>
      </w:pPr>
      <w:r>
        <w:separator/>
      </w:r>
    </w:p>
  </w:endnote>
  <w:endnote w:type="continuationSeparator" w:id="1">
    <w:p w:rsidR="00DF3E9B" w:rsidRDefault="00DF3E9B" w:rsidP="007E4C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3E9B" w:rsidRDefault="00DF3E9B">
    <w:pPr>
      <w:pStyle w:val="Footer"/>
    </w:pPr>
    <w:r w:rsidRPr="00870CA2">
      <w:rPr>
        <w:rFonts w:ascii="Times New Roman" w:hAnsi="Times New Roman"/>
        <w:sz w:val="24"/>
      </w:rPr>
      <w:t>http://ej.kubagro.ru/2013/08/pdf/</w:t>
    </w:r>
    <w:r>
      <w:rPr>
        <w:rFonts w:ascii="Times New Roman" w:hAnsi="Times New Roman"/>
        <w:sz w:val="24"/>
      </w:rPr>
      <w:t>67</w:t>
    </w:r>
    <w:r w:rsidRPr="00870CA2">
      <w:rPr>
        <w:rFonts w:ascii="Times New Roman" w:hAnsi="Times New Roman"/>
        <w:sz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3E9B" w:rsidRDefault="00DF3E9B" w:rsidP="007E4C4D">
      <w:pPr>
        <w:spacing w:after="0" w:line="240" w:lineRule="auto"/>
      </w:pPr>
      <w:r>
        <w:separator/>
      </w:r>
    </w:p>
  </w:footnote>
  <w:footnote w:type="continuationSeparator" w:id="1">
    <w:p w:rsidR="00DF3E9B" w:rsidRDefault="00DF3E9B" w:rsidP="007E4C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3E9B" w:rsidRDefault="00DF3E9B" w:rsidP="00D638D5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F3E9B" w:rsidRDefault="00DF3E9B" w:rsidP="00D638D5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3E9B" w:rsidRPr="00D638D5" w:rsidRDefault="00DF3E9B" w:rsidP="00D638D5">
    <w:pPr>
      <w:pStyle w:val="Header"/>
      <w:framePr w:wrap="around" w:vAnchor="text" w:hAnchor="margin" w:xAlign="right" w:y="1"/>
      <w:rPr>
        <w:rStyle w:val="PageNumber"/>
        <w:rFonts w:ascii="Times New Roman" w:hAnsi="Times New Roman"/>
        <w:sz w:val="28"/>
        <w:szCs w:val="28"/>
      </w:rPr>
    </w:pPr>
    <w:r w:rsidRPr="00D638D5">
      <w:rPr>
        <w:rStyle w:val="PageNumber"/>
        <w:rFonts w:ascii="Times New Roman" w:hAnsi="Times New Roman"/>
        <w:sz w:val="28"/>
        <w:szCs w:val="28"/>
      </w:rPr>
      <w:fldChar w:fldCharType="begin"/>
    </w:r>
    <w:r w:rsidRPr="00D638D5">
      <w:rPr>
        <w:rStyle w:val="PageNumber"/>
        <w:rFonts w:ascii="Times New Roman" w:hAnsi="Times New Roman"/>
        <w:sz w:val="28"/>
        <w:szCs w:val="28"/>
      </w:rPr>
      <w:instrText xml:space="preserve">PAGE  </w:instrText>
    </w:r>
    <w:r w:rsidRPr="00D638D5">
      <w:rPr>
        <w:rStyle w:val="PageNumber"/>
        <w:rFonts w:ascii="Times New Roman" w:hAnsi="Times New Roman"/>
        <w:sz w:val="28"/>
        <w:szCs w:val="28"/>
      </w:rPr>
      <w:fldChar w:fldCharType="separate"/>
    </w:r>
    <w:r>
      <w:rPr>
        <w:rStyle w:val="PageNumber"/>
        <w:rFonts w:ascii="Times New Roman" w:hAnsi="Times New Roman"/>
        <w:noProof/>
        <w:sz w:val="28"/>
        <w:szCs w:val="28"/>
      </w:rPr>
      <w:t>12</w:t>
    </w:r>
    <w:r w:rsidRPr="00D638D5">
      <w:rPr>
        <w:rStyle w:val="PageNumber"/>
        <w:rFonts w:ascii="Times New Roman" w:hAnsi="Times New Roman"/>
        <w:sz w:val="28"/>
        <w:szCs w:val="28"/>
      </w:rPr>
      <w:fldChar w:fldCharType="end"/>
    </w:r>
  </w:p>
  <w:p w:rsidR="00DF3E9B" w:rsidRPr="00D638D5" w:rsidRDefault="00DF3E9B" w:rsidP="00D638D5">
    <w:pPr>
      <w:pStyle w:val="Header"/>
      <w:ind w:right="360"/>
      <w:rPr>
        <w:rFonts w:ascii="Times New Roman" w:hAnsi="Times New Roman"/>
        <w:sz w:val="28"/>
        <w:szCs w:val="28"/>
      </w:rPr>
    </w:pPr>
    <w:r w:rsidRPr="00D638D5">
      <w:rPr>
        <w:rFonts w:ascii="Times New Roman" w:hAnsi="Times New Roman"/>
        <w:color w:val="000000"/>
        <w:sz w:val="24"/>
      </w:rPr>
      <w:t>Научный журнал КубГАУ, №</w:t>
    </w:r>
    <w:r w:rsidRPr="00D638D5">
      <w:rPr>
        <w:rFonts w:ascii="Times New Roman" w:hAnsi="Times New Roman"/>
        <w:color w:val="000000"/>
        <w:sz w:val="24"/>
        <w:lang w:val="en-US"/>
      </w:rPr>
      <w:t>9</w:t>
    </w:r>
    <w:r w:rsidRPr="00D638D5">
      <w:rPr>
        <w:rFonts w:ascii="Times New Roman" w:hAnsi="Times New Roman"/>
        <w:color w:val="000000"/>
        <w:sz w:val="24"/>
      </w:rPr>
      <w:t>2(08), 2013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91745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515E47FA"/>
    <w:multiLevelType w:val="hybridMultilevel"/>
    <w:tmpl w:val="7B34EBD6"/>
    <w:lvl w:ilvl="0" w:tplc="9C6C831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">
    <w:nsid w:val="6EDB07B2"/>
    <w:multiLevelType w:val="hybridMultilevel"/>
    <w:tmpl w:val="144872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9"/>
  <w:autoHyphenation/>
  <w:drawingGridHorizontalSpacing w:val="28"/>
  <w:drawingGridVerticalSpacing w:val="2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F46C1"/>
    <w:rsid w:val="000157F1"/>
    <w:rsid w:val="00015A43"/>
    <w:rsid w:val="0004335A"/>
    <w:rsid w:val="00055328"/>
    <w:rsid w:val="000747B4"/>
    <w:rsid w:val="0009138F"/>
    <w:rsid w:val="0009509C"/>
    <w:rsid w:val="000C501F"/>
    <w:rsid w:val="000D0826"/>
    <w:rsid w:val="000D2A3D"/>
    <w:rsid w:val="000E7CF6"/>
    <w:rsid w:val="000F4725"/>
    <w:rsid w:val="000F5D20"/>
    <w:rsid w:val="000F6102"/>
    <w:rsid w:val="001001F1"/>
    <w:rsid w:val="00135CE0"/>
    <w:rsid w:val="00146139"/>
    <w:rsid w:val="00150389"/>
    <w:rsid w:val="00153FCE"/>
    <w:rsid w:val="00160DBE"/>
    <w:rsid w:val="00167109"/>
    <w:rsid w:val="00183CFF"/>
    <w:rsid w:val="001A0414"/>
    <w:rsid w:val="001D5CED"/>
    <w:rsid w:val="001E6737"/>
    <w:rsid w:val="001E69BD"/>
    <w:rsid w:val="00202F63"/>
    <w:rsid w:val="00206131"/>
    <w:rsid w:val="00211F29"/>
    <w:rsid w:val="00240C09"/>
    <w:rsid w:val="00241ACC"/>
    <w:rsid w:val="00242502"/>
    <w:rsid w:val="00243634"/>
    <w:rsid w:val="00260100"/>
    <w:rsid w:val="00270625"/>
    <w:rsid w:val="00277E7A"/>
    <w:rsid w:val="0028627D"/>
    <w:rsid w:val="002A1A6F"/>
    <w:rsid w:val="002B1B56"/>
    <w:rsid w:val="002D3966"/>
    <w:rsid w:val="002D76E3"/>
    <w:rsid w:val="003035E3"/>
    <w:rsid w:val="00311F83"/>
    <w:rsid w:val="00316415"/>
    <w:rsid w:val="003209BF"/>
    <w:rsid w:val="00327643"/>
    <w:rsid w:val="00333C89"/>
    <w:rsid w:val="00345736"/>
    <w:rsid w:val="0036068E"/>
    <w:rsid w:val="0037127D"/>
    <w:rsid w:val="00381169"/>
    <w:rsid w:val="00384F51"/>
    <w:rsid w:val="00393FBB"/>
    <w:rsid w:val="003D36B6"/>
    <w:rsid w:val="003D36ED"/>
    <w:rsid w:val="003D72BA"/>
    <w:rsid w:val="003E4B74"/>
    <w:rsid w:val="003E6580"/>
    <w:rsid w:val="003E79C3"/>
    <w:rsid w:val="003F209E"/>
    <w:rsid w:val="00400FA4"/>
    <w:rsid w:val="00402960"/>
    <w:rsid w:val="00407C3A"/>
    <w:rsid w:val="00416528"/>
    <w:rsid w:val="004213DB"/>
    <w:rsid w:val="00432CA5"/>
    <w:rsid w:val="004538EB"/>
    <w:rsid w:val="00463D48"/>
    <w:rsid w:val="00470D29"/>
    <w:rsid w:val="00477204"/>
    <w:rsid w:val="004B0D68"/>
    <w:rsid w:val="004B6FB0"/>
    <w:rsid w:val="004C08E8"/>
    <w:rsid w:val="004C56F8"/>
    <w:rsid w:val="004F46C1"/>
    <w:rsid w:val="00502A21"/>
    <w:rsid w:val="00507B13"/>
    <w:rsid w:val="00507F58"/>
    <w:rsid w:val="00510229"/>
    <w:rsid w:val="00513426"/>
    <w:rsid w:val="00514831"/>
    <w:rsid w:val="00535A84"/>
    <w:rsid w:val="0055105F"/>
    <w:rsid w:val="005759F6"/>
    <w:rsid w:val="005969D2"/>
    <w:rsid w:val="005A3F77"/>
    <w:rsid w:val="005B58C7"/>
    <w:rsid w:val="005C22F2"/>
    <w:rsid w:val="005D3746"/>
    <w:rsid w:val="005D6221"/>
    <w:rsid w:val="005E1D06"/>
    <w:rsid w:val="005F6E41"/>
    <w:rsid w:val="00643ABE"/>
    <w:rsid w:val="00672FFF"/>
    <w:rsid w:val="00673243"/>
    <w:rsid w:val="00685A5E"/>
    <w:rsid w:val="006977B9"/>
    <w:rsid w:val="006A1C42"/>
    <w:rsid w:val="006D07AB"/>
    <w:rsid w:val="006D1464"/>
    <w:rsid w:val="006E30EC"/>
    <w:rsid w:val="00717B83"/>
    <w:rsid w:val="0076664F"/>
    <w:rsid w:val="0077344D"/>
    <w:rsid w:val="0077734B"/>
    <w:rsid w:val="00784C78"/>
    <w:rsid w:val="00786848"/>
    <w:rsid w:val="00792130"/>
    <w:rsid w:val="007A0CC7"/>
    <w:rsid w:val="007A78AD"/>
    <w:rsid w:val="007B170D"/>
    <w:rsid w:val="007B7F5D"/>
    <w:rsid w:val="007C17E3"/>
    <w:rsid w:val="007C3CC7"/>
    <w:rsid w:val="007D5DA7"/>
    <w:rsid w:val="007E1DF6"/>
    <w:rsid w:val="007E4C4D"/>
    <w:rsid w:val="007F4AD0"/>
    <w:rsid w:val="0080102A"/>
    <w:rsid w:val="00801E55"/>
    <w:rsid w:val="00812639"/>
    <w:rsid w:val="00814D49"/>
    <w:rsid w:val="00820788"/>
    <w:rsid w:val="00833B41"/>
    <w:rsid w:val="00835D85"/>
    <w:rsid w:val="008440EC"/>
    <w:rsid w:val="0085147E"/>
    <w:rsid w:val="00855714"/>
    <w:rsid w:val="00857F21"/>
    <w:rsid w:val="008617F0"/>
    <w:rsid w:val="008628A5"/>
    <w:rsid w:val="008641AA"/>
    <w:rsid w:val="00870CA2"/>
    <w:rsid w:val="00882E2A"/>
    <w:rsid w:val="00886C20"/>
    <w:rsid w:val="00895A9E"/>
    <w:rsid w:val="008B5A14"/>
    <w:rsid w:val="008C1487"/>
    <w:rsid w:val="008E2CD4"/>
    <w:rsid w:val="008E6278"/>
    <w:rsid w:val="008F0719"/>
    <w:rsid w:val="009140FD"/>
    <w:rsid w:val="0093371E"/>
    <w:rsid w:val="009338FC"/>
    <w:rsid w:val="00952A52"/>
    <w:rsid w:val="009806A4"/>
    <w:rsid w:val="00980B6B"/>
    <w:rsid w:val="009A083F"/>
    <w:rsid w:val="009B2F43"/>
    <w:rsid w:val="009D3F9D"/>
    <w:rsid w:val="009F4D1C"/>
    <w:rsid w:val="009F5720"/>
    <w:rsid w:val="009F74AF"/>
    <w:rsid w:val="00A03A00"/>
    <w:rsid w:val="00A25674"/>
    <w:rsid w:val="00A3085B"/>
    <w:rsid w:val="00A33388"/>
    <w:rsid w:val="00A42CA1"/>
    <w:rsid w:val="00A433EF"/>
    <w:rsid w:val="00A44101"/>
    <w:rsid w:val="00A81A7B"/>
    <w:rsid w:val="00A871D2"/>
    <w:rsid w:val="00A95687"/>
    <w:rsid w:val="00A959D0"/>
    <w:rsid w:val="00A9675B"/>
    <w:rsid w:val="00AA13D2"/>
    <w:rsid w:val="00AC2BD8"/>
    <w:rsid w:val="00AD5510"/>
    <w:rsid w:val="00AE79FE"/>
    <w:rsid w:val="00AF22E2"/>
    <w:rsid w:val="00B00E7F"/>
    <w:rsid w:val="00B01F7C"/>
    <w:rsid w:val="00B07ADD"/>
    <w:rsid w:val="00B1575E"/>
    <w:rsid w:val="00B222FC"/>
    <w:rsid w:val="00B35823"/>
    <w:rsid w:val="00B36AEC"/>
    <w:rsid w:val="00B43351"/>
    <w:rsid w:val="00B452E8"/>
    <w:rsid w:val="00B467A7"/>
    <w:rsid w:val="00B746E4"/>
    <w:rsid w:val="00BA7BBD"/>
    <w:rsid w:val="00BB3E73"/>
    <w:rsid w:val="00BB6399"/>
    <w:rsid w:val="00C07396"/>
    <w:rsid w:val="00C14972"/>
    <w:rsid w:val="00C30AEE"/>
    <w:rsid w:val="00C746BD"/>
    <w:rsid w:val="00C84EDC"/>
    <w:rsid w:val="00CC7691"/>
    <w:rsid w:val="00CD51CB"/>
    <w:rsid w:val="00D638D5"/>
    <w:rsid w:val="00D640E3"/>
    <w:rsid w:val="00D702D9"/>
    <w:rsid w:val="00D776FD"/>
    <w:rsid w:val="00D8240F"/>
    <w:rsid w:val="00D87747"/>
    <w:rsid w:val="00D9429F"/>
    <w:rsid w:val="00DA7187"/>
    <w:rsid w:val="00DB2902"/>
    <w:rsid w:val="00DD37F4"/>
    <w:rsid w:val="00DD3E04"/>
    <w:rsid w:val="00DF3E9B"/>
    <w:rsid w:val="00E028B4"/>
    <w:rsid w:val="00E039C4"/>
    <w:rsid w:val="00E13F25"/>
    <w:rsid w:val="00E26350"/>
    <w:rsid w:val="00E500A9"/>
    <w:rsid w:val="00E608DE"/>
    <w:rsid w:val="00E61249"/>
    <w:rsid w:val="00E86E42"/>
    <w:rsid w:val="00E87EC8"/>
    <w:rsid w:val="00E920BD"/>
    <w:rsid w:val="00E961AC"/>
    <w:rsid w:val="00E97B7D"/>
    <w:rsid w:val="00EA39F3"/>
    <w:rsid w:val="00EA3F42"/>
    <w:rsid w:val="00ED00CB"/>
    <w:rsid w:val="00ED4294"/>
    <w:rsid w:val="00EE2B22"/>
    <w:rsid w:val="00EE2CA0"/>
    <w:rsid w:val="00EE5C65"/>
    <w:rsid w:val="00EE7D34"/>
    <w:rsid w:val="00F03158"/>
    <w:rsid w:val="00F12264"/>
    <w:rsid w:val="00F17F35"/>
    <w:rsid w:val="00F219BD"/>
    <w:rsid w:val="00F45C17"/>
    <w:rsid w:val="00F5509B"/>
    <w:rsid w:val="00F60080"/>
    <w:rsid w:val="00F737AA"/>
    <w:rsid w:val="00F81241"/>
    <w:rsid w:val="00F90168"/>
    <w:rsid w:val="00F94EE3"/>
    <w:rsid w:val="00FA5798"/>
    <w:rsid w:val="00FE38EE"/>
    <w:rsid w:val="00FE45AF"/>
    <w:rsid w:val="00FF08DB"/>
    <w:rsid w:val="00FF30A6"/>
    <w:rsid w:val="00FF59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0FA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28627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7E4C4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E4C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7E4C4D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B01F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01F7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82078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uiPriority w:val="99"/>
    <w:rsid w:val="00D638D5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7.bin"/><Relationship Id="rId21" Type="http://schemas.openxmlformats.org/officeDocument/2006/relationships/image" Target="media/image8.wmf"/><Relationship Id="rId42" Type="http://schemas.openxmlformats.org/officeDocument/2006/relationships/oleObject" Target="embeddings/oleObject19.bin"/><Relationship Id="rId47" Type="http://schemas.openxmlformats.org/officeDocument/2006/relationships/image" Target="media/image20.wmf"/><Relationship Id="rId63" Type="http://schemas.openxmlformats.org/officeDocument/2006/relationships/image" Target="media/image28.wmf"/><Relationship Id="rId68" Type="http://schemas.openxmlformats.org/officeDocument/2006/relationships/oleObject" Target="embeddings/oleObject32.bin"/><Relationship Id="rId84" Type="http://schemas.openxmlformats.org/officeDocument/2006/relationships/oleObject" Target="embeddings/oleObject40.bin"/><Relationship Id="rId89" Type="http://schemas.openxmlformats.org/officeDocument/2006/relationships/oleObject" Target="embeddings/oleObject43.bin"/><Relationship Id="rId112" Type="http://schemas.openxmlformats.org/officeDocument/2006/relationships/image" Target="media/image52.wmf"/><Relationship Id="rId133" Type="http://schemas.openxmlformats.org/officeDocument/2006/relationships/oleObject" Target="embeddings/oleObject65.bin"/><Relationship Id="rId138" Type="http://schemas.openxmlformats.org/officeDocument/2006/relationships/image" Target="media/image65.wmf"/><Relationship Id="rId154" Type="http://schemas.openxmlformats.org/officeDocument/2006/relationships/oleObject" Target="embeddings/oleObject76.bin"/><Relationship Id="rId159" Type="http://schemas.openxmlformats.org/officeDocument/2006/relationships/image" Target="media/image75.wmf"/><Relationship Id="rId175" Type="http://schemas.openxmlformats.org/officeDocument/2006/relationships/image" Target="media/image83.wmf"/><Relationship Id="rId170" Type="http://schemas.openxmlformats.org/officeDocument/2006/relationships/oleObject" Target="embeddings/oleObject84.bin"/><Relationship Id="rId191" Type="http://schemas.openxmlformats.org/officeDocument/2006/relationships/image" Target="media/image93.png"/><Relationship Id="rId196" Type="http://schemas.openxmlformats.org/officeDocument/2006/relationships/theme" Target="theme/theme1.xml"/><Relationship Id="rId16" Type="http://schemas.openxmlformats.org/officeDocument/2006/relationships/oleObject" Target="embeddings/oleObject5.bin"/><Relationship Id="rId107" Type="http://schemas.openxmlformats.org/officeDocument/2006/relationships/oleObject" Target="embeddings/oleObject52.bin"/><Relationship Id="rId11" Type="http://schemas.openxmlformats.org/officeDocument/2006/relationships/image" Target="media/image3.wmf"/><Relationship Id="rId32" Type="http://schemas.openxmlformats.org/officeDocument/2006/relationships/oleObject" Target="embeddings/oleObject14.bin"/><Relationship Id="rId37" Type="http://schemas.openxmlformats.org/officeDocument/2006/relationships/image" Target="media/image15.wmf"/><Relationship Id="rId53" Type="http://schemas.openxmlformats.org/officeDocument/2006/relationships/image" Target="media/image23.wmf"/><Relationship Id="rId58" Type="http://schemas.openxmlformats.org/officeDocument/2006/relationships/oleObject" Target="embeddings/oleObject27.bin"/><Relationship Id="rId74" Type="http://schemas.openxmlformats.org/officeDocument/2006/relationships/oleObject" Target="embeddings/oleObject35.bin"/><Relationship Id="rId79" Type="http://schemas.openxmlformats.org/officeDocument/2006/relationships/image" Target="media/image36.wmf"/><Relationship Id="rId102" Type="http://schemas.openxmlformats.org/officeDocument/2006/relationships/image" Target="media/image47.wmf"/><Relationship Id="rId123" Type="http://schemas.openxmlformats.org/officeDocument/2006/relationships/oleObject" Target="embeddings/oleObject60.bin"/><Relationship Id="rId128" Type="http://schemas.openxmlformats.org/officeDocument/2006/relationships/image" Target="media/image60.wmf"/><Relationship Id="rId144" Type="http://schemas.openxmlformats.org/officeDocument/2006/relationships/image" Target="media/image68.wmf"/><Relationship Id="rId149" Type="http://schemas.openxmlformats.org/officeDocument/2006/relationships/oleObject" Target="embeddings/oleObject73.bin"/><Relationship Id="rId5" Type="http://schemas.openxmlformats.org/officeDocument/2006/relationships/footnotes" Target="footnotes.xml"/><Relationship Id="rId90" Type="http://schemas.openxmlformats.org/officeDocument/2006/relationships/image" Target="media/image41.wmf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79.bin"/><Relationship Id="rId165" Type="http://schemas.openxmlformats.org/officeDocument/2006/relationships/image" Target="media/image78.wmf"/><Relationship Id="rId181" Type="http://schemas.openxmlformats.org/officeDocument/2006/relationships/image" Target="media/image86.wmf"/><Relationship Id="rId186" Type="http://schemas.openxmlformats.org/officeDocument/2006/relationships/oleObject" Target="embeddings/oleObject92.bin"/><Relationship Id="rId22" Type="http://schemas.openxmlformats.org/officeDocument/2006/relationships/oleObject" Target="embeddings/oleObject8.bin"/><Relationship Id="rId27" Type="http://schemas.openxmlformats.org/officeDocument/2006/relationships/image" Target="media/image10.wmf"/><Relationship Id="rId43" Type="http://schemas.openxmlformats.org/officeDocument/2006/relationships/image" Target="media/image18.wmf"/><Relationship Id="rId48" Type="http://schemas.openxmlformats.org/officeDocument/2006/relationships/oleObject" Target="embeddings/oleObject22.bin"/><Relationship Id="rId64" Type="http://schemas.openxmlformats.org/officeDocument/2006/relationships/oleObject" Target="embeddings/oleObject30.bin"/><Relationship Id="rId69" Type="http://schemas.openxmlformats.org/officeDocument/2006/relationships/image" Target="media/image31.wmf"/><Relationship Id="rId113" Type="http://schemas.openxmlformats.org/officeDocument/2006/relationships/oleObject" Target="embeddings/oleObject55.bin"/><Relationship Id="rId118" Type="http://schemas.openxmlformats.org/officeDocument/2006/relationships/image" Target="media/image55.wmf"/><Relationship Id="rId134" Type="http://schemas.openxmlformats.org/officeDocument/2006/relationships/image" Target="media/image63.wmf"/><Relationship Id="rId139" Type="http://schemas.openxmlformats.org/officeDocument/2006/relationships/oleObject" Target="embeddings/oleObject68.bin"/><Relationship Id="rId80" Type="http://schemas.openxmlformats.org/officeDocument/2006/relationships/oleObject" Target="embeddings/oleObject38.bin"/><Relationship Id="rId85" Type="http://schemas.openxmlformats.org/officeDocument/2006/relationships/image" Target="media/image39.wmf"/><Relationship Id="rId150" Type="http://schemas.openxmlformats.org/officeDocument/2006/relationships/image" Target="media/image71.wmf"/><Relationship Id="rId155" Type="http://schemas.openxmlformats.org/officeDocument/2006/relationships/image" Target="media/image73.wmf"/><Relationship Id="rId171" Type="http://schemas.openxmlformats.org/officeDocument/2006/relationships/image" Target="media/image81.wmf"/><Relationship Id="rId176" Type="http://schemas.openxmlformats.org/officeDocument/2006/relationships/oleObject" Target="embeddings/oleObject87.bin"/><Relationship Id="rId192" Type="http://schemas.openxmlformats.org/officeDocument/2006/relationships/header" Target="header1.xml"/><Relationship Id="rId12" Type="http://schemas.openxmlformats.org/officeDocument/2006/relationships/oleObject" Target="embeddings/oleObject3.bin"/><Relationship Id="rId17" Type="http://schemas.openxmlformats.org/officeDocument/2006/relationships/image" Target="media/image6.wmf"/><Relationship Id="rId33" Type="http://schemas.openxmlformats.org/officeDocument/2006/relationships/image" Target="media/image13.wmf"/><Relationship Id="rId38" Type="http://schemas.openxmlformats.org/officeDocument/2006/relationships/oleObject" Target="embeddings/oleObject17.bin"/><Relationship Id="rId59" Type="http://schemas.openxmlformats.org/officeDocument/2006/relationships/image" Target="media/image26.wmf"/><Relationship Id="rId103" Type="http://schemas.openxmlformats.org/officeDocument/2006/relationships/oleObject" Target="embeddings/oleObject50.bin"/><Relationship Id="rId108" Type="http://schemas.openxmlformats.org/officeDocument/2006/relationships/image" Target="media/image50.wmf"/><Relationship Id="rId124" Type="http://schemas.openxmlformats.org/officeDocument/2006/relationships/image" Target="media/image58.wmf"/><Relationship Id="rId129" Type="http://schemas.openxmlformats.org/officeDocument/2006/relationships/oleObject" Target="embeddings/oleObject63.bin"/><Relationship Id="rId54" Type="http://schemas.openxmlformats.org/officeDocument/2006/relationships/oleObject" Target="embeddings/oleObject25.bin"/><Relationship Id="rId70" Type="http://schemas.openxmlformats.org/officeDocument/2006/relationships/oleObject" Target="embeddings/oleObject33.bin"/><Relationship Id="rId75" Type="http://schemas.openxmlformats.org/officeDocument/2006/relationships/image" Target="media/image34.wmf"/><Relationship Id="rId91" Type="http://schemas.openxmlformats.org/officeDocument/2006/relationships/oleObject" Target="embeddings/oleObject44.bin"/><Relationship Id="rId96" Type="http://schemas.openxmlformats.org/officeDocument/2006/relationships/image" Target="media/image44.wmf"/><Relationship Id="rId140" Type="http://schemas.openxmlformats.org/officeDocument/2006/relationships/image" Target="media/image66.wmf"/><Relationship Id="rId145" Type="http://schemas.openxmlformats.org/officeDocument/2006/relationships/oleObject" Target="embeddings/oleObject71.bin"/><Relationship Id="rId161" Type="http://schemas.openxmlformats.org/officeDocument/2006/relationships/image" Target="media/image76.wmf"/><Relationship Id="rId166" Type="http://schemas.openxmlformats.org/officeDocument/2006/relationships/oleObject" Target="embeddings/oleObject82.bin"/><Relationship Id="rId182" Type="http://schemas.openxmlformats.org/officeDocument/2006/relationships/oleObject" Target="embeddings/oleObject90.bin"/><Relationship Id="rId187" Type="http://schemas.openxmlformats.org/officeDocument/2006/relationships/image" Target="media/image8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oleObject" Target="embeddings/oleObject9.bin"/><Relationship Id="rId28" Type="http://schemas.openxmlformats.org/officeDocument/2006/relationships/oleObject" Target="embeddings/oleObject12.bin"/><Relationship Id="rId49" Type="http://schemas.openxmlformats.org/officeDocument/2006/relationships/image" Target="media/image21.wmf"/><Relationship Id="rId114" Type="http://schemas.openxmlformats.org/officeDocument/2006/relationships/image" Target="media/image53.wmf"/><Relationship Id="rId119" Type="http://schemas.openxmlformats.org/officeDocument/2006/relationships/oleObject" Target="embeddings/oleObject58.bin"/><Relationship Id="rId44" Type="http://schemas.openxmlformats.org/officeDocument/2006/relationships/oleObject" Target="embeddings/oleObject20.bin"/><Relationship Id="rId60" Type="http://schemas.openxmlformats.org/officeDocument/2006/relationships/oleObject" Target="embeddings/oleObject28.bin"/><Relationship Id="rId65" Type="http://schemas.openxmlformats.org/officeDocument/2006/relationships/image" Target="media/image29.wmf"/><Relationship Id="rId81" Type="http://schemas.openxmlformats.org/officeDocument/2006/relationships/image" Target="media/image37.wmf"/><Relationship Id="rId86" Type="http://schemas.openxmlformats.org/officeDocument/2006/relationships/oleObject" Target="embeddings/oleObject41.bin"/><Relationship Id="rId130" Type="http://schemas.openxmlformats.org/officeDocument/2006/relationships/image" Target="media/image61.wmf"/><Relationship Id="rId135" Type="http://schemas.openxmlformats.org/officeDocument/2006/relationships/oleObject" Target="embeddings/oleObject66.bin"/><Relationship Id="rId151" Type="http://schemas.openxmlformats.org/officeDocument/2006/relationships/oleObject" Target="embeddings/oleObject74.bin"/><Relationship Id="rId156" Type="http://schemas.openxmlformats.org/officeDocument/2006/relationships/oleObject" Target="embeddings/oleObject77.bin"/><Relationship Id="rId177" Type="http://schemas.openxmlformats.org/officeDocument/2006/relationships/image" Target="media/image84.wmf"/><Relationship Id="rId172" Type="http://schemas.openxmlformats.org/officeDocument/2006/relationships/oleObject" Target="embeddings/oleObject85.bin"/><Relationship Id="rId193" Type="http://schemas.openxmlformats.org/officeDocument/2006/relationships/header" Target="header2.xml"/><Relationship Id="rId13" Type="http://schemas.openxmlformats.org/officeDocument/2006/relationships/image" Target="media/image4.wmf"/><Relationship Id="rId18" Type="http://schemas.openxmlformats.org/officeDocument/2006/relationships/oleObject" Target="embeddings/oleObject6.bin"/><Relationship Id="rId39" Type="http://schemas.openxmlformats.org/officeDocument/2006/relationships/image" Target="media/image16.wmf"/><Relationship Id="rId109" Type="http://schemas.openxmlformats.org/officeDocument/2006/relationships/oleObject" Target="embeddings/oleObject53.bin"/><Relationship Id="rId34" Type="http://schemas.openxmlformats.org/officeDocument/2006/relationships/oleObject" Target="embeddings/oleObject15.bin"/><Relationship Id="rId50" Type="http://schemas.openxmlformats.org/officeDocument/2006/relationships/oleObject" Target="embeddings/oleObject23.bin"/><Relationship Id="rId55" Type="http://schemas.openxmlformats.org/officeDocument/2006/relationships/image" Target="media/image24.wmf"/><Relationship Id="rId76" Type="http://schemas.openxmlformats.org/officeDocument/2006/relationships/oleObject" Target="embeddings/oleObject36.bin"/><Relationship Id="rId97" Type="http://schemas.openxmlformats.org/officeDocument/2006/relationships/oleObject" Target="embeddings/oleObject47.bin"/><Relationship Id="rId104" Type="http://schemas.openxmlformats.org/officeDocument/2006/relationships/image" Target="media/image48.wmf"/><Relationship Id="rId120" Type="http://schemas.openxmlformats.org/officeDocument/2006/relationships/image" Target="media/image56.wmf"/><Relationship Id="rId125" Type="http://schemas.openxmlformats.org/officeDocument/2006/relationships/oleObject" Target="embeddings/oleObject61.bin"/><Relationship Id="rId141" Type="http://schemas.openxmlformats.org/officeDocument/2006/relationships/oleObject" Target="embeddings/oleObject69.bin"/><Relationship Id="rId146" Type="http://schemas.openxmlformats.org/officeDocument/2006/relationships/image" Target="media/image69.wmf"/><Relationship Id="rId167" Type="http://schemas.openxmlformats.org/officeDocument/2006/relationships/image" Target="media/image79.wmf"/><Relationship Id="rId188" Type="http://schemas.openxmlformats.org/officeDocument/2006/relationships/image" Target="media/image90.png"/><Relationship Id="rId7" Type="http://schemas.openxmlformats.org/officeDocument/2006/relationships/image" Target="media/image1.wmf"/><Relationship Id="rId71" Type="http://schemas.openxmlformats.org/officeDocument/2006/relationships/image" Target="media/image32.wmf"/><Relationship Id="rId92" Type="http://schemas.openxmlformats.org/officeDocument/2006/relationships/image" Target="media/image42.wmf"/><Relationship Id="rId162" Type="http://schemas.openxmlformats.org/officeDocument/2006/relationships/oleObject" Target="embeddings/oleObject80.bin"/><Relationship Id="rId183" Type="http://schemas.openxmlformats.org/officeDocument/2006/relationships/image" Target="media/image87.wmf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4" Type="http://schemas.openxmlformats.org/officeDocument/2006/relationships/image" Target="media/image9.wmf"/><Relationship Id="rId40" Type="http://schemas.openxmlformats.org/officeDocument/2006/relationships/oleObject" Target="embeddings/oleObject18.bin"/><Relationship Id="rId45" Type="http://schemas.openxmlformats.org/officeDocument/2006/relationships/image" Target="media/image19.wmf"/><Relationship Id="rId66" Type="http://schemas.openxmlformats.org/officeDocument/2006/relationships/oleObject" Target="embeddings/oleObject31.bin"/><Relationship Id="rId87" Type="http://schemas.openxmlformats.org/officeDocument/2006/relationships/image" Target="media/image40.wmf"/><Relationship Id="rId110" Type="http://schemas.openxmlformats.org/officeDocument/2006/relationships/image" Target="media/image51.wmf"/><Relationship Id="rId115" Type="http://schemas.openxmlformats.org/officeDocument/2006/relationships/oleObject" Target="embeddings/oleObject56.bin"/><Relationship Id="rId131" Type="http://schemas.openxmlformats.org/officeDocument/2006/relationships/oleObject" Target="embeddings/oleObject64.bin"/><Relationship Id="rId136" Type="http://schemas.openxmlformats.org/officeDocument/2006/relationships/image" Target="media/image64.wmf"/><Relationship Id="rId157" Type="http://schemas.openxmlformats.org/officeDocument/2006/relationships/image" Target="media/image74.wmf"/><Relationship Id="rId178" Type="http://schemas.openxmlformats.org/officeDocument/2006/relationships/oleObject" Target="embeddings/oleObject88.bin"/><Relationship Id="rId61" Type="http://schemas.openxmlformats.org/officeDocument/2006/relationships/image" Target="media/image27.wmf"/><Relationship Id="rId82" Type="http://schemas.openxmlformats.org/officeDocument/2006/relationships/oleObject" Target="embeddings/oleObject39.bin"/><Relationship Id="rId152" Type="http://schemas.openxmlformats.org/officeDocument/2006/relationships/image" Target="media/image72.wmf"/><Relationship Id="rId173" Type="http://schemas.openxmlformats.org/officeDocument/2006/relationships/image" Target="media/image82.wmf"/><Relationship Id="rId194" Type="http://schemas.openxmlformats.org/officeDocument/2006/relationships/footer" Target="footer1.xml"/><Relationship Id="rId19" Type="http://schemas.openxmlformats.org/officeDocument/2006/relationships/image" Target="media/image7.wmf"/><Relationship Id="rId14" Type="http://schemas.openxmlformats.org/officeDocument/2006/relationships/oleObject" Target="embeddings/oleObject4.bin"/><Relationship Id="rId30" Type="http://schemas.openxmlformats.org/officeDocument/2006/relationships/oleObject" Target="embeddings/oleObject13.bin"/><Relationship Id="rId35" Type="http://schemas.openxmlformats.org/officeDocument/2006/relationships/image" Target="media/image14.wmf"/><Relationship Id="rId56" Type="http://schemas.openxmlformats.org/officeDocument/2006/relationships/oleObject" Target="embeddings/oleObject26.bin"/><Relationship Id="rId77" Type="http://schemas.openxmlformats.org/officeDocument/2006/relationships/image" Target="media/image35.wmf"/><Relationship Id="rId100" Type="http://schemas.openxmlformats.org/officeDocument/2006/relationships/image" Target="media/image46.wmf"/><Relationship Id="rId105" Type="http://schemas.openxmlformats.org/officeDocument/2006/relationships/oleObject" Target="embeddings/oleObject51.bin"/><Relationship Id="rId126" Type="http://schemas.openxmlformats.org/officeDocument/2006/relationships/image" Target="media/image59.wmf"/><Relationship Id="rId147" Type="http://schemas.openxmlformats.org/officeDocument/2006/relationships/oleObject" Target="embeddings/oleObject72.bin"/><Relationship Id="rId168" Type="http://schemas.openxmlformats.org/officeDocument/2006/relationships/oleObject" Target="embeddings/oleObject83.bin"/><Relationship Id="rId8" Type="http://schemas.openxmlformats.org/officeDocument/2006/relationships/oleObject" Target="embeddings/oleObject1.bin"/><Relationship Id="rId51" Type="http://schemas.openxmlformats.org/officeDocument/2006/relationships/image" Target="media/image22.wmf"/><Relationship Id="rId72" Type="http://schemas.openxmlformats.org/officeDocument/2006/relationships/oleObject" Target="embeddings/oleObject34.bin"/><Relationship Id="rId93" Type="http://schemas.openxmlformats.org/officeDocument/2006/relationships/oleObject" Target="embeddings/oleObject45.bin"/><Relationship Id="rId98" Type="http://schemas.openxmlformats.org/officeDocument/2006/relationships/image" Target="media/image45.wmf"/><Relationship Id="rId121" Type="http://schemas.openxmlformats.org/officeDocument/2006/relationships/oleObject" Target="embeddings/oleObject59.bin"/><Relationship Id="rId142" Type="http://schemas.openxmlformats.org/officeDocument/2006/relationships/image" Target="media/image67.wmf"/><Relationship Id="rId163" Type="http://schemas.openxmlformats.org/officeDocument/2006/relationships/image" Target="media/image77.wmf"/><Relationship Id="rId184" Type="http://schemas.openxmlformats.org/officeDocument/2006/relationships/oleObject" Target="embeddings/oleObject91.bin"/><Relationship Id="rId189" Type="http://schemas.openxmlformats.org/officeDocument/2006/relationships/image" Target="media/image91.png"/><Relationship Id="rId3" Type="http://schemas.openxmlformats.org/officeDocument/2006/relationships/settings" Target="settings.xml"/><Relationship Id="rId25" Type="http://schemas.openxmlformats.org/officeDocument/2006/relationships/oleObject" Target="embeddings/oleObject10.bin"/><Relationship Id="rId46" Type="http://schemas.openxmlformats.org/officeDocument/2006/relationships/oleObject" Target="embeddings/oleObject21.bin"/><Relationship Id="rId67" Type="http://schemas.openxmlformats.org/officeDocument/2006/relationships/image" Target="media/image30.wmf"/><Relationship Id="rId116" Type="http://schemas.openxmlformats.org/officeDocument/2006/relationships/image" Target="media/image54.wmf"/><Relationship Id="rId137" Type="http://schemas.openxmlformats.org/officeDocument/2006/relationships/oleObject" Target="embeddings/oleObject67.bin"/><Relationship Id="rId158" Type="http://schemas.openxmlformats.org/officeDocument/2006/relationships/oleObject" Target="embeddings/oleObject78.bin"/><Relationship Id="rId20" Type="http://schemas.openxmlformats.org/officeDocument/2006/relationships/oleObject" Target="embeddings/oleObject7.bin"/><Relationship Id="rId41" Type="http://schemas.openxmlformats.org/officeDocument/2006/relationships/image" Target="media/image17.wmf"/><Relationship Id="rId62" Type="http://schemas.openxmlformats.org/officeDocument/2006/relationships/oleObject" Target="embeddings/oleObject29.bin"/><Relationship Id="rId83" Type="http://schemas.openxmlformats.org/officeDocument/2006/relationships/image" Target="media/image38.wmf"/><Relationship Id="rId88" Type="http://schemas.openxmlformats.org/officeDocument/2006/relationships/oleObject" Target="embeddings/oleObject42.bin"/><Relationship Id="rId111" Type="http://schemas.openxmlformats.org/officeDocument/2006/relationships/oleObject" Target="embeddings/oleObject54.bin"/><Relationship Id="rId132" Type="http://schemas.openxmlformats.org/officeDocument/2006/relationships/image" Target="media/image62.wmf"/><Relationship Id="rId153" Type="http://schemas.openxmlformats.org/officeDocument/2006/relationships/oleObject" Target="embeddings/oleObject75.bin"/><Relationship Id="rId174" Type="http://schemas.openxmlformats.org/officeDocument/2006/relationships/oleObject" Target="embeddings/oleObject86.bin"/><Relationship Id="rId179" Type="http://schemas.openxmlformats.org/officeDocument/2006/relationships/image" Target="media/image85.wmf"/><Relationship Id="rId195" Type="http://schemas.openxmlformats.org/officeDocument/2006/relationships/fontTable" Target="fontTable.xml"/><Relationship Id="rId190" Type="http://schemas.openxmlformats.org/officeDocument/2006/relationships/image" Target="media/image92.png"/><Relationship Id="rId15" Type="http://schemas.openxmlformats.org/officeDocument/2006/relationships/image" Target="media/image5.wmf"/><Relationship Id="rId36" Type="http://schemas.openxmlformats.org/officeDocument/2006/relationships/oleObject" Target="embeddings/oleObject16.bin"/><Relationship Id="rId57" Type="http://schemas.openxmlformats.org/officeDocument/2006/relationships/image" Target="media/image25.wmf"/><Relationship Id="rId106" Type="http://schemas.openxmlformats.org/officeDocument/2006/relationships/image" Target="media/image49.wmf"/><Relationship Id="rId127" Type="http://schemas.openxmlformats.org/officeDocument/2006/relationships/oleObject" Target="embeddings/oleObject62.bin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52" Type="http://schemas.openxmlformats.org/officeDocument/2006/relationships/oleObject" Target="embeddings/oleObject24.bin"/><Relationship Id="rId73" Type="http://schemas.openxmlformats.org/officeDocument/2006/relationships/image" Target="media/image33.wmf"/><Relationship Id="rId78" Type="http://schemas.openxmlformats.org/officeDocument/2006/relationships/oleObject" Target="embeddings/oleObject37.bin"/><Relationship Id="rId94" Type="http://schemas.openxmlformats.org/officeDocument/2006/relationships/image" Target="media/image43.wmf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49.bin"/><Relationship Id="rId122" Type="http://schemas.openxmlformats.org/officeDocument/2006/relationships/image" Target="media/image57.wmf"/><Relationship Id="rId143" Type="http://schemas.openxmlformats.org/officeDocument/2006/relationships/oleObject" Target="embeddings/oleObject70.bin"/><Relationship Id="rId148" Type="http://schemas.openxmlformats.org/officeDocument/2006/relationships/image" Target="media/image70.wmf"/><Relationship Id="rId164" Type="http://schemas.openxmlformats.org/officeDocument/2006/relationships/oleObject" Target="embeddings/oleObject81.bin"/><Relationship Id="rId169" Type="http://schemas.openxmlformats.org/officeDocument/2006/relationships/image" Target="media/image80.wmf"/><Relationship Id="rId185" Type="http://schemas.openxmlformats.org/officeDocument/2006/relationships/image" Target="media/image88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89.bin"/><Relationship Id="rId26" Type="http://schemas.openxmlformats.org/officeDocument/2006/relationships/oleObject" Target="embeddings/oleObject1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514</TotalTime>
  <Pages>12</Pages>
  <Words>1317</Words>
  <Characters>7507</Characters>
  <Application>Microsoft Office Outlook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Добробаба</dc:creator>
  <cp:keywords/>
  <dc:description/>
  <cp:lastModifiedBy>admin</cp:lastModifiedBy>
  <cp:revision>120</cp:revision>
  <cp:lastPrinted>2013-10-10T12:03:00Z</cp:lastPrinted>
  <dcterms:created xsi:type="dcterms:W3CDTF">2013-06-16T14:59:00Z</dcterms:created>
  <dcterms:modified xsi:type="dcterms:W3CDTF">2013-10-24T18:52:00Z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