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Look w:val="00A0"/>
      </w:tblPr>
      <w:tblGrid>
        <w:gridCol w:w="4607"/>
        <w:gridCol w:w="4607"/>
      </w:tblGrid>
      <w:tr w:rsidR="006A28DA" w:rsidRPr="007A7A8E" w:rsidTr="002910A9">
        <w:trPr>
          <w:trHeight w:val="3747"/>
        </w:trPr>
        <w:tc>
          <w:tcPr>
            <w:tcW w:w="4607" w:type="dxa"/>
          </w:tcPr>
          <w:p w:rsidR="006A28DA" w:rsidRPr="007A7A8E" w:rsidRDefault="006A28DA" w:rsidP="007A7A8E">
            <w:pPr>
              <w:spacing w:after="0" w:line="240" w:lineRule="auto"/>
              <w:rPr>
                <w:rFonts w:ascii="Times New Roman" w:hAnsi="Times New Roman"/>
                <w:sz w:val="20"/>
                <w:szCs w:val="20"/>
              </w:rPr>
            </w:pPr>
            <w:r w:rsidRPr="007A7A8E">
              <w:rPr>
                <w:rFonts w:ascii="Times New Roman" w:hAnsi="Times New Roman"/>
                <w:sz w:val="20"/>
                <w:szCs w:val="20"/>
              </w:rPr>
              <w:t>УДК 338.2</w:t>
            </w:r>
          </w:p>
          <w:p w:rsidR="006A28DA" w:rsidRPr="007A7A8E" w:rsidRDefault="006A28DA" w:rsidP="007A7A8E">
            <w:pPr>
              <w:spacing w:after="0" w:line="240" w:lineRule="auto"/>
              <w:rPr>
                <w:rFonts w:ascii="Times New Roman" w:hAnsi="Times New Roman"/>
                <w:sz w:val="20"/>
                <w:szCs w:val="20"/>
              </w:rPr>
            </w:pPr>
          </w:p>
          <w:p w:rsidR="006A28DA" w:rsidRPr="007A7A8E" w:rsidRDefault="006A28DA" w:rsidP="007A7A8E">
            <w:pPr>
              <w:spacing w:after="0" w:line="240" w:lineRule="auto"/>
              <w:rPr>
                <w:rFonts w:ascii="Times New Roman" w:hAnsi="Times New Roman"/>
                <w:b/>
                <w:sz w:val="20"/>
                <w:szCs w:val="20"/>
              </w:rPr>
            </w:pPr>
            <w:r w:rsidRPr="007A7A8E">
              <w:rPr>
                <w:rFonts w:ascii="Times New Roman" w:hAnsi="Times New Roman"/>
                <w:b/>
                <w:sz w:val="20"/>
                <w:szCs w:val="20"/>
              </w:rPr>
              <w:t>ИННОВАЦИОННЫЕ ПОДХОДЫ К РАЗВИТИЮ БИЗНЕС-ПРОЦЕССОВ В КОМПАНИИ</w:t>
            </w:r>
          </w:p>
          <w:p w:rsidR="006A28DA" w:rsidRPr="007A7A8E" w:rsidRDefault="006A28DA" w:rsidP="007A7A8E">
            <w:pPr>
              <w:spacing w:after="0" w:line="240" w:lineRule="auto"/>
              <w:rPr>
                <w:rFonts w:ascii="Times New Roman" w:hAnsi="Times New Roman"/>
                <w:sz w:val="20"/>
                <w:szCs w:val="20"/>
              </w:rPr>
            </w:pPr>
          </w:p>
          <w:p w:rsidR="006A28DA" w:rsidRPr="007A7A8E" w:rsidRDefault="006A28DA" w:rsidP="007A7A8E">
            <w:pPr>
              <w:spacing w:after="0" w:line="240" w:lineRule="auto"/>
              <w:rPr>
                <w:rFonts w:ascii="Times New Roman" w:hAnsi="Times New Roman"/>
                <w:sz w:val="20"/>
                <w:szCs w:val="20"/>
              </w:rPr>
            </w:pPr>
            <w:r w:rsidRPr="007A7A8E">
              <w:rPr>
                <w:rFonts w:ascii="Times New Roman" w:hAnsi="Times New Roman"/>
                <w:sz w:val="20"/>
                <w:szCs w:val="20"/>
              </w:rPr>
              <w:t>Гаранина Галина Геннадиевна</w:t>
            </w:r>
          </w:p>
          <w:p w:rsidR="006A28DA" w:rsidRPr="007A7A8E" w:rsidRDefault="006A28DA" w:rsidP="007A7A8E">
            <w:pPr>
              <w:spacing w:after="0" w:line="240" w:lineRule="auto"/>
              <w:rPr>
                <w:rFonts w:ascii="Times New Roman" w:hAnsi="Times New Roman"/>
                <w:sz w:val="20"/>
                <w:szCs w:val="20"/>
              </w:rPr>
            </w:pPr>
            <w:r w:rsidRPr="007A7A8E">
              <w:rPr>
                <w:rFonts w:ascii="Times New Roman" w:hAnsi="Times New Roman"/>
                <w:sz w:val="20"/>
                <w:szCs w:val="20"/>
              </w:rPr>
              <w:t>аспирант каф. Общего менеджмента и предпринимательства</w:t>
            </w:r>
          </w:p>
          <w:p w:rsidR="006A28DA" w:rsidRPr="007A7A8E" w:rsidRDefault="006A28DA" w:rsidP="007A7A8E">
            <w:pPr>
              <w:spacing w:after="0" w:line="240" w:lineRule="auto"/>
              <w:rPr>
                <w:rFonts w:ascii="Times New Roman" w:hAnsi="Times New Roman"/>
                <w:i/>
                <w:sz w:val="20"/>
                <w:szCs w:val="20"/>
              </w:rPr>
            </w:pPr>
            <w:r w:rsidRPr="007A7A8E">
              <w:rPr>
                <w:rFonts w:ascii="Times New Roman" w:hAnsi="Times New Roman"/>
                <w:i/>
                <w:sz w:val="20"/>
                <w:szCs w:val="20"/>
              </w:rPr>
              <w:t>Московский государственный университет экономики, статистики и информатики (МЭСИ), Москва, Россия</w:t>
            </w:r>
          </w:p>
          <w:p w:rsidR="006A28DA" w:rsidRPr="007A7A8E" w:rsidRDefault="006A28DA" w:rsidP="007A7A8E">
            <w:pPr>
              <w:spacing w:after="0" w:line="240" w:lineRule="auto"/>
              <w:rPr>
                <w:rFonts w:ascii="Times New Roman" w:hAnsi="Times New Roman"/>
                <w:sz w:val="20"/>
                <w:szCs w:val="20"/>
              </w:rPr>
            </w:pPr>
            <w:r>
              <w:rPr>
                <w:rFonts w:ascii="Times New Roman" w:hAnsi="Times New Roman"/>
                <w:sz w:val="20"/>
                <w:szCs w:val="20"/>
              </w:rPr>
              <w:t>Эл.</w:t>
            </w:r>
            <w:r w:rsidRPr="007A7A8E">
              <w:rPr>
                <w:rFonts w:ascii="Times New Roman" w:hAnsi="Times New Roman"/>
                <w:sz w:val="20"/>
                <w:szCs w:val="20"/>
              </w:rPr>
              <w:t xml:space="preserve"> почта: </w:t>
            </w:r>
            <w:hyperlink r:id="rId6" w:history="1">
              <w:r w:rsidRPr="007A7A8E">
                <w:rPr>
                  <w:rStyle w:val="Hyperlink"/>
                  <w:rFonts w:ascii="Times New Roman" w:hAnsi="Times New Roman"/>
                  <w:sz w:val="20"/>
                  <w:szCs w:val="20"/>
                  <w:lang w:val="en-US"/>
                </w:rPr>
                <w:t>garanina</w:t>
              </w:r>
              <w:r w:rsidRPr="007A7A8E">
                <w:rPr>
                  <w:rStyle w:val="Hyperlink"/>
                  <w:rFonts w:ascii="Times New Roman" w:hAnsi="Times New Roman"/>
                  <w:sz w:val="20"/>
                  <w:szCs w:val="20"/>
                </w:rPr>
                <w:t>_</w:t>
              </w:r>
              <w:r w:rsidRPr="007A7A8E">
                <w:rPr>
                  <w:rStyle w:val="Hyperlink"/>
                  <w:rFonts w:ascii="Times New Roman" w:hAnsi="Times New Roman"/>
                  <w:sz w:val="20"/>
                  <w:szCs w:val="20"/>
                  <w:lang w:val="en-US"/>
                </w:rPr>
                <w:t>gg</w:t>
              </w:r>
              <w:r w:rsidRPr="007A7A8E">
                <w:rPr>
                  <w:rStyle w:val="Hyperlink"/>
                  <w:rFonts w:ascii="Times New Roman" w:hAnsi="Times New Roman"/>
                  <w:sz w:val="20"/>
                  <w:szCs w:val="20"/>
                </w:rPr>
                <w:t>@</w:t>
              </w:r>
              <w:r w:rsidRPr="007A7A8E">
                <w:rPr>
                  <w:rStyle w:val="Hyperlink"/>
                  <w:rFonts w:ascii="Times New Roman" w:hAnsi="Times New Roman"/>
                  <w:sz w:val="20"/>
                  <w:szCs w:val="20"/>
                  <w:lang w:val="en-US"/>
                </w:rPr>
                <w:t>mail</w:t>
              </w:r>
              <w:r w:rsidRPr="007A7A8E">
                <w:rPr>
                  <w:rStyle w:val="Hyperlink"/>
                  <w:rFonts w:ascii="Times New Roman" w:hAnsi="Times New Roman"/>
                  <w:sz w:val="20"/>
                  <w:szCs w:val="20"/>
                </w:rPr>
                <w:t>.</w:t>
              </w:r>
              <w:r w:rsidRPr="007A7A8E">
                <w:rPr>
                  <w:rStyle w:val="Hyperlink"/>
                  <w:rFonts w:ascii="Times New Roman" w:hAnsi="Times New Roman"/>
                  <w:sz w:val="20"/>
                  <w:szCs w:val="20"/>
                  <w:lang w:val="en-US"/>
                </w:rPr>
                <w:t>ru</w:t>
              </w:r>
            </w:hyperlink>
          </w:p>
          <w:p w:rsidR="006A28DA" w:rsidRPr="007A7A8E" w:rsidRDefault="006A28DA" w:rsidP="007A7A8E">
            <w:pPr>
              <w:spacing w:after="0" w:line="240" w:lineRule="auto"/>
              <w:rPr>
                <w:rFonts w:ascii="Times New Roman" w:hAnsi="Times New Roman"/>
                <w:sz w:val="20"/>
                <w:szCs w:val="20"/>
              </w:rPr>
            </w:pPr>
          </w:p>
          <w:p w:rsidR="006A28DA" w:rsidRPr="00C5706C" w:rsidRDefault="006A28DA" w:rsidP="007A7A8E">
            <w:pPr>
              <w:spacing w:after="0" w:line="240" w:lineRule="auto"/>
              <w:rPr>
                <w:rFonts w:ascii="Times New Roman" w:hAnsi="Times New Roman"/>
                <w:sz w:val="20"/>
                <w:szCs w:val="20"/>
              </w:rPr>
            </w:pPr>
            <w:r w:rsidRPr="007A7A8E">
              <w:rPr>
                <w:rFonts w:ascii="Times New Roman" w:hAnsi="Times New Roman"/>
                <w:sz w:val="20"/>
                <w:szCs w:val="20"/>
              </w:rPr>
              <w:t>Данная статья посвящена вопросам развития бизнес-процессов в крупной территориально-распределенной компании. В статье автором обоснована необходимость внедрения управленческих инноваций в практическую деятельность предприятий, в условиях информатизации общества. Предложены подходы инновационного развития бизнес-процессов компании, в частности обеспечивающих бизнес-процессов обработки документированной информации. Данные подходы включают в себя целостный алгоритм действий при обновлении бизнес-процессов, а также модель построения технологической архитектуры информационной системы для целей террито</w:t>
            </w:r>
            <w:r>
              <w:rPr>
                <w:rFonts w:ascii="Times New Roman" w:hAnsi="Times New Roman"/>
                <w:sz w:val="20"/>
                <w:szCs w:val="20"/>
              </w:rPr>
              <w:t>риально-распределенной компании</w:t>
            </w:r>
          </w:p>
          <w:p w:rsidR="006A28DA" w:rsidRPr="007A7A8E" w:rsidRDefault="006A28DA" w:rsidP="007A7A8E">
            <w:pPr>
              <w:spacing w:after="0" w:line="240" w:lineRule="auto"/>
              <w:rPr>
                <w:rFonts w:ascii="Times New Roman" w:hAnsi="Times New Roman"/>
                <w:sz w:val="20"/>
                <w:szCs w:val="20"/>
              </w:rPr>
            </w:pPr>
          </w:p>
          <w:p w:rsidR="006A28DA" w:rsidRPr="00C5706C" w:rsidRDefault="006A28DA" w:rsidP="007A7A8E">
            <w:pPr>
              <w:spacing w:after="0" w:line="240" w:lineRule="auto"/>
              <w:rPr>
                <w:rFonts w:ascii="Times New Roman" w:hAnsi="Times New Roman"/>
                <w:sz w:val="20"/>
                <w:szCs w:val="20"/>
              </w:rPr>
            </w:pPr>
            <w:r w:rsidRPr="007A7A8E">
              <w:rPr>
                <w:rFonts w:ascii="Times New Roman" w:hAnsi="Times New Roman"/>
                <w:sz w:val="20"/>
                <w:szCs w:val="20"/>
              </w:rPr>
              <w:t>Ключевые слова</w:t>
            </w:r>
            <w:r w:rsidRPr="007A7A8E">
              <w:rPr>
                <w:rFonts w:ascii="Times New Roman" w:hAnsi="Times New Roman"/>
                <w:b/>
                <w:sz w:val="20"/>
                <w:szCs w:val="20"/>
              </w:rPr>
              <w:t>:</w:t>
            </w:r>
            <w:r w:rsidRPr="007A7A8E">
              <w:rPr>
                <w:rFonts w:ascii="Times New Roman" w:hAnsi="Times New Roman"/>
                <w:sz w:val="20"/>
                <w:szCs w:val="20"/>
              </w:rPr>
              <w:t xml:space="preserve"> УПРАВЛЕНЧЕСКАЯ ИННОВАЦИЯ, ИНФОРМАЦИОННЫЕ ТЕХНОЛОГИИ, ИНФОРМАЦИОННАЯ СИСТЕМА, БИЗНЕС-ПРОЦЕСС, ИННОВАЦИОННАЯ АКТИВНОСТЬ, ИННОВАЦИОННЫЙ ПОДХОД, УПРАВЛЕНЧЕСКАЯ ДЕЯТЕЛЬНОСТЬ, МОДЕЛЬ ИНФОРМАЦИОННОЙ СИСТЕМЫ</w:t>
            </w:r>
          </w:p>
        </w:tc>
        <w:tc>
          <w:tcPr>
            <w:tcW w:w="4607" w:type="dxa"/>
          </w:tcPr>
          <w:p w:rsidR="006A28DA" w:rsidRPr="007A7A8E" w:rsidRDefault="006A28DA" w:rsidP="007A7A8E">
            <w:pPr>
              <w:spacing w:after="0" w:line="240" w:lineRule="auto"/>
              <w:rPr>
                <w:rFonts w:ascii="Times New Roman" w:hAnsi="Times New Roman"/>
                <w:sz w:val="20"/>
                <w:szCs w:val="20"/>
                <w:lang w:val="en-US"/>
              </w:rPr>
            </w:pPr>
            <w:r w:rsidRPr="007A7A8E">
              <w:rPr>
                <w:rFonts w:ascii="Times New Roman" w:hAnsi="Times New Roman"/>
                <w:sz w:val="20"/>
                <w:szCs w:val="20"/>
                <w:lang w:val="en-US"/>
              </w:rPr>
              <w:t>UDC 338.2</w:t>
            </w:r>
          </w:p>
          <w:p w:rsidR="006A28DA" w:rsidRPr="007A7A8E" w:rsidRDefault="006A28DA" w:rsidP="007A7A8E">
            <w:pPr>
              <w:spacing w:after="0" w:line="240" w:lineRule="auto"/>
              <w:rPr>
                <w:rFonts w:ascii="Times New Roman" w:hAnsi="Times New Roman"/>
                <w:sz w:val="20"/>
                <w:szCs w:val="20"/>
                <w:lang w:val="en-US"/>
              </w:rPr>
            </w:pPr>
          </w:p>
          <w:p w:rsidR="006A28DA" w:rsidRPr="007A7A8E" w:rsidRDefault="006A28DA" w:rsidP="007A7A8E">
            <w:pPr>
              <w:spacing w:after="0" w:line="240" w:lineRule="auto"/>
              <w:rPr>
                <w:rFonts w:ascii="Times New Roman" w:hAnsi="Times New Roman"/>
                <w:b/>
                <w:sz w:val="20"/>
                <w:szCs w:val="20"/>
                <w:lang w:val="en-US"/>
              </w:rPr>
            </w:pPr>
            <w:r w:rsidRPr="007A7A8E">
              <w:rPr>
                <w:rFonts w:ascii="Times New Roman" w:hAnsi="Times New Roman"/>
                <w:b/>
                <w:sz w:val="20"/>
                <w:szCs w:val="20"/>
                <w:lang w:val="en-US"/>
              </w:rPr>
              <w:t xml:space="preserve">INNOVATIVE APPROACHES TO BUSINESS PROCESSES DEVELOPMENT IN </w:t>
            </w:r>
            <w:r>
              <w:rPr>
                <w:rFonts w:ascii="Times New Roman" w:hAnsi="Times New Roman"/>
                <w:b/>
                <w:sz w:val="20"/>
                <w:szCs w:val="20"/>
                <w:lang w:val="en-US"/>
              </w:rPr>
              <w:t>A</w:t>
            </w:r>
            <w:r w:rsidRPr="007A7A8E">
              <w:rPr>
                <w:rFonts w:ascii="Times New Roman" w:hAnsi="Times New Roman"/>
                <w:b/>
                <w:sz w:val="20"/>
                <w:szCs w:val="20"/>
                <w:lang w:val="en-US"/>
              </w:rPr>
              <w:t xml:space="preserve"> COMPANY</w:t>
            </w:r>
          </w:p>
          <w:p w:rsidR="006A28DA" w:rsidRDefault="006A28DA" w:rsidP="007A7A8E">
            <w:pPr>
              <w:spacing w:after="0" w:line="240" w:lineRule="auto"/>
              <w:rPr>
                <w:rFonts w:ascii="Times New Roman" w:hAnsi="Times New Roman"/>
                <w:sz w:val="20"/>
                <w:szCs w:val="20"/>
                <w:lang w:val="en-US"/>
              </w:rPr>
            </w:pPr>
          </w:p>
          <w:p w:rsidR="006A28DA" w:rsidRPr="007A7A8E" w:rsidRDefault="006A28DA" w:rsidP="007A7A8E">
            <w:pPr>
              <w:spacing w:after="0" w:line="240" w:lineRule="auto"/>
              <w:rPr>
                <w:rFonts w:ascii="Times New Roman" w:hAnsi="Times New Roman"/>
                <w:sz w:val="20"/>
                <w:szCs w:val="20"/>
                <w:lang w:val="en-US"/>
              </w:rPr>
            </w:pPr>
          </w:p>
          <w:p w:rsidR="006A28DA" w:rsidRPr="007A7A8E" w:rsidRDefault="006A28DA" w:rsidP="007A7A8E">
            <w:pPr>
              <w:spacing w:after="0" w:line="240" w:lineRule="auto"/>
              <w:rPr>
                <w:rFonts w:ascii="Times New Roman" w:hAnsi="Times New Roman"/>
                <w:sz w:val="20"/>
                <w:szCs w:val="20"/>
                <w:lang w:val="en-US"/>
              </w:rPr>
            </w:pPr>
            <w:r w:rsidRPr="007A7A8E">
              <w:rPr>
                <w:rFonts w:ascii="Times New Roman" w:hAnsi="Times New Roman"/>
                <w:sz w:val="20"/>
                <w:szCs w:val="20"/>
                <w:lang w:val="en-US"/>
              </w:rPr>
              <w:t xml:space="preserve">Garanina Galina Gennadievna </w:t>
            </w:r>
          </w:p>
          <w:p w:rsidR="006A28DA" w:rsidRPr="007A7A8E" w:rsidRDefault="006A28DA" w:rsidP="007A7A8E">
            <w:pPr>
              <w:spacing w:after="0" w:line="240" w:lineRule="auto"/>
              <w:rPr>
                <w:rFonts w:ascii="Times New Roman" w:hAnsi="Times New Roman"/>
                <w:sz w:val="20"/>
                <w:szCs w:val="20"/>
                <w:lang w:val="en-US"/>
              </w:rPr>
            </w:pPr>
            <w:r w:rsidRPr="007A7A8E">
              <w:rPr>
                <w:rFonts w:ascii="Times New Roman" w:hAnsi="Times New Roman"/>
                <w:sz w:val="20"/>
                <w:szCs w:val="20"/>
                <w:lang w:val="en-US"/>
              </w:rPr>
              <w:t>postgraduate student of the Dep. of General Management and Business</w:t>
            </w:r>
          </w:p>
          <w:p w:rsidR="006A28DA" w:rsidRPr="007A7A8E" w:rsidRDefault="006A28DA" w:rsidP="007A7A8E">
            <w:pPr>
              <w:spacing w:after="0" w:line="240" w:lineRule="auto"/>
              <w:rPr>
                <w:rFonts w:ascii="Times New Roman" w:hAnsi="Times New Roman"/>
                <w:i/>
                <w:sz w:val="20"/>
                <w:szCs w:val="20"/>
                <w:lang w:val="en-US"/>
              </w:rPr>
            </w:pPr>
            <w:r w:rsidRPr="007A7A8E">
              <w:rPr>
                <w:rFonts w:ascii="Times New Roman" w:hAnsi="Times New Roman"/>
                <w:i/>
                <w:sz w:val="20"/>
                <w:szCs w:val="20"/>
                <w:lang w:val="en-US"/>
              </w:rPr>
              <w:t>Moscow State University of Economics, Statistics and Informatics (MESI), Moscow, Russia</w:t>
            </w:r>
          </w:p>
          <w:p w:rsidR="006A28DA" w:rsidRPr="007A7A8E" w:rsidRDefault="006A28DA" w:rsidP="007A7A8E">
            <w:pPr>
              <w:spacing w:after="0" w:line="240" w:lineRule="auto"/>
              <w:rPr>
                <w:rFonts w:ascii="Times New Roman" w:hAnsi="Times New Roman"/>
                <w:sz w:val="20"/>
                <w:szCs w:val="20"/>
                <w:lang w:val="en-US"/>
              </w:rPr>
            </w:pPr>
          </w:p>
          <w:p w:rsidR="006A28DA" w:rsidRPr="007A7A8E" w:rsidRDefault="006A28DA" w:rsidP="007A7A8E">
            <w:pPr>
              <w:spacing w:after="0" w:line="240" w:lineRule="auto"/>
              <w:rPr>
                <w:rFonts w:ascii="Times New Roman" w:hAnsi="Times New Roman"/>
                <w:sz w:val="20"/>
                <w:szCs w:val="20"/>
                <w:lang w:val="en-US"/>
              </w:rPr>
            </w:pPr>
            <w:r w:rsidRPr="007A7A8E">
              <w:rPr>
                <w:rFonts w:ascii="Times New Roman" w:hAnsi="Times New Roman"/>
                <w:sz w:val="20"/>
                <w:szCs w:val="20"/>
                <w:lang w:val="en-US"/>
              </w:rPr>
              <w:t xml:space="preserve">E-mail: </w:t>
            </w:r>
            <w:hyperlink r:id="rId7" w:history="1">
              <w:r w:rsidRPr="007A7A8E">
                <w:rPr>
                  <w:rStyle w:val="Hyperlink"/>
                  <w:rFonts w:ascii="Times New Roman" w:hAnsi="Times New Roman"/>
                  <w:sz w:val="20"/>
                  <w:szCs w:val="20"/>
                  <w:lang w:val="en-US"/>
                </w:rPr>
                <w:t>garanina_gg@mail.ru</w:t>
              </w:r>
            </w:hyperlink>
          </w:p>
          <w:p w:rsidR="006A28DA" w:rsidRPr="007A7A8E" w:rsidRDefault="006A28DA" w:rsidP="007A7A8E">
            <w:pPr>
              <w:spacing w:after="0" w:line="240" w:lineRule="auto"/>
              <w:rPr>
                <w:rFonts w:ascii="Times New Roman" w:hAnsi="Times New Roman"/>
                <w:sz w:val="20"/>
                <w:szCs w:val="20"/>
                <w:lang w:val="en-US"/>
              </w:rPr>
            </w:pPr>
          </w:p>
          <w:p w:rsidR="006A28DA" w:rsidRPr="007A7A8E" w:rsidRDefault="006A28DA" w:rsidP="007A7A8E">
            <w:pPr>
              <w:spacing w:after="0" w:line="240" w:lineRule="auto"/>
              <w:rPr>
                <w:rFonts w:ascii="Times New Roman" w:hAnsi="Times New Roman"/>
                <w:sz w:val="20"/>
                <w:szCs w:val="20"/>
                <w:lang w:val="en-US"/>
              </w:rPr>
            </w:pPr>
            <w:r w:rsidRPr="007A7A8E">
              <w:rPr>
                <w:rFonts w:ascii="Times New Roman" w:hAnsi="Times New Roman"/>
                <w:sz w:val="20"/>
                <w:szCs w:val="20"/>
                <w:lang w:val="en-US"/>
              </w:rPr>
              <w:t xml:space="preserve">This article focuses on the development of business processes in </w:t>
            </w:r>
            <w:r>
              <w:rPr>
                <w:rFonts w:ascii="Times New Roman" w:hAnsi="Times New Roman"/>
                <w:sz w:val="20"/>
                <w:szCs w:val="20"/>
                <w:lang w:val="en-US"/>
              </w:rPr>
              <w:t>a</w:t>
            </w:r>
            <w:r w:rsidRPr="007A7A8E">
              <w:rPr>
                <w:rFonts w:ascii="Times New Roman" w:hAnsi="Times New Roman"/>
                <w:sz w:val="20"/>
                <w:szCs w:val="20"/>
                <w:lang w:val="en-US"/>
              </w:rPr>
              <w:t xml:space="preserve"> large geographically dispersed company. In this article, the author substantiates the necessity of introducing management innovations into practical activities of enterprises in the context of informatization of the society. The approaches of innovation development of the company’s business processes, in particular the supporting business processes of the documented information processing, are suggested in the </w:t>
            </w:r>
            <w:r>
              <w:rPr>
                <w:rFonts w:ascii="Times New Roman" w:hAnsi="Times New Roman"/>
                <w:sz w:val="20"/>
                <w:szCs w:val="20"/>
                <w:lang w:val="en-US"/>
              </w:rPr>
              <w:t>article</w:t>
            </w:r>
            <w:r w:rsidRPr="007A7A8E">
              <w:rPr>
                <w:rFonts w:ascii="Times New Roman" w:hAnsi="Times New Roman"/>
                <w:sz w:val="20"/>
                <w:szCs w:val="20"/>
                <w:lang w:val="en-US"/>
              </w:rPr>
              <w:t>. These approaches include holistic algorithm for the upgrade of business processes, as well as the model of building the information system technological architecture for a g</w:t>
            </w:r>
            <w:r>
              <w:rPr>
                <w:rFonts w:ascii="Times New Roman" w:hAnsi="Times New Roman"/>
                <w:sz w:val="20"/>
                <w:szCs w:val="20"/>
                <w:lang w:val="en-US"/>
              </w:rPr>
              <w:t>eographically dispersed company</w:t>
            </w:r>
          </w:p>
          <w:p w:rsidR="006A28DA" w:rsidRDefault="006A28DA" w:rsidP="007A7A8E">
            <w:pPr>
              <w:spacing w:after="0" w:line="240" w:lineRule="auto"/>
              <w:rPr>
                <w:rFonts w:ascii="Times New Roman" w:hAnsi="Times New Roman"/>
                <w:sz w:val="20"/>
                <w:szCs w:val="20"/>
                <w:lang w:val="en-US"/>
              </w:rPr>
            </w:pPr>
          </w:p>
          <w:p w:rsidR="006A28DA" w:rsidRPr="007A7A8E" w:rsidRDefault="006A28DA" w:rsidP="007A7A8E">
            <w:pPr>
              <w:spacing w:after="0" w:line="240" w:lineRule="auto"/>
              <w:rPr>
                <w:rFonts w:ascii="Times New Roman" w:hAnsi="Times New Roman"/>
                <w:sz w:val="20"/>
                <w:szCs w:val="20"/>
                <w:lang w:val="en-US"/>
              </w:rPr>
            </w:pPr>
          </w:p>
          <w:p w:rsidR="006A28DA" w:rsidRPr="007A7A8E" w:rsidRDefault="006A28DA" w:rsidP="007A7A8E">
            <w:pPr>
              <w:spacing w:after="0" w:line="240" w:lineRule="auto"/>
              <w:rPr>
                <w:rFonts w:ascii="Times New Roman" w:hAnsi="Times New Roman"/>
                <w:sz w:val="20"/>
                <w:szCs w:val="20"/>
                <w:lang w:val="en-US"/>
              </w:rPr>
            </w:pPr>
          </w:p>
          <w:p w:rsidR="006A28DA" w:rsidRPr="007A7A8E" w:rsidRDefault="006A28DA" w:rsidP="007A7A8E">
            <w:pPr>
              <w:spacing w:after="0" w:line="240" w:lineRule="auto"/>
              <w:rPr>
                <w:rFonts w:ascii="Times New Roman" w:hAnsi="Times New Roman"/>
                <w:sz w:val="20"/>
                <w:szCs w:val="20"/>
                <w:lang w:val="en-US"/>
              </w:rPr>
            </w:pPr>
            <w:r w:rsidRPr="007A7A8E">
              <w:rPr>
                <w:rFonts w:ascii="Times New Roman" w:hAnsi="Times New Roman"/>
                <w:sz w:val="20"/>
                <w:szCs w:val="20"/>
                <w:lang w:val="en-US"/>
              </w:rPr>
              <w:t>Keywords: MANAGEMENT INNOVATION, INFORMATION TECHNOLOGY, INFORMATION SYSTEM, BUSINESS PROCESS, INNOVATION ACTIVITY, INNOVATION APPROACH, MANAGEMENT ACT</w:t>
            </w:r>
            <w:r>
              <w:rPr>
                <w:rFonts w:ascii="Times New Roman" w:hAnsi="Times New Roman"/>
                <w:sz w:val="20"/>
                <w:szCs w:val="20"/>
                <w:lang w:val="en-US"/>
              </w:rPr>
              <w:t>IVITY, INFORMATION SYSTEM MODEL</w:t>
            </w:r>
          </w:p>
          <w:p w:rsidR="006A28DA" w:rsidRPr="007A7A8E" w:rsidRDefault="006A28DA" w:rsidP="007A7A8E">
            <w:pPr>
              <w:spacing w:after="0" w:line="240" w:lineRule="auto"/>
              <w:rPr>
                <w:rFonts w:ascii="Times New Roman" w:hAnsi="Times New Roman"/>
                <w:sz w:val="20"/>
                <w:szCs w:val="20"/>
                <w:lang w:val="en-US"/>
              </w:rPr>
            </w:pPr>
          </w:p>
        </w:tc>
      </w:tr>
    </w:tbl>
    <w:p w:rsidR="006A28DA" w:rsidRPr="00554D73" w:rsidRDefault="006A28DA" w:rsidP="00874D05">
      <w:pPr>
        <w:spacing w:after="0" w:line="360" w:lineRule="auto"/>
        <w:jc w:val="both"/>
        <w:rPr>
          <w:rFonts w:ascii="Times New Roman" w:hAnsi="Times New Roman"/>
          <w:sz w:val="28"/>
          <w:szCs w:val="28"/>
          <w:lang w:val="en-US"/>
        </w:rPr>
      </w:pP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Современная экономика характеризуется высоким уровнем развития инновационной активности и глубокой трансформации всех сторон существования бизнеса. Внедрение инноваций в практику предприятий является необходимостью, и как средство антикризисного управления, и как средство поддержки нормально функционирующей экономики. [1]</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Введение в практическую деятельность предприятий инноваций в настоящее время невозможно без использования средств, предлагаемых современными информационными технологиями. Необходимым условием развития компаний является введение изменений в управленческую деятельность посредством использования информационных технологий. Основу управленческой деятельности составляют документы, поэтому в настоящей статье рассмотрим инновационные подходы к развитию обеспечивающих бизнес-процессов обработки документированной информации в крупной, глобально территориально-распределенной компании</w:t>
      </w:r>
      <w:r>
        <w:rPr>
          <w:rFonts w:ascii="Times New Roman" w:hAnsi="Times New Roman"/>
          <w:sz w:val="28"/>
          <w:szCs w:val="28"/>
        </w:rPr>
        <w:t>, на базе использования специализированной информационной системы (системы электронного документооборота)</w:t>
      </w:r>
      <w:r w:rsidRPr="00797F57">
        <w:rPr>
          <w:rFonts w:ascii="Times New Roman" w:hAnsi="Times New Roman"/>
          <w:sz w:val="28"/>
          <w:szCs w:val="28"/>
        </w:rPr>
        <w:t>.</w:t>
      </w:r>
    </w:p>
    <w:p w:rsidR="006A28DA" w:rsidRPr="00797F57" w:rsidRDefault="006A28DA" w:rsidP="006E0534">
      <w:pPr>
        <w:spacing w:after="0" w:line="360" w:lineRule="auto"/>
        <w:ind w:firstLine="709"/>
        <w:jc w:val="both"/>
        <w:rPr>
          <w:rFonts w:ascii="Times New Roman" w:hAnsi="Times New Roman"/>
          <w:sz w:val="28"/>
          <w:szCs w:val="28"/>
        </w:rPr>
      </w:pPr>
      <w:r w:rsidRPr="00797F57">
        <w:rPr>
          <w:rFonts w:ascii="Times New Roman" w:hAnsi="Times New Roman"/>
          <w:sz w:val="28"/>
          <w:szCs w:val="28"/>
        </w:rPr>
        <w:t>Существующие подходы и алгоритмы развития бизнес-процессов для крупных компаний можно применят лишь частично. Существующие механизмы не охватывают весь спектр задач, стоящих перед крупными, глобально территориально-распределенным</w:t>
      </w:r>
      <w:r>
        <w:rPr>
          <w:rFonts w:ascii="Times New Roman" w:hAnsi="Times New Roman"/>
          <w:sz w:val="28"/>
          <w:szCs w:val="28"/>
        </w:rPr>
        <w:t xml:space="preserve">и компаниями в настоящее время. </w:t>
      </w:r>
      <w:r w:rsidRPr="00797F57">
        <w:rPr>
          <w:rFonts w:ascii="Times New Roman" w:hAnsi="Times New Roman"/>
          <w:sz w:val="28"/>
          <w:szCs w:val="28"/>
        </w:rPr>
        <w:t xml:space="preserve">Приступая к </w:t>
      </w:r>
      <w:r>
        <w:rPr>
          <w:rFonts w:ascii="Times New Roman" w:hAnsi="Times New Roman"/>
          <w:sz w:val="28"/>
          <w:szCs w:val="28"/>
        </w:rPr>
        <w:t xml:space="preserve">обновлению бизнес-процессов </w:t>
      </w:r>
      <w:r w:rsidRPr="00797F57">
        <w:rPr>
          <w:rFonts w:ascii="Times New Roman" w:hAnsi="Times New Roman"/>
          <w:sz w:val="28"/>
          <w:szCs w:val="28"/>
        </w:rPr>
        <w:t>компании, связанных с документированием информации, необходимо иметь четкую последовательность действий и структурированный план процесса внедрения средства автоматизации, в данном случае системы электронного документооборота, основанный на инновационных под</w:t>
      </w:r>
      <w:r>
        <w:rPr>
          <w:rFonts w:ascii="Times New Roman" w:hAnsi="Times New Roman"/>
          <w:sz w:val="28"/>
          <w:szCs w:val="28"/>
        </w:rPr>
        <w:t xml:space="preserve">ходах к процессу автоматизации. В рамках инновационного подхода к обновлению обеспечивающих бизнес-процессов обработки документированной информации, автором разработан целостный алгоритм действий, включающий в себя весь комплекс работ по развитию бизнес-процессов на базе информационной системы. Алгоритм основывается на последовательном выполнении </w:t>
      </w:r>
      <w:r w:rsidRPr="00797F57">
        <w:rPr>
          <w:rFonts w:ascii="Times New Roman" w:hAnsi="Times New Roman"/>
          <w:sz w:val="28"/>
          <w:szCs w:val="28"/>
        </w:rPr>
        <w:t>14 этапов процесса:</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1.</w:t>
      </w:r>
      <w:r w:rsidRPr="00797F57">
        <w:rPr>
          <w:rFonts w:ascii="Times New Roman" w:hAnsi="Times New Roman"/>
          <w:sz w:val="28"/>
          <w:szCs w:val="28"/>
        </w:rPr>
        <w:tab/>
        <w:t>Подготовительный этап;</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2.</w:t>
      </w:r>
      <w:r w:rsidRPr="00797F57">
        <w:rPr>
          <w:rFonts w:ascii="Times New Roman" w:hAnsi="Times New Roman"/>
          <w:sz w:val="28"/>
          <w:szCs w:val="28"/>
        </w:rPr>
        <w:tab/>
        <w:t>Внутренний анализ инфраструктуры предприятия;</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3.</w:t>
      </w:r>
      <w:r w:rsidRPr="00797F57">
        <w:rPr>
          <w:rFonts w:ascii="Times New Roman" w:hAnsi="Times New Roman"/>
          <w:sz w:val="28"/>
          <w:szCs w:val="28"/>
        </w:rPr>
        <w:tab/>
        <w:t xml:space="preserve">Выбор средства автоматизации </w:t>
      </w:r>
      <w:r>
        <w:rPr>
          <w:rFonts w:ascii="Times New Roman" w:hAnsi="Times New Roman"/>
          <w:sz w:val="28"/>
          <w:szCs w:val="28"/>
        </w:rPr>
        <w:t>бизнес-процесса</w:t>
      </w:r>
      <w:r w:rsidRPr="00797F57">
        <w:rPr>
          <w:rFonts w:ascii="Times New Roman" w:hAnsi="Times New Roman"/>
          <w:sz w:val="28"/>
          <w:szCs w:val="28"/>
        </w:rPr>
        <w:t>;</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4.</w:t>
      </w:r>
      <w:r w:rsidRPr="00797F57">
        <w:rPr>
          <w:rFonts w:ascii="Times New Roman" w:hAnsi="Times New Roman"/>
          <w:sz w:val="28"/>
          <w:szCs w:val="28"/>
        </w:rPr>
        <w:tab/>
        <w:t>Внешний анализ инфраструктуры предприятия;</w:t>
      </w:r>
    </w:p>
    <w:p w:rsidR="006A28DA" w:rsidRPr="00797F57" w:rsidRDefault="006A28DA" w:rsidP="00797F57">
      <w:pPr>
        <w:spacing w:after="0" w:line="360" w:lineRule="auto"/>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rPr>
        <w:tab/>
        <w:t>Документирование процесса</w:t>
      </w:r>
      <w:r w:rsidRPr="00797F57">
        <w:rPr>
          <w:rFonts w:ascii="Times New Roman" w:hAnsi="Times New Roman"/>
          <w:sz w:val="28"/>
          <w:szCs w:val="28"/>
        </w:rPr>
        <w:t>;</w:t>
      </w:r>
    </w:p>
    <w:p w:rsidR="006A28DA" w:rsidRPr="00797F57" w:rsidRDefault="006A28DA" w:rsidP="00797F57">
      <w:pPr>
        <w:spacing w:after="0" w:line="360" w:lineRule="auto"/>
        <w:ind w:firstLine="709"/>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rPr>
        <w:tab/>
        <w:t>Этап внедрения информационной системы</w:t>
      </w:r>
      <w:r w:rsidRPr="00797F57">
        <w:rPr>
          <w:rFonts w:ascii="Times New Roman" w:hAnsi="Times New Roman"/>
          <w:sz w:val="28"/>
          <w:szCs w:val="28"/>
        </w:rPr>
        <w:t>;</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7.</w:t>
      </w:r>
      <w:r w:rsidRPr="00797F57">
        <w:rPr>
          <w:rFonts w:ascii="Times New Roman" w:hAnsi="Times New Roman"/>
          <w:sz w:val="28"/>
          <w:szCs w:val="28"/>
        </w:rPr>
        <w:tab/>
        <w:t xml:space="preserve">Тестирование настроенного решения </w:t>
      </w:r>
      <w:r>
        <w:rPr>
          <w:rFonts w:ascii="Times New Roman" w:hAnsi="Times New Roman"/>
          <w:sz w:val="28"/>
          <w:szCs w:val="28"/>
        </w:rPr>
        <w:t xml:space="preserve">непосредственно </w:t>
      </w:r>
      <w:r w:rsidRPr="00797F57">
        <w:rPr>
          <w:rFonts w:ascii="Times New Roman" w:hAnsi="Times New Roman"/>
          <w:sz w:val="28"/>
          <w:szCs w:val="28"/>
        </w:rPr>
        <w:t>на программной платформе;</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8.</w:t>
      </w:r>
      <w:r w:rsidRPr="00797F57">
        <w:rPr>
          <w:rFonts w:ascii="Times New Roman" w:hAnsi="Times New Roman"/>
          <w:sz w:val="28"/>
          <w:szCs w:val="28"/>
        </w:rPr>
        <w:tab/>
        <w:t xml:space="preserve">Методическое обеспечение и обучение пользователей </w:t>
      </w:r>
      <w:r>
        <w:rPr>
          <w:rFonts w:ascii="Times New Roman" w:hAnsi="Times New Roman"/>
          <w:sz w:val="28"/>
          <w:szCs w:val="28"/>
        </w:rPr>
        <w:t>системы</w:t>
      </w:r>
      <w:r w:rsidRPr="00797F57">
        <w:rPr>
          <w:rFonts w:ascii="Times New Roman" w:hAnsi="Times New Roman"/>
          <w:sz w:val="28"/>
          <w:szCs w:val="28"/>
        </w:rPr>
        <w:t>;</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9.</w:t>
      </w:r>
      <w:r w:rsidRPr="00797F57">
        <w:rPr>
          <w:rFonts w:ascii="Times New Roman" w:hAnsi="Times New Roman"/>
          <w:sz w:val="28"/>
          <w:szCs w:val="28"/>
        </w:rPr>
        <w:tab/>
        <w:t>Опытно-промышленная эксплуатация</w:t>
      </w:r>
      <w:r>
        <w:rPr>
          <w:rFonts w:ascii="Times New Roman" w:hAnsi="Times New Roman"/>
          <w:sz w:val="28"/>
          <w:szCs w:val="28"/>
        </w:rPr>
        <w:t xml:space="preserve"> (ОПЭ)</w:t>
      </w:r>
      <w:r w:rsidRPr="00797F57">
        <w:rPr>
          <w:rFonts w:ascii="Times New Roman" w:hAnsi="Times New Roman"/>
          <w:sz w:val="28"/>
          <w:szCs w:val="28"/>
        </w:rPr>
        <w:t xml:space="preserve"> </w:t>
      </w:r>
      <w:r>
        <w:rPr>
          <w:rFonts w:ascii="Times New Roman" w:hAnsi="Times New Roman"/>
          <w:sz w:val="28"/>
          <w:szCs w:val="28"/>
        </w:rPr>
        <w:t>системы</w:t>
      </w:r>
      <w:r w:rsidRPr="00797F57">
        <w:rPr>
          <w:rFonts w:ascii="Times New Roman" w:hAnsi="Times New Roman"/>
          <w:sz w:val="28"/>
          <w:szCs w:val="28"/>
        </w:rPr>
        <w:t xml:space="preserve"> на предприятии заказчика;</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10.</w:t>
      </w:r>
      <w:r w:rsidRPr="00797F57">
        <w:rPr>
          <w:rFonts w:ascii="Times New Roman" w:hAnsi="Times New Roman"/>
          <w:sz w:val="28"/>
          <w:szCs w:val="28"/>
        </w:rPr>
        <w:tab/>
        <w:t>Доработка системы по результатам ОПЭ;</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11.</w:t>
      </w:r>
      <w:r w:rsidRPr="00797F57">
        <w:rPr>
          <w:rFonts w:ascii="Times New Roman" w:hAnsi="Times New Roman"/>
          <w:sz w:val="28"/>
          <w:szCs w:val="28"/>
        </w:rPr>
        <w:tab/>
        <w:t xml:space="preserve">Промышленная эксплуатация </w:t>
      </w:r>
      <w:r>
        <w:rPr>
          <w:rFonts w:ascii="Times New Roman" w:hAnsi="Times New Roman"/>
          <w:sz w:val="28"/>
          <w:szCs w:val="28"/>
        </w:rPr>
        <w:t>системы</w:t>
      </w:r>
      <w:r w:rsidRPr="00797F57">
        <w:rPr>
          <w:rFonts w:ascii="Times New Roman" w:hAnsi="Times New Roman"/>
          <w:sz w:val="28"/>
          <w:szCs w:val="28"/>
        </w:rPr>
        <w:t xml:space="preserve"> на предприятии заказчика;</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12.</w:t>
      </w:r>
      <w:r w:rsidRPr="00797F57">
        <w:rPr>
          <w:rFonts w:ascii="Times New Roman" w:hAnsi="Times New Roman"/>
          <w:sz w:val="28"/>
          <w:szCs w:val="28"/>
        </w:rPr>
        <w:tab/>
        <w:t xml:space="preserve">Масштабирование </w:t>
      </w:r>
      <w:r>
        <w:rPr>
          <w:rFonts w:ascii="Times New Roman" w:hAnsi="Times New Roman"/>
          <w:sz w:val="28"/>
          <w:szCs w:val="28"/>
        </w:rPr>
        <w:t>системы</w:t>
      </w:r>
      <w:r w:rsidRPr="00797F57">
        <w:rPr>
          <w:rFonts w:ascii="Times New Roman" w:hAnsi="Times New Roman"/>
          <w:sz w:val="28"/>
          <w:szCs w:val="28"/>
        </w:rPr>
        <w:t xml:space="preserve"> на все подразделения предприятия;</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13.</w:t>
      </w:r>
      <w:r w:rsidRPr="00797F57">
        <w:rPr>
          <w:rFonts w:ascii="Times New Roman" w:hAnsi="Times New Roman"/>
          <w:sz w:val="28"/>
          <w:szCs w:val="28"/>
        </w:rPr>
        <w:tab/>
        <w:t xml:space="preserve">Поддержка и сопровождение </w:t>
      </w:r>
      <w:r>
        <w:rPr>
          <w:rFonts w:ascii="Times New Roman" w:hAnsi="Times New Roman"/>
          <w:sz w:val="28"/>
          <w:szCs w:val="28"/>
        </w:rPr>
        <w:t>системы</w:t>
      </w:r>
      <w:r w:rsidRPr="00797F57">
        <w:rPr>
          <w:rFonts w:ascii="Times New Roman" w:hAnsi="Times New Roman"/>
          <w:sz w:val="28"/>
          <w:szCs w:val="28"/>
        </w:rPr>
        <w:t>;</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14.</w:t>
      </w:r>
      <w:r w:rsidRPr="00797F57">
        <w:rPr>
          <w:rFonts w:ascii="Times New Roman" w:hAnsi="Times New Roman"/>
          <w:sz w:val="28"/>
          <w:szCs w:val="28"/>
        </w:rPr>
        <w:tab/>
        <w:t xml:space="preserve">Завершающий этап работ по </w:t>
      </w:r>
      <w:r>
        <w:rPr>
          <w:rFonts w:ascii="Times New Roman" w:hAnsi="Times New Roman"/>
          <w:sz w:val="28"/>
          <w:szCs w:val="28"/>
        </w:rPr>
        <w:t>обновлению бизнес-процесса</w:t>
      </w:r>
      <w:r w:rsidRPr="00797F57">
        <w:rPr>
          <w:rFonts w:ascii="Times New Roman" w:hAnsi="Times New Roman"/>
          <w:sz w:val="28"/>
          <w:szCs w:val="28"/>
        </w:rPr>
        <w:t>.</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 xml:space="preserve">Рассмотрим более подробно каждый из этапов. В процессе внедрения информационной системы и инновационного развития документооборота крупной компании равносильную роль играют как специалисты компании-заказчика, так и специалисты компании-разработчика/поставщика. Эти группы специалистов и с одной, и с другой стороны должны тесно взаимодействовать на каждом из этапов внедрения </w:t>
      </w:r>
      <w:r>
        <w:rPr>
          <w:rFonts w:ascii="Times New Roman" w:hAnsi="Times New Roman"/>
          <w:sz w:val="28"/>
          <w:szCs w:val="28"/>
        </w:rPr>
        <w:t xml:space="preserve">информационной системы, в данном случае – </w:t>
      </w:r>
      <w:r w:rsidRPr="00797F57">
        <w:rPr>
          <w:rFonts w:ascii="Times New Roman" w:hAnsi="Times New Roman"/>
          <w:sz w:val="28"/>
          <w:szCs w:val="28"/>
        </w:rPr>
        <w:t>системы электронного документооборота (СЭД). Группа этапов до непосредственного внедрения и настройки решения на платформе СЭД играют ключевую рол</w:t>
      </w:r>
      <w:r>
        <w:rPr>
          <w:rFonts w:ascii="Times New Roman" w:hAnsi="Times New Roman"/>
          <w:sz w:val="28"/>
          <w:szCs w:val="28"/>
        </w:rPr>
        <w:t>ь во всем процессе внедрения системы</w:t>
      </w:r>
      <w:r w:rsidRPr="00797F57">
        <w:rPr>
          <w:rFonts w:ascii="Times New Roman" w:hAnsi="Times New Roman"/>
          <w:sz w:val="28"/>
          <w:szCs w:val="28"/>
        </w:rPr>
        <w:t>. Если на этих этапах что-то было упущено или не корректно представлено и описано, то такое положение дел может привести к не успешности всего проекта.</w:t>
      </w:r>
    </w:p>
    <w:p w:rsidR="006A28DA" w:rsidRPr="00797F57" w:rsidRDefault="006A28DA" w:rsidP="005B6A97">
      <w:pPr>
        <w:spacing w:after="0" w:line="360" w:lineRule="auto"/>
        <w:ind w:firstLine="709"/>
        <w:jc w:val="both"/>
        <w:rPr>
          <w:rFonts w:ascii="Times New Roman" w:hAnsi="Times New Roman"/>
          <w:sz w:val="28"/>
          <w:szCs w:val="28"/>
        </w:rPr>
      </w:pPr>
      <w:r w:rsidRPr="00797F57">
        <w:rPr>
          <w:rFonts w:ascii="Times New Roman" w:hAnsi="Times New Roman"/>
          <w:sz w:val="28"/>
          <w:szCs w:val="28"/>
        </w:rPr>
        <w:t>Приступая к</w:t>
      </w:r>
      <w:r>
        <w:rPr>
          <w:rFonts w:ascii="Times New Roman" w:hAnsi="Times New Roman"/>
          <w:sz w:val="28"/>
          <w:szCs w:val="28"/>
        </w:rPr>
        <w:t xml:space="preserve"> оптимизации бизнес-процессов организации на базе средств современных информационных технологий </w:t>
      </w:r>
      <w:r w:rsidRPr="00797F57">
        <w:rPr>
          <w:rFonts w:ascii="Times New Roman" w:hAnsi="Times New Roman"/>
          <w:sz w:val="28"/>
          <w:szCs w:val="28"/>
        </w:rPr>
        <w:t>необходимо определить круг задач, которые предполагается автоматизировать, очередность их реализации, четко сформулировать функциональные требования к системе, оценить степень обеспечения техническими средствами и имеющийся бюджет.</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Принятие решения о необходимости инновационного развития той или иной сферы деятельности, в нашем случае сферы управления (механизмы работы с документами) должно быть глубоко продуманным и взвешенным со стороны руководства предприятия. В этой связи начало процесса внедре</w:t>
      </w:r>
      <w:r>
        <w:rPr>
          <w:rFonts w:ascii="Times New Roman" w:hAnsi="Times New Roman"/>
          <w:sz w:val="28"/>
          <w:szCs w:val="28"/>
        </w:rPr>
        <w:t>ния информационной системы</w:t>
      </w:r>
      <w:r w:rsidRPr="00797F57">
        <w:rPr>
          <w:rFonts w:ascii="Times New Roman" w:hAnsi="Times New Roman"/>
          <w:sz w:val="28"/>
          <w:szCs w:val="28"/>
        </w:rPr>
        <w:t>, следует начинать с подготовительного этапа. На этом этапе специалисты</w:t>
      </w:r>
      <w:r>
        <w:rPr>
          <w:rFonts w:ascii="Times New Roman" w:hAnsi="Times New Roman"/>
          <w:sz w:val="28"/>
          <w:szCs w:val="28"/>
        </w:rPr>
        <w:t xml:space="preserve"> функционального департамента (бизнес-процесс которого предполагается обновлять)</w:t>
      </w:r>
      <w:r w:rsidRPr="00797F57">
        <w:rPr>
          <w:rFonts w:ascii="Times New Roman" w:hAnsi="Times New Roman"/>
          <w:sz w:val="28"/>
          <w:szCs w:val="28"/>
        </w:rPr>
        <w:t xml:space="preserve"> совместно со специалистами департамента информационных технологий компании обосновывают необходимость совершенствования</w:t>
      </w:r>
      <w:r>
        <w:rPr>
          <w:rFonts w:ascii="Times New Roman" w:hAnsi="Times New Roman"/>
          <w:sz w:val="28"/>
          <w:szCs w:val="28"/>
        </w:rPr>
        <w:t>, обновления</w:t>
      </w:r>
      <w:r w:rsidRPr="00797F57">
        <w:rPr>
          <w:rFonts w:ascii="Times New Roman" w:hAnsi="Times New Roman"/>
          <w:sz w:val="28"/>
          <w:szCs w:val="28"/>
        </w:rPr>
        <w:t xml:space="preserve"> </w:t>
      </w:r>
      <w:r>
        <w:rPr>
          <w:rFonts w:ascii="Times New Roman" w:hAnsi="Times New Roman"/>
          <w:sz w:val="28"/>
          <w:szCs w:val="28"/>
        </w:rPr>
        <w:t>соответствующих бизнес-процессов</w:t>
      </w:r>
      <w:r w:rsidRPr="00797F57">
        <w:rPr>
          <w:rFonts w:ascii="Times New Roman" w:hAnsi="Times New Roman"/>
          <w:sz w:val="28"/>
          <w:szCs w:val="28"/>
        </w:rPr>
        <w:t xml:space="preserve"> перед руководством компании, определяют цели и задачи проекта по </w:t>
      </w:r>
      <w:r>
        <w:rPr>
          <w:rFonts w:ascii="Times New Roman" w:hAnsi="Times New Roman"/>
          <w:sz w:val="28"/>
          <w:szCs w:val="28"/>
        </w:rPr>
        <w:t>развитию бизнес-процессов</w:t>
      </w:r>
      <w:r w:rsidRPr="00797F57">
        <w:rPr>
          <w:rFonts w:ascii="Times New Roman" w:hAnsi="Times New Roman"/>
          <w:sz w:val="28"/>
          <w:szCs w:val="28"/>
        </w:rPr>
        <w:t xml:space="preserve">, а также составляют примерный план проекта с указанием бюджета проекта. Цель этапа заключается в обосновании руководству предприятия необходимости </w:t>
      </w:r>
      <w:r>
        <w:rPr>
          <w:rFonts w:ascii="Times New Roman" w:hAnsi="Times New Roman"/>
          <w:sz w:val="28"/>
          <w:szCs w:val="28"/>
        </w:rPr>
        <w:t>развития бизнес-процессов предприятия посредство</w:t>
      </w:r>
      <w:r w:rsidRPr="00797F57">
        <w:rPr>
          <w:rFonts w:ascii="Times New Roman" w:hAnsi="Times New Roman"/>
          <w:sz w:val="28"/>
          <w:szCs w:val="28"/>
        </w:rPr>
        <w:t>м документа «Технико-экономическое обоснование».</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Далее следует этап внутреннего анализа инфраструктуры п</w:t>
      </w:r>
      <w:r>
        <w:rPr>
          <w:rFonts w:ascii="Times New Roman" w:hAnsi="Times New Roman"/>
          <w:sz w:val="28"/>
          <w:szCs w:val="28"/>
        </w:rPr>
        <w:t xml:space="preserve">редприятия. Этот этап необходим, </w:t>
      </w:r>
      <w:r w:rsidRPr="00797F57">
        <w:rPr>
          <w:rFonts w:ascii="Times New Roman" w:hAnsi="Times New Roman"/>
          <w:sz w:val="28"/>
          <w:szCs w:val="28"/>
        </w:rPr>
        <w:t xml:space="preserve">поскольку перед привлечением стороннего разработчика, предприятие-заказчика должно силами своих штатных специалистов сформировать первоначальный, примерный перечень функциональных и технических требований к будущей </w:t>
      </w:r>
      <w:r>
        <w:rPr>
          <w:rFonts w:ascii="Times New Roman" w:hAnsi="Times New Roman"/>
          <w:sz w:val="28"/>
          <w:szCs w:val="28"/>
        </w:rPr>
        <w:t>информационной системе</w:t>
      </w:r>
      <w:r w:rsidRPr="00797F57">
        <w:rPr>
          <w:rFonts w:ascii="Times New Roman" w:hAnsi="Times New Roman"/>
          <w:sz w:val="28"/>
          <w:szCs w:val="28"/>
        </w:rPr>
        <w:t xml:space="preserve">. Этап играет важную роль, так как именно здесь определяются требования к </w:t>
      </w:r>
      <w:r>
        <w:rPr>
          <w:rFonts w:ascii="Times New Roman" w:hAnsi="Times New Roman"/>
          <w:sz w:val="28"/>
          <w:szCs w:val="28"/>
        </w:rPr>
        <w:t>бизнес-процессам</w:t>
      </w:r>
      <w:r w:rsidRPr="00797F57">
        <w:rPr>
          <w:rFonts w:ascii="Times New Roman" w:hAnsi="Times New Roman"/>
          <w:sz w:val="28"/>
          <w:szCs w:val="28"/>
        </w:rPr>
        <w:t xml:space="preserve">. Специалисты заказчика должны комплексно оценить текущую необходимость в </w:t>
      </w:r>
      <w:r>
        <w:rPr>
          <w:rFonts w:ascii="Times New Roman" w:hAnsi="Times New Roman"/>
          <w:sz w:val="28"/>
          <w:szCs w:val="28"/>
        </w:rPr>
        <w:t>развитии бизнес-процессов на базе средств информационных технологий</w:t>
      </w:r>
      <w:r w:rsidRPr="00797F57">
        <w:rPr>
          <w:rFonts w:ascii="Times New Roman" w:hAnsi="Times New Roman"/>
          <w:sz w:val="28"/>
          <w:szCs w:val="28"/>
        </w:rPr>
        <w:t xml:space="preserve">, определить функциональные </w:t>
      </w:r>
      <w:r>
        <w:rPr>
          <w:rFonts w:ascii="Times New Roman" w:hAnsi="Times New Roman"/>
          <w:sz w:val="28"/>
          <w:szCs w:val="28"/>
        </w:rPr>
        <w:t>требования к системе</w:t>
      </w:r>
      <w:r w:rsidRPr="00797F57">
        <w:rPr>
          <w:rFonts w:ascii="Times New Roman" w:hAnsi="Times New Roman"/>
          <w:sz w:val="28"/>
          <w:szCs w:val="28"/>
        </w:rPr>
        <w:t xml:space="preserve">, а также проанализировать текущие технические возможности и необходимость их модернизации, связанную с проектом. Ограничениями для успешного внедрения </w:t>
      </w:r>
      <w:r>
        <w:rPr>
          <w:rFonts w:ascii="Times New Roman" w:hAnsi="Times New Roman"/>
          <w:sz w:val="28"/>
          <w:szCs w:val="28"/>
        </w:rPr>
        <w:t>информационной системы</w:t>
      </w:r>
      <w:r w:rsidRPr="00797F57">
        <w:rPr>
          <w:rFonts w:ascii="Times New Roman" w:hAnsi="Times New Roman"/>
          <w:sz w:val="28"/>
          <w:szCs w:val="28"/>
        </w:rPr>
        <w:t xml:space="preserve"> может стать недостаточное участие в реализации проекта специалистов заказчика, а также неготовность смежных информационных систем, обеспечивающих деятельность организации, например, систем электронной почты, систем обеспечения информационной безопасности и др.</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 xml:space="preserve">После этого составляются примерные требования к </w:t>
      </w:r>
      <w:r>
        <w:rPr>
          <w:rFonts w:ascii="Times New Roman" w:hAnsi="Times New Roman"/>
          <w:sz w:val="28"/>
          <w:szCs w:val="28"/>
        </w:rPr>
        <w:t>информационной системе</w:t>
      </w:r>
      <w:r w:rsidRPr="00797F57">
        <w:rPr>
          <w:rFonts w:ascii="Times New Roman" w:hAnsi="Times New Roman"/>
          <w:sz w:val="28"/>
          <w:szCs w:val="28"/>
        </w:rPr>
        <w:t xml:space="preserve"> и информационной инфраструктуре, обеспечивающей</w:t>
      </w:r>
      <w:r>
        <w:rPr>
          <w:rFonts w:ascii="Times New Roman" w:hAnsi="Times New Roman"/>
          <w:sz w:val="28"/>
          <w:szCs w:val="28"/>
        </w:rPr>
        <w:t xml:space="preserve"> надлежащее функционирование системы</w:t>
      </w:r>
      <w:r w:rsidRPr="00797F57">
        <w:rPr>
          <w:rFonts w:ascii="Times New Roman" w:hAnsi="Times New Roman"/>
          <w:sz w:val="28"/>
          <w:szCs w:val="28"/>
        </w:rPr>
        <w:t xml:space="preserve">. Результатом этапа должны явиться документы, включающие перечень функциональных требований, а также оценку технической составляющей функционирования </w:t>
      </w:r>
      <w:r>
        <w:rPr>
          <w:rFonts w:ascii="Times New Roman" w:hAnsi="Times New Roman"/>
          <w:sz w:val="28"/>
          <w:szCs w:val="28"/>
        </w:rPr>
        <w:t>системы</w:t>
      </w:r>
      <w:r w:rsidRPr="00797F57">
        <w:rPr>
          <w:rFonts w:ascii="Times New Roman" w:hAnsi="Times New Roman"/>
          <w:sz w:val="28"/>
          <w:szCs w:val="28"/>
        </w:rPr>
        <w:t xml:space="preserve">. По результатам данного этапа можно сформировать критерии выбора </w:t>
      </w:r>
      <w:r>
        <w:rPr>
          <w:rFonts w:ascii="Times New Roman" w:hAnsi="Times New Roman"/>
          <w:sz w:val="28"/>
          <w:szCs w:val="28"/>
        </w:rPr>
        <w:t>средства автоматизации бизнес-процессов</w:t>
      </w:r>
      <w:r w:rsidRPr="00797F57">
        <w:rPr>
          <w:rFonts w:ascii="Times New Roman" w:hAnsi="Times New Roman"/>
          <w:sz w:val="28"/>
          <w:szCs w:val="28"/>
        </w:rPr>
        <w:t>, характерные для конкретного</w:t>
      </w:r>
      <w:r>
        <w:rPr>
          <w:rFonts w:ascii="Times New Roman" w:hAnsi="Times New Roman"/>
          <w:sz w:val="28"/>
          <w:szCs w:val="28"/>
        </w:rPr>
        <w:t xml:space="preserve"> </w:t>
      </w:r>
      <w:r w:rsidRPr="00797F57">
        <w:rPr>
          <w:rFonts w:ascii="Times New Roman" w:hAnsi="Times New Roman"/>
          <w:sz w:val="28"/>
          <w:szCs w:val="28"/>
        </w:rPr>
        <w:t xml:space="preserve">предприятия, согласно которым будет проводиться анализ средств автоматизации </w:t>
      </w:r>
      <w:r>
        <w:rPr>
          <w:rFonts w:ascii="Times New Roman" w:hAnsi="Times New Roman"/>
          <w:sz w:val="28"/>
          <w:szCs w:val="28"/>
        </w:rPr>
        <w:t>бизнес-процессов</w:t>
      </w:r>
      <w:r w:rsidRPr="00797F57">
        <w:rPr>
          <w:rFonts w:ascii="Times New Roman" w:hAnsi="Times New Roman"/>
          <w:sz w:val="28"/>
          <w:szCs w:val="28"/>
        </w:rPr>
        <w:t>.</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Следующий этап – выбор средств</w:t>
      </w:r>
      <w:r>
        <w:rPr>
          <w:rFonts w:ascii="Times New Roman" w:hAnsi="Times New Roman"/>
          <w:sz w:val="28"/>
          <w:szCs w:val="28"/>
        </w:rPr>
        <w:t>а автоматизации бизнес-процессов</w:t>
      </w:r>
      <w:r w:rsidRPr="00797F57">
        <w:rPr>
          <w:rFonts w:ascii="Times New Roman" w:hAnsi="Times New Roman"/>
          <w:sz w:val="28"/>
          <w:szCs w:val="28"/>
        </w:rPr>
        <w:t>. На данном этапе специалисты департамента информационных технологий предприятия-заказчика проводят анализ существующих на рынке систем и выбирают наиболее удовлетворяющие их критериям. Выбрав 3-5 систем</w:t>
      </w:r>
      <w:r>
        <w:rPr>
          <w:rFonts w:ascii="Times New Roman" w:hAnsi="Times New Roman"/>
          <w:sz w:val="28"/>
          <w:szCs w:val="28"/>
        </w:rPr>
        <w:t>,</w:t>
      </w:r>
      <w:r w:rsidRPr="00797F57">
        <w:rPr>
          <w:rFonts w:ascii="Times New Roman" w:hAnsi="Times New Roman"/>
          <w:sz w:val="28"/>
          <w:szCs w:val="28"/>
        </w:rPr>
        <w:t xml:space="preserve"> проводятся закупочные процедуры и выбор поставщика </w:t>
      </w:r>
      <w:r>
        <w:rPr>
          <w:rFonts w:ascii="Times New Roman" w:hAnsi="Times New Roman"/>
          <w:sz w:val="28"/>
          <w:szCs w:val="28"/>
        </w:rPr>
        <w:t>системы</w:t>
      </w:r>
      <w:r w:rsidRPr="00797F57">
        <w:rPr>
          <w:rFonts w:ascii="Times New Roman" w:hAnsi="Times New Roman"/>
          <w:sz w:val="28"/>
          <w:szCs w:val="28"/>
        </w:rPr>
        <w:t>. По окончании этапа</w:t>
      </w:r>
      <w:r>
        <w:rPr>
          <w:rFonts w:ascii="Times New Roman" w:hAnsi="Times New Roman"/>
          <w:sz w:val="28"/>
          <w:szCs w:val="28"/>
        </w:rPr>
        <w:t>,</w:t>
      </w:r>
      <w:r w:rsidRPr="00797F57">
        <w:rPr>
          <w:rFonts w:ascii="Times New Roman" w:hAnsi="Times New Roman"/>
          <w:sz w:val="28"/>
          <w:szCs w:val="28"/>
        </w:rPr>
        <w:t xml:space="preserve"> выбрана </w:t>
      </w:r>
      <w:r>
        <w:rPr>
          <w:rFonts w:ascii="Times New Roman" w:hAnsi="Times New Roman"/>
          <w:sz w:val="28"/>
          <w:szCs w:val="28"/>
        </w:rPr>
        <w:t>информационная система,</w:t>
      </w:r>
      <w:r w:rsidRPr="00797F57">
        <w:rPr>
          <w:rFonts w:ascii="Times New Roman" w:hAnsi="Times New Roman"/>
          <w:sz w:val="28"/>
          <w:szCs w:val="28"/>
        </w:rPr>
        <w:t xml:space="preserve"> и заключен договор с компанией-поставщиком.</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 xml:space="preserve">После того, как будут соблюдены все формальные детали взаимодействия между заказчиком и поставщиком, начинается основная часть процесса внедрения информационной системы. Внешний анализ инфраструктуры </w:t>
      </w:r>
      <w:r>
        <w:rPr>
          <w:rFonts w:ascii="Times New Roman" w:hAnsi="Times New Roman"/>
          <w:sz w:val="28"/>
          <w:szCs w:val="28"/>
        </w:rPr>
        <w:t>крупного</w:t>
      </w:r>
      <w:r w:rsidRPr="00797F57">
        <w:rPr>
          <w:rFonts w:ascii="Times New Roman" w:hAnsi="Times New Roman"/>
          <w:sz w:val="28"/>
          <w:szCs w:val="28"/>
        </w:rPr>
        <w:t xml:space="preserve"> предприятия специалистами компании-поставщика </w:t>
      </w:r>
      <w:r>
        <w:rPr>
          <w:rFonts w:ascii="Times New Roman" w:hAnsi="Times New Roman"/>
          <w:sz w:val="28"/>
          <w:szCs w:val="28"/>
        </w:rPr>
        <w:t>системы</w:t>
      </w:r>
      <w:r w:rsidRPr="00797F57">
        <w:rPr>
          <w:rFonts w:ascii="Times New Roman" w:hAnsi="Times New Roman"/>
          <w:sz w:val="28"/>
          <w:szCs w:val="28"/>
        </w:rPr>
        <w:t>. Данный этап включает в себя такие виды работ как:</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w:t>
      </w:r>
      <w:r w:rsidRPr="00797F57">
        <w:rPr>
          <w:rFonts w:ascii="Times New Roman" w:hAnsi="Times New Roman"/>
          <w:sz w:val="28"/>
          <w:szCs w:val="28"/>
        </w:rPr>
        <w:tab/>
        <w:t>Информационное обследование предприятия (анкетирование/ интервьюирование ключевых сотрудников функциональных подразделений  предприятия заказчика; обследование бизнес-процессов предприятия (</w:t>
      </w:r>
      <w:r>
        <w:rPr>
          <w:rFonts w:ascii="Times New Roman" w:hAnsi="Times New Roman"/>
          <w:sz w:val="28"/>
          <w:szCs w:val="28"/>
        </w:rPr>
        <w:t>оптимизации бизнес-процессов</w:t>
      </w:r>
      <w:r w:rsidRPr="00797F57">
        <w:rPr>
          <w:rFonts w:ascii="Times New Roman" w:hAnsi="Times New Roman"/>
          <w:sz w:val="28"/>
          <w:szCs w:val="28"/>
        </w:rPr>
        <w:t>);</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w:t>
      </w:r>
      <w:r w:rsidRPr="00797F57">
        <w:rPr>
          <w:rFonts w:ascii="Times New Roman" w:hAnsi="Times New Roman"/>
          <w:sz w:val="28"/>
          <w:szCs w:val="28"/>
        </w:rPr>
        <w:tab/>
        <w:t>Анализ технической составляющей инфраструктуры компании заказчика;</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w:t>
      </w:r>
      <w:r w:rsidRPr="00797F57">
        <w:rPr>
          <w:rFonts w:ascii="Times New Roman" w:hAnsi="Times New Roman"/>
          <w:sz w:val="28"/>
          <w:szCs w:val="28"/>
        </w:rPr>
        <w:tab/>
        <w:t>Анализ соответствия полученных данных функциональным и техническим возможностям поставляемой системы;</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w:t>
      </w:r>
      <w:r w:rsidRPr="00797F57">
        <w:rPr>
          <w:rFonts w:ascii="Times New Roman" w:hAnsi="Times New Roman"/>
          <w:sz w:val="28"/>
          <w:szCs w:val="28"/>
        </w:rPr>
        <w:tab/>
        <w:t xml:space="preserve">Разработка предложений будущих решений на платформе </w:t>
      </w:r>
      <w:r>
        <w:rPr>
          <w:rFonts w:ascii="Times New Roman" w:hAnsi="Times New Roman"/>
          <w:sz w:val="28"/>
          <w:szCs w:val="28"/>
        </w:rPr>
        <w:t>информационной системы</w:t>
      </w:r>
      <w:r w:rsidRPr="00797F57">
        <w:rPr>
          <w:rFonts w:ascii="Times New Roman" w:hAnsi="Times New Roman"/>
          <w:sz w:val="28"/>
          <w:szCs w:val="28"/>
        </w:rPr>
        <w:t>, удовлетворяющих требованиям предприятия.</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Следующий этап</w:t>
      </w:r>
      <w:r>
        <w:rPr>
          <w:rFonts w:ascii="Times New Roman" w:hAnsi="Times New Roman"/>
          <w:sz w:val="28"/>
          <w:szCs w:val="28"/>
        </w:rPr>
        <w:t xml:space="preserve"> </w:t>
      </w:r>
      <w:r w:rsidRPr="00797F57">
        <w:rPr>
          <w:rFonts w:ascii="Times New Roman" w:hAnsi="Times New Roman"/>
          <w:sz w:val="28"/>
          <w:szCs w:val="28"/>
        </w:rPr>
        <w:t xml:space="preserve">– это документирование процесса. Один из важнейших этапов всего процесса внедрения </w:t>
      </w:r>
      <w:r>
        <w:rPr>
          <w:rFonts w:ascii="Times New Roman" w:hAnsi="Times New Roman"/>
          <w:sz w:val="28"/>
          <w:szCs w:val="28"/>
        </w:rPr>
        <w:t>информационной системы</w:t>
      </w:r>
      <w:r w:rsidRPr="00797F57">
        <w:rPr>
          <w:rFonts w:ascii="Times New Roman" w:hAnsi="Times New Roman"/>
          <w:sz w:val="28"/>
          <w:szCs w:val="28"/>
        </w:rPr>
        <w:t xml:space="preserve">, необходимо максимально полно документально зафиксировать функциональные и технические требования к </w:t>
      </w:r>
      <w:r>
        <w:rPr>
          <w:rFonts w:ascii="Times New Roman" w:hAnsi="Times New Roman"/>
          <w:sz w:val="28"/>
          <w:szCs w:val="28"/>
        </w:rPr>
        <w:t>системе</w:t>
      </w:r>
      <w:r w:rsidRPr="00797F57">
        <w:rPr>
          <w:rFonts w:ascii="Times New Roman" w:hAnsi="Times New Roman"/>
          <w:sz w:val="28"/>
          <w:szCs w:val="28"/>
        </w:rPr>
        <w:t>, утвердить наиболее опти</w:t>
      </w:r>
      <w:r>
        <w:rPr>
          <w:rFonts w:ascii="Times New Roman" w:hAnsi="Times New Roman"/>
          <w:sz w:val="28"/>
          <w:szCs w:val="28"/>
        </w:rPr>
        <w:t>мальное решение на программной платформе</w:t>
      </w:r>
      <w:r w:rsidRPr="00797F57">
        <w:rPr>
          <w:rFonts w:ascii="Times New Roman" w:hAnsi="Times New Roman"/>
          <w:sz w:val="28"/>
          <w:szCs w:val="28"/>
        </w:rPr>
        <w:t xml:space="preserve">. На этапе документирования заключается договор с компанией-поставщиком </w:t>
      </w:r>
      <w:r>
        <w:rPr>
          <w:rFonts w:ascii="Times New Roman" w:hAnsi="Times New Roman"/>
          <w:sz w:val="28"/>
          <w:szCs w:val="28"/>
        </w:rPr>
        <w:t>системы</w:t>
      </w:r>
      <w:r w:rsidRPr="00797F57">
        <w:rPr>
          <w:rFonts w:ascii="Times New Roman" w:hAnsi="Times New Roman"/>
          <w:sz w:val="28"/>
          <w:szCs w:val="28"/>
        </w:rPr>
        <w:t xml:space="preserve">, составляется устав проекта, разрабатывается и утверждается техническое задание на внедрение </w:t>
      </w:r>
      <w:r>
        <w:rPr>
          <w:rFonts w:ascii="Times New Roman" w:hAnsi="Times New Roman"/>
          <w:sz w:val="28"/>
          <w:szCs w:val="28"/>
        </w:rPr>
        <w:t>системы</w:t>
      </w:r>
      <w:r w:rsidRPr="00797F57">
        <w:rPr>
          <w:rFonts w:ascii="Times New Roman" w:hAnsi="Times New Roman"/>
          <w:sz w:val="28"/>
          <w:szCs w:val="28"/>
        </w:rPr>
        <w:t>.</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После того, как завершен этап документирования</w:t>
      </w:r>
      <w:r>
        <w:rPr>
          <w:rFonts w:ascii="Times New Roman" w:hAnsi="Times New Roman"/>
          <w:sz w:val="28"/>
          <w:szCs w:val="28"/>
        </w:rPr>
        <w:t>,</w:t>
      </w:r>
      <w:r w:rsidRPr="00797F57">
        <w:rPr>
          <w:rFonts w:ascii="Times New Roman" w:hAnsi="Times New Roman"/>
          <w:sz w:val="28"/>
          <w:szCs w:val="28"/>
        </w:rPr>
        <w:t xml:space="preserve"> начинаетс</w:t>
      </w:r>
      <w:r>
        <w:rPr>
          <w:rFonts w:ascii="Times New Roman" w:hAnsi="Times New Roman"/>
          <w:sz w:val="28"/>
          <w:szCs w:val="28"/>
        </w:rPr>
        <w:t>я непосредственно этап внедрения информационной системы</w:t>
      </w:r>
      <w:r w:rsidRPr="00797F57">
        <w:rPr>
          <w:rFonts w:ascii="Times New Roman" w:hAnsi="Times New Roman"/>
          <w:sz w:val="28"/>
          <w:szCs w:val="28"/>
        </w:rPr>
        <w:t xml:space="preserve">. Это основной этап всего процесса, где производится физическая разработка решения на </w:t>
      </w:r>
      <w:r>
        <w:rPr>
          <w:rFonts w:ascii="Times New Roman" w:hAnsi="Times New Roman"/>
          <w:sz w:val="28"/>
          <w:szCs w:val="28"/>
        </w:rPr>
        <w:t xml:space="preserve">программной </w:t>
      </w:r>
      <w:r w:rsidRPr="00797F57">
        <w:rPr>
          <w:rFonts w:ascii="Times New Roman" w:hAnsi="Times New Roman"/>
          <w:sz w:val="28"/>
          <w:szCs w:val="28"/>
        </w:rPr>
        <w:t xml:space="preserve">платформе, настройка разработанного решения в информационной оболочке </w:t>
      </w:r>
      <w:r>
        <w:rPr>
          <w:rFonts w:ascii="Times New Roman" w:hAnsi="Times New Roman"/>
          <w:sz w:val="28"/>
          <w:szCs w:val="28"/>
        </w:rPr>
        <w:t>специализированной системы</w:t>
      </w:r>
      <w:r w:rsidRPr="00797F57">
        <w:rPr>
          <w:rFonts w:ascii="Times New Roman" w:hAnsi="Times New Roman"/>
          <w:sz w:val="28"/>
          <w:szCs w:val="28"/>
        </w:rPr>
        <w:t>.</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 xml:space="preserve">Далее происходит Тестирование настроенного решения на программной платформе. После того, как все настройки проверены, наступает этап методического обеспечения и обучение пользователей. Как правило, внедрение информационной системы – вызывает значительное сопротивление персонала. Это может значительно усложнить процесс внедрения </w:t>
      </w:r>
      <w:r>
        <w:rPr>
          <w:rFonts w:ascii="Times New Roman" w:hAnsi="Times New Roman"/>
          <w:sz w:val="28"/>
          <w:szCs w:val="28"/>
        </w:rPr>
        <w:t>изменений бизнес-процессов</w:t>
      </w:r>
      <w:r w:rsidRPr="00797F57">
        <w:rPr>
          <w:rFonts w:ascii="Times New Roman" w:hAnsi="Times New Roman"/>
          <w:sz w:val="28"/>
          <w:szCs w:val="28"/>
        </w:rPr>
        <w:t xml:space="preserve"> и построения единого информационного пространства предприятия. Поэтому важно разработать наглядные, удобочитаемые руководства по работе в </w:t>
      </w:r>
      <w:r>
        <w:rPr>
          <w:rFonts w:ascii="Times New Roman" w:hAnsi="Times New Roman"/>
          <w:sz w:val="28"/>
          <w:szCs w:val="28"/>
        </w:rPr>
        <w:t>системе</w:t>
      </w:r>
      <w:r w:rsidRPr="00797F57">
        <w:rPr>
          <w:rFonts w:ascii="Times New Roman" w:hAnsi="Times New Roman"/>
          <w:sz w:val="28"/>
          <w:szCs w:val="28"/>
        </w:rPr>
        <w:t xml:space="preserve"> и  провести качественное обучение всем функциональным возможностям </w:t>
      </w:r>
      <w:r>
        <w:rPr>
          <w:rFonts w:ascii="Times New Roman" w:hAnsi="Times New Roman"/>
          <w:sz w:val="28"/>
          <w:szCs w:val="28"/>
        </w:rPr>
        <w:t>системы</w:t>
      </w:r>
      <w:r w:rsidRPr="00797F57">
        <w:rPr>
          <w:rFonts w:ascii="Times New Roman" w:hAnsi="Times New Roman"/>
          <w:sz w:val="28"/>
          <w:szCs w:val="28"/>
        </w:rPr>
        <w:t xml:space="preserve"> в рамках настроенного решения.</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 xml:space="preserve">Далее настроенное решение </w:t>
      </w:r>
      <w:r>
        <w:rPr>
          <w:rFonts w:ascii="Times New Roman" w:hAnsi="Times New Roman"/>
          <w:sz w:val="28"/>
          <w:szCs w:val="28"/>
        </w:rPr>
        <w:t>системы</w:t>
      </w:r>
      <w:r w:rsidRPr="00797F57">
        <w:rPr>
          <w:rFonts w:ascii="Times New Roman" w:hAnsi="Times New Roman"/>
          <w:sz w:val="28"/>
          <w:szCs w:val="28"/>
        </w:rPr>
        <w:t xml:space="preserve"> устанавливается на рабочей среде предприятия-заказчика и наступает этап опытно-промышленной эксплуатации (ОПЭ) системы. Цель этапа – наиболее полно выявить недочеты настроенной системы, а также несоответствия функциональным и техническим требованиям. По результатам ОПЭ, формируется перечень необходимых доработок системы, которые осуществляются специалистами компании-разработчика. По окончании устранения всех недочетов системы наступает этап промышленной эксплуатации. Система функционирует в полном объеме на предприятии. Немногим позднее происходит масштабирование системы на остальные подразделения и филиалы предприятия.</w:t>
      </w:r>
    </w:p>
    <w:p w:rsidR="006A28DA" w:rsidRPr="00797F57" w:rsidRDefault="006A28DA" w:rsidP="006D2C75">
      <w:pPr>
        <w:spacing w:after="0" w:line="360" w:lineRule="auto"/>
        <w:ind w:firstLine="709"/>
        <w:jc w:val="both"/>
        <w:rPr>
          <w:rFonts w:ascii="Times New Roman" w:hAnsi="Times New Roman"/>
          <w:sz w:val="28"/>
          <w:szCs w:val="28"/>
        </w:rPr>
      </w:pPr>
      <w:r>
        <w:rPr>
          <w:rFonts w:ascii="Times New Roman" w:hAnsi="Times New Roman"/>
          <w:sz w:val="28"/>
          <w:szCs w:val="28"/>
        </w:rPr>
        <w:t>Предложенный</w:t>
      </w:r>
      <w:r w:rsidRPr="00797F57">
        <w:rPr>
          <w:rFonts w:ascii="Times New Roman" w:hAnsi="Times New Roman"/>
          <w:sz w:val="28"/>
          <w:szCs w:val="28"/>
        </w:rPr>
        <w:t xml:space="preserve"> автором</w:t>
      </w:r>
      <w:r>
        <w:rPr>
          <w:rFonts w:ascii="Times New Roman" w:hAnsi="Times New Roman"/>
          <w:sz w:val="28"/>
          <w:szCs w:val="28"/>
        </w:rPr>
        <w:t xml:space="preserve"> целостный алгоритм представляе</w:t>
      </w:r>
      <w:r w:rsidRPr="00797F57">
        <w:rPr>
          <w:rFonts w:ascii="Times New Roman" w:hAnsi="Times New Roman"/>
          <w:sz w:val="28"/>
          <w:szCs w:val="28"/>
        </w:rPr>
        <w:t>т собой наиболее полный перечень работ, которые необходимо провести в</w:t>
      </w:r>
      <w:r>
        <w:rPr>
          <w:rFonts w:ascii="Times New Roman" w:hAnsi="Times New Roman"/>
          <w:sz w:val="28"/>
          <w:szCs w:val="28"/>
        </w:rPr>
        <w:t xml:space="preserve"> рамках инновационного обновления бизнес-процессов предприятия посредством </w:t>
      </w:r>
      <w:r w:rsidRPr="00797F57">
        <w:rPr>
          <w:rFonts w:ascii="Times New Roman" w:hAnsi="Times New Roman"/>
          <w:sz w:val="28"/>
          <w:szCs w:val="28"/>
        </w:rPr>
        <w:t xml:space="preserve">внедрения </w:t>
      </w:r>
      <w:r>
        <w:rPr>
          <w:rFonts w:ascii="Times New Roman" w:hAnsi="Times New Roman"/>
          <w:sz w:val="28"/>
          <w:szCs w:val="28"/>
        </w:rPr>
        <w:t>информационной системы</w:t>
      </w:r>
      <w:r w:rsidRPr="00797F57">
        <w:rPr>
          <w:rFonts w:ascii="Times New Roman" w:hAnsi="Times New Roman"/>
          <w:sz w:val="28"/>
          <w:szCs w:val="28"/>
        </w:rPr>
        <w:t xml:space="preserve"> на </w:t>
      </w:r>
      <w:r>
        <w:rPr>
          <w:rFonts w:ascii="Times New Roman" w:hAnsi="Times New Roman"/>
          <w:sz w:val="28"/>
          <w:szCs w:val="28"/>
        </w:rPr>
        <w:t>крупном</w:t>
      </w:r>
      <w:r w:rsidRPr="00797F57">
        <w:rPr>
          <w:rFonts w:ascii="Times New Roman" w:hAnsi="Times New Roman"/>
          <w:sz w:val="28"/>
          <w:szCs w:val="28"/>
        </w:rPr>
        <w:t xml:space="preserve"> предприятии для достижения конечного, положительного результата. </w:t>
      </w:r>
      <w:r>
        <w:rPr>
          <w:rFonts w:ascii="Times New Roman" w:hAnsi="Times New Roman"/>
          <w:sz w:val="28"/>
          <w:szCs w:val="28"/>
        </w:rPr>
        <w:t xml:space="preserve">Новизна подхода, предложенного автором, заключается в том, что в отличие от </w:t>
      </w:r>
      <w:r w:rsidRPr="00797F57">
        <w:rPr>
          <w:rFonts w:ascii="Times New Roman" w:hAnsi="Times New Roman"/>
          <w:sz w:val="28"/>
          <w:szCs w:val="28"/>
        </w:rPr>
        <w:t xml:space="preserve">существующих </w:t>
      </w:r>
      <w:r>
        <w:rPr>
          <w:rFonts w:ascii="Times New Roman" w:hAnsi="Times New Roman"/>
          <w:sz w:val="28"/>
          <w:szCs w:val="28"/>
        </w:rPr>
        <w:t>подходов,</w:t>
      </w:r>
      <w:r w:rsidRPr="00797F57">
        <w:rPr>
          <w:rFonts w:ascii="Times New Roman" w:hAnsi="Times New Roman"/>
          <w:sz w:val="28"/>
          <w:szCs w:val="28"/>
        </w:rPr>
        <w:t xml:space="preserve"> </w:t>
      </w:r>
      <w:r>
        <w:rPr>
          <w:rFonts w:ascii="Times New Roman" w:hAnsi="Times New Roman"/>
          <w:sz w:val="28"/>
          <w:szCs w:val="28"/>
        </w:rPr>
        <w:t>учтены</w:t>
      </w:r>
      <w:r w:rsidRPr="00797F57">
        <w:rPr>
          <w:rFonts w:ascii="Times New Roman" w:hAnsi="Times New Roman"/>
          <w:sz w:val="28"/>
          <w:szCs w:val="28"/>
        </w:rPr>
        <w:t xml:space="preserve"> этапы работ, которые выполняют специалисты предприятия-заказчика </w:t>
      </w:r>
      <w:r>
        <w:rPr>
          <w:rFonts w:ascii="Times New Roman" w:hAnsi="Times New Roman"/>
          <w:sz w:val="28"/>
          <w:szCs w:val="28"/>
        </w:rPr>
        <w:t xml:space="preserve">информационной системы. </w:t>
      </w:r>
      <w:r w:rsidRPr="00797F57">
        <w:rPr>
          <w:rFonts w:ascii="Times New Roman" w:hAnsi="Times New Roman"/>
          <w:sz w:val="28"/>
          <w:szCs w:val="28"/>
        </w:rPr>
        <w:t xml:space="preserve">Подход автора к развитию обеспечивающих бизнес-процессов обработки документированной информации, основанный на использовании средств современных информационных технологий – является инновационным подходом, который включает в себя полноценное, комплексное описание процесса автоматизации управленческой деятельности. </w:t>
      </w:r>
    </w:p>
    <w:p w:rsidR="006A28DA" w:rsidRPr="00797F57" w:rsidRDefault="006A28DA" w:rsidP="006D2C75">
      <w:pPr>
        <w:spacing w:after="0" w:line="360" w:lineRule="auto"/>
        <w:ind w:firstLine="709"/>
        <w:jc w:val="both"/>
        <w:rPr>
          <w:rFonts w:ascii="Times New Roman" w:hAnsi="Times New Roman"/>
          <w:sz w:val="28"/>
          <w:szCs w:val="28"/>
        </w:rPr>
      </w:pPr>
      <w:r w:rsidRPr="00797F57">
        <w:rPr>
          <w:rFonts w:ascii="Times New Roman" w:hAnsi="Times New Roman"/>
          <w:sz w:val="28"/>
          <w:szCs w:val="28"/>
        </w:rPr>
        <w:t>Согласно описанному выше подходу, внедрение системы электронного документооборота следует проводить последовательно, реализуя поэтапное внедрение системы, с выделением ответ</w:t>
      </w:r>
      <w:r>
        <w:rPr>
          <w:rFonts w:ascii="Times New Roman" w:hAnsi="Times New Roman"/>
          <w:sz w:val="28"/>
          <w:szCs w:val="28"/>
        </w:rPr>
        <w:t xml:space="preserve">ственного за этап. </w:t>
      </w:r>
      <w:r w:rsidRPr="00797F57">
        <w:rPr>
          <w:rFonts w:ascii="Times New Roman" w:hAnsi="Times New Roman"/>
          <w:sz w:val="28"/>
          <w:szCs w:val="28"/>
        </w:rPr>
        <w:t xml:space="preserve">В процессе внедрения </w:t>
      </w:r>
      <w:r>
        <w:rPr>
          <w:rFonts w:ascii="Times New Roman" w:hAnsi="Times New Roman"/>
          <w:sz w:val="28"/>
          <w:szCs w:val="28"/>
        </w:rPr>
        <w:t>информационной системы</w:t>
      </w:r>
      <w:r w:rsidRPr="00797F57">
        <w:rPr>
          <w:rFonts w:ascii="Times New Roman" w:hAnsi="Times New Roman"/>
          <w:sz w:val="28"/>
          <w:szCs w:val="28"/>
        </w:rPr>
        <w:t xml:space="preserve"> необходимо обеспечить возможность работы как по новой (с использованием </w:t>
      </w:r>
      <w:r>
        <w:rPr>
          <w:rFonts w:ascii="Times New Roman" w:hAnsi="Times New Roman"/>
          <w:sz w:val="28"/>
          <w:szCs w:val="28"/>
        </w:rPr>
        <w:t>информационной системы</w:t>
      </w:r>
      <w:r w:rsidRPr="00797F57">
        <w:rPr>
          <w:rFonts w:ascii="Times New Roman" w:hAnsi="Times New Roman"/>
          <w:sz w:val="28"/>
          <w:szCs w:val="28"/>
        </w:rPr>
        <w:t>), так и по существующей на предприятии технологии, чтобы не нарушить рабочий процесс. Очень важную роль играет поддержка руководством предприятия проекта внедрения (фактор первого лица). При отсутствии такой поддержки (например, при проведении внешнего анализа инфраструктуры предприятия) получение необходимой информации при обследовании предприятия будет затруднительно. Последствием этого может оказаться то, что система будет внедрена лишь в отдельных подразделениях предприятия, но от этого нельзя ждать какого-либо заметного возврата инвестиций.</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 xml:space="preserve">Проблему сопротивления персонала изменениям необходимо решать путем постепенного и планомерного внедрения </w:t>
      </w:r>
      <w:r>
        <w:rPr>
          <w:rFonts w:ascii="Times New Roman" w:hAnsi="Times New Roman"/>
          <w:sz w:val="28"/>
          <w:szCs w:val="28"/>
        </w:rPr>
        <w:t>информационных систем</w:t>
      </w:r>
      <w:r w:rsidRPr="00797F57">
        <w:rPr>
          <w:rFonts w:ascii="Times New Roman" w:hAnsi="Times New Roman"/>
          <w:sz w:val="28"/>
          <w:szCs w:val="28"/>
        </w:rPr>
        <w:t xml:space="preserve">, начиная с самого простого. В ходе внедрения </w:t>
      </w:r>
      <w:r>
        <w:rPr>
          <w:rFonts w:ascii="Times New Roman" w:hAnsi="Times New Roman"/>
          <w:sz w:val="28"/>
          <w:szCs w:val="28"/>
        </w:rPr>
        <w:t xml:space="preserve">информационной системы </w:t>
      </w:r>
      <w:r w:rsidRPr="00797F57">
        <w:rPr>
          <w:rFonts w:ascii="Times New Roman" w:hAnsi="Times New Roman"/>
          <w:sz w:val="28"/>
          <w:szCs w:val="28"/>
        </w:rPr>
        <w:t>обязательно следует организовать тренинги для сотрудников предприятия, а также консультации для его руково</w:t>
      </w:r>
      <w:r>
        <w:rPr>
          <w:rFonts w:ascii="Times New Roman" w:hAnsi="Times New Roman"/>
          <w:sz w:val="28"/>
          <w:szCs w:val="28"/>
        </w:rPr>
        <w:t>дства по информированию о введенных изменениях в бизнес-процессы компании с использованием средств информационных технологий</w:t>
      </w:r>
      <w:r w:rsidRPr="00797F57">
        <w:rPr>
          <w:rFonts w:ascii="Times New Roman" w:hAnsi="Times New Roman"/>
          <w:sz w:val="28"/>
          <w:szCs w:val="28"/>
        </w:rPr>
        <w:t>.</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Системы электронного документооборота</w:t>
      </w:r>
      <w:r>
        <w:rPr>
          <w:rFonts w:ascii="Times New Roman" w:hAnsi="Times New Roman"/>
          <w:sz w:val="28"/>
          <w:szCs w:val="28"/>
        </w:rPr>
        <w:t xml:space="preserve"> (СЭД)</w:t>
      </w:r>
      <w:r w:rsidRPr="00797F57">
        <w:rPr>
          <w:rFonts w:ascii="Times New Roman" w:hAnsi="Times New Roman"/>
          <w:sz w:val="28"/>
          <w:szCs w:val="28"/>
        </w:rPr>
        <w:t xml:space="preserve"> формируют новое поколение систем автоматизации предприятий. Основными объектами автоматизации в таких системах являются документы и бизнес-процессы, представляемые как движение документов и их обработка. Данный подход к автоматизации предприятий является одновременно и конструктивным и универсальным, обеспечивая автоматизацию документооборота и всех бизнес-процессов предприятия в рамках единой концепции и единого программного инструментария.</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 xml:space="preserve">Внедрение СЭД, как было описано ранее, – сложный, многоэтапный процесс. Наличие территориально-распределенной структуры объекта исследования с большим количеством глобально-распределенных филиалов и представительств, усложняет процесс внедрения СЭД и требует проработки вопросов по построению технологической архитектуры системы для целей крупной, глобально территориально-распределенной компании. </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Модель технологической архитектуры информационной системы подразумевает определение количества серверов (будет ли архитектура СЭД многосерверной), состава аппаратного обеспечения, механизмов репликации данных между серверными площадками и другое, а также должно обеспечивать продуктивное функционирование системы и выполнение ею всех бизнес-процессов, характерных для документационного обеспечения управленческой деятельности.</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В основе построения модели технологической архитектуры СЭД для крупного предприятия лежит выделение серверных площадок (количество зависит от географии конкретного объекта), на которых устанавливаются основные элементы системы. В случае с крупной, глобально территориально-распределенной компанией необходима организация многосерверной архитектуры СЭД. В результате система должна иметь децентрализованную топологию, с двумя и более серверными узлами, находящимися в слабой зависимости между собой (рис. 1). Между узлами системы должен быть организован обмен информацией основных справочников, документов и заданий. Один из удаленных серверов выбирается в качестве основного сервера, на котором производятся все изменения справочной информации и иных настроек системы. Данные с основного сервера реплицируются на подчиненные сервера.</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Для крупного предприятия наличие такой архитектуры СЭД неизбежно, это связано с географией объектов предприятия, связь с наиболее удаленными из которых, может практически отсутствовать.</w:t>
      </w:r>
    </w:p>
    <w:p w:rsidR="006A28DA"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В связи с этим автором предложена универсальная, инновационная модель построения технологической архитектуры СЭД для крупного территориально-распределенного предприятия.</w:t>
      </w:r>
      <w:r>
        <w:rPr>
          <w:rFonts w:ascii="Times New Roman" w:hAnsi="Times New Roman"/>
          <w:sz w:val="28"/>
          <w:szCs w:val="28"/>
        </w:rPr>
        <w:t xml:space="preserve"> </w:t>
      </w:r>
      <w:r w:rsidRPr="00797F57">
        <w:rPr>
          <w:rFonts w:ascii="Times New Roman" w:hAnsi="Times New Roman"/>
          <w:sz w:val="28"/>
          <w:szCs w:val="28"/>
        </w:rPr>
        <w:t>В зависимости от масштабов предприятия и оценки технической составляющей на одном из этапов внедрения СЭД, строится модель технологической архитектуры системы, которая включает в себя наличие двух и более серверных площадок, а также механизм обмена данными между ними в процессе функционирования СЭД.</w:t>
      </w:r>
    </w:p>
    <w:p w:rsidR="006A28DA" w:rsidRPr="00793EF2" w:rsidRDefault="006A28DA" w:rsidP="00793EF2">
      <w:pPr>
        <w:spacing w:after="0" w:line="360" w:lineRule="auto"/>
        <w:jc w:val="center"/>
        <w:rPr>
          <w:rFonts w:ascii="Times New Roman" w:hAnsi="Times New Roman"/>
          <w:b/>
          <w:sz w:val="28"/>
          <w:szCs w:val="28"/>
        </w:rPr>
      </w:pPr>
      <w:r w:rsidRPr="00793EF2">
        <w:rPr>
          <w:rFonts w:ascii="Times New Roman" w:hAnsi="Times New Roman"/>
          <w:sz w:val="28"/>
          <w:szCs w:val="28"/>
        </w:rPr>
        <w:object w:dxaOrig="14942" w:dyaOrig="8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pt;height:262.8pt" o:ole="">
            <v:imagedata r:id="rId8" o:title="" grayscale="t"/>
          </v:shape>
          <o:OLEObject Type="Embed" ProgID="Visio.Drawing.11" ShapeID="_x0000_i1025" DrawAspect="Content" ObjectID="_1443996544" r:id="rId9"/>
        </w:object>
      </w:r>
      <w:r w:rsidRPr="00793EF2">
        <w:rPr>
          <w:rFonts w:ascii="Times New Roman" w:hAnsi="Times New Roman"/>
          <w:b/>
          <w:sz w:val="28"/>
          <w:szCs w:val="28"/>
        </w:rPr>
        <w:t>Рисунок 1. Обобщенная модель технологической архитектуры СЭД для крупного предприятия</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Механизм межсерверного обмена данными системы между площадками завит от выбранной программной платформы СЭД. Но, несмотря на различия программных продуктов СЭД, можно выделить характерные черты механизма обмена данными. Как правило, это программный компонент СЭД, возможно разработанный непосредственно для конкретного проекта СЭД, либо уже существующий в стандартной комплектации СЭД (с возможностью расширения его возможностей в рамках конкретного проекта), который выполняет функции репликации данных БД СЭД, а также межсерверный обмен документами, задачами и прочими объектами информационной системы.</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Многосерверная архитектура СЭД предполагает наличие стабильных каналов связи, с пропускной способностью в пределах каждой серверной площадки не менее 100 Мбит/сек (для удаленных офисов не менее 1 Мбит/сек). Ширина канала связи между площадками 4 Мбит/сек. Для повышения отказоустойчивости рекомендуется организация резервного канала связи. В зависимости от особенностей аппаратной инфраструктуры каждой серверной площадки, сервера БД и приложений могут располагаться как на одном, так и на разных компьютерах, что позволит гибко распределять нагрузку на систему.</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Кроме этого, подобная архитектура имеет преимущество гибкого масштабирования - поддерживается возможность кластеризации, как серверов приложений, так и серверов баз данных.</w:t>
      </w:r>
    </w:p>
    <w:p w:rsidR="006A28DA" w:rsidRPr="00797F57"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 xml:space="preserve">Предложенная автором модель построения технологической архитектуры СЭД на крупном предприятии, объясняется глобально-распределенной структурой такого рода предприятий. В большинстве случаев разница во времени между городами удаленных площадок колеблется от 4 до 6 часов. Такая ситуация усложняет процессы администрирования и сопровождения </w:t>
      </w:r>
      <w:r>
        <w:rPr>
          <w:rFonts w:ascii="Times New Roman" w:hAnsi="Times New Roman"/>
          <w:sz w:val="28"/>
          <w:szCs w:val="28"/>
        </w:rPr>
        <w:t xml:space="preserve">информационной </w:t>
      </w:r>
      <w:r w:rsidRPr="00797F57">
        <w:rPr>
          <w:rFonts w:ascii="Times New Roman" w:hAnsi="Times New Roman"/>
          <w:sz w:val="28"/>
          <w:szCs w:val="28"/>
        </w:rPr>
        <w:t>системы, поэтому многосерверная</w:t>
      </w:r>
      <w:r>
        <w:rPr>
          <w:rFonts w:ascii="Times New Roman" w:hAnsi="Times New Roman"/>
          <w:sz w:val="28"/>
          <w:szCs w:val="28"/>
        </w:rPr>
        <w:t xml:space="preserve"> </w:t>
      </w:r>
      <w:r w:rsidRPr="00797F57">
        <w:rPr>
          <w:rFonts w:ascii="Times New Roman" w:hAnsi="Times New Roman"/>
          <w:sz w:val="28"/>
          <w:szCs w:val="28"/>
        </w:rPr>
        <w:t xml:space="preserve">модель позволяет решать </w:t>
      </w:r>
      <w:r>
        <w:rPr>
          <w:rFonts w:ascii="Times New Roman" w:hAnsi="Times New Roman"/>
          <w:sz w:val="28"/>
          <w:szCs w:val="28"/>
        </w:rPr>
        <w:t xml:space="preserve">указанные </w:t>
      </w:r>
      <w:r w:rsidRPr="00797F57">
        <w:rPr>
          <w:rFonts w:ascii="Times New Roman" w:hAnsi="Times New Roman"/>
          <w:sz w:val="28"/>
          <w:szCs w:val="28"/>
        </w:rPr>
        <w:t xml:space="preserve">проблемы, путем разграничения обязанностей администраторов </w:t>
      </w:r>
      <w:r>
        <w:rPr>
          <w:rFonts w:ascii="Times New Roman" w:hAnsi="Times New Roman"/>
          <w:sz w:val="28"/>
          <w:szCs w:val="28"/>
        </w:rPr>
        <w:t>информационной системы</w:t>
      </w:r>
      <w:r w:rsidRPr="00797F57">
        <w:rPr>
          <w:rFonts w:ascii="Times New Roman" w:hAnsi="Times New Roman"/>
          <w:sz w:val="28"/>
          <w:szCs w:val="28"/>
        </w:rPr>
        <w:t xml:space="preserve"> разных площадок и администрирования своей серверной части </w:t>
      </w:r>
      <w:r>
        <w:rPr>
          <w:rFonts w:ascii="Times New Roman" w:hAnsi="Times New Roman"/>
          <w:sz w:val="28"/>
          <w:szCs w:val="28"/>
        </w:rPr>
        <w:t>системы</w:t>
      </w:r>
      <w:r w:rsidRPr="00797F57">
        <w:rPr>
          <w:rFonts w:ascii="Times New Roman" w:hAnsi="Times New Roman"/>
          <w:sz w:val="28"/>
          <w:szCs w:val="28"/>
        </w:rPr>
        <w:t>. Предложенная</w:t>
      </w:r>
      <w:r>
        <w:rPr>
          <w:rFonts w:ascii="Times New Roman" w:hAnsi="Times New Roman"/>
          <w:sz w:val="28"/>
          <w:szCs w:val="28"/>
        </w:rPr>
        <w:t xml:space="preserve"> </w:t>
      </w:r>
      <w:r w:rsidRPr="00797F57">
        <w:rPr>
          <w:rFonts w:ascii="Times New Roman" w:hAnsi="Times New Roman"/>
          <w:sz w:val="28"/>
          <w:szCs w:val="28"/>
        </w:rPr>
        <w:t>модель обладает преимуществами, позволяющими организовать бесперебойное информационно-документационное взаимодействие между удаленными площадками крупного территориально-распределенного предприятия. Это вносит весомый вклад в построение единого информационного пространства на предприятии.</w:t>
      </w:r>
    </w:p>
    <w:p w:rsidR="006A28DA" w:rsidRDefault="006A28DA" w:rsidP="00797F57">
      <w:pPr>
        <w:spacing w:after="0" w:line="360" w:lineRule="auto"/>
        <w:ind w:firstLine="709"/>
        <w:jc w:val="both"/>
        <w:rPr>
          <w:rFonts w:ascii="Times New Roman" w:hAnsi="Times New Roman"/>
          <w:sz w:val="28"/>
          <w:szCs w:val="28"/>
        </w:rPr>
      </w:pPr>
      <w:r w:rsidRPr="00797F57">
        <w:rPr>
          <w:rFonts w:ascii="Times New Roman" w:hAnsi="Times New Roman"/>
          <w:sz w:val="28"/>
          <w:szCs w:val="28"/>
        </w:rPr>
        <w:t xml:space="preserve">Для анализа производительности предлагаемой модели технологической архитектуры </w:t>
      </w:r>
      <w:r>
        <w:rPr>
          <w:rFonts w:ascii="Times New Roman" w:hAnsi="Times New Roman"/>
          <w:sz w:val="28"/>
          <w:szCs w:val="28"/>
        </w:rPr>
        <w:t>информационной системы (</w:t>
      </w:r>
      <w:r w:rsidRPr="00797F57">
        <w:rPr>
          <w:rFonts w:ascii="Times New Roman" w:hAnsi="Times New Roman"/>
          <w:sz w:val="28"/>
          <w:szCs w:val="28"/>
        </w:rPr>
        <w:t>СЭД</w:t>
      </w:r>
      <w:r>
        <w:rPr>
          <w:rFonts w:ascii="Times New Roman" w:hAnsi="Times New Roman"/>
          <w:sz w:val="28"/>
          <w:szCs w:val="28"/>
        </w:rPr>
        <w:t>)</w:t>
      </w:r>
      <w:r w:rsidRPr="00797F57">
        <w:rPr>
          <w:rFonts w:ascii="Times New Roman" w:hAnsi="Times New Roman"/>
          <w:sz w:val="28"/>
          <w:szCs w:val="28"/>
        </w:rPr>
        <w:t>, проводилось нагрузочное тестирование данного решения, с целью определить соответствие полученных данных по быстродействию системы с нормативными показателями.</w:t>
      </w:r>
      <w:r>
        <w:rPr>
          <w:rFonts w:ascii="Times New Roman" w:hAnsi="Times New Roman"/>
          <w:sz w:val="28"/>
          <w:szCs w:val="28"/>
        </w:rPr>
        <w:t xml:space="preserve"> </w:t>
      </w:r>
      <w:r w:rsidRPr="00797F57">
        <w:rPr>
          <w:rFonts w:ascii="Times New Roman" w:hAnsi="Times New Roman"/>
          <w:sz w:val="28"/>
          <w:szCs w:val="28"/>
        </w:rPr>
        <w:t>За основу брались количественные характеристики различных элементов, участвующих в работе СЭД, была получена информация о прогнозируемом использовании системы: количестве пользователей, качестве каналов связи, среднем количестве документов различных типов, основных сценариях работы в системе. На основе этого была произведена оптимизация задействованных в нагрузочных испытаниях элементов типового решения, в соответствии с количественными показателями СЭД, прогнозируемыми при эксплуатации её на крупном предприятии.</w:t>
      </w:r>
    </w:p>
    <w:p w:rsidR="006A28DA" w:rsidRDefault="006A28DA" w:rsidP="00797F57">
      <w:pPr>
        <w:spacing w:after="0" w:line="360" w:lineRule="auto"/>
        <w:ind w:firstLine="709"/>
        <w:jc w:val="both"/>
        <w:rPr>
          <w:rFonts w:ascii="Times New Roman" w:hAnsi="Times New Roman"/>
          <w:sz w:val="28"/>
          <w:szCs w:val="28"/>
        </w:rPr>
      </w:pPr>
    </w:p>
    <w:p w:rsidR="006A28DA" w:rsidRPr="0046370B" w:rsidRDefault="006A28DA" w:rsidP="006214A3">
      <w:pPr>
        <w:spacing w:after="0" w:line="240" w:lineRule="auto"/>
        <w:ind w:firstLine="709"/>
        <w:jc w:val="both"/>
        <w:rPr>
          <w:rFonts w:ascii="Times New Roman" w:hAnsi="Times New Roman"/>
          <w:b/>
          <w:sz w:val="24"/>
          <w:szCs w:val="24"/>
        </w:rPr>
      </w:pPr>
      <w:r w:rsidRPr="0046370B">
        <w:rPr>
          <w:rFonts w:ascii="Times New Roman" w:hAnsi="Times New Roman"/>
          <w:b/>
          <w:sz w:val="24"/>
          <w:szCs w:val="24"/>
        </w:rPr>
        <w:t>Литература</w:t>
      </w:r>
    </w:p>
    <w:p w:rsidR="006A28DA" w:rsidRPr="006214A3" w:rsidRDefault="006A28DA" w:rsidP="006214A3">
      <w:pPr>
        <w:spacing w:after="0" w:line="240" w:lineRule="auto"/>
        <w:ind w:firstLine="709"/>
        <w:jc w:val="both"/>
        <w:rPr>
          <w:rFonts w:ascii="Times New Roman" w:hAnsi="Times New Roman"/>
          <w:sz w:val="24"/>
          <w:szCs w:val="24"/>
        </w:rPr>
      </w:pPr>
      <w:r w:rsidRPr="006214A3">
        <w:rPr>
          <w:rFonts w:ascii="Times New Roman" w:hAnsi="Times New Roman"/>
          <w:sz w:val="24"/>
          <w:szCs w:val="24"/>
        </w:rPr>
        <w:t>1. Туккель И. Л. Методы и инструменты управления инновационным разви</w:t>
      </w:r>
      <w:r>
        <w:rPr>
          <w:rFonts w:ascii="Times New Roman" w:hAnsi="Times New Roman"/>
          <w:sz w:val="24"/>
          <w:szCs w:val="24"/>
        </w:rPr>
        <w:t xml:space="preserve">тием промышленных предприятий. СПб.: БХВ-Петербург, 2013. </w:t>
      </w:r>
      <w:r w:rsidRPr="006214A3">
        <w:rPr>
          <w:rFonts w:ascii="Times New Roman" w:hAnsi="Times New Roman"/>
          <w:sz w:val="24"/>
          <w:szCs w:val="24"/>
        </w:rPr>
        <w:t>208 с.</w:t>
      </w:r>
    </w:p>
    <w:p w:rsidR="006A28DA" w:rsidRDefault="006A28DA" w:rsidP="006214A3">
      <w:pPr>
        <w:spacing w:after="0" w:line="240" w:lineRule="auto"/>
        <w:ind w:firstLine="709"/>
        <w:jc w:val="both"/>
        <w:rPr>
          <w:rFonts w:ascii="Times New Roman" w:hAnsi="Times New Roman"/>
          <w:sz w:val="24"/>
          <w:szCs w:val="24"/>
        </w:rPr>
      </w:pPr>
      <w:r w:rsidRPr="006214A3">
        <w:rPr>
          <w:rFonts w:ascii="Times New Roman" w:hAnsi="Times New Roman"/>
          <w:sz w:val="24"/>
          <w:szCs w:val="24"/>
        </w:rPr>
        <w:t>2. Официальный сайт АК «АЛРОСА» (ОАО) [Электронный ресурс]. — Режим доступа: http://www.alrosa.ru/ (дата обращения: 07.10.13).</w:t>
      </w:r>
    </w:p>
    <w:p w:rsidR="006A28DA" w:rsidRDefault="006A28DA" w:rsidP="006214A3">
      <w:pPr>
        <w:spacing w:after="0" w:line="240" w:lineRule="auto"/>
        <w:ind w:firstLine="709"/>
        <w:jc w:val="both"/>
        <w:rPr>
          <w:rFonts w:ascii="Times New Roman" w:hAnsi="Times New Roman"/>
          <w:sz w:val="24"/>
          <w:szCs w:val="24"/>
        </w:rPr>
      </w:pPr>
    </w:p>
    <w:p w:rsidR="006A28DA" w:rsidRPr="0046370B" w:rsidRDefault="006A28DA" w:rsidP="005C07DB">
      <w:pPr>
        <w:spacing w:after="0" w:line="240" w:lineRule="auto"/>
        <w:ind w:firstLine="709"/>
        <w:jc w:val="both"/>
        <w:rPr>
          <w:rFonts w:ascii="Times New Roman" w:hAnsi="Times New Roman"/>
          <w:b/>
          <w:sz w:val="24"/>
          <w:szCs w:val="24"/>
          <w:lang w:val="en-US"/>
        </w:rPr>
      </w:pPr>
      <w:r w:rsidRPr="0046370B">
        <w:rPr>
          <w:rFonts w:ascii="Times New Roman" w:hAnsi="Times New Roman"/>
          <w:b/>
          <w:sz w:val="24"/>
          <w:szCs w:val="24"/>
          <w:lang w:val="en-US"/>
        </w:rPr>
        <w:t>References</w:t>
      </w:r>
    </w:p>
    <w:p w:rsidR="006A28DA" w:rsidRDefault="006A28DA" w:rsidP="0046370B">
      <w:pPr>
        <w:spacing w:after="0" w:line="240" w:lineRule="auto"/>
        <w:ind w:firstLine="709"/>
        <w:jc w:val="both"/>
        <w:rPr>
          <w:rFonts w:ascii="Times New Roman" w:hAnsi="Times New Roman"/>
          <w:sz w:val="24"/>
          <w:szCs w:val="24"/>
          <w:lang w:val="en-US"/>
        </w:rPr>
      </w:pPr>
      <w:bookmarkStart w:id="0" w:name="_GoBack"/>
      <w:bookmarkEnd w:id="0"/>
    </w:p>
    <w:p w:rsidR="006A28DA" w:rsidRPr="0046370B" w:rsidRDefault="006A28DA" w:rsidP="0046370B">
      <w:pPr>
        <w:spacing w:after="0" w:line="240" w:lineRule="auto"/>
        <w:ind w:firstLine="709"/>
        <w:jc w:val="both"/>
        <w:rPr>
          <w:rFonts w:ascii="Times New Roman" w:hAnsi="Times New Roman"/>
          <w:sz w:val="24"/>
          <w:szCs w:val="24"/>
          <w:lang w:val="en-US"/>
        </w:rPr>
      </w:pPr>
      <w:r w:rsidRPr="0046370B">
        <w:rPr>
          <w:rFonts w:ascii="Times New Roman" w:hAnsi="Times New Roman"/>
          <w:sz w:val="24"/>
          <w:szCs w:val="24"/>
          <w:lang w:val="en-US"/>
        </w:rPr>
        <w:t>1. Tukkel' I. L. Metody i instrumenty upravlenija innovacionnym razvitiem promyshlennyh predprijatij. SPb.: BHV-Peterburg, 2013. 208 s.</w:t>
      </w:r>
    </w:p>
    <w:p w:rsidR="006A28DA" w:rsidRPr="0046370B" w:rsidRDefault="006A28DA" w:rsidP="0046370B">
      <w:pPr>
        <w:spacing w:after="0" w:line="240" w:lineRule="auto"/>
        <w:ind w:firstLine="709"/>
        <w:jc w:val="both"/>
        <w:rPr>
          <w:rFonts w:ascii="Times New Roman" w:hAnsi="Times New Roman"/>
          <w:sz w:val="24"/>
          <w:szCs w:val="24"/>
          <w:lang w:val="en-US"/>
        </w:rPr>
      </w:pPr>
      <w:r w:rsidRPr="0046370B">
        <w:rPr>
          <w:rFonts w:ascii="Times New Roman" w:hAnsi="Times New Roman"/>
          <w:sz w:val="24"/>
          <w:szCs w:val="24"/>
          <w:lang w:val="en-US"/>
        </w:rPr>
        <w:t>2. Oficial'nyj sajt AK «ALROSA» (OAO) [Jelektronnyj resurs]. — Rezhim dostupa: http://www.alrosa.ru/ (data obrashhenija: 07.10.13).</w:t>
      </w:r>
    </w:p>
    <w:sectPr w:rsidR="006A28DA" w:rsidRPr="0046370B" w:rsidSect="007A7A8E">
      <w:headerReference w:type="even" r:id="rId10"/>
      <w:headerReference w:type="default" r:id="rId11"/>
      <w:footerReference w:type="default" r:id="rId12"/>
      <w:headerReference w:type="firs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28DA" w:rsidRDefault="006A28DA" w:rsidP="00F925CC">
      <w:pPr>
        <w:spacing w:after="0" w:line="240" w:lineRule="auto"/>
      </w:pPr>
      <w:r>
        <w:separator/>
      </w:r>
    </w:p>
  </w:endnote>
  <w:endnote w:type="continuationSeparator" w:id="1">
    <w:p w:rsidR="006A28DA" w:rsidRDefault="006A28DA" w:rsidP="00F925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8DA" w:rsidRPr="00F135F7" w:rsidRDefault="006A28DA">
    <w:pPr>
      <w:pStyle w:val="Footer"/>
      <w:rPr>
        <w:rFonts w:ascii="Times New Roman" w:hAnsi="Times New Roman"/>
        <w:sz w:val="24"/>
        <w:szCs w:val="24"/>
      </w:rPr>
    </w:pPr>
    <w:r w:rsidRPr="00F135F7">
      <w:rPr>
        <w:rFonts w:ascii="Times New Roman" w:hAnsi="Times New Roman"/>
        <w:sz w:val="24"/>
        <w:szCs w:val="24"/>
      </w:rPr>
      <w:t>http://ej.kubagro.ru/2013/08/pdf/</w:t>
    </w:r>
    <w:r w:rsidRPr="00F135F7">
      <w:rPr>
        <w:rFonts w:ascii="Times New Roman" w:hAnsi="Times New Roman"/>
        <w:sz w:val="24"/>
        <w:szCs w:val="24"/>
        <w:lang w:val="en-US"/>
      </w:rPr>
      <w:t>4</w:t>
    </w:r>
    <w:r>
      <w:rPr>
        <w:rFonts w:ascii="Times New Roman" w:hAnsi="Times New Roman"/>
        <w:sz w:val="24"/>
        <w:szCs w:val="24"/>
        <w:lang w:val="en-US"/>
      </w:rPr>
      <w:t>8</w:t>
    </w:r>
    <w:r w:rsidRPr="00F135F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28DA" w:rsidRDefault="006A28DA" w:rsidP="00F925CC">
      <w:pPr>
        <w:spacing w:after="0" w:line="240" w:lineRule="auto"/>
      </w:pPr>
      <w:r>
        <w:separator/>
      </w:r>
    </w:p>
  </w:footnote>
  <w:footnote w:type="continuationSeparator" w:id="1">
    <w:p w:rsidR="006A28DA" w:rsidRDefault="006A28DA" w:rsidP="00F925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8DA" w:rsidRDefault="006A28DA" w:rsidP="000E512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A28DA" w:rsidRDefault="006A28DA" w:rsidP="007A7A8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8DA" w:rsidRPr="007A7A8E" w:rsidRDefault="006A28DA" w:rsidP="000E5129">
    <w:pPr>
      <w:pStyle w:val="Header"/>
      <w:framePr w:wrap="around" w:vAnchor="text" w:hAnchor="margin" w:xAlign="right" w:y="1"/>
      <w:rPr>
        <w:rStyle w:val="PageNumber"/>
        <w:rFonts w:ascii="Times New Roman" w:hAnsi="Times New Roman"/>
        <w:sz w:val="28"/>
        <w:szCs w:val="28"/>
      </w:rPr>
    </w:pPr>
    <w:r w:rsidRPr="007A7A8E">
      <w:rPr>
        <w:rStyle w:val="PageNumber"/>
        <w:rFonts w:ascii="Times New Roman" w:hAnsi="Times New Roman"/>
        <w:sz w:val="28"/>
        <w:szCs w:val="28"/>
      </w:rPr>
      <w:fldChar w:fldCharType="begin"/>
    </w:r>
    <w:r w:rsidRPr="007A7A8E">
      <w:rPr>
        <w:rStyle w:val="PageNumber"/>
        <w:rFonts w:ascii="Times New Roman" w:hAnsi="Times New Roman"/>
        <w:sz w:val="28"/>
        <w:szCs w:val="28"/>
      </w:rPr>
      <w:instrText xml:space="preserve">PAGE  </w:instrText>
    </w:r>
    <w:r w:rsidRPr="007A7A8E">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7A7A8E">
      <w:rPr>
        <w:rStyle w:val="PageNumber"/>
        <w:rFonts w:ascii="Times New Roman" w:hAnsi="Times New Roman"/>
        <w:sz w:val="28"/>
        <w:szCs w:val="28"/>
      </w:rPr>
      <w:fldChar w:fldCharType="end"/>
    </w:r>
  </w:p>
  <w:p w:rsidR="006A28DA" w:rsidRPr="007A7A8E" w:rsidRDefault="006A28DA" w:rsidP="007A7A8E">
    <w:pPr>
      <w:pStyle w:val="Header"/>
      <w:ind w:right="360"/>
      <w:rPr>
        <w:rFonts w:ascii="Times New Roman" w:hAnsi="Times New Roman"/>
        <w:sz w:val="24"/>
        <w:szCs w:val="24"/>
        <w:lang w:val="en-US"/>
      </w:rPr>
    </w:pPr>
    <w:r w:rsidRPr="007A7A8E">
      <w:rPr>
        <w:rFonts w:ascii="Times New Roman" w:hAnsi="Times New Roman"/>
        <w:color w:val="000000"/>
        <w:sz w:val="24"/>
        <w:szCs w:val="24"/>
      </w:rPr>
      <w:t>Научный журнал КубГАУ, №</w:t>
    </w:r>
    <w:r w:rsidRPr="007A7A8E">
      <w:rPr>
        <w:rFonts w:ascii="Times New Roman" w:hAnsi="Times New Roman"/>
        <w:color w:val="000000"/>
        <w:sz w:val="24"/>
        <w:szCs w:val="24"/>
        <w:lang w:val="en-US"/>
      </w:rPr>
      <w:t>9</w:t>
    </w:r>
    <w:r w:rsidRPr="007A7A8E">
      <w:rPr>
        <w:rFonts w:ascii="Times New Roman" w:hAnsi="Times New Roman"/>
        <w:color w:val="000000"/>
        <w:sz w:val="24"/>
        <w:szCs w:val="24"/>
      </w:rPr>
      <w:t>2(08), 2013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8DA" w:rsidRDefault="006A28DA" w:rsidP="000E512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A28DA" w:rsidRPr="00FB415F" w:rsidRDefault="006A28DA" w:rsidP="007A7A8E">
    <w:pPr>
      <w:pStyle w:val="Header"/>
      <w:ind w:right="360"/>
      <w:rPr>
        <w:lang w:val="en-US"/>
      </w:rPr>
    </w:pPr>
    <w:r w:rsidRPr="006701F6">
      <w:rPr>
        <w:color w:val="000000"/>
      </w:rPr>
      <w:t>Научный журнал КубГАУ, №</w:t>
    </w:r>
    <w:r w:rsidRPr="006701F6">
      <w:rPr>
        <w:color w:val="000000"/>
        <w:lang w:val="en-US"/>
      </w:rPr>
      <w:t>9</w:t>
    </w:r>
    <w:r w:rsidRPr="006701F6">
      <w:rPr>
        <w:color w:val="000000"/>
      </w:rPr>
      <w:t>2(08), 2013 года</w:t>
    </w:r>
  </w:p>
  <w:p w:rsidR="006A28DA" w:rsidRDefault="006A28D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37BD"/>
    <w:rsid w:val="00017910"/>
    <w:rsid w:val="00092FDB"/>
    <w:rsid w:val="000A1B74"/>
    <w:rsid w:val="000E5129"/>
    <w:rsid w:val="001C0F4E"/>
    <w:rsid w:val="002910A9"/>
    <w:rsid w:val="002F5C91"/>
    <w:rsid w:val="00323B6D"/>
    <w:rsid w:val="0036736B"/>
    <w:rsid w:val="003F057A"/>
    <w:rsid w:val="0046370B"/>
    <w:rsid w:val="004937BD"/>
    <w:rsid w:val="00554D73"/>
    <w:rsid w:val="005702EF"/>
    <w:rsid w:val="005B6A97"/>
    <w:rsid w:val="005C07DB"/>
    <w:rsid w:val="006214A3"/>
    <w:rsid w:val="006701F6"/>
    <w:rsid w:val="006A28DA"/>
    <w:rsid w:val="006D2C75"/>
    <w:rsid w:val="006E0534"/>
    <w:rsid w:val="006E5F1A"/>
    <w:rsid w:val="00793EF2"/>
    <w:rsid w:val="00797F57"/>
    <w:rsid w:val="00797FB4"/>
    <w:rsid w:val="007A7A8E"/>
    <w:rsid w:val="00874D05"/>
    <w:rsid w:val="008A06CF"/>
    <w:rsid w:val="00BF76D4"/>
    <w:rsid w:val="00C51AD7"/>
    <w:rsid w:val="00C5706C"/>
    <w:rsid w:val="00CA343C"/>
    <w:rsid w:val="00D62909"/>
    <w:rsid w:val="00D82791"/>
    <w:rsid w:val="00F135F7"/>
    <w:rsid w:val="00F925CC"/>
    <w:rsid w:val="00F92E68"/>
    <w:rsid w:val="00FB415F"/>
    <w:rsid w:val="00FC7404"/>
    <w:rsid w:val="00FE0F6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FB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25C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925CC"/>
    <w:rPr>
      <w:rFonts w:cs="Times New Roman"/>
    </w:rPr>
  </w:style>
  <w:style w:type="paragraph" w:styleId="Footer">
    <w:name w:val="footer"/>
    <w:basedOn w:val="Normal"/>
    <w:link w:val="FooterChar"/>
    <w:uiPriority w:val="99"/>
    <w:rsid w:val="00F925C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925CC"/>
    <w:rPr>
      <w:rFonts w:cs="Times New Roman"/>
    </w:rPr>
  </w:style>
  <w:style w:type="table" w:styleId="TableGrid">
    <w:name w:val="Table Grid"/>
    <w:basedOn w:val="TableNormal"/>
    <w:uiPriority w:val="99"/>
    <w:rsid w:val="00F92E6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92FDB"/>
    <w:rPr>
      <w:rFonts w:cs="Times New Roman"/>
      <w:color w:val="0000FF"/>
      <w:u w:val="single"/>
    </w:rPr>
  </w:style>
  <w:style w:type="character" w:customStyle="1" w:styleId="6">
    <w:name w:val="Знак Знак6"/>
    <w:uiPriority w:val="99"/>
    <w:rsid w:val="007A7A8E"/>
    <w:rPr>
      <w:rFonts w:ascii="Times New Roman" w:eastAsia="Times New Roman" w:hAnsi="Times New Roman"/>
      <w:sz w:val="24"/>
      <w:lang w:eastAsia="ar-SA" w:bidi="ar-SA"/>
    </w:rPr>
  </w:style>
  <w:style w:type="character" w:styleId="PageNumber">
    <w:name w:val="page number"/>
    <w:basedOn w:val="DefaultParagraphFont"/>
    <w:uiPriority w:val="99"/>
    <w:rsid w:val="007A7A8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garanina_gg@mail.ru"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aranina_gg@mail.ru"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262</TotalTime>
  <Pages>12</Pages>
  <Words>3073</Words>
  <Characters>17518</Characters>
  <Application>Microsoft Office Outlook</Application>
  <DocSecurity>0</DocSecurity>
  <Lines>0</Lines>
  <Paragraphs>0</Paragraphs>
  <ScaleCrop>false</ScaleCrop>
  <Company>АК "АЛРОСА" (ОАО)</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Гаранина</dc:creator>
  <cp:keywords/>
  <dc:description/>
  <cp:lastModifiedBy>admin</cp:lastModifiedBy>
  <cp:revision>20</cp:revision>
  <dcterms:created xsi:type="dcterms:W3CDTF">2013-10-14T05:56:00Z</dcterms:created>
  <dcterms:modified xsi:type="dcterms:W3CDTF">2013-10-22T21:23:00Z</dcterms:modified>
</cp:coreProperties>
</file>