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0A0"/>
      </w:tblPr>
      <w:tblGrid>
        <w:gridCol w:w="4621"/>
        <w:gridCol w:w="4451"/>
      </w:tblGrid>
      <w:tr w:rsidR="00E87BE3" w:rsidRPr="002B746F" w:rsidTr="006029BC">
        <w:trPr>
          <w:trHeight w:val="552"/>
        </w:trPr>
        <w:tc>
          <w:tcPr>
            <w:tcW w:w="4621" w:type="dxa"/>
          </w:tcPr>
          <w:p w:rsidR="00E87BE3" w:rsidRPr="002B746F" w:rsidRDefault="00E87BE3" w:rsidP="006029BC">
            <w:pPr>
              <w:spacing w:after="0" w:line="360" w:lineRule="auto"/>
              <w:rPr>
                <w:sz w:val="20"/>
                <w:szCs w:val="20"/>
              </w:rPr>
            </w:pPr>
            <w:bookmarkStart w:id="0" w:name="_GoBack" w:colFirst="0" w:colLast="0"/>
            <w:r w:rsidRPr="002B746F">
              <w:rPr>
                <w:sz w:val="20"/>
                <w:szCs w:val="20"/>
              </w:rPr>
              <w:t xml:space="preserve">УДК 330.15; </w:t>
            </w:r>
            <w:r w:rsidRPr="002B746F">
              <w:rPr>
                <w:spacing w:val="4"/>
                <w:sz w:val="20"/>
                <w:szCs w:val="20"/>
              </w:rPr>
              <w:t>332.54</w:t>
            </w:r>
          </w:p>
        </w:tc>
        <w:tc>
          <w:tcPr>
            <w:tcW w:w="4451" w:type="dxa"/>
          </w:tcPr>
          <w:p w:rsidR="00E87BE3" w:rsidRPr="002B746F" w:rsidRDefault="00E87BE3" w:rsidP="006029BC">
            <w:pPr>
              <w:spacing w:after="0" w:line="360" w:lineRule="auto"/>
              <w:rPr>
                <w:sz w:val="20"/>
                <w:szCs w:val="20"/>
              </w:rPr>
            </w:pPr>
            <w:r w:rsidRPr="002B746F">
              <w:rPr>
                <w:sz w:val="20"/>
                <w:szCs w:val="20"/>
              </w:rPr>
              <w:t xml:space="preserve">UDC 330.15; </w:t>
            </w:r>
            <w:r w:rsidRPr="002B746F">
              <w:rPr>
                <w:spacing w:val="4"/>
                <w:sz w:val="20"/>
                <w:szCs w:val="20"/>
              </w:rPr>
              <w:t>332.54</w:t>
            </w:r>
          </w:p>
        </w:tc>
      </w:tr>
      <w:tr w:rsidR="00E87BE3" w:rsidRPr="00AF1F81" w:rsidTr="006029BC">
        <w:trPr>
          <w:trHeight w:val="1205"/>
        </w:trPr>
        <w:tc>
          <w:tcPr>
            <w:tcW w:w="4621" w:type="dxa"/>
          </w:tcPr>
          <w:p w:rsidR="00E87BE3" w:rsidRPr="002B746F" w:rsidRDefault="00E87BE3" w:rsidP="006029BC">
            <w:pPr>
              <w:spacing w:after="0" w:line="240" w:lineRule="auto"/>
              <w:rPr>
                <w:b/>
                <w:caps/>
                <w:sz w:val="20"/>
                <w:szCs w:val="20"/>
              </w:rPr>
            </w:pPr>
            <w:r w:rsidRPr="002B746F">
              <w:rPr>
                <w:b/>
                <w:caps/>
                <w:color w:val="000000"/>
                <w:sz w:val="20"/>
                <w:szCs w:val="20"/>
              </w:rPr>
              <w:t xml:space="preserve">Экономическое управление землями сельскохозяйственного назначения и методика </w:t>
            </w:r>
            <w:r w:rsidRPr="002B746F">
              <w:rPr>
                <w:b/>
                <w:caps/>
                <w:sz w:val="20"/>
                <w:szCs w:val="20"/>
              </w:rPr>
              <w:t>оценки его  эффективности</w:t>
            </w:r>
          </w:p>
          <w:p w:rsidR="00E87BE3" w:rsidRPr="002B746F" w:rsidRDefault="00E87BE3" w:rsidP="006029BC">
            <w:pPr>
              <w:spacing w:after="0" w:line="240" w:lineRule="auto"/>
              <w:rPr>
                <w:sz w:val="20"/>
                <w:szCs w:val="20"/>
              </w:rPr>
            </w:pPr>
          </w:p>
        </w:tc>
        <w:tc>
          <w:tcPr>
            <w:tcW w:w="4451" w:type="dxa"/>
          </w:tcPr>
          <w:p w:rsidR="00E87BE3" w:rsidRPr="002B746F" w:rsidRDefault="00E87BE3" w:rsidP="006029BC">
            <w:pPr>
              <w:spacing w:after="0" w:line="240" w:lineRule="auto"/>
              <w:rPr>
                <w:b/>
                <w:caps/>
                <w:sz w:val="20"/>
                <w:szCs w:val="20"/>
                <w:lang w:val="en-US"/>
              </w:rPr>
            </w:pPr>
            <w:r w:rsidRPr="002B746F">
              <w:rPr>
                <w:b/>
                <w:caps/>
                <w:color w:val="000000"/>
                <w:sz w:val="20"/>
                <w:szCs w:val="20"/>
                <w:lang w:val="en-US"/>
              </w:rPr>
              <w:t>ECONOMIC MANAGEMENT LANDS AGRICULTURAL PURPOSE And METHODS of the ESTIMATION to ITS  EFFICIENCY</w:t>
            </w:r>
          </w:p>
        </w:tc>
      </w:tr>
      <w:tr w:rsidR="00E87BE3" w:rsidRPr="00AF1F81" w:rsidTr="006029BC">
        <w:trPr>
          <w:trHeight w:val="1205"/>
        </w:trPr>
        <w:tc>
          <w:tcPr>
            <w:tcW w:w="4621" w:type="dxa"/>
          </w:tcPr>
          <w:p w:rsidR="00E87BE3" w:rsidRPr="002B746F" w:rsidRDefault="00E87BE3" w:rsidP="006029BC">
            <w:pPr>
              <w:spacing w:after="0" w:line="240" w:lineRule="auto"/>
              <w:rPr>
                <w:sz w:val="20"/>
                <w:szCs w:val="20"/>
              </w:rPr>
            </w:pPr>
            <w:r w:rsidRPr="002B746F">
              <w:rPr>
                <w:sz w:val="20"/>
                <w:szCs w:val="20"/>
              </w:rPr>
              <w:t xml:space="preserve">Козубенко Игорь Сергеевич </w:t>
            </w:r>
          </w:p>
          <w:p w:rsidR="00E87BE3" w:rsidRPr="00AE260A" w:rsidRDefault="00E87BE3" w:rsidP="006029BC">
            <w:pPr>
              <w:spacing w:after="0" w:line="240" w:lineRule="auto"/>
              <w:rPr>
                <w:sz w:val="20"/>
                <w:szCs w:val="20"/>
              </w:rPr>
            </w:pPr>
            <w:r w:rsidRPr="00AE260A">
              <w:rPr>
                <w:sz w:val="20"/>
                <w:szCs w:val="20"/>
              </w:rPr>
              <w:t>начальник отдела информатизации и аналитических систем</w:t>
            </w:r>
          </w:p>
          <w:p w:rsidR="00E87BE3" w:rsidRPr="002B746F" w:rsidRDefault="00E87BE3" w:rsidP="006029BC">
            <w:pPr>
              <w:spacing w:after="0" w:line="240" w:lineRule="auto"/>
              <w:rPr>
                <w:i/>
                <w:sz w:val="20"/>
                <w:szCs w:val="20"/>
              </w:rPr>
            </w:pPr>
            <w:r w:rsidRPr="002B746F">
              <w:rPr>
                <w:i/>
                <w:sz w:val="20"/>
                <w:szCs w:val="20"/>
              </w:rPr>
              <w:t>Министерств</w:t>
            </w:r>
            <w:r>
              <w:rPr>
                <w:i/>
                <w:sz w:val="20"/>
                <w:szCs w:val="20"/>
              </w:rPr>
              <w:t>о</w:t>
            </w:r>
            <w:r w:rsidRPr="002B746F">
              <w:rPr>
                <w:i/>
                <w:sz w:val="20"/>
                <w:szCs w:val="20"/>
              </w:rPr>
              <w:t xml:space="preserve"> сельского хозяйства и перерабатывающей промышленности  Краснодарского края, Краснодар, Россия </w:t>
            </w:r>
          </w:p>
          <w:p w:rsidR="00E87BE3" w:rsidRPr="002B746F" w:rsidRDefault="00E87BE3" w:rsidP="006029BC">
            <w:pPr>
              <w:spacing w:after="0" w:line="240" w:lineRule="auto"/>
              <w:rPr>
                <w:i/>
                <w:sz w:val="20"/>
                <w:szCs w:val="20"/>
              </w:rPr>
            </w:pPr>
          </w:p>
          <w:p w:rsidR="00E87BE3" w:rsidRPr="002B746F" w:rsidRDefault="00E87BE3" w:rsidP="006029BC">
            <w:pPr>
              <w:spacing w:after="0" w:line="240" w:lineRule="auto"/>
              <w:rPr>
                <w:sz w:val="20"/>
                <w:szCs w:val="20"/>
              </w:rPr>
            </w:pPr>
            <w:r w:rsidRPr="002B746F">
              <w:rPr>
                <w:sz w:val="20"/>
                <w:szCs w:val="20"/>
              </w:rPr>
              <w:t>Дудник Данил Владимирович</w:t>
            </w:r>
            <w:r w:rsidRPr="002B746F">
              <w:rPr>
                <w:i/>
                <w:sz w:val="20"/>
                <w:szCs w:val="20"/>
              </w:rPr>
              <w:t xml:space="preserve"> </w:t>
            </w:r>
          </w:p>
          <w:p w:rsidR="00E87BE3" w:rsidRPr="00AE260A" w:rsidRDefault="00E87BE3" w:rsidP="006029BC">
            <w:pPr>
              <w:spacing w:after="0" w:line="240" w:lineRule="auto"/>
              <w:rPr>
                <w:sz w:val="20"/>
                <w:szCs w:val="20"/>
              </w:rPr>
            </w:pPr>
            <w:r w:rsidRPr="00AE260A">
              <w:rPr>
                <w:sz w:val="20"/>
                <w:szCs w:val="20"/>
              </w:rPr>
              <w:t>к.э.н., доцент</w:t>
            </w:r>
          </w:p>
          <w:p w:rsidR="00E87BE3" w:rsidRPr="002B746F" w:rsidRDefault="00E87BE3" w:rsidP="006029BC">
            <w:pPr>
              <w:spacing w:after="0" w:line="240" w:lineRule="auto"/>
              <w:rPr>
                <w:i/>
                <w:caps/>
                <w:sz w:val="20"/>
                <w:szCs w:val="20"/>
              </w:rPr>
            </w:pPr>
            <w:r w:rsidRPr="002B746F">
              <w:rPr>
                <w:i/>
                <w:sz w:val="20"/>
                <w:szCs w:val="20"/>
              </w:rPr>
              <w:t>ФГБОУ ВПО «Российская академия правосудия», Краснодар,</w:t>
            </w:r>
            <w:r w:rsidRPr="002B746F">
              <w:rPr>
                <w:i/>
                <w:caps/>
                <w:sz w:val="20"/>
                <w:szCs w:val="20"/>
              </w:rPr>
              <w:t xml:space="preserve"> </w:t>
            </w:r>
            <w:r w:rsidRPr="002B746F">
              <w:rPr>
                <w:i/>
                <w:sz w:val="20"/>
                <w:szCs w:val="20"/>
              </w:rPr>
              <w:t xml:space="preserve">Россия </w:t>
            </w:r>
          </w:p>
          <w:p w:rsidR="00E87BE3" w:rsidRPr="002B746F" w:rsidRDefault="00E87BE3" w:rsidP="006029BC">
            <w:pPr>
              <w:spacing w:after="0" w:line="240" w:lineRule="auto"/>
              <w:rPr>
                <w:sz w:val="20"/>
                <w:szCs w:val="20"/>
              </w:rPr>
            </w:pPr>
          </w:p>
        </w:tc>
        <w:tc>
          <w:tcPr>
            <w:tcW w:w="4451" w:type="dxa"/>
          </w:tcPr>
          <w:p w:rsidR="00E87BE3" w:rsidRPr="002B746F" w:rsidRDefault="00E87BE3" w:rsidP="006029BC">
            <w:pPr>
              <w:autoSpaceDE w:val="0"/>
              <w:autoSpaceDN w:val="0"/>
              <w:adjustRightInd w:val="0"/>
              <w:spacing w:after="0" w:line="240" w:lineRule="auto"/>
              <w:rPr>
                <w:color w:val="000000"/>
                <w:sz w:val="20"/>
                <w:szCs w:val="20"/>
                <w:lang w:val="en-US"/>
              </w:rPr>
            </w:pPr>
            <w:r w:rsidRPr="002B746F">
              <w:rPr>
                <w:color w:val="000000"/>
                <w:sz w:val="20"/>
                <w:szCs w:val="20"/>
                <w:lang w:val="en-US"/>
              </w:rPr>
              <w:t>Kozubenko Igor Sergeevich</w:t>
            </w:r>
          </w:p>
          <w:p w:rsidR="00E87BE3" w:rsidRDefault="00E87BE3" w:rsidP="006029BC">
            <w:pPr>
              <w:autoSpaceDE w:val="0"/>
              <w:autoSpaceDN w:val="0"/>
              <w:adjustRightInd w:val="0"/>
              <w:spacing w:after="0" w:line="240" w:lineRule="auto"/>
              <w:rPr>
                <w:color w:val="000000"/>
                <w:sz w:val="20"/>
                <w:szCs w:val="20"/>
                <w:lang w:val="en-US"/>
              </w:rPr>
            </w:pPr>
            <w:r w:rsidRPr="002B746F">
              <w:rPr>
                <w:color w:val="000000"/>
                <w:sz w:val="20"/>
                <w:szCs w:val="20"/>
                <w:lang w:val="en-US"/>
              </w:rPr>
              <w:t>chief of IT and analytical systems department</w:t>
            </w:r>
          </w:p>
          <w:p w:rsidR="00E87BE3" w:rsidRPr="00AE260A" w:rsidRDefault="00E87BE3" w:rsidP="006029BC">
            <w:pPr>
              <w:autoSpaceDE w:val="0"/>
              <w:autoSpaceDN w:val="0"/>
              <w:adjustRightInd w:val="0"/>
              <w:spacing w:after="0" w:line="240" w:lineRule="auto"/>
              <w:rPr>
                <w:i/>
                <w:color w:val="000000"/>
                <w:sz w:val="20"/>
                <w:szCs w:val="20"/>
                <w:lang w:val="en-US"/>
              </w:rPr>
            </w:pPr>
            <w:r w:rsidRPr="00AE260A">
              <w:rPr>
                <w:i/>
                <w:color w:val="000000"/>
                <w:sz w:val="20"/>
                <w:szCs w:val="20"/>
                <w:lang w:val="en-US"/>
              </w:rPr>
              <w:t xml:space="preserve">Ministry of agriculture and food processing industry of </w:t>
            </w:r>
            <w:r>
              <w:rPr>
                <w:i/>
                <w:color w:val="000000"/>
                <w:sz w:val="20"/>
                <w:szCs w:val="20"/>
                <w:lang w:val="en-US"/>
              </w:rPr>
              <w:t xml:space="preserve">the </w:t>
            </w:r>
            <w:r w:rsidRPr="00AE260A">
              <w:rPr>
                <w:i/>
                <w:color w:val="000000"/>
                <w:sz w:val="20"/>
                <w:szCs w:val="20"/>
                <w:lang w:val="en-US"/>
              </w:rPr>
              <w:t>Krasnodar region, Krasnodar, Russia</w:t>
            </w:r>
          </w:p>
          <w:p w:rsidR="00E87BE3" w:rsidRPr="002B746F" w:rsidRDefault="00E87BE3" w:rsidP="006029BC">
            <w:pPr>
              <w:spacing w:after="0" w:line="240" w:lineRule="auto"/>
              <w:rPr>
                <w:sz w:val="20"/>
                <w:szCs w:val="20"/>
                <w:lang w:val="en-US"/>
              </w:rPr>
            </w:pPr>
          </w:p>
          <w:p w:rsidR="00E87BE3" w:rsidRDefault="00E87BE3" w:rsidP="006029BC">
            <w:pPr>
              <w:spacing w:after="0" w:line="240" w:lineRule="auto"/>
              <w:rPr>
                <w:sz w:val="20"/>
                <w:szCs w:val="20"/>
                <w:lang w:val="en-US"/>
              </w:rPr>
            </w:pPr>
          </w:p>
          <w:p w:rsidR="00E87BE3" w:rsidRPr="002B746F" w:rsidRDefault="00E87BE3" w:rsidP="006029BC">
            <w:pPr>
              <w:spacing w:after="0" w:line="240" w:lineRule="auto"/>
              <w:rPr>
                <w:sz w:val="20"/>
                <w:szCs w:val="20"/>
                <w:lang w:val="en-US"/>
              </w:rPr>
            </w:pPr>
          </w:p>
          <w:p w:rsidR="00E87BE3" w:rsidRPr="002B746F" w:rsidRDefault="00E87BE3" w:rsidP="006029BC">
            <w:pPr>
              <w:autoSpaceDE w:val="0"/>
              <w:autoSpaceDN w:val="0"/>
              <w:adjustRightInd w:val="0"/>
              <w:spacing w:after="0" w:line="240" w:lineRule="auto"/>
              <w:rPr>
                <w:sz w:val="20"/>
                <w:szCs w:val="20"/>
                <w:lang w:val="en-US"/>
              </w:rPr>
            </w:pPr>
            <w:r w:rsidRPr="002B746F">
              <w:rPr>
                <w:sz w:val="20"/>
                <w:szCs w:val="20"/>
                <w:lang w:val="en-US"/>
              </w:rPr>
              <w:t xml:space="preserve">Dudnik </w:t>
            </w:r>
            <w:r w:rsidRPr="002B746F">
              <w:rPr>
                <w:color w:val="000000"/>
                <w:sz w:val="20"/>
                <w:szCs w:val="20"/>
                <w:lang w:val="en-US"/>
              </w:rPr>
              <w:t>Danil Vladimirovich</w:t>
            </w:r>
          </w:p>
          <w:p w:rsidR="00E87BE3" w:rsidRPr="002B746F" w:rsidRDefault="00E87BE3" w:rsidP="006029BC">
            <w:pPr>
              <w:autoSpaceDE w:val="0"/>
              <w:autoSpaceDN w:val="0"/>
              <w:adjustRightInd w:val="0"/>
              <w:spacing w:after="0" w:line="240" w:lineRule="auto"/>
              <w:rPr>
                <w:sz w:val="20"/>
                <w:szCs w:val="20"/>
                <w:lang w:val="en-US"/>
              </w:rPr>
            </w:pPr>
            <w:r>
              <w:rPr>
                <w:sz w:val="20"/>
                <w:szCs w:val="20"/>
                <w:lang w:val="en-US"/>
              </w:rPr>
              <w:t xml:space="preserve">Cand.Econ.Sci., </w:t>
            </w:r>
            <w:r w:rsidRPr="002B746F">
              <w:rPr>
                <w:sz w:val="20"/>
                <w:szCs w:val="20"/>
                <w:lang w:val="en-US"/>
              </w:rPr>
              <w:t xml:space="preserve">associate professor </w:t>
            </w:r>
          </w:p>
          <w:p w:rsidR="00E87BE3" w:rsidRPr="00AE260A" w:rsidRDefault="00E87BE3" w:rsidP="006029BC">
            <w:pPr>
              <w:autoSpaceDE w:val="0"/>
              <w:autoSpaceDN w:val="0"/>
              <w:adjustRightInd w:val="0"/>
              <w:spacing w:after="0" w:line="240" w:lineRule="auto"/>
              <w:rPr>
                <w:i/>
                <w:sz w:val="20"/>
                <w:szCs w:val="20"/>
                <w:lang w:val="en-US"/>
              </w:rPr>
            </w:pPr>
            <w:r w:rsidRPr="00AE260A">
              <w:rPr>
                <w:i/>
                <w:sz w:val="20"/>
                <w:szCs w:val="20"/>
                <w:lang w:val="en-US"/>
              </w:rPr>
              <w:t xml:space="preserve">Russian Academy of  Justice, </w:t>
            </w:r>
            <w:r w:rsidRPr="00AE260A">
              <w:rPr>
                <w:i/>
                <w:color w:val="000000"/>
                <w:sz w:val="20"/>
                <w:szCs w:val="20"/>
                <w:lang w:val="en-US"/>
              </w:rPr>
              <w:t>Krasnodar, Russia</w:t>
            </w:r>
          </w:p>
        </w:tc>
      </w:tr>
      <w:tr w:rsidR="00E87BE3" w:rsidRPr="00AF1F81" w:rsidTr="00AE260A">
        <w:trPr>
          <w:trHeight w:val="2579"/>
        </w:trPr>
        <w:tc>
          <w:tcPr>
            <w:tcW w:w="4621" w:type="dxa"/>
          </w:tcPr>
          <w:p w:rsidR="00E87BE3" w:rsidRPr="002B746F" w:rsidRDefault="00E87BE3" w:rsidP="006029BC">
            <w:pPr>
              <w:spacing w:after="0" w:line="240" w:lineRule="auto"/>
              <w:rPr>
                <w:sz w:val="20"/>
                <w:szCs w:val="20"/>
              </w:rPr>
            </w:pPr>
            <w:r>
              <w:rPr>
                <w:sz w:val="20"/>
                <w:szCs w:val="20"/>
              </w:rPr>
              <w:t>В</w:t>
            </w:r>
            <w:r w:rsidRPr="00AE260A">
              <w:rPr>
                <w:sz w:val="20"/>
                <w:szCs w:val="20"/>
              </w:rPr>
              <w:t xml:space="preserve"> статье  рассмотрены</w:t>
            </w:r>
            <w:r w:rsidRPr="002B746F">
              <w:rPr>
                <w:sz w:val="20"/>
                <w:szCs w:val="20"/>
              </w:rPr>
              <w:t xml:space="preserve"> актуальные вопросы экономического управления землями сельскохозяйственного назначения, определены основные направления его совершенствования и предложена мет</w:t>
            </w:r>
            <w:r>
              <w:rPr>
                <w:sz w:val="20"/>
                <w:szCs w:val="20"/>
              </w:rPr>
              <w:t>одика оценки его эффективности</w:t>
            </w:r>
          </w:p>
          <w:p w:rsidR="00E87BE3" w:rsidRPr="002B746F" w:rsidRDefault="00E87BE3" w:rsidP="006029BC">
            <w:pPr>
              <w:spacing w:after="0" w:line="240" w:lineRule="auto"/>
              <w:rPr>
                <w:sz w:val="20"/>
                <w:szCs w:val="20"/>
              </w:rPr>
            </w:pPr>
          </w:p>
          <w:p w:rsidR="00E87BE3" w:rsidRPr="002B746F" w:rsidRDefault="00E87BE3" w:rsidP="006029BC">
            <w:pPr>
              <w:spacing w:after="0" w:line="240" w:lineRule="auto"/>
              <w:rPr>
                <w:sz w:val="20"/>
                <w:szCs w:val="20"/>
              </w:rPr>
            </w:pPr>
            <w:r w:rsidRPr="002B746F">
              <w:rPr>
                <w:sz w:val="20"/>
                <w:szCs w:val="20"/>
              </w:rPr>
              <w:t xml:space="preserve">Ключевые слова: </w:t>
            </w:r>
            <w:r w:rsidRPr="002B746F">
              <w:rPr>
                <w:caps/>
                <w:sz w:val="20"/>
                <w:szCs w:val="20"/>
              </w:rPr>
              <w:t>экономическое управление, земельные ресурсы, земли сельскохозяйственного назначения, рациональная система земледелия, оценка эффективности</w:t>
            </w:r>
            <w:r w:rsidRPr="002B746F">
              <w:rPr>
                <w:sz w:val="20"/>
                <w:szCs w:val="20"/>
              </w:rPr>
              <w:t xml:space="preserve"> </w:t>
            </w:r>
          </w:p>
        </w:tc>
        <w:tc>
          <w:tcPr>
            <w:tcW w:w="4451" w:type="dxa"/>
          </w:tcPr>
          <w:p w:rsidR="00E87BE3" w:rsidRPr="002B746F" w:rsidRDefault="00E87BE3" w:rsidP="006029BC">
            <w:pPr>
              <w:autoSpaceDE w:val="0"/>
              <w:autoSpaceDN w:val="0"/>
              <w:adjustRightInd w:val="0"/>
              <w:spacing w:after="0" w:line="240" w:lineRule="auto"/>
              <w:rPr>
                <w:color w:val="000000"/>
                <w:sz w:val="20"/>
                <w:szCs w:val="20"/>
                <w:lang w:val="en-US"/>
              </w:rPr>
            </w:pPr>
            <w:r>
              <w:rPr>
                <w:color w:val="000000"/>
                <w:sz w:val="20"/>
                <w:szCs w:val="20"/>
                <w:lang w:val="en-US"/>
              </w:rPr>
              <w:t>In the</w:t>
            </w:r>
            <w:r w:rsidRPr="002B746F">
              <w:rPr>
                <w:color w:val="000000"/>
                <w:sz w:val="20"/>
                <w:szCs w:val="20"/>
                <w:lang w:val="en-US"/>
              </w:rPr>
              <w:t xml:space="preserve"> article</w:t>
            </w:r>
            <w:r>
              <w:rPr>
                <w:color w:val="000000"/>
                <w:sz w:val="20"/>
                <w:szCs w:val="20"/>
                <w:lang w:val="en-US"/>
              </w:rPr>
              <w:t>,</w:t>
            </w:r>
            <w:r w:rsidRPr="002B746F">
              <w:rPr>
                <w:color w:val="000000"/>
                <w:sz w:val="20"/>
                <w:szCs w:val="20"/>
                <w:lang w:val="en-US"/>
              </w:rPr>
              <w:t xml:space="preserve"> </w:t>
            </w:r>
            <w:r>
              <w:rPr>
                <w:color w:val="000000"/>
                <w:sz w:val="20"/>
                <w:szCs w:val="20"/>
                <w:lang w:val="en-US"/>
              </w:rPr>
              <w:t>we have</w:t>
            </w:r>
            <w:r w:rsidRPr="002B746F">
              <w:rPr>
                <w:color w:val="000000"/>
                <w:sz w:val="20"/>
                <w:szCs w:val="20"/>
                <w:lang w:val="en-US"/>
              </w:rPr>
              <w:t xml:space="preserve"> considered </w:t>
            </w:r>
            <w:r>
              <w:rPr>
                <w:color w:val="000000"/>
                <w:sz w:val="20"/>
                <w:szCs w:val="20"/>
                <w:lang w:val="en-US"/>
              </w:rPr>
              <w:t xml:space="preserve">the </w:t>
            </w:r>
            <w:r w:rsidRPr="002B746F">
              <w:rPr>
                <w:color w:val="000000"/>
                <w:sz w:val="20"/>
                <w:szCs w:val="20"/>
                <w:lang w:val="en-US"/>
              </w:rPr>
              <w:t xml:space="preserve">actual questions of economic management </w:t>
            </w:r>
            <w:r>
              <w:rPr>
                <w:color w:val="000000"/>
                <w:sz w:val="20"/>
                <w:szCs w:val="20"/>
                <w:lang w:val="en-US"/>
              </w:rPr>
              <w:t xml:space="preserve">of </w:t>
            </w:r>
            <w:r w:rsidRPr="002B746F">
              <w:rPr>
                <w:color w:val="000000"/>
                <w:sz w:val="20"/>
                <w:szCs w:val="20"/>
                <w:lang w:val="en-US"/>
              </w:rPr>
              <w:t>lands</w:t>
            </w:r>
            <w:r>
              <w:rPr>
                <w:color w:val="000000"/>
                <w:sz w:val="20"/>
                <w:szCs w:val="20"/>
                <w:lang w:val="en-US"/>
              </w:rPr>
              <w:t xml:space="preserve"> of</w:t>
            </w:r>
            <w:r w:rsidRPr="002B746F">
              <w:rPr>
                <w:color w:val="000000"/>
                <w:sz w:val="20"/>
                <w:szCs w:val="20"/>
                <w:lang w:val="en-US"/>
              </w:rPr>
              <w:t xml:space="preserve"> agricultural purpose</w:t>
            </w:r>
            <w:r>
              <w:rPr>
                <w:color w:val="000000"/>
                <w:sz w:val="20"/>
                <w:szCs w:val="20"/>
                <w:lang w:val="en-US"/>
              </w:rPr>
              <w:t>;</w:t>
            </w:r>
            <w:r w:rsidRPr="002B746F">
              <w:rPr>
                <w:color w:val="000000"/>
                <w:sz w:val="20"/>
                <w:szCs w:val="20"/>
                <w:lang w:val="en-US"/>
              </w:rPr>
              <w:t xml:space="preserve"> </w:t>
            </w:r>
            <w:r>
              <w:rPr>
                <w:color w:val="000000"/>
                <w:sz w:val="20"/>
                <w:szCs w:val="20"/>
                <w:lang w:val="en-US"/>
              </w:rPr>
              <w:t xml:space="preserve">the </w:t>
            </w:r>
            <w:r w:rsidRPr="002B746F">
              <w:rPr>
                <w:color w:val="000000"/>
                <w:sz w:val="20"/>
                <w:szCs w:val="20"/>
                <w:lang w:val="en-US"/>
              </w:rPr>
              <w:t>main trends of it</w:t>
            </w:r>
            <w:r>
              <w:rPr>
                <w:color w:val="000000"/>
                <w:sz w:val="20"/>
                <w:szCs w:val="20"/>
                <w:lang w:val="en-US"/>
              </w:rPr>
              <w:t>s</w:t>
            </w:r>
            <w:r w:rsidRPr="002B746F">
              <w:rPr>
                <w:color w:val="000000"/>
                <w:sz w:val="20"/>
                <w:szCs w:val="20"/>
                <w:lang w:val="en-US"/>
              </w:rPr>
              <w:t xml:space="preserve"> improvement </w:t>
            </w:r>
            <w:r>
              <w:rPr>
                <w:color w:val="000000"/>
                <w:sz w:val="20"/>
                <w:szCs w:val="20"/>
                <w:lang w:val="en-US"/>
              </w:rPr>
              <w:t>are</w:t>
            </w:r>
            <w:r w:rsidRPr="002B746F">
              <w:rPr>
                <w:color w:val="000000"/>
                <w:sz w:val="20"/>
                <w:szCs w:val="20"/>
                <w:lang w:val="en-US"/>
              </w:rPr>
              <w:t xml:space="preserve"> determined and </w:t>
            </w:r>
            <w:r>
              <w:rPr>
                <w:color w:val="000000"/>
                <w:sz w:val="20"/>
                <w:szCs w:val="20"/>
                <w:lang w:val="en-US"/>
              </w:rPr>
              <w:t xml:space="preserve">the </w:t>
            </w:r>
            <w:r w:rsidRPr="002B746F">
              <w:rPr>
                <w:color w:val="000000"/>
                <w:sz w:val="20"/>
                <w:szCs w:val="20"/>
                <w:lang w:val="en-US"/>
              </w:rPr>
              <w:t xml:space="preserve">methods of the estimation </w:t>
            </w:r>
            <w:r>
              <w:rPr>
                <w:color w:val="000000"/>
                <w:sz w:val="20"/>
                <w:szCs w:val="20"/>
                <w:lang w:val="en-US"/>
              </w:rPr>
              <w:t>of</w:t>
            </w:r>
            <w:r w:rsidRPr="002B746F">
              <w:rPr>
                <w:color w:val="000000"/>
                <w:sz w:val="20"/>
                <w:szCs w:val="20"/>
                <w:lang w:val="en-US"/>
              </w:rPr>
              <w:t xml:space="preserve"> it</w:t>
            </w:r>
            <w:r>
              <w:rPr>
                <w:color w:val="000000"/>
                <w:sz w:val="20"/>
                <w:szCs w:val="20"/>
                <w:lang w:val="en-US"/>
              </w:rPr>
              <w:t>s</w:t>
            </w:r>
            <w:r w:rsidRPr="002B746F">
              <w:rPr>
                <w:color w:val="000000"/>
                <w:sz w:val="20"/>
                <w:szCs w:val="20"/>
                <w:lang w:val="en-US"/>
              </w:rPr>
              <w:t xml:space="preserve"> efficiency </w:t>
            </w:r>
            <w:r>
              <w:rPr>
                <w:color w:val="000000"/>
                <w:sz w:val="20"/>
                <w:szCs w:val="20"/>
                <w:lang w:val="en-US"/>
              </w:rPr>
              <w:t>are</w:t>
            </w:r>
            <w:r w:rsidRPr="002B746F">
              <w:rPr>
                <w:color w:val="000000"/>
                <w:sz w:val="20"/>
                <w:szCs w:val="20"/>
                <w:lang w:val="en-US"/>
              </w:rPr>
              <w:t xml:space="preserve"> offered </w:t>
            </w:r>
          </w:p>
          <w:p w:rsidR="00E87BE3" w:rsidRPr="002B746F" w:rsidRDefault="00E87BE3" w:rsidP="006029BC">
            <w:pPr>
              <w:spacing w:after="0" w:line="240" w:lineRule="auto"/>
              <w:rPr>
                <w:sz w:val="20"/>
                <w:szCs w:val="20"/>
                <w:lang w:val="en-US"/>
              </w:rPr>
            </w:pPr>
          </w:p>
          <w:p w:rsidR="00E87BE3" w:rsidRPr="00AE260A" w:rsidRDefault="00E87BE3" w:rsidP="00AE260A">
            <w:pPr>
              <w:autoSpaceDE w:val="0"/>
              <w:autoSpaceDN w:val="0"/>
              <w:adjustRightInd w:val="0"/>
              <w:spacing w:after="0" w:line="240" w:lineRule="auto"/>
              <w:rPr>
                <w:caps/>
                <w:color w:val="000000"/>
                <w:sz w:val="20"/>
                <w:szCs w:val="20"/>
                <w:lang w:val="en-US"/>
              </w:rPr>
            </w:pPr>
            <w:r w:rsidRPr="002B746F">
              <w:rPr>
                <w:sz w:val="20"/>
                <w:szCs w:val="20"/>
                <w:lang w:val="en-US"/>
              </w:rPr>
              <w:t>Keywords:</w:t>
            </w:r>
            <w:r w:rsidRPr="002B746F">
              <w:rPr>
                <w:caps/>
                <w:color w:val="000000"/>
                <w:sz w:val="20"/>
                <w:szCs w:val="20"/>
                <w:lang w:val="en-US"/>
              </w:rPr>
              <w:t xml:space="preserve"> ECONOMIC MANAGEMENT, lands resources, LAND</w:t>
            </w:r>
            <w:r>
              <w:rPr>
                <w:caps/>
                <w:color w:val="000000"/>
                <w:sz w:val="20"/>
                <w:szCs w:val="20"/>
                <w:lang w:val="en-US"/>
              </w:rPr>
              <w:t>S</w:t>
            </w:r>
            <w:r w:rsidRPr="002B746F">
              <w:rPr>
                <w:caps/>
                <w:color w:val="000000"/>
                <w:sz w:val="20"/>
                <w:szCs w:val="20"/>
                <w:lang w:val="en-US"/>
              </w:rPr>
              <w:t xml:space="preserve"> of AGRICULTURAL PURPOSE, RATIONAL SYSTEM of </w:t>
            </w:r>
            <w:r>
              <w:rPr>
                <w:caps/>
                <w:color w:val="000000"/>
                <w:sz w:val="20"/>
                <w:szCs w:val="20"/>
                <w:lang w:val="en-US"/>
              </w:rPr>
              <w:t>AGRICULTURE</w:t>
            </w:r>
            <w:r w:rsidRPr="002B746F">
              <w:rPr>
                <w:caps/>
                <w:color w:val="000000"/>
                <w:sz w:val="20"/>
                <w:szCs w:val="20"/>
                <w:lang w:val="en-US"/>
              </w:rPr>
              <w:t xml:space="preserve">, ESTIMATION </w:t>
            </w:r>
            <w:r>
              <w:rPr>
                <w:caps/>
                <w:color w:val="000000"/>
                <w:sz w:val="20"/>
                <w:szCs w:val="20"/>
                <w:lang w:val="en-US"/>
              </w:rPr>
              <w:t>OF</w:t>
            </w:r>
            <w:r w:rsidRPr="002B746F">
              <w:rPr>
                <w:caps/>
                <w:color w:val="000000"/>
                <w:sz w:val="20"/>
                <w:szCs w:val="20"/>
                <w:lang w:val="en-US"/>
              </w:rPr>
              <w:t xml:space="preserve"> EFFICIENCY</w:t>
            </w:r>
          </w:p>
        </w:tc>
      </w:tr>
      <w:bookmarkEnd w:id="0"/>
    </w:tbl>
    <w:p w:rsidR="00E87BE3" w:rsidRPr="00A05247" w:rsidRDefault="00E87BE3" w:rsidP="00853AF8">
      <w:pPr>
        <w:spacing w:after="0" w:line="360" w:lineRule="auto"/>
        <w:ind w:firstLine="851"/>
        <w:jc w:val="center"/>
        <w:rPr>
          <w:b/>
          <w:color w:val="000000"/>
          <w:lang w:val="en-US"/>
        </w:rPr>
      </w:pPr>
    </w:p>
    <w:p w:rsidR="00E87BE3" w:rsidRDefault="00E87BE3" w:rsidP="00284ADF">
      <w:pPr>
        <w:spacing w:after="0" w:line="360" w:lineRule="auto"/>
        <w:ind w:firstLine="900"/>
        <w:jc w:val="both"/>
        <w:rPr>
          <w:color w:val="000000"/>
        </w:rPr>
      </w:pPr>
      <w:r>
        <w:rPr>
          <w:color w:val="000000"/>
        </w:rPr>
        <w:t xml:space="preserve">Земли сельскохозяйственного назначения — особая категория земель, в состав которой входят лучшие, плодородные земли, составляющие достояние страны. Только в сельском хозяйстве земля используется не только как пространственно-операционный базис для размещения тех или иных объектов, но как основное средство производства. Поэтому сельскохозяйственные земли подлежат особой охране. </w:t>
      </w:r>
    </w:p>
    <w:p w:rsidR="00E87BE3" w:rsidRDefault="00E87BE3" w:rsidP="00284ADF">
      <w:pPr>
        <w:spacing w:after="0" w:line="360" w:lineRule="auto"/>
        <w:ind w:firstLine="900"/>
        <w:jc w:val="both"/>
      </w:pPr>
      <w:r w:rsidRPr="005B536D">
        <w:t xml:space="preserve">В последние годы площадь земель сельскохозяйственного назначения в Российской Федерации увеличилась по сравнению с предшествующими годами на 625,9 тыс. га, однако, это связано в первую очередь с совершенствованием системы учёта земель в нашей стране, а не появлением новых земельных участков способных служить средством производства в сельском хозяйстве. </w:t>
      </w:r>
    </w:p>
    <w:p w:rsidR="00E87BE3" w:rsidRDefault="00E87BE3" w:rsidP="00284ADF">
      <w:pPr>
        <w:spacing w:after="0" w:line="360" w:lineRule="auto"/>
        <w:ind w:firstLine="900"/>
        <w:jc w:val="both"/>
      </w:pPr>
      <w:r w:rsidRPr="00E8270E">
        <w:t xml:space="preserve">Наиболее ценными в составе земель сельскохозяйственного назначения являются </w:t>
      </w:r>
      <w:r>
        <w:t>сельскохозяйственные угодья, т.е. земельные участки непосредственно участвующие в сельскохозяйственном производстве.</w:t>
      </w:r>
    </w:p>
    <w:p w:rsidR="00E87BE3" w:rsidRDefault="00E87BE3" w:rsidP="00284ADF">
      <w:pPr>
        <w:spacing w:after="0" w:line="360" w:lineRule="auto"/>
        <w:ind w:firstLine="900"/>
        <w:jc w:val="both"/>
      </w:pPr>
      <w:r w:rsidRPr="009E1135">
        <w:t>На 1 января 2008 года площадь земель сельскохозяйственного назначения составила 403,2 млн. га. К данной категории отнесены земли, предоставленные различным сельскохозяйственным предприятиям и организациям (товариществам и обществам, кооперативам, государственным и муниципальным унитарным предприятиям, научно-исследовательским учреждениям). В нее входят также земельные участки, предоставленные гражданам для ведения крестьянского (фермерского) хозяйства, личного подсобного хозяйства, садоводства, огородничества, животноводства, сенокошения и выпаса сельскохозяйственных животных. Кроме того, к категории земель сельскохозяйственного назначения отнесены земли, выделенные казачьим обществам и родовым общинам</w:t>
      </w:r>
      <w:r>
        <w:t>, а так же, в</w:t>
      </w:r>
      <w:r w:rsidRPr="00FB6E10">
        <w:t xml:space="preserve"> состав земель сельскохозяйственного назначения вошли земельные участки сельскохозяйственного назначения, ранее переданные в ведение сельских администраций и расположенные за границами населенных пунктов. С целью перераспределения земель на первом этапе земельной реформы эти земли были изъяты у реорганизуемых сельскохозяйственных предприятий для предоставления их гражданам, а так же, в общую площадь данной категории земель вошли территории, занятые земельными долями (в том числе невостребованными) и земельными участками сельскохозяйственного назначения, принадлежащие гражданам</w:t>
      </w:r>
      <w:r w:rsidRPr="00A51422">
        <w:t>[</w:t>
      </w:r>
      <w:r w:rsidRPr="0041230E">
        <w:t>2</w:t>
      </w:r>
      <w:r w:rsidRPr="00A51422">
        <w:t>]</w:t>
      </w:r>
      <w:r w:rsidRPr="009E1135">
        <w:t>.</w:t>
      </w:r>
    </w:p>
    <w:p w:rsidR="00E87BE3" w:rsidRDefault="00E87BE3" w:rsidP="00284ADF">
      <w:pPr>
        <w:spacing w:after="0" w:line="360" w:lineRule="auto"/>
        <w:ind w:firstLine="900"/>
        <w:jc w:val="both"/>
      </w:pPr>
      <w:r w:rsidRPr="008B26DF">
        <w:t xml:space="preserve">Площадь сельскохозяйственных угодий в составе данной категории земель составила 195,6 млн. га (таблица </w:t>
      </w:r>
      <w:r>
        <w:t>1</w:t>
      </w:r>
      <w:r w:rsidRPr="008B26DF">
        <w:t>).</w:t>
      </w:r>
    </w:p>
    <w:p w:rsidR="00E87BE3" w:rsidRDefault="00E87BE3" w:rsidP="00A05247">
      <w:pPr>
        <w:spacing w:after="0" w:line="240" w:lineRule="auto"/>
        <w:ind w:firstLine="900"/>
        <w:jc w:val="center"/>
        <w:rPr>
          <w:bCs/>
          <w:spacing w:val="-2"/>
          <w:lang w:val="en-US"/>
        </w:rPr>
      </w:pPr>
    </w:p>
    <w:p w:rsidR="00E87BE3" w:rsidRDefault="00E87BE3" w:rsidP="00A05247">
      <w:pPr>
        <w:spacing w:after="0" w:line="240" w:lineRule="auto"/>
        <w:ind w:firstLine="900"/>
        <w:jc w:val="center"/>
        <w:rPr>
          <w:bCs/>
          <w:spacing w:val="-2"/>
          <w:lang w:val="en-US"/>
        </w:rPr>
      </w:pPr>
    </w:p>
    <w:p w:rsidR="00E87BE3" w:rsidRDefault="00E87BE3" w:rsidP="00A05247">
      <w:pPr>
        <w:spacing w:after="0" w:line="240" w:lineRule="auto"/>
        <w:ind w:firstLine="900"/>
        <w:jc w:val="center"/>
        <w:rPr>
          <w:bCs/>
          <w:spacing w:val="-2"/>
          <w:lang w:val="en-US"/>
        </w:rPr>
      </w:pPr>
    </w:p>
    <w:p w:rsidR="00E87BE3" w:rsidRDefault="00E87BE3" w:rsidP="00A05247">
      <w:pPr>
        <w:spacing w:after="0" w:line="240" w:lineRule="auto"/>
        <w:ind w:firstLine="900"/>
        <w:jc w:val="center"/>
        <w:rPr>
          <w:bCs/>
          <w:spacing w:val="-2"/>
          <w:lang w:val="en-US"/>
        </w:rPr>
      </w:pPr>
      <w:r w:rsidRPr="00E460C1">
        <w:rPr>
          <w:bCs/>
          <w:spacing w:val="-2"/>
        </w:rPr>
        <w:t xml:space="preserve">Таблица </w:t>
      </w:r>
      <w:r>
        <w:rPr>
          <w:bCs/>
          <w:spacing w:val="-2"/>
        </w:rPr>
        <w:t>1</w:t>
      </w:r>
      <w:r w:rsidRPr="00E460C1">
        <w:rPr>
          <w:bCs/>
          <w:spacing w:val="-2"/>
        </w:rPr>
        <w:t xml:space="preserve"> - Распределение земель сельскохозяйственного назначения по угодьям</w:t>
      </w:r>
    </w:p>
    <w:p w:rsidR="00E87BE3" w:rsidRPr="003F7902" w:rsidRDefault="00E87BE3" w:rsidP="00A05247">
      <w:pPr>
        <w:spacing w:after="0" w:line="240" w:lineRule="auto"/>
        <w:ind w:firstLine="900"/>
        <w:jc w:val="center"/>
        <w:rPr>
          <w:bCs/>
          <w:spacing w:val="-2"/>
          <w:lang w:val="en-US"/>
        </w:rPr>
      </w:pPr>
    </w:p>
    <w:tbl>
      <w:tblPr>
        <w:tblW w:w="9072" w:type="dxa"/>
        <w:tblInd w:w="40" w:type="dxa"/>
        <w:tblLayout w:type="fixed"/>
        <w:tblCellMar>
          <w:left w:w="40" w:type="dxa"/>
          <w:right w:w="40" w:type="dxa"/>
        </w:tblCellMar>
        <w:tblLook w:val="0000"/>
      </w:tblPr>
      <w:tblGrid>
        <w:gridCol w:w="887"/>
        <w:gridCol w:w="4970"/>
        <w:gridCol w:w="1373"/>
        <w:gridCol w:w="1842"/>
      </w:tblGrid>
      <w:tr w:rsidR="00E87BE3" w:rsidRPr="002B746F" w:rsidTr="00A05247">
        <w:trPr>
          <w:trHeight w:hRule="exact" w:val="589"/>
        </w:trPr>
        <w:tc>
          <w:tcPr>
            <w:tcW w:w="887" w:type="dxa"/>
            <w:tcBorders>
              <w:top w:val="single" w:sz="6" w:space="0" w:color="auto"/>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b/>
                <w:bCs/>
                <w:sz w:val="24"/>
                <w:szCs w:val="24"/>
              </w:rPr>
              <w:t>№ п/п</w:t>
            </w:r>
          </w:p>
          <w:p w:rsidR="00E87BE3" w:rsidRPr="002B746F" w:rsidRDefault="00E87BE3" w:rsidP="00A05247">
            <w:pPr>
              <w:shd w:val="clear" w:color="auto" w:fill="FFFFFF"/>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b/>
                <w:bCs/>
                <w:sz w:val="24"/>
                <w:szCs w:val="24"/>
              </w:rPr>
              <w:t>Наименование угодий</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b/>
                <w:bCs/>
                <w:sz w:val="24"/>
                <w:szCs w:val="24"/>
              </w:rPr>
              <w:t>Площадь (млн. га)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b/>
                <w:bCs/>
                <w:sz w:val="24"/>
                <w:szCs w:val="24"/>
              </w:rPr>
              <w:t xml:space="preserve">В процентах </w:t>
            </w:r>
            <w:r w:rsidRPr="002B746F">
              <w:rPr>
                <w:b/>
                <w:bCs/>
                <w:spacing w:val="-4"/>
                <w:sz w:val="24"/>
                <w:szCs w:val="24"/>
              </w:rPr>
              <w:t>от категории</w:t>
            </w:r>
          </w:p>
        </w:tc>
      </w:tr>
      <w:tr w:rsidR="00E87BE3" w:rsidRPr="002B746F" w:rsidTr="00A05247">
        <w:trPr>
          <w:trHeight w:hRule="exact" w:val="545"/>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1.</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Сельскохозяйственные угодья</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2"/>
                <w:sz w:val="24"/>
                <w:szCs w:val="24"/>
              </w:rPr>
              <w:t>195,6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48,5</w:t>
            </w:r>
          </w:p>
        </w:tc>
      </w:tr>
      <w:tr w:rsidR="00E87BE3" w:rsidRPr="002B746F" w:rsidTr="00A05247">
        <w:trPr>
          <w:trHeight w:hRule="exact" w:val="553"/>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2.</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Лесные площади</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2"/>
                <w:sz w:val="24"/>
                <w:szCs w:val="24"/>
              </w:rPr>
              <w:t>40,7</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10,1</w:t>
            </w:r>
          </w:p>
        </w:tc>
      </w:tr>
      <w:tr w:rsidR="00E87BE3" w:rsidRPr="002B746F" w:rsidTr="00A05247">
        <w:trPr>
          <w:trHeight w:hRule="exact" w:val="705"/>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3.</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Лесные насаждения, не входящие в лесной фонд</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4"/>
                <w:sz w:val="24"/>
                <w:szCs w:val="24"/>
              </w:rPr>
              <w:t>19,5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4,8</w:t>
            </w:r>
          </w:p>
        </w:tc>
      </w:tr>
      <w:tr w:rsidR="00E87BE3" w:rsidRPr="002B746F" w:rsidTr="00A05247">
        <w:trPr>
          <w:trHeight w:hRule="exact" w:val="553"/>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4.</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Земли под дорогами</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z w:val="24"/>
                <w:szCs w:val="24"/>
              </w:rPr>
              <w:t>2,3</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0,6</w:t>
            </w:r>
          </w:p>
        </w:tc>
      </w:tr>
      <w:tr w:rsidR="00E87BE3" w:rsidRPr="002B746F" w:rsidTr="00A05247">
        <w:trPr>
          <w:trHeight w:hRule="exact" w:val="545"/>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5.</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Земли застройки</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z w:val="24"/>
                <w:szCs w:val="24"/>
              </w:rPr>
              <w:t>1,1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0,3</w:t>
            </w:r>
          </w:p>
        </w:tc>
      </w:tr>
      <w:tr w:rsidR="00E87BE3" w:rsidRPr="002B746F" w:rsidTr="00A05247">
        <w:trPr>
          <w:trHeight w:hRule="exact" w:val="553"/>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6.</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Земли под водой</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1"/>
                <w:sz w:val="24"/>
                <w:szCs w:val="24"/>
              </w:rPr>
              <w:t>13,2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3,3</w:t>
            </w:r>
          </w:p>
        </w:tc>
      </w:tr>
      <w:tr w:rsidR="00E87BE3" w:rsidRPr="002B746F" w:rsidTr="00A05247">
        <w:trPr>
          <w:trHeight w:hRule="exact" w:val="545"/>
        </w:trPr>
        <w:tc>
          <w:tcPr>
            <w:tcW w:w="887" w:type="dxa"/>
            <w:tcBorders>
              <w:top w:val="nil"/>
              <w:left w:val="single" w:sz="6" w:space="0" w:color="auto"/>
              <w:bottom w:val="nil"/>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7.</w:t>
            </w:r>
          </w:p>
          <w:p w:rsidR="00E87BE3" w:rsidRPr="002B746F" w:rsidRDefault="00E87BE3" w:rsidP="00A05247">
            <w:pPr>
              <w:spacing w:before="100" w:beforeAutospacing="1" w:after="0" w:line="240" w:lineRule="auto"/>
              <w:jc w:val="center"/>
              <w:rPr>
                <w:sz w:val="24"/>
                <w:szCs w:val="24"/>
              </w:rPr>
            </w:pP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Земли под болотами</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1"/>
                <w:sz w:val="24"/>
                <w:szCs w:val="24"/>
              </w:rPr>
              <w:t>25,5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6,3</w:t>
            </w:r>
          </w:p>
        </w:tc>
      </w:tr>
      <w:tr w:rsidR="00E87BE3" w:rsidRPr="002B746F" w:rsidTr="00A05247">
        <w:trPr>
          <w:trHeight w:hRule="exact" w:val="553"/>
        </w:trPr>
        <w:tc>
          <w:tcPr>
            <w:tcW w:w="887" w:type="dxa"/>
            <w:tcBorders>
              <w:top w:val="nil"/>
              <w:left w:val="single" w:sz="6" w:space="0" w:color="auto"/>
              <w:bottom w:val="single" w:sz="6" w:space="0" w:color="auto"/>
              <w:right w:val="single" w:sz="6" w:space="0" w:color="auto"/>
            </w:tcBorders>
            <w:shd w:val="clear" w:color="auto" w:fill="FFFFFF"/>
          </w:tcPr>
          <w:p w:rsidR="00E87BE3" w:rsidRPr="002B746F" w:rsidRDefault="00E87BE3" w:rsidP="00A05247">
            <w:pPr>
              <w:spacing w:before="100" w:beforeAutospacing="1" w:after="0" w:line="240" w:lineRule="auto"/>
              <w:jc w:val="center"/>
              <w:rPr>
                <w:sz w:val="24"/>
                <w:szCs w:val="24"/>
              </w:rPr>
            </w:pPr>
            <w:r w:rsidRPr="002B746F">
              <w:rPr>
                <w:sz w:val="24"/>
                <w:szCs w:val="24"/>
              </w:rPr>
              <w:t>8.</w:t>
            </w:r>
          </w:p>
          <w:p w:rsidR="00E87BE3" w:rsidRPr="002B746F" w:rsidRDefault="00E87BE3" w:rsidP="00A05247">
            <w:pPr>
              <w:spacing w:before="100" w:beforeAutospacing="1" w:after="0" w:line="240" w:lineRule="auto"/>
              <w:jc w:val="center"/>
              <w:rPr>
                <w:sz w:val="24"/>
                <w:szCs w:val="24"/>
              </w:rPr>
            </w:pPr>
          </w:p>
        </w:tc>
        <w:tc>
          <w:tcPr>
            <w:tcW w:w="497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sz w:val="24"/>
                <w:szCs w:val="24"/>
              </w:rPr>
              <w:t>Другие земли</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spacing w:val="-10"/>
                <w:sz w:val="24"/>
                <w:szCs w:val="24"/>
              </w:rPr>
              <w:t>105,1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sz w:val="24"/>
                <w:szCs w:val="24"/>
              </w:rPr>
              <w:t>26,1</w:t>
            </w:r>
          </w:p>
        </w:tc>
      </w:tr>
      <w:tr w:rsidR="00E87BE3" w:rsidRPr="002B746F" w:rsidTr="00A05247">
        <w:trPr>
          <w:trHeight w:hRule="exact" w:val="562"/>
        </w:trPr>
        <w:tc>
          <w:tcPr>
            <w:tcW w:w="887" w:type="dxa"/>
            <w:tcBorders>
              <w:top w:val="single" w:sz="6" w:space="0" w:color="auto"/>
              <w:left w:val="single" w:sz="6" w:space="0" w:color="auto"/>
              <w:bottom w:val="single" w:sz="6" w:space="0" w:color="auto"/>
              <w:right w:val="nil"/>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p>
        </w:tc>
        <w:tc>
          <w:tcPr>
            <w:tcW w:w="4970" w:type="dxa"/>
            <w:tcBorders>
              <w:top w:val="single" w:sz="6" w:space="0" w:color="auto"/>
              <w:left w:val="nil"/>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center"/>
              <w:rPr>
                <w:sz w:val="24"/>
                <w:szCs w:val="24"/>
              </w:rPr>
            </w:pPr>
            <w:r w:rsidRPr="002B746F">
              <w:rPr>
                <w:b/>
                <w:bCs/>
                <w:i/>
                <w:iCs/>
                <w:sz w:val="24"/>
                <w:szCs w:val="24"/>
              </w:rPr>
              <w:t>Итого</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rPr>
                <w:sz w:val="24"/>
                <w:szCs w:val="24"/>
              </w:rPr>
            </w:pPr>
            <w:r w:rsidRPr="002B746F">
              <w:rPr>
                <w:b/>
                <w:bCs/>
                <w:i/>
                <w:iCs/>
                <w:spacing w:val="-4"/>
                <w:sz w:val="24"/>
                <w:szCs w:val="24"/>
              </w:rPr>
              <w:t>403,2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hd w:val="clear" w:color="auto" w:fill="FFFFFF"/>
              <w:spacing w:before="100" w:beforeAutospacing="1" w:after="0" w:line="240" w:lineRule="auto"/>
              <w:jc w:val="right"/>
              <w:rPr>
                <w:sz w:val="24"/>
                <w:szCs w:val="24"/>
              </w:rPr>
            </w:pPr>
            <w:r w:rsidRPr="002B746F">
              <w:rPr>
                <w:b/>
                <w:bCs/>
                <w:i/>
                <w:iCs/>
                <w:sz w:val="24"/>
                <w:szCs w:val="24"/>
              </w:rPr>
              <w:t>100,0</w:t>
            </w:r>
          </w:p>
        </w:tc>
      </w:tr>
    </w:tbl>
    <w:p w:rsidR="00E87BE3" w:rsidRDefault="00E87BE3" w:rsidP="00284ADF">
      <w:pPr>
        <w:spacing w:after="0" w:line="360" w:lineRule="auto"/>
        <w:ind w:firstLine="851"/>
        <w:jc w:val="both"/>
        <w:rPr>
          <w:lang w:val="en-US"/>
        </w:rPr>
      </w:pPr>
    </w:p>
    <w:p w:rsidR="00E87BE3" w:rsidRPr="00482CC6" w:rsidRDefault="00E87BE3" w:rsidP="00284ADF">
      <w:pPr>
        <w:spacing w:after="0" w:line="360" w:lineRule="auto"/>
        <w:ind w:firstLine="851"/>
        <w:jc w:val="both"/>
      </w:pPr>
      <w:r w:rsidRPr="00482CC6">
        <w:t xml:space="preserve">Как следует из таблицы площадь несельскохозяйственных угодий, т.е. не используемых непосредственно в качестве средства производства сельскохозяйственной продукции, в структуре земель сельскохозяйственного назначения составила 207,6 млн. га. Т.е. фактически равна площади сельскохозяйственных угодий. </w:t>
      </w:r>
    </w:p>
    <w:p w:rsidR="00E87BE3" w:rsidRPr="00482CC6" w:rsidRDefault="00E87BE3" w:rsidP="00284ADF">
      <w:pPr>
        <w:spacing w:after="0" w:line="360" w:lineRule="auto"/>
        <w:ind w:firstLine="851"/>
        <w:jc w:val="both"/>
      </w:pPr>
      <w:r w:rsidRPr="00482CC6">
        <w:t>В их состав входят – земли занятые зданиями, строениями и сооружениями, внутрихозяйственными дорогами, лесными насаждениями и поверхностными водными объектами которые в установленном порядке не переведены в соответствующие категории земель согласно ранее действовавшему законодательству, а также земельные участки, предназначенные для обслуживания сельскохозяйственного производства.</w:t>
      </w:r>
    </w:p>
    <w:p w:rsidR="00E87BE3" w:rsidRPr="00482CC6" w:rsidRDefault="00E87BE3" w:rsidP="00284ADF">
      <w:pPr>
        <w:spacing w:after="0" w:line="360" w:lineRule="auto"/>
        <w:ind w:firstLine="851"/>
        <w:jc w:val="both"/>
      </w:pPr>
      <w:r w:rsidRPr="00482CC6">
        <w:t xml:space="preserve">Более 50% (105,6 млн. га)  несельскохозяйственных угодий, как следует из доклада, в составе земель сельскохозяйственного назначения составляли земли, предоставленные для северного оленеводства. </w:t>
      </w:r>
    </w:p>
    <w:p w:rsidR="00E87BE3" w:rsidRPr="00482CC6" w:rsidRDefault="00E87BE3" w:rsidP="00284ADF">
      <w:pPr>
        <w:spacing w:after="0" w:line="360" w:lineRule="auto"/>
        <w:ind w:firstLine="851"/>
        <w:jc w:val="both"/>
      </w:pPr>
      <w:r w:rsidRPr="00482CC6">
        <w:t>Большая доля несельскохозяйственных угодий – это лесные земли, которые в перспективе могут быть выведены из состава земель сельскохозяйственного назначения. Их площадь составляет 10,1% (40,7 млн. га), от общей площади земель сельскохозяйственного назначения.</w:t>
      </w:r>
    </w:p>
    <w:p w:rsidR="00E87BE3" w:rsidRPr="003C556D" w:rsidRDefault="00E87BE3" w:rsidP="00284ADF">
      <w:pPr>
        <w:spacing w:after="0" w:line="360" w:lineRule="auto"/>
        <w:ind w:firstLine="851"/>
        <w:jc w:val="both"/>
      </w:pPr>
      <w:r w:rsidRPr="003C556D">
        <w:t xml:space="preserve">Для того чтобы, обеспечить эффективное использование земель сельскохозяйственного назначении путём перераспределения земельных участков, не предоставленных заинтересованным лицам для сельскохозяйственного производства, но предназначенных для нужд сельского хозяйства, в целях создания и расширения крестьянских (фермерских) хозяйств, личных подсобных хозяйств, ведения садоводства, животноводства, огородничества, сенокошения, выпаса скота, в Российской Федерации продолжает формироваться фонд перераспределения земель. </w:t>
      </w:r>
    </w:p>
    <w:p w:rsidR="00E87BE3" w:rsidRPr="003C556D" w:rsidRDefault="00E87BE3" w:rsidP="00284ADF">
      <w:pPr>
        <w:spacing w:after="0" w:line="360" w:lineRule="auto"/>
        <w:ind w:firstLine="851"/>
        <w:jc w:val="both"/>
      </w:pPr>
      <w:r w:rsidRPr="003C556D">
        <w:t>Изначально в состав данного фонда, на основании  решения компетентных органов власти, включались неиспользуемые земли, находившиеся на день введения в действие Земельного кодекса РФ</w:t>
      </w:r>
      <w:r w:rsidRPr="0041230E">
        <w:t>[1]</w:t>
      </w:r>
      <w:r w:rsidRPr="003C556D">
        <w:t xml:space="preserve"> в образованных в соответствии с Указом Президента Российской Федерации «О неотложных мерах по осуществлению земельной реформы в РСФСР»,</w:t>
      </w:r>
      <w:r w:rsidRPr="002F29FA">
        <w:t xml:space="preserve"> </w:t>
      </w:r>
      <w:r w:rsidRPr="003C556D">
        <w:t>фондах перераспределения земель категории земель запаса. В настоящее время, как следует из доклада, наиболее распространённым основанием для включения земельных участков в фонд перераспределения, являлось решение исполнительного органа власти о переводе в него земель сельскохозяйственного назначения в случае либо добровольного отказа от земельного участка, либо при принудительном отказе правообладателя от земельного участка, либо если нет наследников ни по закону, ни по завещанию, а так же распространённым основанием его формирования, стала передача земельных участков в установленном порядке в фонд при ликвидации сельскохозяйственных предприятий.</w:t>
      </w:r>
    </w:p>
    <w:p w:rsidR="00E87BE3" w:rsidRPr="003C556D" w:rsidRDefault="00E87BE3" w:rsidP="00284ADF">
      <w:pPr>
        <w:spacing w:after="0" w:line="360" w:lineRule="auto"/>
        <w:ind w:firstLine="851"/>
        <w:jc w:val="both"/>
      </w:pPr>
      <w:r w:rsidRPr="003C556D">
        <w:t>Данные о состоянии фонда перераспределения земель представлены в  таблице 2.</w:t>
      </w:r>
    </w:p>
    <w:p w:rsidR="00E87BE3" w:rsidRDefault="00E87BE3" w:rsidP="00A05247">
      <w:pPr>
        <w:spacing w:after="0" w:line="240" w:lineRule="auto"/>
        <w:ind w:firstLine="851"/>
        <w:jc w:val="center"/>
        <w:rPr>
          <w:lang w:val="en-US"/>
        </w:rPr>
      </w:pPr>
      <w:r w:rsidRPr="003C556D">
        <w:t>Таблица 2 - Сведения о фонде перераспределения земель в Российской Федерации на землях сельскохозяйственного назначения (2006–2007 годы) (тыс. га)</w:t>
      </w:r>
    </w:p>
    <w:p w:rsidR="00E87BE3" w:rsidRPr="003F7902" w:rsidRDefault="00E87BE3" w:rsidP="00A05247">
      <w:pPr>
        <w:spacing w:after="0" w:line="240" w:lineRule="auto"/>
        <w:ind w:firstLine="851"/>
        <w:jc w:val="center"/>
        <w:rPr>
          <w:lang w:val="en-US"/>
        </w:rPr>
      </w:pPr>
    </w:p>
    <w:tbl>
      <w:tblPr>
        <w:tblW w:w="9072" w:type="dxa"/>
        <w:tblInd w:w="40" w:type="dxa"/>
        <w:tblLayout w:type="fixed"/>
        <w:tblCellMar>
          <w:left w:w="40" w:type="dxa"/>
          <w:right w:w="40" w:type="dxa"/>
        </w:tblCellMar>
        <w:tblLook w:val="0000"/>
      </w:tblPr>
      <w:tblGrid>
        <w:gridCol w:w="938"/>
        <w:gridCol w:w="3348"/>
        <w:gridCol w:w="1742"/>
        <w:gridCol w:w="1530"/>
        <w:gridCol w:w="1514"/>
      </w:tblGrid>
      <w:tr w:rsidR="00E87BE3" w:rsidRPr="002B746F" w:rsidTr="00A05247">
        <w:trPr>
          <w:trHeight w:hRule="exact" w:val="918"/>
        </w:trPr>
        <w:tc>
          <w:tcPr>
            <w:tcW w:w="93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jc w:val="both"/>
              <w:rPr>
                <w:sz w:val="24"/>
                <w:szCs w:val="24"/>
              </w:rPr>
            </w:pPr>
            <w:r w:rsidRPr="002B746F">
              <w:rPr>
                <w:sz w:val="24"/>
                <w:szCs w:val="24"/>
              </w:rPr>
              <w:t>№ п/п</w:t>
            </w:r>
          </w:p>
        </w:tc>
        <w:tc>
          <w:tcPr>
            <w:tcW w:w="334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851"/>
              <w:jc w:val="both"/>
              <w:rPr>
                <w:sz w:val="24"/>
                <w:szCs w:val="24"/>
              </w:rPr>
            </w:pPr>
            <w:r w:rsidRPr="002B746F">
              <w:rPr>
                <w:sz w:val="24"/>
                <w:szCs w:val="24"/>
              </w:rPr>
              <w:t>Состав земель</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2006 год</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2007 год</w:t>
            </w:r>
          </w:p>
        </w:tc>
        <w:tc>
          <w:tcPr>
            <w:tcW w:w="1514"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smartTag w:uri="urn:schemas-microsoft-com:office:smarttags" w:element="metricconverter">
              <w:smartTagPr>
                <w:attr w:name="ProductID" w:val="1 га"/>
              </w:smartTagPr>
              <w:r w:rsidRPr="002B746F">
                <w:rPr>
                  <w:sz w:val="24"/>
                  <w:szCs w:val="24"/>
                </w:rPr>
                <w:t>2007 г</w:t>
              </w:r>
            </w:smartTag>
            <w:r w:rsidRPr="002B746F">
              <w:rPr>
                <w:sz w:val="24"/>
                <w:szCs w:val="24"/>
              </w:rPr>
              <w:t>.</w:t>
            </w:r>
          </w:p>
          <w:p w:rsidR="00E87BE3" w:rsidRPr="002B746F" w:rsidRDefault="00E87BE3" w:rsidP="00A05247">
            <w:pPr>
              <w:spacing w:after="0" w:line="240" w:lineRule="auto"/>
              <w:ind w:firstLine="244"/>
              <w:jc w:val="both"/>
              <w:rPr>
                <w:sz w:val="24"/>
                <w:szCs w:val="24"/>
              </w:rPr>
            </w:pPr>
            <w:r w:rsidRPr="002B746F">
              <w:rPr>
                <w:sz w:val="24"/>
                <w:szCs w:val="24"/>
              </w:rPr>
              <w:t xml:space="preserve">к </w:t>
            </w:r>
            <w:smartTag w:uri="urn:schemas-microsoft-com:office:smarttags" w:element="metricconverter">
              <w:smartTagPr>
                <w:attr w:name="ProductID" w:val="1 га"/>
              </w:smartTagPr>
              <w:r w:rsidRPr="002B746F">
                <w:rPr>
                  <w:sz w:val="24"/>
                  <w:szCs w:val="24"/>
                </w:rPr>
                <w:t>2006 г</w:t>
              </w:r>
            </w:smartTag>
            <w:r w:rsidRPr="002B746F">
              <w:rPr>
                <w:sz w:val="24"/>
                <w:szCs w:val="24"/>
              </w:rPr>
              <w:t>.</w:t>
            </w:r>
          </w:p>
          <w:p w:rsidR="00E87BE3" w:rsidRPr="002B746F" w:rsidRDefault="00E87BE3" w:rsidP="00A05247">
            <w:pPr>
              <w:spacing w:after="0" w:line="240" w:lineRule="auto"/>
              <w:ind w:firstLine="244"/>
              <w:jc w:val="both"/>
              <w:rPr>
                <w:sz w:val="24"/>
                <w:szCs w:val="24"/>
              </w:rPr>
            </w:pPr>
            <w:r w:rsidRPr="002B746F">
              <w:rPr>
                <w:sz w:val="24"/>
                <w:szCs w:val="24"/>
              </w:rPr>
              <w:t>(+/–)</w:t>
            </w:r>
          </w:p>
        </w:tc>
      </w:tr>
      <w:tr w:rsidR="00E87BE3" w:rsidRPr="002B746F" w:rsidTr="00A05247">
        <w:trPr>
          <w:trHeight w:hRule="exact" w:val="558"/>
        </w:trPr>
        <w:tc>
          <w:tcPr>
            <w:tcW w:w="93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rPr>
                <w:sz w:val="24"/>
                <w:szCs w:val="24"/>
              </w:rPr>
            </w:pPr>
            <w:r w:rsidRPr="002B746F">
              <w:rPr>
                <w:sz w:val="24"/>
                <w:szCs w:val="24"/>
              </w:rPr>
              <w:t>1.</w:t>
            </w:r>
          </w:p>
        </w:tc>
        <w:tc>
          <w:tcPr>
            <w:tcW w:w="334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jc w:val="both"/>
              <w:rPr>
                <w:sz w:val="24"/>
                <w:szCs w:val="24"/>
              </w:rPr>
            </w:pPr>
            <w:r w:rsidRPr="002B746F">
              <w:rPr>
                <w:sz w:val="24"/>
                <w:szCs w:val="24"/>
              </w:rPr>
              <w:t>Земли фонда перераспределения, из них:</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43 554,8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46 581,7</w:t>
            </w:r>
          </w:p>
        </w:tc>
        <w:tc>
          <w:tcPr>
            <w:tcW w:w="1514"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+3026,9</w:t>
            </w:r>
          </w:p>
        </w:tc>
      </w:tr>
      <w:tr w:rsidR="00E87BE3" w:rsidRPr="002B746F" w:rsidTr="00A05247">
        <w:trPr>
          <w:trHeight w:hRule="exact" w:val="358"/>
        </w:trPr>
        <w:tc>
          <w:tcPr>
            <w:tcW w:w="93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rPr>
                <w:sz w:val="24"/>
                <w:szCs w:val="24"/>
              </w:rPr>
            </w:pPr>
            <w:r w:rsidRPr="002B746F">
              <w:rPr>
                <w:sz w:val="24"/>
                <w:szCs w:val="24"/>
              </w:rPr>
              <w:t>2.</w:t>
            </w:r>
          </w:p>
        </w:tc>
        <w:tc>
          <w:tcPr>
            <w:tcW w:w="334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jc w:val="both"/>
              <w:rPr>
                <w:sz w:val="24"/>
                <w:szCs w:val="24"/>
              </w:rPr>
            </w:pPr>
            <w:r w:rsidRPr="002B746F">
              <w:rPr>
                <w:sz w:val="24"/>
                <w:szCs w:val="24"/>
              </w:rPr>
              <w:t>сельскохозяйственные угодья</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11 315,8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11 74 0,7</w:t>
            </w:r>
          </w:p>
        </w:tc>
        <w:tc>
          <w:tcPr>
            <w:tcW w:w="1514"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+424,9</w:t>
            </w:r>
          </w:p>
        </w:tc>
      </w:tr>
      <w:tr w:rsidR="00E87BE3" w:rsidRPr="002B746F" w:rsidTr="00A05247">
        <w:trPr>
          <w:trHeight w:hRule="exact" w:val="284"/>
        </w:trPr>
        <w:tc>
          <w:tcPr>
            <w:tcW w:w="93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rPr>
                <w:sz w:val="24"/>
                <w:szCs w:val="24"/>
              </w:rPr>
            </w:pPr>
            <w:r w:rsidRPr="002B746F">
              <w:rPr>
                <w:sz w:val="24"/>
                <w:szCs w:val="24"/>
              </w:rPr>
              <w:t>3.</w:t>
            </w:r>
          </w:p>
        </w:tc>
        <w:tc>
          <w:tcPr>
            <w:tcW w:w="3348"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102"/>
              <w:jc w:val="both"/>
              <w:rPr>
                <w:sz w:val="24"/>
                <w:szCs w:val="24"/>
              </w:rPr>
            </w:pPr>
            <w:r w:rsidRPr="002B746F">
              <w:rPr>
                <w:sz w:val="24"/>
                <w:szCs w:val="24"/>
              </w:rPr>
              <w:t>в том числе пашня</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3 641,5</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3 710,5</w:t>
            </w:r>
          </w:p>
        </w:tc>
        <w:tc>
          <w:tcPr>
            <w:tcW w:w="1514" w:type="dxa"/>
            <w:tcBorders>
              <w:top w:val="single" w:sz="6" w:space="0" w:color="auto"/>
              <w:left w:val="single" w:sz="6" w:space="0" w:color="auto"/>
              <w:bottom w:val="single" w:sz="6" w:space="0" w:color="auto"/>
              <w:right w:val="single" w:sz="6" w:space="0" w:color="auto"/>
            </w:tcBorders>
            <w:shd w:val="clear" w:color="auto" w:fill="FFFFFF"/>
          </w:tcPr>
          <w:p w:rsidR="00E87BE3" w:rsidRPr="002B746F" w:rsidRDefault="00E87BE3" w:rsidP="00A05247">
            <w:pPr>
              <w:spacing w:after="0" w:line="240" w:lineRule="auto"/>
              <w:ind w:firstLine="244"/>
              <w:jc w:val="both"/>
              <w:rPr>
                <w:sz w:val="24"/>
                <w:szCs w:val="24"/>
              </w:rPr>
            </w:pPr>
            <w:r w:rsidRPr="002B746F">
              <w:rPr>
                <w:sz w:val="24"/>
                <w:szCs w:val="24"/>
              </w:rPr>
              <w:t>+69,0</w:t>
            </w:r>
          </w:p>
        </w:tc>
      </w:tr>
    </w:tbl>
    <w:p w:rsidR="00E87BE3" w:rsidRDefault="00E87BE3" w:rsidP="00284ADF">
      <w:pPr>
        <w:spacing w:after="0" w:line="360" w:lineRule="auto"/>
        <w:ind w:firstLine="851"/>
        <w:jc w:val="both"/>
        <w:rPr>
          <w:lang w:val="en-US"/>
        </w:rPr>
      </w:pPr>
    </w:p>
    <w:p w:rsidR="00E87BE3" w:rsidRPr="003C556D" w:rsidRDefault="00E87BE3" w:rsidP="00284ADF">
      <w:pPr>
        <w:spacing w:after="0" w:line="360" w:lineRule="auto"/>
        <w:ind w:firstLine="851"/>
        <w:jc w:val="both"/>
      </w:pPr>
      <w:r w:rsidRPr="003C556D">
        <w:t>В последние годы, наблюдается тенденция к увеличению площади земель сельскохозяйственного назначения входящих в состав земель фонда перераспределения, это свидетельствует о наличии серьёзных экономических проблем в сфере сельскохозяйственного производства, поскольку как следует из государственного доклада, в 2007 году «повсеместно отмечался добровольный отказ сельскохозяйственных предприятий, крестьянских (фермерских) хозяйств и других производителей сельскохозяйственной продукции от предоставленных им ранее земель, связанный с их неудовлетворительным экономическим состоянием. Как и прежде, ликвидировались сельскохозяйственные предприятия, крестьянские (фермерские) хозяйства. При этом часто не решенным оставался вопрос дальнейшей судьбы земельных участков. Вследствие этого в Едином государственном реестре земель (ЕГРЗ) сведения о таких земельных участках продолжали учитываться как земли сельскохозяйственного назначения, используемые теми или иными юридическими и физическими лицами для сельскохозяйственного производства. По данным статистических наблюдений, общая площадь земельных участков, ликвидированных в результате банкротства сельскохозяйственных организаций, но числящихся за предприятиями в ЕГРЗ, на отчетную дату составила 14,3 млн. га. Количество таких земель продолжает расти, в течение 2007 года их площадь увеличилась на 3,1 млн. га</w:t>
      </w:r>
      <w:r w:rsidRPr="00A51422">
        <w:t>[</w:t>
      </w:r>
      <w:r w:rsidRPr="0041230E">
        <w:t>2</w:t>
      </w:r>
      <w:r w:rsidRPr="00A51422">
        <w:t>]</w:t>
      </w:r>
      <w:r w:rsidRPr="003C556D">
        <w:t>.</w:t>
      </w:r>
    </w:p>
    <w:p w:rsidR="00E87BE3" w:rsidRPr="003C556D" w:rsidRDefault="00E87BE3" w:rsidP="00284ADF">
      <w:pPr>
        <w:spacing w:after="0" w:line="360" w:lineRule="auto"/>
        <w:ind w:firstLine="851"/>
        <w:jc w:val="both"/>
      </w:pPr>
      <w:r w:rsidRPr="003C556D">
        <w:t xml:space="preserve">При этом как следует из таблицы, общая площадь земель сельскохозяйственного назначения, включенных в состав земель фонда перераспределения и не предоставленных в использование, увеличилась на 3,0 млн. га составив 46,6 млн. га, при этом на 0,4 млн. га  увеличилась и площадь сельскохозяйственных угодий вошедших в фонд перераспределения. </w:t>
      </w:r>
    </w:p>
    <w:p w:rsidR="00E87BE3" w:rsidRPr="003C556D" w:rsidRDefault="00E87BE3" w:rsidP="00284ADF">
      <w:pPr>
        <w:spacing w:after="0" w:line="360" w:lineRule="auto"/>
        <w:ind w:firstLine="851"/>
        <w:jc w:val="both"/>
      </w:pPr>
      <w:r w:rsidRPr="003C556D">
        <w:t>Таким образом, перед государством стоит стратегическая задача  вовлечения данных земель в хозяйственную деятельность и повы</w:t>
      </w:r>
      <w:r>
        <w:t xml:space="preserve">шения </w:t>
      </w:r>
      <w:r w:rsidRPr="003C556D">
        <w:t>эффективность управления данной категорией земель, для того что бы обеспечить их надлежащую охрану, и вовлечь в экономическое поле в качестве дополнительного источника государственного дохода и в полной мере получить экономическую отдачу от их использования  в виде земельной ренты, налоговых поступлений или арендной платы.</w:t>
      </w:r>
    </w:p>
    <w:p w:rsidR="00E87BE3" w:rsidRPr="00372A28" w:rsidRDefault="00E87BE3" w:rsidP="00284ADF">
      <w:pPr>
        <w:spacing w:after="0" w:line="360" w:lineRule="auto"/>
        <w:ind w:firstLine="720"/>
        <w:jc w:val="both"/>
      </w:pPr>
      <w:r w:rsidRPr="00372A28">
        <w:t>Увеличение производства сельскохозяйственной продукции на современном этапе развития сельскохозяйственного производства, возможно, добиться, развивая производство по двум направлениям: интенсивному и экстенсивному.</w:t>
      </w:r>
    </w:p>
    <w:p w:rsidR="00E87BE3" w:rsidRPr="00372A28" w:rsidRDefault="00E87BE3" w:rsidP="00284ADF">
      <w:pPr>
        <w:spacing w:after="0" w:line="360" w:lineRule="auto"/>
        <w:ind w:firstLine="720"/>
        <w:jc w:val="both"/>
      </w:pPr>
      <w:r w:rsidRPr="00372A28">
        <w:t>Развитие производства по экстенсивному пути предполагает расширение посевов сельскохозяйственных культур только за счёт освоения новых земельных участков без совершенствования технологии производства, что может быть оправдано только при условии наличия свободных земельных участков, которые могут служить средством производства в сельском хозяйстве и в этом случае расширенное воспроизводство в сельском хозяйстве, как правило, осуществляется за счёт освоения новых земельных участков и повышения интенсивности использования уже существующих земельных участков.</w:t>
      </w:r>
    </w:p>
    <w:p w:rsidR="00E87BE3" w:rsidRPr="00372A28" w:rsidRDefault="00E87BE3" w:rsidP="00284ADF">
      <w:pPr>
        <w:spacing w:after="0" w:line="360" w:lineRule="auto"/>
        <w:ind w:firstLine="720"/>
        <w:jc w:val="both"/>
      </w:pPr>
      <w:r w:rsidRPr="00372A28">
        <w:t>Очевидно, что возможности экстенсивного пути развития сельскохозяйственного производства ограничены и в определённый момент окажутся полностью исчерпанными. Следовательно, основным направлением производства сельскохозяйственной продукции будет повышение его интенсификации.</w:t>
      </w:r>
    </w:p>
    <w:p w:rsidR="00E87BE3" w:rsidRPr="00A94C67" w:rsidRDefault="00E87BE3" w:rsidP="00284ADF">
      <w:pPr>
        <w:spacing w:after="0" w:line="360" w:lineRule="auto"/>
        <w:ind w:firstLine="720"/>
        <w:jc w:val="both"/>
      </w:pPr>
      <w:r w:rsidRPr="00372A28">
        <w:t>В настоящее время, преимущественное использование интенсивного или экстенсивного метода определяется уровнем развития производительных сил и производственных отношений, развития агрономической науки и техники,  и экономической целесообразностью. В будущем у интенсивного метода сельскохозяйственного  производства альтернативы не будет, а следовательно возрастёт уровень антропогенного воздействия на окружающую среду, что безусловно потребует дополнительных средств для её охраны.</w:t>
      </w:r>
    </w:p>
    <w:p w:rsidR="00E87BE3" w:rsidRPr="00372A28" w:rsidRDefault="00E87BE3" w:rsidP="00284ADF">
      <w:pPr>
        <w:spacing w:after="0" w:line="360" w:lineRule="auto"/>
        <w:ind w:firstLine="720"/>
        <w:jc w:val="both"/>
      </w:pPr>
      <w:r w:rsidRPr="00372A28">
        <w:t xml:space="preserve">Для создания рациональной системы земледелия в Российской Федерации, в настоящее время,  необходимо принимать во внимание такие факторы как качественные характеристики земельного участка, в целях использования для размещения производственной инфраструктуры менее ценных участков земель сельскохозяйственного назначения близость потребителей сельскохозяйственной продукции; обеспеченность внутрихозяйственными дорогами, мелиоративными сетями и т.д. </w:t>
      </w:r>
    </w:p>
    <w:p w:rsidR="00E87BE3" w:rsidRPr="00372A28" w:rsidRDefault="00E87BE3" w:rsidP="00284ADF">
      <w:pPr>
        <w:spacing w:after="0" w:line="360" w:lineRule="auto"/>
        <w:ind w:firstLine="720"/>
        <w:jc w:val="both"/>
      </w:pPr>
      <w:r w:rsidRPr="00372A28">
        <w:t>Наиболее продуктивные земельные участки целесообразно использовать исключительно для производства сельскохозяйственной продукции, однако данное правило сложно применить к земельным участкам сельскохозяйственного назначения находящимся вокруг крупных населённых пунктов, по причине постоянного роста их населения вызывающего необходимость экспансии населённых пунктов на земельные участки, используемые для производства сельскохозяйственной продукции.</w:t>
      </w:r>
    </w:p>
    <w:p w:rsidR="00E87BE3" w:rsidRPr="00372A28" w:rsidRDefault="00E87BE3" w:rsidP="00284ADF">
      <w:pPr>
        <w:spacing w:after="0" w:line="360" w:lineRule="auto"/>
        <w:ind w:firstLine="720"/>
        <w:jc w:val="both"/>
      </w:pPr>
      <w:r w:rsidRPr="00372A28">
        <w:t>В этой связи необходимость поиска возможности  сохранения  и увеличения площади наиболее продуктивных земельных участков – сельскохозяйственных угодий, непосредственно используемых в сельскохозяйственном производстве - очевидна.</w:t>
      </w:r>
    </w:p>
    <w:p w:rsidR="00E87BE3" w:rsidRPr="00372A28" w:rsidRDefault="00E87BE3" w:rsidP="00284ADF">
      <w:pPr>
        <w:spacing w:after="0" w:line="360" w:lineRule="auto"/>
        <w:ind w:firstLine="720"/>
        <w:jc w:val="both"/>
      </w:pPr>
      <w:r w:rsidRPr="00372A28">
        <w:t>Однако, в любом случае возможности экстенсивного роста аграрного производства ограничены площадью земельных участков способных служить средством производства в сельском хозяйстве, а следовательно, увеличение производства сельскохозяйственной продукции в будущем может осуществляться только за счёт интенсификации сельскохозяйственного производства.</w:t>
      </w:r>
    </w:p>
    <w:p w:rsidR="00E87BE3" w:rsidRPr="00372A28" w:rsidRDefault="00E87BE3" w:rsidP="00284ADF">
      <w:pPr>
        <w:spacing w:after="0" w:line="360" w:lineRule="auto"/>
        <w:ind w:firstLine="720"/>
        <w:jc w:val="both"/>
      </w:pPr>
      <w:r w:rsidRPr="00372A28">
        <w:t xml:space="preserve">Под интенсификацией производства в данном случае следует понимать не только, увеличение трудовых и материальных затрат на фоне общего увеличения производства сельскохозяйственной продукции и снижения её себестоимости, но и увеличение дополнительных вложений в средства производства, совершенствование технологии производства, повышение уровня квалификации кадров и т.д. </w:t>
      </w:r>
    </w:p>
    <w:p w:rsidR="00E87BE3" w:rsidRPr="00372A28" w:rsidRDefault="00E87BE3" w:rsidP="00284ADF">
      <w:pPr>
        <w:spacing w:after="0" w:line="360" w:lineRule="auto"/>
        <w:ind w:firstLine="720"/>
        <w:jc w:val="both"/>
      </w:pPr>
      <w:r w:rsidRPr="00372A28">
        <w:t>Дополнительные инвестиции в сельскохозяйственное производство позволят не только усовершенствовать процесс извлечения полезных свойств из уникального природного объект, каковым является земля, но и с одновременно повысить качественные характеристики используемых  в сельскохозяйственном производстве земельных участков, т.е. увеличить  экономическое плодородие почвы.</w:t>
      </w:r>
    </w:p>
    <w:p w:rsidR="00E87BE3" w:rsidRPr="00372A28" w:rsidRDefault="00E87BE3" w:rsidP="00284ADF">
      <w:pPr>
        <w:spacing w:after="0" w:line="360" w:lineRule="auto"/>
        <w:ind w:firstLine="720"/>
        <w:jc w:val="both"/>
      </w:pPr>
      <w:r w:rsidRPr="00372A28">
        <w:t xml:space="preserve">Для оценки эффективности </w:t>
      </w:r>
      <w:r>
        <w:t xml:space="preserve">экономического </w:t>
      </w:r>
      <w:r w:rsidRPr="00372A28">
        <w:t>управления землями сельскохозяйственного назначения предлага</w:t>
      </w:r>
      <w:r>
        <w:t>ем</w:t>
      </w:r>
      <w:r w:rsidRPr="00372A28">
        <w:t xml:space="preserve"> использовать методику, основанную на применении результативных </w:t>
      </w:r>
      <w:r>
        <w:t xml:space="preserve">показателей эффективности использования земель </w:t>
      </w:r>
      <w:r w:rsidRPr="00372A28">
        <w:t>и показателей  интенсификации использования земель сельскохозяйственного назначении, которые должны включать в себя:</w:t>
      </w:r>
    </w:p>
    <w:p w:rsidR="00E87BE3" w:rsidRPr="00372A28" w:rsidRDefault="00E87BE3" w:rsidP="00C27E79">
      <w:pPr>
        <w:numPr>
          <w:ilvl w:val="1"/>
          <w:numId w:val="1"/>
        </w:numPr>
        <w:tabs>
          <w:tab w:val="clear" w:pos="2160"/>
          <w:tab w:val="num" w:pos="0"/>
          <w:tab w:val="num" w:pos="709"/>
        </w:tabs>
        <w:spacing w:after="0" w:line="360" w:lineRule="auto"/>
        <w:ind w:left="0" w:firstLine="709"/>
        <w:jc w:val="both"/>
      </w:pPr>
      <w:r w:rsidRPr="00372A28">
        <w:t>Натуральные показатели интенсификации, характеризующие выход продукц</w:t>
      </w:r>
      <w:r>
        <w:t>ии на единицу земельной площади;</w:t>
      </w:r>
    </w:p>
    <w:p w:rsidR="00E87BE3" w:rsidRPr="00372A28" w:rsidRDefault="00E87BE3" w:rsidP="00C27E79">
      <w:pPr>
        <w:numPr>
          <w:ilvl w:val="1"/>
          <w:numId w:val="1"/>
        </w:numPr>
        <w:tabs>
          <w:tab w:val="clear" w:pos="2160"/>
          <w:tab w:val="num" w:pos="0"/>
          <w:tab w:val="num" w:pos="709"/>
        </w:tabs>
        <w:spacing w:after="0" w:line="360" w:lineRule="auto"/>
        <w:ind w:left="0" w:firstLine="709"/>
        <w:jc w:val="both"/>
      </w:pPr>
      <w:r w:rsidRPr="00372A28">
        <w:t>Натуральные показатели, характеризующие прирост продукции за определённый период на единицу площади;</w:t>
      </w:r>
    </w:p>
    <w:p w:rsidR="00E87BE3" w:rsidRPr="00372A28" w:rsidRDefault="00E87BE3" w:rsidP="00C27E79">
      <w:pPr>
        <w:numPr>
          <w:ilvl w:val="1"/>
          <w:numId w:val="1"/>
        </w:numPr>
        <w:tabs>
          <w:tab w:val="clear" w:pos="2160"/>
          <w:tab w:val="num" w:pos="0"/>
          <w:tab w:val="num" w:pos="709"/>
        </w:tabs>
        <w:spacing w:after="0" w:line="360" w:lineRule="auto"/>
        <w:ind w:left="0" w:firstLine="709"/>
        <w:jc w:val="both"/>
      </w:pPr>
      <w:r w:rsidRPr="00372A28">
        <w:t>Экономические показатели, характеризующие отношение стоимости валовой продукции с 1 га земли к основным фондам организации;</w:t>
      </w:r>
    </w:p>
    <w:p w:rsidR="00E87BE3" w:rsidRPr="00372A28" w:rsidRDefault="00E87BE3" w:rsidP="00C27E79">
      <w:pPr>
        <w:numPr>
          <w:ilvl w:val="1"/>
          <w:numId w:val="1"/>
        </w:numPr>
        <w:tabs>
          <w:tab w:val="clear" w:pos="2160"/>
          <w:tab w:val="num" w:pos="0"/>
          <w:tab w:val="num" w:pos="709"/>
        </w:tabs>
        <w:spacing w:after="0" w:line="360" w:lineRule="auto"/>
        <w:ind w:left="0" w:firstLine="709"/>
        <w:jc w:val="both"/>
      </w:pPr>
      <w:r w:rsidRPr="00372A28">
        <w:t>Экономические показатели, характеризующие себестоимость продукции;</w:t>
      </w:r>
    </w:p>
    <w:p w:rsidR="00E87BE3" w:rsidRPr="00372A28" w:rsidRDefault="00E87BE3" w:rsidP="00C27E79">
      <w:pPr>
        <w:numPr>
          <w:ilvl w:val="1"/>
          <w:numId w:val="1"/>
        </w:numPr>
        <w:tabs>
          <w:tab w:val="clear" w:pos="2160"/>
          <w:tab w:val="num" w:pos="0"/>
          <w:tab w:val="num" w:pos="709"/>
        </w:tabs>
        <w:spacing w:after="0" w:line="360" w:lineRule="auto"/>
        <w:ind w:left="0" w:firstLine="709"/>
        <w:jc w:val="both"/>
      </w:pPr>
      <w:r w:rsidRPr="00372A28">
        <w:t>Экономические показатели, характеризующие выход валового и чистого дохода на один га земель сельскохозяйственного назначения и др.</w:t>
      </w:r>
    </w:p>
    <w:p w:rsidR="00E87BE3" w:rsidRPr="002C45D6" w:rsidRDefault="00E87BE3" w:rsidP="00C27E79">
      <w:pPr>
        <w:numPr>
          <w:ilvl w:val="1"/>
          <w:numId w:val="1"/>
        </w:numPr>
        <w:tabs>
          <w:tab w:val="clear" w:pos="2160"/>
          <w:tab w:val="num" w:pos="0"/>
          <w:tab w:val="num" w:pos="709"/>
        </w:tabs>
        <w:spacing w:after="0" w:line="360" w:lineRule="auto"/>
        <w:ind w:left="0" w:firstLine="709"/>
        <w:jc w:val="both"/>
      </w:pPr>
      <w:r w:rsidRPr="002C45D6">
        <w:t>Натуральные показатели интенсификации, характеризующие выход продукции на единицу земельной площади:</w:t>
      </w:r>
    </w:p>
    <w:p w:rsidR="00E87BE3" w:rsidRPr="002C45D6" w:rsidRDefault="00E87BE3" w:rsidP="003005D3">
      <w:pPr>
        <w:spacing w:after="0" w:line="240" w:lineRule="auto"/>
        <w:ind w:left="720"/>
        <w:jc w:val="both"/>
      </w:pPr>
      <w:r w:rsidRPr="002C45D6">
        <w:t>В</w:t>
      </w:r>
      <w:r w:rsidRPr="002C45D6">
        <w:rPr>
          <w:sz w:val="20"/>
          <w:szCs w:val="20"/>
        </w:rPr>
        <w:t>п</w:t>
      </w:r>
      <w:r w:rsidRPr="002C45D6">
        <w:t xml:space="preserve"> = </w:t>
      </w:r>
      <w:r w:rsidRPr="002C45D6">
        <w:rPr>
          <w:u w:val="single"/>
        </w:rPr>
        <w:t>В</w:t>
      </w:r>
      <w:r w:rsidRPr="002C45D6">
        <w:rPr>
          <w:sz w:val="20"/>
          <w:szCs w:val="20"/>
          <w:u w:val="single"/>
        </w:rPr>
        <w:t>у</w:t>
      </w:r>
      <w:r w:rsidRPr="002C45D6">
        <w:rPr>
          <w:u w:val="single"/>
        </w:rPr>
        <w:t>,</w:t>
      </w:r>
      <w:r w:rsidRPr="002C45D6">
        <w:t xml:space="preserve">  (1)</w:t>
      </w:r>
    </w:p>
    <w:p w:rsidR="00E87BE3" w:rsidRPr="002C45D6" w:rsidRDefault="00E87BE3" w:rsidP="003005D3">
      <w:pPr>
        <w:spacing w:after="0" w:line="360" w:lineRule="auto"/>
        <w:ind w:left="720"/>
        <w:jc w:val="both"/>
      </w:pPr>
      <w:r w:rsidRPr="002C45D6">
        <w:t xml:space="preserve">         П</w:t>
      </w:r>
      <w:r w:rsidRPr="002C45D6">
        <w:rPr>
          <w:sz w:val="20"/>
          <w:szCs w:val="20"/>
        </w:rPr>
        <w:t>п</w:t>
      </w:r>
    </w:p>
    <w:p w:rsidR="00E87BE3" w:rsidRPr="002C45D6" w:rsidRDefault="00E87BE3" w:rsidP="00A05247">
      <w:pPr>
        <w:spacing w:after="0" w:line="360" w:lineRule="auto"/>
        <w:ind w:left="720"/>
        <w:jc w:val="both"/>
      </w:pPr>
      <w:r w:rsidRPr="002C45D6">
        <w:t>где</w:t>
      </w:r>
    </w:p>
    <w:p w:rsidR="00E87BE3" w:rsidRPr="002C45D6" w:rsidRDefault="00E87BE3" w:rsidP="00A05247">
      <w:pPr>
        <w:spacing w:after="0" w:line="360" w:lineRule="auto"/>
        <w:ind w:left="720"/>
        <w:jc w:val="both"/>
      </w:pPr>
      <w:r w:rsidRPr="002C45D6">
        <w:t>В</w:t>
      </w:r>
      <w:r w:rsidRPr="002C45D6">
        <w:rPr>
          <w:sz w:val="20"/>
          <w:szCs w:val="20"/>
        </w:rPr>
        <w:t>п</w:t>
      </w:r>
      <w:r w:rsidRPr="002C45D6">
        <w:t xml:space="preserve"> - выход продукции на один га земельной площади (ц);</w:t>
      </w:r>
    </w:p>
    <w:p w:rsidR="00E87BE3" w:rsidRPr="002C45D6" w:rsidRDefault="00E87BE3" w:rsidP="00A05247">
      <w:pPr>
        <w:spacing w:after="0" w:line="360" w:lineRule="auto"/>
        <w:ind w:left="720"/>
        <w:jc w:val="both"/>
      </w:pPr>
      <w:r w:rsidRPr="002C45D6">
        <w:t>В</w:t>
      </w:r>
      <w:r w:rsidRPr="002C45D6">
        <w:rPr>
          <w:sz w:val="20"/>
          <w:szCs w:val="20"/>
        </w:rPr>
        <w:t>у</w:t>
      </w:r>
      <w:r w:rsidRPr="002C45D6">
        <w:t xml:space="preserve"> – валовый сбор продукции (ц);</w:t>
      </w:r>
    </w:p>
    <w:p w:rsidR="00E87BE3" w:rsidRPr="002C45D6" w:rsidRDefault="00E87BE3" w:rsidP="00A05247">
      <w:pPr>
        <w:spacing w:after="0" w:line="360" w:lineRule="auto"/>
        <w:ind w:left="720"/>
        <w:jc w:val="both"/>
      </w:pPr>
      <w:r w:rsidRPr="002C45D6">
        <w:t>П</w:t>
      </w:r>
      <w:r w:rsidRPr="002C45D6">
        <w:rPr>
          <w:sz w:val="20"/>
          <w:szCs w:val="20"/>
        </w:rPr>
        <w:t xml:space="preserve">п </w:t>
      </w:r>
      <w:r w:rsidRPr="002C45D6">
        <w:t>– площадь посева данной культуры.</w:t>
      </w:r>
    </w:p>
    <w:p w:rsidR="00E87BE3" w:rsidRPr="002C45D6" w:rsidRDefault="00E87BE3" w:rsidP="00A05247">
      <w:pPr>
        <w:spacing w:after="0" w:line="360" w:lineRule="auto"/>
        <w:ind w:left="720"/>
        <w:jc w:val="both"/>
      </w:pPr>
      <w:r w:rsidRPr="002C45D6">
        <w:t xml:space="preserve">или </w:t>
      </w:r>
    </w:p>
    <w:p w:rsidR="00E87BE3" w:rsidRPr="002C45D6" w:rsidRDefault="00E87BE3" w:rsidP="00A05247">
      <w:pPr>
        <w:spacing w:after="0" w:line="240" w:lineRule="auto"/>
        <w:ind w:left="720"/>
        <w:jc w:val="both"/>
      </w:pPr>
      <w:r w:rsidRPr="002C45D6">
        <w:t>В</w:t>
      </w:r>
      <w:r w:rsidRPr="002C45D6">
        <w:rPr>
          <w:sz w:val="20"/>
          <w:szCs w:val="20"/>
        </w:rPr>
        <w:t>пд</w:t>
      </w:r>
      <w:r w:rsidRPr="002C45D6">
        <w:t xml:space="preserve"> =</w:t>
      </w:r>
      <w:r w:rsidRPr="002C45D6">
        <w:rPr>
          <w:u w:val="single"/>
        </w:rPr>
        <w:t xml:space="preserve"> В</w:t>
      </w:r>
      <w:r w:rsidRPr="002C45D6">
        <w:rPr>
          <w:sz w:val="20"/>
          <w:szCs w:val="20"/>
          <w:u w:val="single"/>
        </w:rPr>
        <w:t>д</w:t>
      </w:r>
      <w:r w:rsidRPr="002C45D6">
        <w:rPr>
          <w:u w:val="single"/>
        </w:rPr>
        <w:t>,</w:t>
      </w:r>
      <w:r w:rsidRPr="002C45D6">
        <w:t xml:space="preserve">  (2)</w:t>
      </w:r>
    </w:p>
    <w:p w:rsidR="00E87BE3" w:rsidRPr="002C45D6" w:rsidRDefault="00E87BE3" w:rsidP="00F02B2A">
      <w:pPr>
        <w:spacing w:after="0" w:line="240" w:lineRule="auto"/>
        <w:ind w:left="720"/>
        <w:jc w:val="both"/>
      </w:pPr>
      <w:r w:rsidRPr="002C45D6">
        <w:t xml:space="preserve">          П</w:t>
      </w:r>
      <w:r w:rsidRPr="002C45D6">
        <w:rPr>
          <w:sz w:val="20"/>
          <w:szCs w:val="20"/>
        </w:rPr>
        <w:t>д</w:t>
      </w:r>
    </w:p>
    <w:p w:rsidR="00E87BE3" w:rsidRPr="002C45D6" w:rsidRDefault="00E87BE3" w:rsidP="00F02B2A">
      <w:pPr>
        <w:spacing w:after="0" w:line="360" w:lineRule="auto"/>
        <w:ind w:left="720"/>
        <w:jc w:val="both"/>
      </w:pPr>
      <w:r w:rsidRPr="002C45D6">
        <w:t>где</w:t>
      </w:r>
    </w:p>
    <w:p w:rsidR="00E87BE3" w:rsidRPr="002C45D6" w:rsidRDefault="00E87BE3" w:rsidP="00A05247">
      <w:pPr>
        <w:spacing w:after="0" w:line="360" w:lineRule="auto"/>
        <w:ind w:left="720"/>
        <w:jc w:val="both"/>
      </w:pPr>
      <w:r w:rsidRPr="002C45D6">
        <w:t>В</w:t>
      </w:r>
      <w:r w:rsidRPr="002C45D6">
        <w:rPr>
          <w:sz w:val="20"/>
          <w:szCs w:val="20"/>
        </w:rPr>
        <w:t>пд</w:t>
      </w:r>
      <w:r w:rsidRPr="002C45D6">
        <w:t xml:space="preserve"> - выход продукции на один га земельной площади в денежном выражении;</w:t>
      </w:r>
    </w:p>
    <w:p w:rsidR="00E87BE3" w:rsidRPr="002C45D6" w:rsidRDefault="00E87BE3" w:rsidP="00A05247">
      <w:pPr>
        <w:spacing w:after="0" w:line="360" w:lineRule="auto"/>
        <w:ind w:left="720"/>
        <w:jc w:val="both"/>
      </w:pPr>
      <w:r w:rsidRPr="002C45D6">
        <w:t>В</w:t>
      </w:r>
      <w:r w:rsidRPr="002C45D6">
        <w:rPr>
          <w:sz w:val="20"/>
          <w:szCs w:val="20"/>
        </w:rPr>
        <w:t xml:space="preserve">д </w:t>
      </w:r>
      <w:r w:rsidRPr="002C45D6">
        <w:t>– валовая продукция в сопоставимых ценах на отчётный период;</w:t>
      </w:r>
    </w:p>
    <w:p w:rsidR="00E87BE3" w:rsidRPr="002C45D6" w:rsidRDefault="00E87BE3" w:rsidP="00A05247">
      <w:pPr>
        <w:spacing w:after="0" w:line="360" w:lineRule="auto"/>
        <w:ind w:left="720"/>
        <w:jc w:val="both"/>
      </w:pPr>
      <w:r w:rsidRPr="002C45D6">
        <w:t>П</w:t>
      </w:r>
      <w:r w:rsidRPr="002C45D6">
        <w:rPr>
          <w:sz w:val="20"/>
          <w:szCs w:val="20"/>
        </w:rPr>
        <w:t xml:space="preserve">п </w:t>
      </w:r>
      <w:r w:rsidRPr="002C45D6">
        <w:t>– площадь посева данной культуры.</w:t>
      </w:r>
    </w:p>
    <w:p w:rsidR="00E87BE3" w:rsidRPr="002C45D6" w:rsidRDefault="00E87BE3" w:rsidP="00A05247">
      <w:pPr>
        <w:numPr>
          <w:ilvl w:val="1"/>
          <w:numId w:val="1"/>
        </w:numPr>
        <w:tabs>
          <w:tab w:val="clear" w:pos="2160"/>
          <w:tab w:val="num" w:pos="0"/>
          <w:tab w:val="num" w:pos="1440"/>
        </w:tabs>
        <w:spacing w:after="0" w:line="360" w:lineRule="auto"/>
        <w:ind w:left="0" w:firstLine="720"/>
        <w:jc w:val="both"/>
      </w:pPr>
      <w:r w:rsidRPr="002C45D6">
        <w:t>Натуральные показатели, характеризующие прирост продукции за определённый период на единицу площади:</w:t>
      </w:r>
    </w:p>
    <w:p w:rsidR="00E87BE3" w:rsidRPr="002C45D6" w:rsidRDefault="00E87BE3" w:rsidP="00F02B2A">
      <w:pPr>
        <w:spacing w:after="0" w:line="240" w:lineRule="auto"/>
        <w:ind w:left="720"/>
        <w:jc w:val="both"/>
      </w:pPr>
      <w:r w:rsidRPr="002C45D6">
        <w:t>В</w:t>
      </w:r>
      <w:r w:rsidRPr="002C45D6">
        <w:rPr>
          <w:sz w:val="20"/>
          <w:szCs w:val="20"/>
        </w:rPr>
        <w:t>пр.пр.</w:t>
      </w:r>
      <w:r w:rsidRPr="002C45D6">
        <w:t xml:space="preserve"> = </w:t>
      </w:r>
      <w:r w:rsidRPr="002C45D6">
        <w:rPr>
          <w:u w:val="single"/>
        </w:rPr>
        <w:t>В</w:t>
      </w:r>
      <w:r w:rsidRPr="002C45D6">
        <w:rPr>
          <w:sz w:val="20"/>
          <w:szCs w:val="20"/>
          <w:u w:val="single"/>
        </w:rPr>
        <w:t>п1</w:t>
      </w:r>
      <w:r w:rsidRPr="002C45D6">
        <w:rPr>
          <w:u w:val="single"/>
        </w:rPr>
        <w:t xml:space="preserve"> - В</w:t>
      </w:r>
      <w:r w:rsidRPr="002C45D6">
        <w:rPr>
          <w:sz w:val="20"/>
          <w:szCs w:val="20"/>
          <w:u w:val="single"/>
        </w:rPr>
        <w:t>п2</w:t>
      </w:r>
      <w:r w:rsidRPr="002C45D6">
        <w:rPr>
          <w:sz w:val="20"/>
          <w:szCs w:val="20"/>
        </w:rPr>
        <w:t>,</w:t>
      </w:r>
    </w:p>
    <w:p w:rsidR="00E87BE3" w:rsidRPr="002C45D6" w:rsidRDefault="00E87BE3" w:rsidP="00F02B2A">
      <w:pPr>
        <w:spacing w:after="0" w:line="240" w:lineRule="auto"/>
        <w:ind w:left="720"/>
        <w:jc w:val="both"/>
      </w:pPr>
      <w:r w:rsidRPr="002C45D6">
        <w:t xml:space="preserve">                    П</w:t>
      </w:r>
      <w:r w:rsidRPr="002C45D6">
        <w:rPr>
          <w:sz w:val="20"/>
          <w:szCs w:val="20"/>
        </w:rPr>
        <w:t>п</w:t>
      </w:r>
    </w:p>
    <w:p w:rsidR="00E87BE3" w:rsidRPr="002C45D6" w:rsidRDefault="00E87BE3" w:rsidP="00F02B2A">
      <w:pPr>
        <w:spacing w:after="0" w:line="360" w:lineRule="auto"/>
        <w:ind w:left="720"/>
        <w:jc w:val="both"/>
      </w:pPr>
      <w:r w:rsidRPr="002C45D6">
        <w:t>где</w:t>
      </w:r>
    </w:p>
    <w:p w:rsidR="00E87BE3" w:rsidRPr="002C45D6" w:rsidRDefault="00E87BE3" w:rsidP="005D18E1">
      <w:pPr>
        <w:spacing w:line="360" w:lineRule="auto"/>
        <w:ind w:left="720"/>
        <w:jc w:val="both"/>
      </w:pPr>
      <w:r w:rsidRPr="002C45D6">
        <w:t>В</w:t>
      </w:r>
      <w:r w:rsidRPr="002C45D6">
        <w:rPr>
          <w:sz w:val="20"/>
          <w:szCs w:val="20"/>
        </w:rPr>
        <w:t xml:space="preserve">пр.пр. </w:t>
      </w:r>
      <w:r w:rsidRPr="002C45D6">
        <w:t>– прирост валовой продукции на ед. площади (ц);</w:t>
      </w:r>
    </w:p>
    <w:p w:rsidR="00E87BE3" w:rsidRPr="002C45D6" w:rsidRDefault="00E87BE3" w:rsidP="00A05247">
      <w:pPr>
        <w:spacing w:after="0" w:line="360" w:lineRule="auto"/>
        <w:ind w:left="720"/>
        <w:jc w:val="both"/>
      </w:pPr>
      <w:r w:rsidRPr="002C45D6">
        <w:t>В</w:t>
      </w:r>
      <w:r w:rsidRPr="002C45D6">
        <w:rPr>
          <w:sz w:val="20"/>
          <w:szCs w:val="20"/>
        </w:rPr>
        <w:t>п1</w:t>
      </w:r>
      <w:r w:rsidRPr="002C45D6">
        <w:t>- выход продукции на один га земельной площади  за период предшествовавший отчётному (ц);</w:t>
      </w:r>
    </w:p>
    <w:p w:rsidR="00E87BE3" w:rsidRPr="002C45D6" w:rsidRDefault="00E87BE3" w:rsidP="00A05247">
      <w:pPr>
        <w:tabs>
          <w:tab w:val="left" w:pos="3150"/>
        </w:tabs>
        <w:spacing w:after="0" w:line="360" w:lineRule="auto"/>
        <w:ind w:left="720"/>
        <w:jc w:val="both"/>
      </w:pPr>
      <w:r w:rsidRPr="002C45D6">
        <w:t>В</w:t>
      </w:r>
      <w:r w:rsidRPr="002C45D6">
        <w:rPr>
          <w:sz w:val="20"/>
          <w:szCs w:val="20"/>
        </w:rPr>
        <w:t xml:space="preserve">п2 – </w:t>
      </w:r>
      <w:r w:rsidRPr="002C45D6">
        <w:t>выход продукции на один га земельной площади  за отчётный период (ц)</w:t>
      </w:r>
    </w:p>
    <w:p w:rsidR="00E87BE3" w:rsidRPr="002C45D6" w:rsidRDefault="00E87BE3" w:rsidP="00A05247">
      <w:pPr>
        <w:spacing w:after="0" w:line="360" w:lineRule="auto"/>
        <w:ind w:left="720"/>
        <w:jc w:val="both"/>
      </w:pPr>
      <w:r w:rsidRPr="002C45D6">
        <w:t>П</w:t>
      </w:r>
      <w:r w:rsidRPr="002C45D6">
        <w:rPr>
          <w:sz w:val="20"/>
          <w:szCs w:val="20"/>
        </w:rPr>
        <w:t xml:space="preserve">п - </w:t>
      </w:r>
      <w:r w:rsidRPr="002C45D6">
        <w:t>площадь посева данной культуры.</w:t>
      </w:r>
    </w:p>
    <w:p w:rsidR="00E87BE3" w:rsidRPr="002C45D6" w:rsidRDefault="00E87BE3" w:rsidP="00A05247">
      <w:pPr>
        <w:numPr>
          <w:ilvl w:val="1"/>
          <w:numId w:val="1"/>
        </w:numPr>
        <w:tabs>
          <w:tab w:val="clear" w:pos="2160"/>
          <w:tab w:val="num" w:pos="0"/>
          <w:tab w:val="num" w:pos="1440"/>
        </w:tabs>
        <w:spacing w:after="0" w:line="360" w:lineRule="auto"/>
        <w:ind w:left="0" w:firstLine="720"/>
        <w:jc w:val="both"/>
      </w:pPr>
      <w:r w:rsidRPr="002C45D6">
        <w:t>Экономические показатели, характеризующие отношение произведённой валовой продукции  на 1га к затратам на 1га:</w:t>
      </w:r>
    </w:p>
    <w:p w:rsidR="00E87BE3" w:rsidRPr="002C45D6" w:rsidRDefault="00E87BE3" w:rsidP="00F02B2A">
      <w:pPr>
        <w:spacing w:after="0" w:line="240" w:lineRule="auto"/>
        <w:ind w:left="720"/>
        <w:jc w:val="both"/>
        <w:rPr>
          <w:u w:val="single"/>
        </w:rPr>
      </w:pPr>
      <w:r w:rsidRPr="002C45D6">
        <w:t>Э</w:t>
      </w:r>
      <w:r w:rsidRPr="002C45D6">
        <w:rPr>
          <w:sz w:val="20"/>
          <w:szCs w:val="20"/>
        </w:rPr>
        <w:t>эф</w:t>
      </w:r>
      <w:r w:rsidRPr="002C45D6">
        <w:t xml:space="preserve"> = </w:t>
      </w:r>
      <w:r w:rsidRPr="002C45D6">
        <w:rPr>
          <w:u w:val="single"/>
        </w:rPr>
        <w:t>В</w:t>
      </w:r>
      <w:r w:rsidRPr="002C45D6">
        <w:rPr>
          <w:sz w:val="20"/>
          <w:szCs w:val="20"/>
          <w:u w:val="single"/>
        </w:rPr>
        <w:t>п,</w:t>
      </w:r>
    </w:p>
    <w:p w:rsidR="00E87BE3" w:rsidRPr="002C45D6" w:rsidRDefault="00E87BE3" w:rsidP="00F02B2A">
      <w:pPr>
        <w:spacing w:after="0" w:line="240" w:lineRule="auto"/>
        <w:jc w:val="both"/>
      </w:pPr>
      <w:r w:rsidRPr="002C45D6">
        <w:t xml:space="preserve">           </w:t>
      </w:r>
      <w:r>
        <w:t xml:space="preserve">          </w:t>
      </w:r>
      <w:r w:rsidRPr="002C45D6">
        <w:t xml:space="preserve"> З</w:t>
      </w:r>
    </w:p>
    <w:p w:rsidR="00E87BE3" w:rsidRPr="002C45D6" w:rsidRDefault="00E87BE3" w:rsidP="00F02B2A">
      <w:pPr>
        <w:spacing w:after="0" w:line="360" w:lineRule="auto"/>
        <w:jc w:val="both"/>
      </w:pPr>
      <w:r w:rsidRPr="002C45D6">
        <w:t xml:space="preserve">где </w:t>
      </w:r>
    </w:p>
    <w:p w:rsidR="00E87BE3" w:rsidRPr="002C45D6" w:rsidRDefault="00E87BE3" w:rsidP="00A05247">
      <w:pPr>
        <w:spacing w:after="0" w:line="360" w:lineRule="auto"/>
        <w:ind w:left="720"/>
        <w:jc w:val="both"/>
      </w:pPr>
      <w:r w:rsidRPr="002C45D6">
        <w:t>Ээф – экономическая эффективность производства продукции на 1га площади;</w:t>
      </w:r>
    </w:p>
    <w:p w:rsidR="00E87BE3" w:rsidRPr="002C45D6" w:rsidRDefault="00E87BE3" w:rsidP="00A05247">
      <w:pPr>
        <w:spacing w:after="0" w:line="360" w:lineRule="auto"/>
        <w:ind w:left="720"/>
        <w:jc w:val="both"/>
        <w:rPr>
          <w:sz w:val="20"/>
          <w:szCs w:val="20"/>
        </w:rPr>
      </w:pPr>
      <w:r w:rsidRPr="002C45D6">
        <w:t>В</w:t>
      </w:r>
      <w:r w:rsidRPr="002C45D6">
        <w:rPr>
          <w:sz w:val="20"/>
          <w:szCs w:val="20"/>
        </w:rPr>
        <w:t xml:space="preserve">п </w:t>
      </w:r>
      <w:r w:rsidRPr="002C45D6">
        <w:t>–</w:t>
      </w:r>
      <w:r w:rsidRPr="002C45D6">
        <w:rPr>
          <w:sz w:val="20"/>
          <w:szCs w:val="20"/>
        </w:rPr>
        <w:t xml:space="preserve"> </w:t>
      </w:r>
      <w:r w:rsidRPr="002C45D6">
        <w:t>валовая продукция;</w:t>
      </w:r>
      <w:r w:rsidRPr="002C45D6">
        <w:rPr>
          <w:sz w:val="20"/>
          <w:szCs w:val="20"/>
        </w:rPr>
        <w:t xml:space="preserve"> </w:t>
      </w:r>
    </w:p>
    <w:p w:rsidR="00E87BE3" w:rsidRPr="002C45D6" w:rsidRDefault="00E87BE3" w:rsidP="00A05247">
      <w:pPr>
        <w:spacing w:after="0" w:line="360" w:lineRule="auto"/>
        <w:ind w:left="720"/>
        <w:jc w:val="both"/>
      </w:pPr>
      <w:r w:rsidRPr="002C45D6">
        <w:t>З – затраты на 1 га.</w:t>
      </w:r>
    </w:p>
    <w:p w:rsidR="00E87BE3" w:rsidRPr="002C45D6" w:rsidRDefault="00E87BE3" w:rsidP="00A05247">
      <w:pPr>
        <w:numPr>
          <w:ilvl w:val="1"/>
          <w:numId w:val="1"/>
        </w:numPr>
        <w:tabs>
          <w:tab w:val="clear" w:pos="2160"/>
          <w:tab w:val="num" w:pos="0"/>
          <w:tab w:val="num" w:pos="1440"/>
        </w:tabs>
        <w:spacing w:after="0" w:line="360" w:lineRule="auto"/>
        <w:ind w:left="0" w:firstLine="720"/>
        <w:jc w:val="both"/>
      </w:pPr>
      <w:r w:rsidRPr="002C45D6">
        <w:t>Экономические показатели, характеризующие выход валового и чистого дохода на один га земель сельскохозяйственного назначения:</w:t>
      </w:r>
    </w:p>
    <w:p w:rsidR="00E87BE3" w:rsidRPr="002C45D6" w:rsidRDefault="00E87BE3" w:rsidP="00F02B2A">
      <w:pPr>
        <w:spacing w:after="0" w:line="240" w:lineRule="auto"/>
        <w:ind w:left="720"/>
        <w:jc w:val="both"/>
        <w:rPr>
          <w:u w:val="single"/>
        </w:rPr>
      </w:pPr>
      <w:r w:rsidRPr="002C45D6">
        <w:t xml:space="preserve">Э = </w:t>
      </w:r>
      <w:r w:rsidRPr="002C45D6">
        <w:rPr>
          <w:u w:val="single"/>
        </w:rPr>
        <w:t>В ,</w:t>
      </w:r>
    </w:p>
    <w:p w:rsidR="00E87BE3" w:rsidRPr="002C45D6" w:rsidRDefault="00E87BE3" w:rsidP="00F02B2A">
      <w:pPr>
        <w:spacing w:after="0" w:line="240" w:lineRule="auto"/>
        <w:ind w:left="720"/>
        <w:jc w:val="both"/>
      </w:pPr>
      <w:r w:rsidRPr="002C45D6">
        <w:t xml:space="preserve">       П</w:t>
      </w:r>
    </w:p>
    <w:p w:rsidR="00E87BE3" w:rsidRPr="002C45D6" w:rsidRDefault="00E87BE3" w:rsidP="00F02B2A">
      <w:pPr>
        <w:spacing w:after="0" w:line="360" w:lineRule="auto"/>
        <w:jc w:val="both"/>
      </w:pPr>
      <w:r w:rsidRPr="002C45D6">
        <w:t>где</w:t>
      </w:r>
    </w:p>
    <w:p w:rsidR="00E87BE3" w:rsidRPr="002C45D6" w:rsidRDefault="00E87BE3" w:rsidP="00A05247">
      <w:pPr>
        <w:spacing w:after="0" w:line="360" w:lineRule="auto"/>
        <w:ind w:left="720"/>
        <w:jc w:val="both"/>
      </w:pPr>
      <w:r w:rsidRPr="002C45D6">
        <w:t>Э - экономическая эффективность;</w:t>
      </w:r>
    </w:p>
    <w:p w:rsidR="00E87BE3" w:rsidRPr="002C45D6" w:rsidRDefault="00E87BE3" w:rsidP="00A05247">
      <w:pPr>
        <w:spacing w:after="0" w:line="360" w:lineRule="auto"/>
        <w:ind w:left="720"/>
        <w:jc w:val="both"/>
      </w:pPr>
      <w:r w:rsidRPr="002C45D6">
        <w:t>В – валовой доход или чистый доход;</w:t>
      </w:r>
    </w:p>
    <w:p w:rsidR="00E87BE3" w:rsidRPr="002C45D6" w:rsidRDefault="00E87BE3" w:rsidP="00A05247">
      <w:pPr>
        <w:spacing w:after="0" w:line="360" w:lineRule="auto"/>
        <w:ind w:left="720"/>
        <w:jc w:val="both"/>
      </w:pPr>
      <w:r w:rsidRPr="002C45D6">
        <w:t>П -  площадь земель сельскохозяйственного назначения.</w:t>
      </w:r>
    </w:p>
    <w:p w:rsidR="00E87BE3" w:rsidRPr="00372A28" w:rsidRDefault="00E87BE3" w:rsidP="00A05247">
      <w:pPr>
        <w:tabs>
          <w:tab w:val="left" w:pos="1980"/>
        </w:tabs>
        <w:spacing w:after="0" w:line="360" w:lineRule="auto"/>
        <w:ind w:firstLine="720"/>
        <w:jc w:val="both"/>
      </w:pPr>
      <w:r w:rsidRPr="00372A28">
        <w:t>Помимо натуральных показателей эффективности использования земель сельскохозяйственного назначения целесообразным представляется применение факториальных показателей таких как:</w:t>
      </w:r>
    </w:p>
    <w:p w:rsidR="00E87BE3" w:rsidRDefault="00E87BE3" w:rsidP="00F02B2A">
      <w:pPr>
        <w:numPr>
          <w:ilvl w:val="0"/>
          <w:numId w:val="3"/>
        </w:numPr>
        <w:spacing w:after="0" w:line="360" w:lineRule="auto"/>
        <w:jc w:val="center"/>
      </w:pPr>
      <w:r w:rsidRPr="00372A28">
        <w:t>Ресурсные:</w:t>
      </w:r>
    </w:p>
    <w:p w:rsidR="00E87BE3" w:rsidRDefault="00E87BE3" w:rsidP="005D18E1">
      <w:pPr>
        <w:numPr>
          <w:ilvl w:val="0"/>
          <w:numId w:val="2"/>
        </w:numPr>
        <w:tabs>
          <w:tab w:val="clear" w:pos="1440"/>
          <w:tab w:val="num" w:pos="0"/>
        </w:tabs>
        <w:spacing w:after="0" w:line="360" w:lineRule="auto"/>
        <w:ind w:left="0" w:firstLine="900"/>
        <w:jc w:val="both"/>
      </w:pPr>
      <w:r w:rsidRPr="00372A28">
        <w:t>Наличие минеральных и органических удобрений в действующем веществе на единицу площади земель сельскохозяйственного назначения;</w:t>
      </w:r>
    </w:p>
    <w:p w:rsidR="00E87BE3" w:rsidRPr="00D55A3D" w:rsidRDefault="00E87BE3" w:rsidP="00F02B2A">
      <w:pPr>
        <w:spacing w:after="0" w:line="240" w:lineRule="auto"/>
        <w:ind w:firstLine="720"/>
        <w:jc w:val="both"/>
      </w:pPr>
      <w:r>
        <w:t>У</w:t>
      </w:r>
      <w:r>
        <w:rPr>
          <w:sz w:val="20"/>
          <w:szCs w:val="20"/>
        </w:rPr>
        <w:t xml:space="preserve">д.в </w:t>
      </w:r>
      <w:r>
        <w:t xml:space="preserve">= </w:t>
      </w:r>
      <w:r>
        <w:rPr>
          <w:u w:val="single"/>
        </w:rPr>
        <w:t>У</w:t>
      </w:r>
      <w:r>
        <w:rPr>
          <w:sz w:val="20"/>
          <w:szCs w:val="20"/>
          <w:u w:val="single"/>
        </w:rPr>
        <w:t xml:space="preserve">о + </w:t>
      </w:r>
      <w:r>
        <w:rPr>
          <w:u w:val="single"/>
        </w:rPr>
        <w:t>У</w:t>
      </w:r>
      <w:r>
        <w:rPr>
          <w:sz w:val="20"/>
          <w:szCs w:val="20"/>
          <w:u w:val="single"/>
        </w:rPr>
        <w:t>м</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Pr>
          <w:sz w:val="20"/>
          <w:szCs w:val="20"/>
        </w:rPr>
        <w:t xml:space="preserve">         </w:t>
      </w:r>
      <w:r w:rsidRPr="00D55A3D">
        <w:t>Р</w:t>
      </w:r>
      <w:r>
        <w:rPr>
          <w:sz w:val="20"/>
          <w:szCs w:val="20"/>
        </w:rPr>
        <w:t>п</w:t>
      </w:r>
    </w:p>
    <w:p w:rsidR="00E87BE3" w:rsidRPr="008A5F7B" w:rsidRDefault="00E87BE3" w:rsidP="00F02B2A">
      <w:pPr>
        <w:spacing w:after="0" w:line="360" w:lineRule="auto"/>
        <w:jc w:val="both"/>
      </w:pPr>
      <w:r>
        <w:t xml:space="preserve">или </w:t>
      </w:r>
    </w:p>
    <w:p w:rsidR="00E87BE3" w:rsidRPr="00D55A3D" w:rsidRDefault="00E87BE3" w:rsidP="00F02B2A">
      <w:pPr>
        <w:spacing w:after="0" w:line="240" w:lineRule="auto"/>
        <w:ind w:firstLine="720"/>
        <w:jc w:val="both"/>
      </w:pPr>
      <w:r>
        <w:t>У</w:t>
      </w:r>
      <w:r>
        <w:rPr>
          <w:sz w:val="20"/>
          <w:szCs w:val="20"/>
        </w:rPr>
        <w:t xml:space="preserve">д.в </w:t>
      </w:r>
      <w:r>
        <w:t xml:space="preserve">= </w:t>
      </w:r>
      <w:r>
        <w:rPr>
          <w:u w:val="single"/>
        </w:rPr>
        <w:t>У</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Pr>
          <w:sz w:val="20"/>
          <w:szCs w:val="20"/>
        </w:rPr>
        <w:t xml:space="preserve"> </w:t>
      </w:r>
      <w:r w:rsidRPr="00D55A3D">
        <w:rPr>
          <w:sz w:val="20"/>
          <w:szCs w:val="20"/>
        </w:rPr>
        <w:t xml:space="preserve"> </w:t>
      </w:r>
      <w:r w:rsidRPr="00D55A3D">
        <w:t>Р</w:t>
      </w:r>
      <w:r>
        <w:rPr>
          <w:sz w:val="20"/>
          <w:szCs w:val="20"/>
        </w:rPr>
        <w:t>п</w:t>
      </w:r>
    </w:p>
    <w:p w:rsidR="00E87BE3" w:rsidRDefault="00E87BE3" w:rsidP="00F02B2A">
      <w:pPr>
        <w:spacing w:after="0" w:line="360" w:lineRule="auto"/>
        <w:jc w:val="both"/>
      </w:pPr>
      <w:r>
        <w:t>где</w:t>
      </w:r>
    </w:p>
    <w:p w:rsidR="00E87BE3" w:rsidRDefault="00E87BE3" w:rsidP="00A05247">
      <w:pPr>
        <w:spacing w:after="0" w:line="360" w:lineRule="auto"/>
        <w:jc w:val="both"/>
      </w:pPr>
      <w:r>
        <w:t>У</w:t>
      </w:r>
      <w:r>
        <w:rPr>
          <w:sz w:val="20"/>
          <w:szCs w:val="20"/>
        </w:rPr>
        <w:t xml:space="preserve">д.в </w:t>
      </w:r>
      <w:r>
        <w:t>– приходится удобрений в действующем веществе на 1 га пашни;</w:t>
      </w:r>
    </w:p>
    <w:p w:rsidR="00E87BE3" w:rsidRDefault="00E87BE3" w:rsidP="00A05247">
      <w:pPr>
        <w:spacing w:after="0" w:line="360" w:lineRule="auto"/>
        <w:jc w:val="both"/>
      </w:pPr>
      <w:r>
        <w:t>У – общее количество удобрений в действующем веществе (минеральные плюс органические);</w:t>
      </w:r>
    </w:p>
    <w:p w:rsidR="00E87BE3" w:rsidRPr="00F73609" w:rsidRDefault="00E87BE3" w:rsidP="00F02B2A">
      <w:pPr>
        <w:spacing w:after="0" w:line="360" w:lineRule="auto"/>
        <w:jc w:val="both"/>
      </w:pPr>
      <w:r w:rsidRPr="00D55A3D">
        <w:t>Р</w:t>
      </w:r>
      <w:r>
        <w:rPr>
          <w:sz w:val="20"/>
          <w:szCs w:val="20"/>
        </w:rPr>
        <w:t>п</w:t>
      </w:r>
      <w:r w:rsidRPr="0013340E">
        <w:t xml:space="preserve"> </w:t>
      </w:r>
      <w:r>
        <w:t>–</w:t>
      </w:r>
      <w:r>
        <w:rPr>
          <w:sz w:val="20"/>
          <w:szCs w:val="20"/>
        </w:rPr>
        <w:t xml:space="preserve"> </w:t>
      </w:r>
      <w:r w:rsidRPr="0013340E">
        <w:t>площад</w:t>
      </w:r>
      <w:r>
        <w:t>ь</w:t>
      </w:r>
      <w:r w:rsidRPr="0013340E">
        <w:t xml:space="preserve"> пашни</w:t>
      </w:r>
      <w:r>
        <w:t>.</w:t>
      </w:r>
    </w:p>
    <w:p w:rsidR="00E87BE3" w:rsidRDefault="00E87BE3" w:rsidP="005D18E1">
      <w:pPr>
        <w:numPr>
          <w:ilvl w:val="0"/>
          <w:numId w:val="2"/>
        </w:numPr>
        <w:tabs>
          <w:tab w:val="clear" w:pos="1440"/>
          <w:tab w:val="num" w:pos="0"/>
        </w:tabs>
        <w:spacing w:after="0" w:line="360" w:lineRule="auto"/>
        <w:ind w:left="0" w:firstLine="900"/>
        <w:jc w:val="both"/>
      </w:pPr>
      <w:r>
        <w:t>Для земель сельскохозяйственного назначения используемых организациями, осуществляющими сельскохозяйственное производство целесообразно так же использовать следующие ресурсные показатели:</w:t>
      </w:r>
    </w:p>
    <w:p w:rsidR="00E87BE3" w:rsidRPr="00AF720B" w:rsidRDefault="00E87BE3" w:rsidP="005D18E1">
      <w:pPr>
        <w:numPr>
          <w:ilvl w:val="0"/>
          <w:numId w:val="2"/>
        </w:numPr>
        <w:tabs>
          <w:tab w:val="clear" w:pos="1440"/>
          <w:tab w:val="num" w:pos="0"/>
        </w:tabs>
        <w:spacing w:after="0" w:line="360" w:lineRule="auto"/>
        <w:ind w:left="0" w:firstLine="900"/>
        <w:jc w:val="both"/>
      </w:pPr>
      <w:r>
        <w:t>Фондооснащённость организации:</w:t>
      </w:r>
    </w:p>
    <w:p w:rsidR="00E87BE3" w:rsidRPr="00D55A3D" w:rsidRDefault="00E87BE3" w:rsidP="00F02B2A">
      <w:pPr>
        <w:spacing w:after="0" w:line="240" w:lineRule="auto"/>
        <w:ind w:firstLine="720"/>
        <w:jc w:val="both"/>
      </w:pPr>
      <w:r w:rsidRPr="00D55A3D">
        <w:rPr>
          <w:lang w:val="en-US"/>
        </w:rPr>
        <w:t>C</w:t>
      </w:r>
      <w:r w:rsidRPr="00D55A3D">
        <w:rPr>
          <w:sz w:val="20"/>
          <w:szCs w:val="20"/>
        </w:rPr>
        <w:t>ф</w:t>
      </w:r>
      <w:r>
        <w:rPr>
          <w:sz w:val="20"/>
          <w:szCs w:val="20"/>
        </w:rPr>
        <w:t xml:space="preserve"> </w:t>
      </w:r>
      <w:r>
        <w:t xml:space="preserve">= </w:t>
      </w:r>
      <w:r>
        <w:rPr>
          <w:u w:val="single"/>
        </w:rPr>
        <w:t>Ф</w:t>
      </w:r>
      <w:r w:rsidRPr="00D55A3D">
        <w:rPr>
          <w:sz w:val="20"/>
          <w:szCs w:val="20"/>
          <w:u w:val="single"/>
        </w:rPr>
        <w:t>осн</w:t>
      </w:r>
      <w:r>
        <w:rPr>
          <w:sz w:val="20"/>
          <w:szCs w:val="20"/>
          <w:u w:val="single"/>
        </w:rPr>
        <w:t xml:space="preserve"> </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sidRPr="00D55A3D">
        <w:t>Р</w:t>
      </w:r>
      <w:r>
        <w:rPr>
          <w:sz w:val="20"/>
          <w:szCs w:val="20"/>
        </w:rPr>
        <w:t>сх</w:t>
      </w:r>
    </w:p>
    <w:p w:rsidR="00E87BE3" w:rsidRDefault="00E87BE3" w:rsidP="00F02B2A">
      <w:pPr>
        <w:spacing w:after="0" w:line="240" w:lineRule="auto"/>
        <w:ind w:firstLine="720"/>
        <w:jc w:val="both"/>
      </w:pPr>
      <w:r>
        <w:t>или</w:t>
      </w:r>
    </w:p>
    <w:p w:rsidR="00E87BE3" w:rsidRPr="00D55A3D" w:rsidRDefault="00E87BE3" w:rsidP="00F02B2A">
      <w:pPr>
        <w:spacing w:after="0" w:line="240" w:lineRule="auto"/>
        <w:ind w:firstLine="720"/>
        <w:jc w:val="both"/>
      </w:pPr>
      <w:r w:rsidRPr="00D55A3D">
        <w:rPr>
          <w:lang w:val="en-US"/>
        </w:rPr>
        <w:t>C</w:t>
      </w:r>
      <w:r w:rsidRPr="00D55A3D">
        <w:rPr>
          <w:sz w:val="20"/>
          <w:szCs w:val="20"/>
        </w:rPr>
        <w:t>ф</w:t>
      </w:r>
      <w:r>
        <w:rPr>
          <w:sz w:val="20"/>
          <w:szCs w:val="20"/>
        </w:rPr>
        <w:t xml:space="preserve"> </w:t>
      </w:r>
      <w:r>
        <w:t xml:space="preserve">= </w:t>
      </w:r>
      <w:r>
        <w:rPr>
          <w:u w:val="single"/>
        </w:rPr>
        <w:t>Ф</w:t>
      </w:r>
      <w:r w:rsidRPr="00D55A3D">
        <w:rPr>
          <w:sz w:val="20"/>
          <w:szCs w:val="20"/>
          <w:u w:val="single"/>
        </w:rPr>
        <w:t>осн</w:t>
      </w:r>
      <w:r>
        <w:rPr>
          <w:sz w:val="20"/>
          <w:szCs w:val="20"/>
          <w:u w:val="single"/>
        </w:rPr>
        <w:t xml:space="preserve"> </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sidRPr="00D55A3D">
        <w:t>Р</w:t>
      </w:r>
      <w:r>
        <w:rPr>
          <w:sz w:val="20"/>
          <w:szCs w:val="20"/>
        </w:rPr>
        <w:t>п</w:t>
      </w:r>
    </w:p>
    <w:p w:rsidR="00E87BE3" w:rsidRDefault="00E87BE3" w:rsidP="00F02B2A">
      <w:pPr>
        <w:spacing w:after="0" w:line="360" w:lineRule="auto"/>
        <w:ind w:firstLine="720"/>
        <w:jc w:val="both"/>
      </w:pPr>
      <w:r>
        <w:t>где:</w:t>
      </w:r>
    </w:p>
    <w:p w:rsidR="00E87BE3" w:rsidRDefault="00E87BE3" w:rsidP="00F02B2A">
      <w:pPr>
        <w:spacing w:after="0" w:line="360" w:lineRule="auto"/>
        <w:ind w:left="540"/>
        <w:jc w:val="both"/>
      </w:pPr>
      <w:r>
        <w:t>С</w:t>
      </w:r>
      <w:r>
        <w:rPr>
          <w:sz w:val="20"/>
          <w:szCs w:val="20"/>
        </w:rPr>
        <w:t>ф</w:t>
      </w:r>
      <w:r>
        <w:t xml:space="preserve"> – фондооснащённость (количество основных фондов на 1 гектар сельскохозяйственных угодий или пашни)</w:t>
      </w:r>
    </w:p>
    <w:p w:rsidR="00E87BE3" w:rsidRDefault="00E87BE3" w:rsidP="00A05247">
      <w:pPr>
        <w:spacing w:after="0" w:line="360" w:lineRule="auto"/>
        <w:ind w:left="540"/>
        <w:jc w:val="both"/>
      </w:pPr>
      <w:r w:rsidRPr="0013340E">
        <w:t>Ф</w:t>
      </w:r>
      <w:r w:rsidRPr="0013340E">
        <w:rPr>
          <w:sz w:val="20"/>
          <w:szCs w:val="20"/>
        </w:rPr>
        <w:t>осн</w:t>
      </w:r>
      <w:r w:rsidRPr="0013340E">
        <w:t xml:space="preserve"> </w:t>
      </w:r>
      <w:r>
        <w:t xml:space="preserve"> - сумма основных фондов сельскохозяйственного назначения в денежном выражении;</w:t>
      </w:r>
    </w:p>
    <w:p w:rsidR="00E87BE3" w:rsidRPr="0013340E" w:rsidRDefault="00E87BE3" w:rsidP="005D18E1">
      <w:pPr>
        <w:spacing w:line="360" w:lineRule="auto"/>
        <w:ind w:left="540"/>
        <w:jc w:val="both"/>
      </w:pPr>
      <w:r w:rsidRPr="00D55A3D">
        <w:t>Р</w:t>
      </w:r>
      <w:r>
        <w:rPr>
          <w:sz w:val="20"/>
          <w:szCs w:val="20"/>
        </w:rPr>
        <w:t xml:space="preserve">сх </w:t>
      </w:r>
      <w:r w:rsidRPr="0013340E">
        <w:t>или</w:t>
      </w:r>
      <w:r>
        <w:rPr>
          <w:sz w:val="20"/>
          <w:szCs w:val="20"/>
        </w:rPr>
        <w:t xml:space="preserve"> </w:t>
      </w:r>
      <w:r w:rsidRPr="00D55A3D">
        <w:t>Р</w:t>
      </w:r>
      <w:r>
        <w:rPr>
          <w:sz w:val="20"/>
          <w:szCs w:val="20"/>
        </w:rPr>
        <w:t>п</w:t>
      </w:r>
      <w:r w:rsidRPr="0013340E">
        <w:t xml:space="preserve"> </w:t>
      </w:r>
      <w:r>
        <w:t>–</w:t>
      </w:r>
      <w:r>
        <w:rPr>
          <w:sz w:val="20"/>
          <w:szCs w:val="20"/>
        </w:rPr>
        <w:t xml:space="preserve"> </w:t>
      </w:r>
      <w:r w:rsidRPr="0013340E">
        <w:t>площади сельскохозяйственных угодий или пашни</w:t>
      </w:r>
      <w:r>
        <w:t>.</w:t>
      </w:r>
    </w:p>
    <w:p w:rsidR="00E87BE3" w:rsidRDefault="00E87BE3" w:rsidP="005D18E1">
      <w:pPr>
        <w:numPr>
          <w:ilvl w:val="0"/>
          <w:numId w:val="2"/>
        </w:numPr>
        <w:tabs>
          <w:tab w:val="clear" w:pos="1440"/>
          <w:tab w:val="num" w:pos="0"/>
        </w:tabs>
        <w:spacing w:after="0" w:line="360" w:lineRule="auto"/>
        <w:ind w:left="0" w:firstLine="900"/>
        <w:jc w:val="both"/>
      </w:pPr>
      <w:r>
        <w:t>Энергооснащённость  организации:</w:t>
      </w:r>
    </w:p>
    <w:p w:rsidR="00E87BE3" w:rsidRPr="00D55A3D" w:rsidRDefault="00E87BE3" w:rsidP="00F02B2A">
      <w:pPr>
        <w:spacing w:after="0" w:line="240" w:lineRule="auto"/>
        <w:ind w:firstLine="720"/>
        <w:jc w:val="both"/>
      </w:pPr>
      <w:r w:rsidRPr="00D55A3D">
        <w:rPr>
          <w:lang w:val="en-US"/>
        </w:rPr>
        <w:t>C</w:t>
      </w:r>
      <w:r>
        <w:rPr>
          <w:sz w:val="20"/>
          <w:szCs w:val="20"/>
        </w:rPr>
        <w:t xml:space="preserve">э </w:t>
      </w:r>
      <w:r>
        <w:t xml:space="preserve">= </w:t>
      </w:r>
      <w:r>
        <w:rPr>
          <w:u w:val="single"/>
        </w:rPr>
        <w:t>М</w:t>
      </w:r>
      <w:r>
        <w:rPr>
          <w:sz w:val="20"/>
          <w:szCs w:val="20"/>
          <w:u w:val="single"/>
        </w:rPr>
        <w:t xml:space="preserve">э </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sidRPr="00D55A3D">
        <w:t>Р</w:t>
      </w:r>
      <w:r>
        <w:rPr>
          <w:sz w:val="20"/>
          <w:szCs w:val="20"/>
        </w:rPr>
        <w:t>сх</w:t>
      </w:r>
    </w:p>
    <w:p w:rsidR="00E87BE3" w:rsidRDefault="00E87BE3" w:rsidP="00F02B2A">
      <w:pPr>
        <w:spacing w:after="0" w:line="240" w:lineRule="auto"/>
        <w:ind w:firstLine="720"/>
        <w:jc w:val="both"/>
      </w:pPr>
      <w:r>
        <w:t>или</w:t>
      </w:r>
    </w:p>
    <w:p w:rsidR="00E87BE3" w:rsidRPr="00D55A3D" w:rsidRDefault="00E87BE3" w:rsidP="00F02B2A">
      <w:pPr>
        <w:spacing w:after="0" w:line="240" w:lineRule="auto"/>
        <w:ind w:firstLine="720"/>
        <w:jc w:val="both"/>
      </w:pPr>
      <w:r w:rsidRPr="00D55A3D">
        <w:rPr>
          <w:lang w:val="en-US"/>
        </w:rPr>
        <w:t>C</w:t>
      </w:r>
      <w:r>
        <w:rPr>
          <w:sz w:val="20"/>
          <w:szCs w:val="20"/>
        </w:rPr>
        <w:t xml:space="preserve">э </w:t>
      </w:r>
      <w:r>
        <w:t xml:space="preserve">= </w:t>
      </w:r>
      <w:r>
        <w:rPr>
          <w:u w:val="single"/>
        </w:rPr>
        <w:t>М</w:t>
      </w:r>
      <w:r>
        <w:rPr>
          <w:sz w:val="20"/>
          <w:szCs w:val="20"/>
          <w:u w:val="single"/>
        </w:rPr>
        <w:t xml:space="preserve">э </w:t>
      </w:r>
      <w:r>
        <w:rPr>
          <w:sz w:val="20"/>
          <w:szCs w:val="20"/>
        </w:rPr>
        <w:t xml:space="preserve">,   </w:t>
      </w:r>
    </w:p>
    <w:p w:rsidR="00E87BE3" w:rsidRDefault="00E87BE3" w:rsidP="00F02B2A">
      <w:pPr>
        <w:spacing w:after="0" w:line="360" w:lineRule="auto"/>
        <w:ind w:firstLine="720"/>
        <w:jc w:val="both"/>
        <w:rPr>
          <w:sz w:val="20"/>
          <w:szCs w:val="20"/>
        </w:rPr>
      </w:pPr>
      <w:r w:rsidRPr="00D55A3D">
        <w:rPr>
          <w:sz w:val="20"/>
          <w:szCs w:val="20"/>
        </w:rPr>
        <w:t xml:space="preserve">            </w:t>
      </w:r>
      <w:r w:rsidRPr="00D55A3D">
        <w:t>Р</w:t>
      </w:r>
      <w:r>
        <w:rPr>
          <w:sz w:val="20"/>
          <w:szCs w:val="20"/>
        </w:rPr>
        <w:t>п</w:t>
      </w:r>
    </w:p>
    <w:p w:rsidR="00E87BE3" w:rsidRDefault="00E87BE3" w:rsidP="00F02B2A">
      <w:pPr>
        <w:spacing w:after="0" w:line="360" w:lineRule="auto"/>
        <w:jc w:val="both"/>
      </w:pPr>
      <w:r>
        <w:t>где:</w:t>
      </w:r>
    </w:p>
    <w:p w:rsidR="00E87BE3" w:rsidRDefault="00E87BE3" w:rsidP="00A05247">
      <w:pPr>
        <w:spacing w:after="0" w:line="360" w:lineRule="auto"/>
        <w:ind w:left="540"/>
        <w:jc w:val="both"/>
      </w:pPr>
      <w:r w:rsidRPr="00D55A3D">
        <w:rPr>
          <w:lang w:val="en-US"/>
        </w:rPr>
        <w:t>C</w:t>
      </w:r>
      <w:r>
        <w:rPr>
          <w:sz w:val="20"/>
          <w:szCs w:val="20"/>
        </w:rPr>
        <w:t>э</w:t>
      </w:r>
      <w:r>
        <w:t xml:space="preserve"> – энергообеспеченность 1га пашни;</w:t>
      </w:r>
    </w:p>
    <w:p w:rsidR="00E87BE3" w:rsidRDefault="00E87BE3" w:rsidP="00A05247">
      <w:pPr>
        <w:spacing w:after="0" w:line="360" w:lineRule="auto"/>
        <w:ind w:left="540"/>
        <w:jc w:val="both"/>
      </w:pPr>
      <w:r w:rsidRPr="00752852">
        <w:t>М</w:t>
      </w:r>
      <w:r w:rsidRPr="00752852">
        <w:rPr>
          <w:sz w:val="20"/>
          <w:szCs w:val="20"/>
        </w:rPr>
        <w:t>э</w:t>
      </w:r>
      <w:r>
        <w:rPr>
          <w:sz w:val="20"/>
          <w:szCs w:val="20"/>
        </w:rPr>
        <w:t xml:space="preserve"> </w:t>
      </w:r>
      <w:r w:rsidRPr="00752852">
        <w:t>– энергетическиъх мощностей в хозяйстве</w:t>
      </w:r>
      <w:r>
        <w:t>;</w:t>
      </w:r>
    </w:p>
    <w:p w:rsidR="00E87BE3" w:rsidRPr="0013340E" w:rsidRDefault="00E87BE3" w:rsidP="00A05247">
      <w:pPr>
        <w:spacing w:after="0" w:line="360" w:lineRule="auto"/>
        <w:ind w:left="540"/>
        <w:jc w:val="both"/>
      </w:pPr>
      <w:r w:rsidRPr="00D55A3D">
        <w:t>Р</w:t>
      </w:r>
      <w:r>
        <w:rPr>
          <w:sz w:val="20"/>
          <w:szCs w:val="20"/>
        </w:rPr>
        <w:t xml:space="preserve">сх </w:t>
      </w:r>
      <w:r w:rsidRPr="0013340E">
        <w:t>или</w:t>
      </w:r>
      <w:r>
        <w:rPr>
          <w:sz w:val="20"/>
          <w:szCs w:val="20"/>
        </w:rPr>
        <w:t xml:space="preserve"> </w:t>
      </w:r>
      <w:r w:rsidRPr="00D55A3D">
        <w:t>Р</w:t>
      </w:r>
      <w:r>
        <w:rPr>
          <w:sz w:val="20"/>
          <w:szCs w:val="20"/>
        </w:rPr>
        <w:t>п</w:t>
      </w:r>
      <w:r w:rsidRPr="0013340E">
        <w:t xml:space="preserve"> </w:t>
      </w:r>
      <w:r>
        <w:t>–</w:t>
      </w:r>
      <w:r>
        <w:rPr>
          <w:sz w:val="20"/>
          <w:szCs w:val="20"/>
        </w:rPr>
        <w:t xml:space="preserve"> </w:t>
      </w:r>
      <w:r w:rsidRPr="0013340E">
        <w:t>площади сельскохозяйственных угодий или пашни</w:t>
      </w:r>
      <w:r>
        <w:t>.</w:t>
      </w:r>
    </w:p>
    <w:p w:rsidR="00E87BE3" w:rsidRPr="008A5F7B" w:rsidRDefault="00E87BE3" w:rsidP="005D18E1">
      <w:pPr>
        <w:numPr>
          <w:ilvl w:val="0"/>
          <w:numId w:val="2"/>
        </w:numPr>
        <w:tabs>
          <w:tab w:val="clear" w:pos="1440"/>
          <w:tab w:val="num" w:pos="0"/>
        </w:tabs>
        <w:spacing w:after="0" w:line="360" w:lineRule="auto"/>
        <w:ind w:left="0" w:firstLine="900"/>
        <w:jc w:val="both"/>
      </w:pPr>
      <w:r>
        <w:t>Машиннообеспеченность на 1 га пашни:</w:t>
      </w:r>
    </w:p>
    <w:p w:rsidR="00E87BE3" w:rsidRPr="00D55A3D" w:rsidRDefault="00E87BE3" w:rsidP="00F02B2A">
      <w:pPr>
        <w:spacing w:after="0" w:line="240" w:lineRule="auto"/>
        <w:ind w:firstLine="720"/>
        <w:jc w:val="both"/>
      </w:pPr>
      <w:r w:rsidRPr="00D55A3D">
        <w:rPr>
          <w:lang w:val="en-US"/>
        </w:rPr>
        <w:t>C</w:t>
      </w:r>
      <w:r w:rsidRPr="00112E05">
        <w:rPr>
          <w:sz w:val="20"/>
          <w:szCs w:val="20"/>
        </w:rPr>
        <w:t>м</w:t>
      </w:r>
      <w:r w:rsidRPr="00D55A3D">
        <w:rPr>
          <w:sz w:val="20"/>
          <w:szCs w:val="20"/>
        </w:rPr>
        <w:t>ф</w:t>
      </w:r>
      <w:r>
        <w:rPr>
          <w:sz w:val="20"/>
          <w:szCs w:val="20"/>
        </w:rPr>
        <w:t xml:space="preserve"> </w:t>
      </w:r>
      <w:r>
        <w:t xml:space="preserve">= </w:t>
      </w:r>
      <w:r>
        <w:rPr>
          <w:u w:val="single"/>
        </w:rPr>
        <w:t>Ф</w:t>
      </w:r>
      <w:r w:rsidRPr="00D55A3D">
        <w:rPr>
          <w:sz w:val="20"/>
          <w:szCs w:val="20"/>
          <w:u w:val="single"/>
        </w:rPr>
        <w:t>осн</w:t>
      </w:r>
      <w:r>
        <w:rPr>
          <w:sz w:val="20"/>
          <w:szCs w:val="20"/>
          <w:u w:val="single"/>
          <w:lang w:val="en-US"/>
        </w:rPr>
        <w:t xml:space="preserve"> *</w:t>
      </w:r>
      <w:r>
        <w:rPr>
          <w:sz w:val="20"/>
          <w:szCs w:val="20"/>
          <w:u w:val="single"/>
        </w:rPr>
        <w:t xml:space="preserve"> </w:t>
      </w:r>
      <w:r w:rsidRPr="00112E05">
        <w:rPr>
          <w:u w:val="single"/>
        </w:rPr>
        <w:t>К</w:t>
      </w:r>
      <w:r>
        <w:rPr>
          <w:sz w:val="20"/>
          <w:szCs w:val="20"/>
          <w:u w:val="single"/>
        </w:rPr>
        <w:t xml:space="preserve">акт </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Pr>
          <w:sz w:val="20"/>
          <w:szCs w:val="20"/>
        </w:rPr>
        <w:t xml:space="preserve">         </w:t>
      </w:r>
      <w:r w:rsidRPr="00D55A3D">
        <w:rPr>
          <w:sz w:val="20"/>
          <w:szCs w:val="20"/>
        </w:rPr>
        <w:t xml:space="preserve"> </w:t>
      </w:r>
      <w:r w:rsidRPr="00D55A3D">
        <w:t>Р</w:t>
      </w:r>
      <w:r>
        <w:rPr>
          <w:sz w:val="20"/>
          <w:szCs w:val="20"/>
        </w:rPr>
        <w:t>н</w:t>
      </w:r>
    </w:p>
    <w:p w:rsidR="00E87BE3" w:rsidRDefault="00E87BE3" w:rsidP="00F02B2A">
      <w:pPr>
        <w:spacing w:after="0" w:line="240" w:lineRule="auto"/>
        <w:ind w:firstLine="720"/>
        <w:jc w:val="both"/>
      </w:pPr>
      <w:r>
        <w:t>где</w:t>
      </w:r>
    </w:p>
    <w:p w:rsidR="00E87BE3" w:rsidRDefault="00E87BE3" w:rsidP="00F02B2A">
      <w:pPr>
        <w:spacing w:after="0" w:line="360" w:lineRule="auto"/>
        <w:ind w:firstLine="720"/>
        <w:jc w:val="both"/>
      </w:pPr>
      <w:r w:rsidRPr="00D55A3D">
        <w:rPr>
          <w:lang w:val="en-US"/>
        </w:rPr>
        <w:t>C</w:t>
      </w:r>
      <w:r w:rsidRPr="00112E05">
        <w:rPr>
          <w:sz w:val="20"/>
          <w:szCs w:val="20"/>
        </w:rPr>
        <w:t>м</w:t>
      </w:r>
      <w:r w:rsidRPr="00D55A3D">
        <w:rPr>
          <w:sz w:val="20"/>
          <w:szCs w:val="20"/>
        </w:rPr>
        <w:t>ф</w:t>
      </w:r>
      <w:r>
        <w:rPr>
          <w:sz w:val="20"/>
          <w:szCs w:val="20"/>
        </w:rPr>
        <w:t xml:space="preserve"> </w:t>
      </w:r>
      <w:r w:rsidRPr="00112E05">
        <w:t xml:space="preserve"> – </w:t>
      </w:r>
      <w:r>
        <w:rPr>
          <w:sz w:val="20"/>
          <w:szCs w:val="20"/>
        </w:rPr>
        <w:t xml:space="preserve">  </w:t>
      </w:r>
      <w:r>
        <w:t>машинообеспеченность на 1 га пашни;</w:t>
      </w:r>
    </w:p>
    <w:p w:rsidR="00E87BE3" w:rsidRDefault="00E87BE3" w:rsidP="00A05247">
      <w:pPr>
        <w:spacing w:after="0" w:line="360" w:lineRule="auto"/>
        <w:ind w:firstLine="720"/>
        <w:jc w:val="both"/>
      </w:pPr>
      <w:r w:rsidRPr="00112E05">
        <w:t>Ф</w:t>
      </w:r>
      <w:r w:rsidRPr="00112E05">
        <w:rPr>
          <w:sz w:val="20"/>
          <w:szCs w:val="20"/>
        </w:rPr>
        <w:t>осн</w:t>
      </w:r>
      <w:r w:rsidRPr="00112E05">
        <w:t xml:space="preserve"> –</w:t>
      </w:r>
      <w:r>
        <w:t xml:space="preserve"> основные фонды сельскохозяйственного назначения;</w:t>
      </w:r>
    </w:p>
    <w:p w:rsidR="00E87BE3" w:rsidRPr="00112E05" w:rsidRDefault="00E87BE3" w:rsidP="005D18E1">
      <w:pPr>
        <w:spacing w:line="360" w:lineRule="auto"/>
        <w:ind w:firstLine="720"/>
        <w:jc w:val="both"/>
        <w:rPr>
          <w:sz w:val="20"/>
          <w:szCs w:val="20"/>
        </w:rPr>
      </w:pPr>
      <w:r w:rsidRPr="00112E05">
        <w:t>К</w:t>
      </w:r>
      <w:r w:rsidRPr="00112E05">
        <w:rPr>
          <w:sz w:val="20"/>
          <w:szCs w:val="20"/>
        </w:rPr>
        <w:t>акт</w:t>
      </w:r>
      <w:r>
        <w:rPr>
          <w:sz w:val="20"/>
          <w:szCs w:val="20"/>
        </w:rPr>
        <w:t xml:space="preserve"> </w:t>
      </w:r>
      <w:r w:rsidRPr="00112E05">
        <w:t>–</w:t>
      </w:r>
      <w:r>
        <w:t xml:space="preserve"> удельный вес их активной части.</w:t>
      </w:r>
    </w:p>
    <w:p w:rsidR="00E87BE3" w:rsidRDefault="00E87BE3" w:rsidP="005D18E1">
      <w:pPr>
        <w:numPr>
          <w:ilvl w:val="2"/>
          <w:numId w:val="1"/>
        </w:numPr>
        <w:spacing w:after="0" w:line="360" w:lineRule="auto"/>
        <w:jc w:val="both"/>
      </w:pPr>
      <w:r w:rsidRPr="00372A28">
        <w:t xml:space="preserve">Структурные: </w:t>
      </w:r>
    </w:p>
    <w:p w:rsidR="00E87BE3" w:rsidRDefault="00E87BE3" w:rsidP="005D18E1">
      <w:pPr>
        <w:numPr>
          <w:ilvl w:val="0"/>
          <w:numId w:val="2"/>
        </w:numPr>
        <w:tabs>
          <w:tab w:val="clear" w:pos="1440"/>
          <w:tab w:val="num" w:pos="0"/>
        </w:tabs>
        <w:spacing w:after="0" w:line="360" w:lineRule="auto"/>
        <w:ind w:left="0" w:firstLine="900"/>
        <w:jc w:val="both"/>
      </w:pPr>
      <w:r w:rsidRPr="00372A28">
        <w:t>Степень освоенности территории:</w:t>
      </w:r>
    </w:p>
    <w:p w:rsidR="00E87BE3" w:rsidRPr="00D55A3D" w:rsidRDefault="00E87BE3" w:rsidP="00F02B2A">
      <w:pPr>
        <w:spacing w:after="0" w:line="240" w:lineRule="auto"/>
        <w:ind w:firstLine="720"/>
        <w:jc w:val="both"/>
      </w:pPr>
      <w:r>
        <w:t>У</w:t>
      </w:r>
      <w:r>
        <w:rPr>
          <w:sz w:val="20"/>
          <w:szCs w:val="20"/>
        </w:rPr>
        <w:t xml:space="preserve">осв </w:t>
      </w:r>
      <w:r>
        <w:t xml:space="preserve">= </w:t>
      </w:r>
      <w:r>
        <w:rPr>
          <w:u w:val="single"/>
        </w:rPr>
        <w:t>Р</w:t>
      </w:r>
      <w:r>
        <w:rPr>
          <w:sz w:val="20"/>
          <w:szCs w:val="20"/>
          <w:u w:val="single"/>
        </w:rPr>
        <w:t>сх</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Pr>
          <w:sz w:val="20"/>
          <w:szCs w:val="20"/>
        </w:rPr>
        <w:t xml:space="preserve">   </w:t>
      </w:r>
      <w:r w:rsidRPr="00D55A3D">
        <w:t>Р</w:t>
      </w:r>
      <w:r>
        <w:rPr>
          <w:sz w:val="20"/>
          <w:szCs w:val="20"/>
        </w:rPr>
        <w:t>общ</w:t>
      </w:r>
    </w:p>
    <w:p w:rsidR="00E87BE3" w:rsidRPr="008A5F7B" w:rsidRDefault="00E87BE3" w:rsidP="00F02B2A">
      <w:pPr>
        <w:spacing w:after="0" w:line="240" w:lineRule="auto"/>
        <w:jc w:val="both"/>
      </w:pPr>
      <w:r>
        <w:t xml:space="preserve">или </w:t>
      </w:r>
    </w:p>
    <w:p w:rsidR="00E87BE3" w:rsidRPr="00D55A3D" w:rsidRDefault="00E87BE3" w:rsidP="00F02B2A">
      <w:pPr>
        <w:spacing w:after="0" w:line="240" w:lineRule="auto"/>
        <w:ind w:firstLine="720"/>
        <w:jc w:val="both"/>
      </w:pPr>
      <w:r>
        <w:t>У</w:t>
      </w:r>
      <w:r>
        <w:rPr>
          <w:sz w:val="20"/>
          <w:szCs w:val="20"/>
        </w:rPr>
        <w:t xml:space="preserve">осв </w:t>
      </w:r>
      <w:r>
        <w:t xml:space="preserve">= </w:t>
      </w:r>
      <w:r>
        <w:rPr>
          <w:u w:val="single"/>
        </w:rPr>
        <w:t>Р</w:t>
      </w:r>
      <w:r>
        <w:rPr>
          <w:sz w:val="20"/>
          <w:szCs w:val="20"/>
          <w:u w:val="single"/>
        </w:rPr>
        <w:t>сх</w:t>
      </w:r>
      <w:r w:rsidRPr="00112E05">
        <w:rPr>
          <w:sz w:val="20"/>
          <w:szCs w:val="20"/>
          <w:u w:val="single"/>
        </w:rPr>
        <w:t xml:space="preserve"> </w:t>
      </w:r>
      <w:r>
        <w:rPr>
          <w:sz w:val="20"/>
          <w:szCs w:val="20"/>
          <w:u w:val="single"/>
        </w:rPr>
        <w:t xml:space="preserve"> +</w:t>
      </w:r>
      <w:r w:rsidRPr="00936879">
        <w:rPr>
          <w:u w:val="single"/>
        </w:rPr>
        <w:t xml:space="preserve"> </w:t>
      </w:r>
      <w:r>
        <w:rPr>
          <w:u w:val="single"/>
        </w:rPr>
        <w:t>Р</w:t>
      </w:r>
      <w:r>
        <w:rPr>
          <w:sz w:val="20"/>
          <w:szCs w:val="20"/>
          <w:u w:val="single"/>
        </w:rPr>
        <w:t>ус +</w:t>
      </w:r>
      <w:r w:rsidRPr="00936879">
        <w:rPr>
          <w:u w:val="single"/>
        </w:rPr>
        <w:t xml:space="preserve"> </w:t>
      </w:r>
      <w:r>
        <w:rPr>
          <w:u w:val="single"/>
        </w:rPr>
        <w:t>Р</w:t>
      </w:r>
      <w:r>
        <w:rPr>
          <w:sz w:val="20"/>
          <w:szCs w:val="20"/>
          <w:u w:val="single"/>
        </w:rPr>
        <w:t xml:space="preserve">лп </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Pr>
          <w:sz w:val="20"/>
          <w:szCs w:val="20"/>
        </w:rPr>
        <w:t xml:space="preserve">         </w:t>
      </w:r>
      <w:r w:rsidRPr="00D55A3D">
        <w:rPr>
          <w:sz w:val="20"/>
          <w:szCs w:val="20"/>
        </w:rPr>
        <w:t xml:space="preserve"> </w:t>
      </w:r>
      <w:r w:rsidRPr="00D55A3D">
        <w:t>Р</w:t>
      </w:r>
      <w:r>
        <w:rPr>
          <w:sz w:val="20"/>
          <w:szCs w:val="20"/>
        </w:rPr>
        <w:t>общ</w:t>
      </w:r>
    </w:p>
    <w:p w:rsidR="00E87BE3" w:rsidRDefault="00E87BE3" w:rsidP="00F02B2A">
      <w:pPr>
        <w:spacing w:after="0" w:line="360" w:lineRule="auto"/>
        <w:ind w:firstLine="720"/>
        <w:jc w:val="both"/>
      </w:pPr>
      <w:r>
        <w:t>где</w:t>
      </w:r>
    </w:p>
    <w:p w:rsidR="00E87BE3" w:rsidRPr="00220C97" w:rsidRDefault="00E87BE3" w:rsidP="00F02B2A">
      <w:pPr>
        <w:tabs>
          <w:tab w:val="left" w:pos="180"/>
          <w:tab w:val="left" w:pos="360"/>
          <w:tab w:val="left" w:pos="540"/>
        </w:tabs>
        <w:spacing w:after="0" w:line="360" w:lineRule="auto"/>
        <w:jc w:val="both"/>
      </w:pPr>
      <w:r>
        <w:t xml:space="preserve">       У</w:t>
      </w:r>
      <w:r>
        <w:rPr>
          <w:sz w:val="20"/>
          <w:szCs w:val="20"/>
        </w:rPr>
        <w:t xml:space="preserve">осв </w:t>
      </w:r>
      <w:r>
        <w:t>– уровень освоенности территории;</w:t>
      </w:r>
    </w:p>
    <w:p w:rsidR="00E87BE3" w:rsidRPr="00220C97" w:rsidRDefault="00E87BE3" w:rsidP="00A05247">
      <w:pPr>
        <w:spacing w:after="0" w:line="360" w:lineRule="auto"/>
        <w:ind w:left="540"/>
        <w:jc w:val="both"/>
      </w:pPr>
      <w:r w:rsidRPr="00220C97">
        <w:t>Р</w:t>
      </w:r>
      <w:r w:rsidRPr="00220C97">
        <w:rPr>
          <w:sz w:val="20"/>
          <w:szCs w:val="20"/>
        </w:rPr>
        <w:t>сх</w:t>
      </w:r>
      <w:r>
        <w:t xml:space="preserve"> – площадь сельскохозяйственных угодий;</w:t>
      </w:r>
    </w:p>
    <w:p w:rsidR="00E87BE3" w:rsidRPr="00220C97" w:rsidRDefault="00E87BE3" w:rsidP="00A05247">
      <w:pPr>
        <w:spacing w:after="0" w:line="360" w:lineRule="auto"/>
        <w:ind w:left="540"/>
        <w:jc w:val="both"/>
      </w:pPr>
      <w:r w:rsidRPr="00220C97">
        <w:t>Р</w:t>
      </w:r>
      <w:r w:rsidRPr="00220C97">
        <w:rPr>
          <w:sz w:val="20"/>
          <w:szCs w:val="20"/>
        </w:rPr>
        <w:t>ус</w:t>
      </w:r>
      <w:r>
        <w:t xml:space="preserve"> – площадь защитных насаждений;</w:t>
      </w:r>
    </w:p>
    <w:p w:rsidR="00E87BE3" w:rsidRPr="00220C97" w:rsidRDefault="00E87BE3" w:rsidP="005D18E1">
      <w:pPr>
        <w:spacing w:line="360" w:lineRule="auto"/>
        <w:ind w:left="540"/>
        <w:jc w:val="both"/>
      </w:pPr>
      <w:r w:rsidRPr="00220C97">
        <w:t>Р</w:t>
      </w:r>
      <w:r w:rsidRPr="00220C97">
        <w:rPr>
          <w:sz w:val="20"/>
          <w:szCs w:val="20"/>
        </w:rPr>
        <w:t>лп</w:t>
      </w:r>
      <w:r>
        <w:t xml:space="preserve"> – общая площадь хозяйства.</w:t>
      </w:r>
    </w:p>
    <w:p w:rsidR="00E87BE3" w:rsidRPr="008A5F7B" w:rsidRDefault="00E87BE3" w:rsidP="005D18E1">
      <w:pPr>
        <w:numPr>
          <w:ilvl w:val="0"/>
          <w:numId w:val="2"/>
        </w:numPr>
        <w:tabs>
          <w:tab w:val="clear" w:pos="1440"/>
          <w:tab w:val="num" w:pos="0"/>
        </w:tabs>
        <w:spacing w:after="0" w:line="360" w:lineRule="auto"/>
        <w:ind w:left="0" w:firstLine="900"/>
        <w:jc w:val="both"/>
      </w:pPr>
      <w:r w:rsidRPr="00372A28">
        <w:t>Уровень распаханности сельскохозяйственных угодий;</w:t>
      </w:r>
    </w:p>
    <w:p w:rsidR="00E87BE3" w:rsidRPr="00D55A3D" w:rsidRDefault="00E87BE3" w:rsidP="00F02B2A">
      <w:pPr>
        <w:spacing w:after="0" w:line="240" w:lineRule="auto"/>
        <w:ind w:firstLine="720"/>
        <w:jc w:val="both"/>
      </w:pPr>
      <w:r>
        <w:t>У</w:t>
      </w:r>
      <w:r>
        <w:rPr>
          <w:sz w:val="20"/>
          <w:szCs w:val="20"/>
        </w:rPr>
        <w:t xml:space="preserve">рсх </w:t>
      </w:r>
      <w:r>
        <w:t xml:space="preserve">= </w:t>
      </w:r>
      <w:r>
        <w:rPr>
          <w:u w:val="single"/>
        </w:rPr>
        <w:t>Р</w:t>
      </w:r>
      <w:r>
        <w:rPr>
          <w:sz w:val="20"/>
          <w:szCs w:val="20"/>
          <w:u w:val="single"/>
        </w:rPr>
        <w:t>п</w:t>
      </w:r>
      <w:r>
        <w:rPr>
          <w:sz w:val="20"/>
          <w:szCs w:val="20"/>
        </w:rPr>
        <w:t xml:space="preserve">,   </w:t>
      </w:r>
    </w:p>
    <w:p w:rsidR="00E87BE3" w:rsidRDefault="00E87BE3" w:rsidP="00F02B2A">
      <w:pPr>
        <w:spacing w:after="0" w:line="240" w:lineRule="auto"/>
        <w:ind w:firstLine="720"/>
        <w:jc w:val="both"/>
        <w:rPr>
          <w:sz w:val="20"/>
          <w:szCs w:val="20"/>
        </w:rPr>
      </w:pPr>
      <w:r w:rsidRPr="00D55A3D">
        <w:rPr>
          <w:sz w:val="20"/>
          <w:szCs w:val="20"/>
        </w:rPr>
        <w:t xml:space="preserve">            </w:t>
      </w:r>
      <w:r w:rsidRPr="00D55A3D">
        <w:t>Р</w:t>
      </w:r>
      <w:r>
        <w:rPr>
          <w:sz w:val="20"/>
          <w:szCs w:val="20"/>
        </w:rPr>
        <w:t>сх</w:t>
      </w:r>
    </w:p>
    <w:p w:rsidR="00E87BE3" w:rsidRDefault="00E87BE3" w:rsidP="00F02B2A">
      <w:pPr>
        <w:spacing w:after="0" w:line="240" w:lineRule="auto"/>
        <w:jc w:val="both"/>
      </w:pPr>
      <w:r>
        <w:t>или</w:t>
      </w:r>
    </w:p>
    <w:p w:rsidR="00E87BE3" w:rsidRPr="00D55A3D" w:rsidRDefault="00E87BE3" w:rsidP="00F02B2A">
      <w:pPr>
        <w:spacing w:after="0" w:line="240" w:lineRule="auto"/>
        <w:ind w:firstLine="720"/>
        <w:jc w:val="both"/>
      </w:pPr>
      <w:r>
        <w:t>У</w:t>
      </w:r>
      <w:r>
        <w:rPr>
          <w:sz w:val="20"/>
          <w:szCs w:val="20"/>
        </w:rPr>
        <w:t xml:space="preserve">рсх </w:t>
      </w:r>
      <w:r>
        <w:t xml:space="preserve">= </w:t>
      </w:r>
      <w:r>
        <w:rPr>
          <w:u w:val="single"/>
        </w:rPr>
        <w:t>Р</w:t>
      </w:r>
      <w:r>
        <w:rPr>
          <w:sz w:val="20"/>
          <w:szCs w:val="20"/>
          <w:u w:val="single"/>
        </w:rPr>
        <w:t>п</w:t>
      </w:r>
      <w:r w:rsidRPr="00112E05">
        <w:rPr>
          <w:sz w:val="20"/>
          <w:szCs w:val="20"/>
          <w:u w:val="single"/>
        </w:rPr>
        <w:t xml:space="preserve"> </w:t>
      </w:r>
      <w:r>
        <w:rPr>
          <w:sz w:val="20"/>
          <w:szCs w:val="20"/>
          <w:u w:val="single"/>
        </w:rPr>
        <w:t xml:space="preserve"> +</w:t>
      </w:r>
      <w:r w:rsidRPr="00936879">
        <w:rPr>
          <w:u w:val="single"/>
        </w:rPr>
        <w:t xml:space="preserve"> </w:t>
      </w:r>
      <w:r>
        <w:rPr>
          <w:u w:val="single"/>
        </w:rPr>
        <w:t>Р</w:t>
      </w:r>
      <w:r>
        <w:rPr>
          <w:sz w:val="20"/>
          <w:szCs w:val="20"/>
          <w:u w:val="single"/>
        </w:rPr>
        <w:t>мн +</w:t>
      </w:r>
      <w:r w:rsidRPr="00936879">
        <w:rPr>
          <w:u w:val="single"/>
        </w:rPr>
        <w:t xml:space="preserve"> </w:t>
      </w:r>
      <w:r>
        <w:rPr>
          <w:u w:val="single"/>
        </w:rPr>
        <w:t>Р</w:t>
      </w:r>
      <w:r>
        <w:rPr>
          <w:sz w:val="20"/>
          <w:szCs w:val="20"/>
          <w:u w:val="single"/>
        </w:rPr>
        <w:t xml:space="preserve">ус </w:t>
      </w:r>
      <w:r>
        <w:rPr>
          <w:sz w:val="20"/>
          <w:szCs w:val="20"/>
        </w:rPr>
        <w:t xml:space="preserve">,   </w:t>
      </w:r>
    </w:p>
    <w:p w:rsidR="00E87BE3" w:rsidRDefault="00E87BE3" w:rsidP="003005D3">
      <w:pPr>
        <w:spacing w:after="0" w:line="360" w:lineRule="auto"/>
        <w:ind w:firstLine="720"/>
        <w:jc w:val="both"/>
        <w:rPr>
          <w:sz w:val="20"/>
          <w:szCs w:val="20"/>
        </w:rPr>
      </w:pPr>
      <w:r w:rsidRPr="00D55A3D">
        <w:rPr>
          <w:sz w:val="20"/>
          <w:szCs w:val="20"/>
        </w:rPr>
        <w:t xml:space="preserve">             </w:t>
      </w:r>
      <w:r>
        <w:rPr>
          <w:sz w:val="20"/>
          <w:szCs w:val="20"/>
        </w:rPr>
        <w:t xml:space="preserve">         </w:t>
      </w:r>
      <w:r w:rsidRPr="00D55A3D">
        <w:rPr>
          <w:sz w:val="20"/>
          <w:szCs w:val="20"/>
        </w:rPr>
        <w:t xml:space="preserve"> </w:t>
      </w:r>
      <w:r w:rsidRPr="00D55A3D">
        <w:t>Р</w:t>
      </w:r>
      <w:r>
        <w:rPr>
          <w:sz w:val="20"/>
          <w:szCs w:val="20"/>
        </w:rPr>
        <w:t xml:space="preserve">сх + </w:t>
      </w:r>
      <w:r w:rsidRPr="00912BA8">
        <w:t>Р</w:t>
      </w:r>
      <w:r>
        <w:rPr>
          <w:sz w:val="20"/>
          <w:szCs w:val="20"/>
        </w:rPr>
        <w:t>ус</w:t>
      </w:r>
    </w:p>
    <w:p w:rsidR="00E87BE3" w:rsidRPr="00912BA8" w:rsidRDefault="00E87BE3" w:rsidP="00F02B2A">
      <w:pPr>
        <w:spacing w:after="0" w:line="360" w:lineRule="auto"/>
        <w:jc w:val="both"/>
      </w:pPr>
      <w:r>
        <w:t>У</w:t>
      </w:r>
      <w:r>
        <w:rPr>
          <w:sz w:val="20"/>
          <w:szCs w:val="20"/>
        </w:rPr>
        <w:t>рсх</w:t>
      </w:r>
      <w:r>
        <w:t xml:space="preserve"> – уровень распаханности сельскохозяйственных угодий</w:t>
      </w:r>
    </w:p>
    <w:p w:rsidR="00E87BE3" w:rsidRDefault="00E87BE3" w:rsidP="005D18E1">
      <w:pPr>
        <w:spacing w:line="360" w:lineRule="auto"/>
        <w:jc w:val="both"/>
      </w:pPr>
      <w:r w:rsidRPr="00912BA8">
        <w:t>Р</w:t>
      </w:r>
      <w:r w:rsidRPr="00912BA8">
        <w:rPr>
          <w:sz w:val="20"/>
          <w:szCs w:val="20"/>
        </w:rPr>
        <w:t>п</w:t>
      </w:r>
      <w:r>
        <w:t xml:space="preserve"> – площадь пашни;</w:t>
      </w:r>
    </w:p>
    <w:p w:rsidR="00E87BE3" w:rsidRPr="00912BA8" w:rsidRDefault="00E87BE3" w:rsidP="00A05247">
      <w:pPr>
        <w:spacing w:after="0" w:line="360" w:lineRule="auto"/>
        <w:jc w:val="both"/>
        <w:rPr>
          <w:sz w:val="20"/>
          <w:szCs w:val="20"/>
        </w:rPr>
      </w:pPr>
      <w:r w:rsidRPr="00912BA8">
        <w:t>Р</w:t>
      </w:r>
      <w:r w:rsidRPr="00912BA8">
        <w:rPr>
          <w:sz w:val="20"/>
          <w:szCs w:val="20"/>
        </w:rPr>
        <w:t>мн</w:t>
      </w:r>
      <w:r>
        <w:t xml:space="preserve"> – </w:t>
      </w:r>
      <w:r w:rsidRPr="00912BA8">
        <w:rPr>
          <w:sz w:val="20"/>
          <w:szCs w:val="20"/>
        </w:rPr>
        <w:t xml:space="preserve"> </w:t>
      </w:r>
      <w:r w:rsidRPr="00912BA8">
        <w:t>площадь многолетних насаждений</w:t>
      </w:r>
      <w:r>
        <w:t>;</w:t>
      </w:r>
    </w:p>
    <w:p w:rsidR="00E87BE3" w:rsidRPr="00912BA8" w:rsidRDefault="00E87BE3" w:rsidP="005D18E1">
      <w:pPr>
        <w:spacing w:line="360" w:lineRule="auto"/>
        <w:jc w:val="both"/>
      </w:pPr>
      <w:r w:rsidRPr="00912BA8">
        <w:t>Р</w:t>
      </w:r>
      <w:r w:rsidRPr="00912BA8">
        <w:rPr>
          <w:sz w:val="20"/>
          <w:szCs w:val="20"/>
        </w:rPr>
        <w:t>ус</w:t>
      </w:r>
      <w:r>
        <w:t xml:space="preserve"> – площадь сельскохозяйственных угодий.</w:t>
      </w:r>
    </w:p>
    <w:p w:rsidR="00E87BE3" w:rsidRPr="008A5F7B" w:rsidRDefault="00E87BE3" w:rsidP="005D18E1">
      <w:pPr>
        <w:numPr>
          <w:ilvl w:val="0"/>
          <w:numId w:val="2"/>
        </w:numPr>
        <w:tabs>
          <w:tab w:val="clear" w:pos="1440"/>
          <w:tab w:val="num" w:pos="0"/>
        </w:tabs>
        <w:spacing w:after="0" w:line="360" w:lineRule="auto"/>
        <w:ind w:left="0" w:firstLine="900"/>
        <w:jc w:val="both"/>
      </w:pPr>
      <w:r w:rsidRPr="00372A28">
        <w:t>Показатель полноты использования сельхозугодий, указывающий их степень вовлечённости в сельскохозяйственный оборот;</w:t>
      </w:r>
    </w:p>
    <w:p w:rsidR="00E87BE3" w:rsidRPr="00D55A3D" w:rsidRDefault="00E87BE3" w:rsidP="00F02B2A">
      <w:pPr>
        <w:spacing w:after="0" w:line="240" w:lineRule="auto"/>
        <w:ind w:firstLine="720"/>
        <w:jc w:val="both"/>
      </w:pPr>
      <w:r>
        <w:t>К</w:t>
      </w:r>
      <w:r>
        <w:rPr>
          <w:sz w:val="20"/>
          <w:szCs w:val="20"/>
        </w:rPr>
        <w:t xml:space="preserve">пиз </w:t>
      </w:r>
      <w:r>
        <w:t xml:space="preserve">= </w:t>
      </w:r>
      <w:r>
        <w:rPr>
          <w:u w:val="single"/>
        </w:rPr>
        <w:t>Р</w:t>
      </w:r>
      <w:r>
        <w:rPr>
          <w:sz w:val="20"/>
          <w:szCs w:val="20"/>
          <w:u w:val="single"/>
        </w:rPr>
        <w:t>п</w:t>
      </w:r>
      <w:r w:rsidRPr="00112E05">
        <w:rPr>
          <w:sz w:val="20"/>
          <w:szCs w:val="20"/>
          <w:u w:val="single"/>
        </w:rPr>
        <w:t xml:space="preserve"> </w:t>
      </w:r>
      <w:r>
        <w:rPr>
          <w:sz w:val="20"/>
          <w:szCs w:val="20"/>
          <w:u w:val="single"/>
        </w:rPr>
        <w:t xml:space="preserve"> +</w:t>
      </w:r>
      <w:r w:rsidRPr="00936879">
        <w:rPr>
          <w:u w:val="single"/>
        </w:rPr>
        <w:t xml:space="preserve"> </w:t>
      </w:r>
      <w:r>
        <w:rPr>
          <w:u w:val="single"/>
        </w:rPr>
        <w:t>Р</w:t>
      </w:r>
      <w:r>
        <w:rPr>
          <w:sz w:val="20"/>
          <w:szCs w:val="20"/>
          <w:u w:val="single"/>
        </w:rPr>
        <w:t>мн +</w:t>
      </w:r>
      <w:r w:rsidRPr="00936879">
        <w:rPr>
          <w:u w:val="single"/>
        </w:rPr>
        <w:t xml:space="preserve"> </w:t>
      </w:r>
      <w:r>
        <w:rPr>
          <w:u w:val="single"/>
        </w:rPr>
        <w:t>Р</w:t>
      </w:r>
      <w:r>
        <w:rPr>
          <w:sz w:val="20"/>
          <w:szCs w:val="20"/>
          <w:u w:val="single"/>
        </w:rPr>
        <w:t xml:space="preserve">ус </w:t>
      </w:r>
      <w:r>
        <w:rPr>
          <w:sz w:val="20"/>
          <w:szCs w:val="20"/>
        </w:rPr>
        <w:t xml:space="preserve">,   </w:t>
      </w:r>
    </w:p>
    <w:p w:rsidR="00E87BE3" w:rsidRPr="00372A28" w:rsidRDefault="00E87BE3" w:rsidP="003005D3">
      <w:pPr>
        <w:spacing w:after="0" w:line="360" w:lineRule="auto"/>
        <w:jc w:val="both"/>
      </w:pPr>
      <w:r w:rsidRPr="00D55A3D">
        <w:rPr>
          <w:sz w:val="20"/>
          <w:szCs w:val="20"/>
        </w:rPr>
        <w:t xml:space="preserve">             </w:t>
      </w:r>
      <w:r>
        <w:rPr>
          <w:sz w:val="20"/>
          <w:szCs w:val="20"/>
        </w:rPr>
        <w:t xml:space="preserve">         </w:t>
      </w:r>
      <w:r w:rsidRPr="00D55A3D">
        <w:rPr>
          <w:sz w:val="20"/>
          <w:szCs w:val="20"/>
        </w:rPr>
        <w:t xml:space="preserve"> </w:t>
      </w:r>
      <w:r>
        <w:rPr>
          <w:sz w:val="20"/>
          <w:szCs w:val="20"/>
        </w:rPr>
        <w:t xml:space="preserve">              </w:t>
      </w:r>
      <w:r w:rsidRPr="00D55A3D">
        <w:t>Р</w:t>
      </w:r>
      <w:r>
        <w:rPr>
          <w:sz w:val="20"/>
          <w:szCs w:val="20"/>
        </w:rPr>
        <w:t>ппз</w:t>
      </w:r>
    </w:p>
    <w:p w:rsidR="00E87BE3" w:rsidRDefault="00E87BE3" w:rsidP="00F02B2A">
      <w:pPr>
        <w:tabs>
          <w:tab w:val="num" w:pos="1440"/>
        </w:tabs>
        <w:spacing w:after="0" w:line="360" w:lineRule="auto"/>
        <w:jc w:val="both"/>
      </w:pPr>
      <w:r>
        <w:t>К</w:t>
      </w:r>
      <w:r>
        <w:rPr>
          <w:sz w:val="20"/>
          <w:szCs w:val="20"/>
        </w:rPr>
        <w:t xml:space="preserve">пиз </w:t>
      </w:r>
      <w:r>
        <w:t>– коэффициент полноты использования пахотопригодных земель;</w:t>
      </w:r>
    </w:p>
    <w:p w:rsidR="00E87BE3" w:rsidRDefault="00E87BE3" w:rsidP="00A05247">
      <w:pPr>
        <w:spacing w:after="0" w:line="360" w:lineRule="auto"/>
        <w:jc w:val="both"/>
      </w:pPr>
      <w:r w:rsidRPr="00912BA8">
        <w:t>Р</w:t>
      </w:r>
      <w:r w:rsidRPr="00912BA8">
        <w:rPr>
          <w:sz w:val="20"/>
          <w:szCs w:val="20"/>
        </w:rPr>
        <w:t>п</w:t>
      </w:r>
      <w:r>
        <w:t xml:space="preserve"> – площадь пашни;</w:t>
      </w:r>
    </w:p>
    <w:p w:rsidR="00E87BE3" w:rsidRPr="00912BA8" w:rsidRDefault="00E87BE3" w:rsidP="00A05247">
      <w:pPr>
        <w:spacing w:after="0" w:line="360" w:lineRule="auto"/>
        <w:jc w:val="both"/>
        <w:rPr>
          <w:sz w:val="20"/>
          <w:szCs w:val="20"/>
        </w:rPr>
      </w:pPr>
      <w:r w:rsidRPr="00912BA8">
        <w:t>Р</w:t>
      </w:r>
      <w:r w:rsidRPr="00912BA8">
        <w:rPr>
          <w:sz w:val="20"/>
          <w:szCs w:val="20"/>
        </w:rPr>
        <w:t>мн</w:t>
      </w:r>
      <w:r>
        <w:t xml:space="preserve"> – </w:t>
      </w:r>
      <w:r w:rsidRPr="00912BA8">
        <w:rPr>
          <w:sz w:val="20"/>
          <w:szCs w:val="20"/>
        </w:rPr>
        <w:t xml:space="preserve"> </w:t>
      </w:r>
      <w:r w:rsidRPr="00912BA8">
        <w:t>площадь многолетних насаждений</w:t>
      </w:r>
      <w:r>
        <w:t>;</w:t>
      </w:r>
    </w:p>
    <w:p w:rsidR="00E87BE3" w:rsidRDefault="00E87BE3" w:rsidP="00A05247">
      <w:pPr>
        <w:tabs>
          <w:tab w:val="num" w:pos="1440"/>
        </w:tabs>
        <w:spacing w:after="0" w:line="360" w:lineRule="auto"/>
        <w:jc w:val="both"/>
      </w:pPr>
      <w:r w:rsidRPr="00912BA8">
        <w:t>Р</w:t>
      </w:r>
      <w:r w:rsidRPr="00912BA8">
        <w:rPr>
          <w:sz w:val="20"/>
          <w:szCs w:val="20"/>
        </w:rPr>
        <w:t>ус</w:t>
      </w:r>
      <w:r>
        <w:t xml:space="preserve"> – площадь сельскохозяйственных угодий;</w:t>
      </w:r>
      <w:r w:rsidRPr="00D55A3D">
        <w:t xml:space="preserve"> </w:t>
      </w:r>
    </w:p>
    <w:p w:rsidR="00E87BE3" w:rsidRPr="00F73609" w:rsidRDefault="00E87BE3" w:rsidP="00A05247">
      <w:pPr>
        <w:tabs>
          <w:tab w:val="num" w:pos="1440"/>
        </w:tabs>
        <w:spacing w:after="0" w:line="360" w:lineRule="auto"/>
        <w:jc w:val="both"/>
        <w:rPr>
          <w:i/>
        </w:rPr>
      </w:pPr>
      <w:r w:rsidRPr="00D55A3D">
        <w:t>Р</w:t>
      </w:r>
      <w:r>
        <w:rPr>
          <w:sz w:val="20"/>
          <w:szCs w:val="20"/>
        </w:rPr>
        <w:t xml:space="preserve">ппз </w:t>
      </w:r>
      <w:r>
        <w:t>– площадь пахотопригодных земель.</w:t>
      </w:r>
    </w:p>
    <w:p w:rsidR="00E87BE3" w:rsidRPr="00115AD8" w:rsidRDefault="00E87BE3" w:rsidP="00A05247">
      <w:pPr>
        <w:tabs>
          <w:tab w:val="num" w:pos="1440"/>
        </w:tabs>
        <w:spacing w:after="0" w:line="360" w:lineRule="auto"/>
        <w:ind w:firstLine="720"/>
        <w:jc w:val="both"/>
      </w:pPr>
      <w:r>
        <w:t>При этом для полноты определения эффективности экономического управления земельными ресурсами предлагаю использовать совокупный индексный показатель, представляющий собой среднюю геометрическую величину с участием факториальных и результативных показателей</w:t>
      </w:r>
      <w:r w:rsidRPr="00115AD8">
        <w:t>.</w:t>
      </w:r>
    </w:p>
    <w:p w:rsidR="00E87BE3" w:rsidRPr="00115AD8" w:rsidRDefault="00E87BE3" w:rsidP="00F02B2A">
      <w:pPr>
        <w:tabs>
          <w:tab w:val="num" w:pos="1440"/>
        </w:tabs>
        <w:spacing w:after="0" w:line="240" w:lineRule="auto"/>
        <w:ind w:firstLine="540"/>
        <w:jc w:val="both"/>
        <w:rPr>
          <w:u w:val="single"/>
        </w:rPr>
      </w:pPr>
      <w:r>
        <w:rPr>
          <w:lang w:val="en-US"/>
        </w:rPr>
        <w:t>I</w:t>
      </w:r>
      <w:r w:rsidRPr="00115AD8">
        <w:t xml:space="preserve">= </w:t>
      </w:r>
      <w:r w:rsidRPr="00115AD8">
        <w:rPr>
          <w:u w:val="single"/>
          <w:lang w:val="en-US"/>
        </w:rPr>
        <w:t>R</w:t>
      </w:r>
      <w:r w:rsidRPr="00115AD8">
        <w:rPr>
          <w:u w:val="single"/>
        </w:rPr>
        <w:t>1+</w:t>
      </w:r>
      <w:r w:rsidRPr="00115AD8">
        <w:rPr>
          <w:u w:val="single"/>
          <w:lang w:val="en-US"/>
        </w:rPr>
        <w:t>R</w:t>
      </w:r>
      <w:r w:rsidRPr="00115AD8">
        <w:rPr>
          <w:u w:val="single"/>
        </w:rPr>
        <w:t>2+</w:t>
      </w:r>
      <w:r w:rsidRPr="00115AD8">
        <w:rPr>
          <w:u w:val="single"/>
          <w:lang w:val="en-US"/>
        </w:rPr>
        <w:t>R</w:t>
      </w:r>
      <w:r w:rsidRPr="00115AD8">
        <w:rPr>
          <w:u w:val="single"/>
        </w:rPr>
        <w:t>3</w:t>
      </w:r>
      <w:r w:rsidRPr="00115AD8">
        <w:t>,</w:t>
      </w:r>
    </w:p>
    <w:p w:rsidR="00E87BE3" w:rsidRPr="00115AD8" w:rsidRDefault="00E87BE3" w:rsidP="003005D3">
      <w:pPr>
        <w:tabs>
          <w:tab w:val="num" w:pos="1440"/>
        </w:tabs>
        <w:spacing w:after="0" w:line="360" w:lineRule="auto"/>
        <w:ind w:firstLine="540"/>
        <w:jc w:val="both"/>
      </w:pPr>
      <w:r w:rsidRPr="00115AD8">
        <w:t xml:space="preserve">     </w:t>
      </w:r>
      <w:r w:rsidRPr="00115AD8">
        <w:rPr>
          <w:lang w:val="en-US"/>
        </w:rPr>
        <w:t>F</w:t>
      </w:r>
      <w:r w:rsidRPr="00115AD8">
        <w:t>1+</w:t>
      </w:r>
      <w:r>
        <w:rPr>
          <w:lang w:val="en-US"/>
        </w:rPr>
        <w:t>F</w:t>
      </w:r>
      <w:r w:rsidRPr="00115AD8">
        <w:t>2+</w:t>
      </w:r>
      <w:r>
        <w:rPr>
          <w:lang w:val="en-US"/>
        </w:rPr>
        <w:t>F</w:t>
      </w:r>
      <w:r w:rsidRPr="00115AD8">
        <w:t>3</w:t>
      </w:r>
    </w:p>
    <w:p w:rsidR="00E87BE3" w:rsidRPr="00115AD8" w:rsidRDefault="00E87BE3" w:rsidP="00F02B2A">
      <w:pPr>
        <w:tabs>
          <w:tab w:val="num" w:pos="1440"/>
        </w:tabs>
        <w:spacing w:after="0" w:line="360" w:lineRule="auto"/>
        <w:ind w:firstLine="540"/>
        <w:jc w:val="both"/>
      </w:pPr>
      <w:r>
        <w:t>где в числителе индексные результативные показатели валовой продукции и чистого дохода, на 1 га, а в знаменателе индексные  факториальные показатели основных факторов определяющих эффективность управления земельными ресурсами.</w:t>
      </w:r>
    </w:p>
    <w:p w:rsidR="00E87BE3" w:rsidRPr="00B26165" w:rsidRDefault="00E87BE3" w:rsidP="005D18E1">
      <w:pPr>
        <w:tabs>
          <w:tab w:val="num" w:pos="1440"/>
        </w:tabs>
        <w:spacing w:line="360" w:lineRule="auto"/>
        <w:ind w:firstLine="720"/>
        <w:jc w:val="both"/>
      </w:pPr>
      <w:r w:rsidRPr="00B26165">
        <w:t>А поскольку земли сельскохозяйственного назначения являются уникальным природным ресурсом, то ко всем показателям эффективности сельскохозяйственного производства необходимо применять коэффициент экологического вреда, который должен представлять собой отношение полученного с единицы площади</w:t>
      </w:r>
      <w:r>
        <w:t xml:space="preserve"> </w:t>
      </w:r>
      <w:r w:rsidRPr="00B26165">
        <w:t>земель сельскохозяйственного назначения или пашни</w:t>
      </w:r>
      <w:r>
        <w:t>,</w:t>
      </w:r>
      <w:r w:rsidRPr="00B26165">
        <w:t xml:space="preserve"> </w:t>
      </w:r>
      <w:r>
        <w:t>в частности с гектара,</w:t>
      </w:r>
      <w:r w:rsidRPr="00B26165">
        <w:t xml:space="preserve"> дохода за отчётный период,  к сумме всех платежей за негативное воздействие на окружающую среду и к затратам необходимым для на восстановления естественного состояния земли как природного объекта и природного ресурса.</w:t>
      </w:r>
      <w:r w:rsidRPr="002550E2">
        <w:rPr>
          <w:rStyle w:val="FootnoteReference"/>
          <w:sz w:val="20"/>
          <w:szCs w:val="20"/>
        </w:rPr>
        <w:footnoteReference w:id="2"/>
      </w:r>
      <w:r w:rsidRPr="002550E2">
        <w:rPr>
          <w:sz w:val="20"/>
          <w:szCs w:val="20"/>
        </w:rPr>
        <w:t xml:space="preserve"> </w:t>
      </w:r>
    </w:p>
    <w:p w:rsidR="00E87BE3" w:rsidRPr="002C45D6" w:rsidRDefault="00E87BE3" w:rsidP="00F02B2A">
      <w:pPr>
        <w:tabs>
          <w:tab w:val="num" w:pos="1440"/>
        </w:tabs>
        <w:spacing w:after="0" w:line="240" w:lineRule="auto"/>
        <w:ind w:firstLine="720"/>
        <w:jc w:val="both"/>
      </w:pPr>
      <w:r w:rsidRPr="002C45D6">
        <w:t>К</w:t>
      </w:r>
      <w:r w:rsidRPr="002C45D6">
        <w:rPr>
          <w:sz w:val="20"/>
          <w:szCs w:val="20"/>
        </w:rPr>
        <w:t>эв</w:t>
      </w:r>
      <w:r>
        <w:rPr>
          <w:sz w:val="20"/>
          <w:szCs w:val="20"/>
        </w:rPr>
        <w:t xml:space="preserve"> </w:t>
      </w:r>
      <w:r w:rsidRPr="00FA32FC">
        <w:t>=</w:t>
      </w:r>
      <w:r>
        <w:rPr>
          <w:u w:val="single"/>
        </w:rPr>
        <w:t xml:space="preserve">        </w:t>
      </w:r>
      <w:r w:rsidRPr="00FA32FC">
        <w:rPr>
          <w:u w:val="single"/>
        </w:rPr>
        <w:t>В</w:t>
      </w:r>
      <w:r>
        <w:rPr>
          <w:u w:val="single"/>
        </w:rPr>
        <w:t xml:space="preserve">\га         </w:t>
      </w:r>
      <w:r w:rsidRPr="002C45D6">
        <w:t>,</w:t>
      </w:r>
    </w:p>
    <w:p w:rsidR="00E87BE3" w:rsidRDefault="00E87BE3" w:rsidP="003005D3">
      <w:pPr>
        <w:tabs>
          <w:tab w:val="num" w:pos="1440"/>
        </w:tabs>
        <w:spacing w:after="0" w:line="360" w:lineRule="auto"/>
        <w:ind w:firstLine="720"/>
        <w:jc w:val="both"/>
        <w:rPr>
          <w:sz w:val="20"/>
          <w:szCs w:val="20"/>
        </w:rPr>
      </w:pPr>
      <w:r w:rsidRPr="00FA32FC">
        <w:t xml:space="preserve">        </w:t>
      </w:r>
      <w:r>
        <w:t>(ПН</w:t>
      </w:r>
      <w:r w:rsidRPr="007E79EB">
        <w:rPr>
          <w:sz w:val="20"/>
          <w:szCs w:val="20"/>
        </w:rPr>
        <w:t>сум</w:t>
      </w:r>
      <w:r>
        <w:t xml:space="preserve"> + З</w:t>
      </w:r>
      <w:r w:rsidRPr="007E79EB">
        <w:rPr>
          <w:sz w:val="20"/>
          <w:szCs w:val="20"/>
        </w:rPr>
        <w:t>в</w:t>
      </w:r>
      <w:r w:rsidRPr="00D6216D">
        <w:t>)\ га</w:t>
      </w:r>
    </w:p>
    <w:p w:rsidR="00E87BE3" w:rsidRDefault="00E87BE3" w:rsidP="00F02B2A">
      <w:pPr>
        <w:tabs>
          <w:tab w:val="num" w:pos="1440"/>
        </w:tabs>
        <w:spacing w:after="0" w:line="360" w:lineRule="auto"/>
        <w:ind w:firstLine="720"/>
        <w:jc w:val="both"/>
      </w:pPr>
      <w:r>
        <w:t>где,</w:t>
      </w:r>
    </w:p>
    <w:p w:rsidR="00E87BE3" w:rsidRDefault="00E87BE3" w:rsidP="00A05247">
      <w:pPr>
        <w:tabs>
          <w:tab w:val="num" w:pos="1440"/>
        </w:tabs>
        <w:spacing w:after="0" w:line="360" w:lineRule="auto"/>
        <w:ind w:firstLine="720"/>
        <w:jc w:val="both"/>
      </w:pPr>
      <w:r w:rsidRPr="002C45D6">
        <w:t>К</w:t>
      </w:r>
      <w:r w:rsidRPr="002C45D6">
        <w:rPr>
          <w:sz w:val="20"/>
          <w:szCs w:val="20"/>
        </w:rPr>
        <w:t>эв</w:t>
      </w:r>
      <w:r>
        <w:rPr>
          <w:sz w:val="20"/>
          <w:szCs w:val="20"/>
        </w:rPr>
        <w:t xml:space="preserve"> </w:t>
      </w:r>
      <w:r>
        <w:t>– коэффициент экологического вреда;</w:t>
      </w:r>
    </w:p>
    <w:p w:rsidR="00E87BE3" w:rsidRDefault="00E87BE3" w:rsidP="00A05247">
      <w:pPr>
        <w:tabs>
          <w:tab w:val="num" w:pos="1440"/>
        </w:tabs>
        <w:spacing w:after="0" w:line="360" w:lineRule="auto"/>
        <w:ind w:firstLine="720"/>
        <w:jc w:val="both"/>
      </w:pPr>
      <w:r w:rsidRPr="00FA32FC">
        <w:t>В</w:t>
      </w:r>
      <w:r>
        <w:t xml:space="preserve"> – доход с единицы площади (валовой или чистый);</w:t>
      </w:r>
    </w:p>
    <w:p w:rsidR="00E87BE3" w:rsidRDefault="00E87BE3" w:rsidP="00A05247">
      <w:pPr>
        <w:tabs>
          <w:tab w:val="num" w:pos="1440"/>
        </w:tabs>
        <w:spacing w:after="0"/>
        <w:ind w:firstLine="720"/>
        <w:jc w:val="both"/>
      </w:pPr>
      <w:r>
        <w:t>ПН</w:t>
      </w:r>
      <w:r w:rsidRPr="00777515">
        <w:rPr>
          <w:sz w:val="20"/>
          <w:szCs w:val="20"/>
        </w:rPr>
        <w:t>сум</w:t>
      </w:r>
      <w:r>
        <w:rPr>
          <w:sz w:val="20"/>
          <w:szCs w:val="20"/>
        </w:rPr>
        <w:t xml:space="preserve"> – </w:t>
      </w:r>
      <w:r w:rsidRPr="006926CD">
        <w:t>сумма всех платежей за негативное воздействие на окружающую среду</w:t>
      </w:r>
      <w:r>
        <w:t>;</w:t>
      </w:r>
    </w:p>
    <w:p w:rsidR="00E87BE3" w:rsidRPr="00FA32FC" w:rsidRDefault="00E87BE3" w:rsidP="00A05247">
      <w:pPr>
        <w:tabs>
          <w:tab w:val="num" w:pos="1440"/>
        </w:tabs>
        <w:spacing w:after="0" w:line="360" w:lineRule="auto"/>
        <w:ind w:firstLine="720"/>
        <w:jc w:val="both"/>
      </w:pPr>
      <w:r>
        <w:t>З</w:t>
      </w:r>
      <w:r w:rsidRPr="00777515">
        <w:rPr>
          <w:sz w:val="20"/>
          <w:szCs w:val="20"/>
        </w:rPr>
        <w:t>в</w:t>
      </w:r>
      <w:r>
        <w:t xml:space="preserve"> – затраты необходимые для восстановления естественного состояния земли как природного объекта и природного ресурса. </w:t>
      </w:r>
    </w:p>
    <w:p w:rsidR="00E87BE3" w:rsidRPr="00A94C67" w:rsidRDefault="00E87BE3" w:rsidP="00A05247">
      <w:pPr>
        <w:tabs>
          <w:tab w:val="num" w:pos="1440"/>
        </w:tabs>
        <w:spacing w:after="0" w:line="360" w:lineRule="auto"/>
        <w:ind w:firstLine="720"/>
        <w:jc w:val="both"/>
      </w:pPr>
      <w:r w:rsidRPr="00B26165">
        <w:t>Поскольку воздействие, осуществляемое на землю в процессе её эксплуатации в качестве средства сельскохозяйственного производства может приводить как к ухудшению её качественных характеристик, так и к их улучшению в результате применения современных систем обработки почвы и различных средств мелиорации (химической, гидротехнической и т.п.), повышающих плодородие почвенного слоя, то данный коэффициент может свидетельствовать как о степени неблагоприятного воздействия на земельные ресурсы, так и о благоприятном воздействии на землю повышающем её капитализацию.</w:t>
      </w:r>
    </w:p>
    <w:p w:rsidR="00E87BE3" w:rsidRDefault="00E87BE3" w:rsidP="009053F7">
      <w:pPr>
        <w:spacing w:line="360" w:lineRule="auto"/>
        <w:jc w:val="center"/>
        <w:rPr>
          <w:b/>
          <w:lang w:val="en-US"/>
        </w:rPr>
      </w:pPr>
    </w:p>
    <w:p w:rsidR="00E87BE3" w:rsidRDefault="00E87BE3" w:rsidP="009053F7">
      <w:pPr>
        <w:spacing w:line="360" w:lineRule="auto"/>
        <w:jc w:val="center"/>
        <w:rPr>
          <w:b/>
          <w:lang w:val="en-US"/>
        </w:rPr>
      </w:pPr>
    </w:p>
    <w:p w:rsidR="00E87BE3" w:rsidRDefault="00E87BE3" w:rsidP="009053F7">
      <w:pPr>
        <w:spacing w:line="360" w:lineRule="auto"/>
        <w:jc w:val="center"/>
        <w:rPr>
          <w:b/>
          <w:lang w:val="en-US"/>
        </w:rPr>
      </w:pPr>
    </w:p>
    <w:p w:rsidR="00E87BE3" w:rsidRDefault="00E87BE3" w:rsidP="009053F7">
      <w:pPr>
        <w:spacing w:line="360" w:lineRule="auto"/>
        <w:jc w:val="center"/>
        <w:rPr>
          <w:b/>
        </w:rPr>
      </w:pPr>
      <w:r w:rsidRPr="00284ADF">
        <w:rPr>
          <w:b/>
        </w:rPr>
        <w:t>Литература</w:t>
      </w:r>
    </w:p>
    <w:p w:rsidR="00E87BE3" w:rsidRPr="003005D3" w:rsidRDefault="00E87BE3" w:rsidP="003005D3">
      <w:pPr>
        <w:pStyle w:val="ListParagraph"/>
        <w:numPr>
          <w:ilvl w:val="0"/>
          <w:numId w:val="4"/>
        </w:numPr>
        <w:spacing w:after="0" w:line="240" w:lineRule="auto"/>
        <w:jc w:val="both"/>
        <w:rPr>
          <w:sz w:val="24"/>
          <w:szCs w:val="24"/>
        </w:rPr>
      </w:pPr>
      <w:r w:rsidRPr="003005D3">
        <w:rPr>
          <w:sz w:val="24"/>
          <w:szCs w:val="24"/>
        </w:rPr>
        <w:t>Земельный кодекс РФ (ЗК РФ) от 25.10.2001 № 136-ФЗ в ред. ФЗ от 12.12.2011 № 427-ФЗ // СЗ РФ. – 2001. – № 44. – Ст. 4147; СЗ РФ. – 2011. - № 51. – Ст. 7448.</w:t>
      </w:r>
    </w:p>
    <w:p w:rsidR="00E87BE3" w:rsidRPr="003005D3" w:rsidRDefault="00E87BE3" w:rsidP="003005D3">
      <w:pPr>
        <w:numPr>
          <w:ilvl w:val="0"/>
          <w:numId w:val="4"/>
        </w:numPr>
        <w:tabs>
          <w:tab w:val="num" w:pos="426"/>
        </w:tabs>
        <w:overflowPunct w:val="0"/>
        <w:autoSpaceDE w:val="0"/>
        <w:autoSpaceDN w:val="0"/>
        <w:adjustRightInd w:val="0"/>
        <w:spacing w:after="0" w:line="240" w:lineRule="auto"/>
        <w:ind w:left="426" w:hanging="426"/>
        <w:jc w:val="both"/>
        <w:textAlignment w:val="baseline"/>
        <w:rPr>
          <w:b/>
          <w:sz w:val="24"/>
          <w:szCs w:val="24"/>
        </w:rPr>
      </w:pPr>
      <w:r w:rsidRPr="003005D3">
        <w:rPr>
          <w:sz w:val="24"/>
          <w:szCs w:val="24"/>
        </w:rPr>
        <w:t>Государственный (национальный) доклад о состоянии и использовании земель в Российской Федерации в 2007 году. – М. -2008.</w:t>
      </w:r>
    </w:p>
    <w:sectPr w:rsidR="00E87BE3" w:rsidRPr="003005D3" w:rsidSect="00F778B4">
      <w:headerReference w:type="even" r:id="rId7"/>
      <w:headerReference w:type="default" r:id="rId8"/>
      <w:footerReference w:type="default" r:id="rId9"/>
      <w:pgSz w:w="11905" w:h="16837"/>
      <w:pgMar w:top="1418" w:right="1418" w:bottom="1418" w:left="1418" w:header="719" w:footer="453" w:gutter="0"/>
      <w:cols w:space="264"/>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BE3" w:rsidRDefault="00E87BE3" w:rsidP="005D18E1">
      <w:pPr>
        <w:spacing w:after="0" w:line="240" w:lineRule="auto"/>
      </w:pPr>
      <w:r>
        <w:separator/>
      </w:r>
    </w:p>
  </w:endnote>
  <w:endnote w:type="continuationSeparator" w:id="1">
    <w:p w:rsidR="00E87BE3" w:rsidRDefault="00E87BE3" w:rsidP="005D18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E3" w:rsidRPr="00F778B4" w:rsidRDefault="00E87BE3">
    <w:pPr>
      <w:pStyle w:val="Footer"/>
      <w:rPr>
        <w:sz w:val="24"/>
        <w:szCs w:val="24"/>
      </w:rPr>
    </w:pPr>
    <w:r w:rsidRPr="00F778B4">
      <w:rPr>
        <w:sz w:val="24"/>
        <w:szCs w:val="24"/>
      </w:rPr>
      <w:t>http://ej.kubagro.ru/2012/08/pdf/66.pdf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BE3" w:rsidRDefault="00E87BE3" w:rsidP="005D18E1">
      <w:pPr>
        <w:spacing w:after="0" w:line="240" w:lineRule="auto"/>
      </w:pPr>
      <w:r>
        <w:separator/>
      </w:r>
    </w:p>
  </w:footnote>
  <w:footnote w:type="continuationSeparator" w:id="1">
    <w:p w:rsidR="00E87BE3" w:rsidRDefault="00E87BE3" w:rsidP="005D18E1">
      <w:pPr>
        <w:spacing w:after="0" w:line="240" w:lineRule="auto"/>
      </w:pPr>
      <w:r>
        <w:continuationSeparator/>
      </w:r>
    </w:p>
  </w:footnote>
  <w:footnote w:id="2">
    <w:p w:rsidR="00E87BE3" w:rsidRDefault="00E87BE3" w:rsidP="003005D3">
      <w:pPr>
        <w:autoSpaceDE w:val="0"/>
        <w:autoSpaceDN w:val="0"/>
        <w:adjustRightInd w:val="0"/>
        <w:jc w:val="both"/>
      </w:pPr>
      <w:r w:rsidRPr="003005D3">
        <w:rPr>
          <w:rStyle w:val="FootnoteReference"/>
          <w:sz w:val="20"/>
          <w:szCs w:val="20"/>
        </w:rPr>
        <w:footnoteRef/>
      </w:r>
      <w:r w:rsidRPr="003005D3">
        <w:rPr>
          <w:sz w:val="20"/>
          <w:szCs w:val="20"/>
        </w:rPr>
        <w:t xml:space="preserve"> В данном случае под естественным состоянием земли понимается то её состояние, которое предшествовало осуществлённому воздействию на земельный участок, при этом определение размера вреда окружающей среде,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w:t>
      </w:r>
      <w:r w:rsidRPr="00024014">
        <w:t xml:space="preserve"> </w:t>
      </w:r>
      <w:r w:rsidRPr="003005D3">
        <w:rPr>
          <w:sz w:val="20"/>
          <w:szCs w:val="20"/>
        </w:rPr>
        <w:t xml:space="preserve">проектами рекультивационных и иных восстановительных работ, при их отсутствии в соответствии с таксами и методиками исчисления размера вреда </w:t>
      </w:r>
      <w:hyperlink w:anchor="sub_111" w:history="1">
        <w:r w:rsidRPr="003005D3">
          <w:rPr>
            <w:sz w:val="20"/>
            <w:szCs w:val="20"/>
          </w:rPr>
          <w:t>окружающей среде</w:t>
        </w:r>
      </w:hyperlink>
      <w:r w:rsidRPr="003005D3">
        <w:rPr>
          <w:sz w:val="20"/>
          <w:szCs w:val="20"/>
        </w:rPr>
        <w:t>, утвержденными органами исполнительной власти, осуществляющими государственное управление в области охраны окружающей среды.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E3" w:rsidRDefault="00E87BE3" w:rsidP="00EE14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7BE3" w:rsidRDefault="00E87BE3" w:rsidP="00AF1F8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E3" w:rsidRDefault="00E87BE3" w:rsidP="00EE14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E87BE3" w:rsidRDefault="00E87BE3" w:rsidP="00AF1F81">
    <w:pPr>
      <w:pStyle w:val="Header"/>
      <w:ind w:right="360"/>
    </w:pPr>
    <w:r w:rsidRPr="00055A92">
      <w:rPr>
        <w:sz w:val="24"/>
        <w:szCs w:val="24"/>
      </w:rPr>
      <w:t>Научный журнал КубГАУ, №82(08), 2012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13284"/>
    <w:multiLevelType w:val="hybridMultilevel"/>
    <w:tmpl w:val="5FF6DC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02E6729"/>
    <w:multiLevelType w:val="hybridMultilevel"/>
    <w:tmpl w:val="D734681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39D4481B"/>
    <w:multiLevelType w:val="hybridMultilevel"/>
    <w:tmpl w:val="9A8C8E7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A680B22"/>
    <w:multiLevelType w:val="hybridMultilevel"/>
    <w:tmpl w:val="41828F8C"/>
    <w:lvl w:ilvl="0" w:tplc="6672BA0A">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6EF616E6"/>
    <w:multiLevelType w:val="hybridMultilevel"/>
    <w:tmpl w:val="30407DD6"/>
    <w:lvl w:ilvl="0" w:tplc="0419000F">
      <w:start w:val="1"/>
      <w:numFmt w:val="decimal"/>
      <w:lvlText w:val="%1."/>
      <w:lvlJc w:val="left"/>
      <w:pPr>
        <w:tabs>
          <w:tab w:val="num" w:pos="1440"/>
        </w:tabs>
        <w:ind w:left="1440" w:hanging="360"/>
      </w:pPr>
      <w:rPr>
        <w:rFonts w:cs="Times New Roman"/>
      </w:rPr>
    </w:lvl>
    <w:lvl w:ilvl="1" w:tplc="04190001">
      <w:start w:val="1"/>
      <w:numFmt w:val="bullet"/>
      <w:lvlText w:val=""/>
      <w:lvlJc w:val="left"/>
      <w:pPr>
        <w:tabs>
          <w:tab w:val="num" w:pos="2160"/>
        </w:tabs>
        <w:ind w:left="2160" w:hanging="360"/>
      </w:pPr>
      <w:rPr>
        <w:rFonts w:ascii="Symbol" w:hAnsi="Symbol" w:hint="default"/>
      </w:rPr>
    </w:lvl>
    <w:lvl w:ilvl="2" w:tplc="E3BA1138">
      <w:start w:val="2"/>
      <w:numFmt w:val="decimal"/>
      <w:lvlText w:val="%3)"/>
      <w:lvlJc w:val="left"/>
      <w:pPr>
        <w:tabs>
          <w:tab w:val="num" w:pos="3060"/>
        </w:tabs>
        <w:ind w:left="3060" w:hanging="360"/>
      </w:pPr>
      <w:rPr>
        <w:rFonts w:cs="Times New Roman" w:hint="default"/>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8E1"/>
    <w:rsid w:val="00015E05"/>
    <w:rsid w:val="000239D6"/>
    <w:rsid w:val="00024014"/>
    <w:rsid w:val="000516A6"/>
    <w:rsid w:val="00055A92"/>
    <w:rsid w:val="00083A67"/>
    <w:rsid w:val="000C1C6B"/>
    <w:rsid w:val="000D18A3"/>
    <w:rsid w:val="000D2ED7"/>
    <w:rsid w:val="00112E05"/>
    <w:rsid w:val="00115AD8"/>
    <w:rsid w:val="00126011"/>
    <w:rsid w:val="00126DD3"/>
    <w:rsid w:val="0013340E"/>
    <w:rsid w:val="00150ED5"/>
    <w:rsid w:val="001F18F8"/>
    <w:rsid w:val="001F3E77"/>
    <w:rsid w:val="001F621F"/>
    <w:rsid w:val="00220C97"/>
    <w:rsid w:val="002550E2"/>
    <w:rsid w:val="00281E97"/>
    <w:rsid w:val="00284ADF"/>
    <w:rsid w:val="00294D1B"/>
    <w:rsid w:val="00296440"/>
    <w:rsid w:val="00296C92"/>
    <w:rsid w:val="002A7F52"/>
    <w:rsid w:val="002B1AD9"/>
    <w:rsid w:val="002B746F"/>
    <w:rsid w:val="002C45D6"/>
    <w:rsid w:val="002C6AE9"/>
    <w:rsid w:val="002F29FA"/>
    <w:rsid w:val="003005D3"/>
    <w:rsid w:val="0035358D"/>
    <w:rsid w:val="00363AFB"/>
    <w:rsid w:val="0036420C"/>
    <w:rsid w:val="00372A28"/>
    <w:rsid w:val="00373FE1"/>
    <w:rsid w:val="0038038B"/>
    <w:rsid w:val="0038136C"/>
    <w:rsid w:val="00390C79"/>
    <w:rsid w:val="003B33BC"/>
    <w:rsid w:val="003B3417"/>
    <w:rsid w:val="003C556D"/>
    <w:rsid w:val="003D7A84"/>
    <w:rsid w:val="003F7902"/>
    <w:rsid w:val="0041230E"/>
    <w:rsid w:val="004303BE"/>
    <w:rsid w:val="0043709B"/>
    <w:rsid w:val="00440C5D"/>
    <w:rsid w:val="004463A7"/>
    <w:rsid w:val="00461A7D"/>
    <w:rsid w:val="00467B78"/>
    <w:rsid w:val="0047210A"/>
    <w:rsid w:val="00473416"/>
    <w:rsid w:val="004761BF"/>
    <w:rsid w:val="004823F1"/>
    <w:rsid w:val="00482CC6"/>
    <w:rsid w:val="004A1826"/>
    <w:rsid w:val="004A1A56"/>
    <w:rsid w:val="005145C6"/>
    <w:rsid w:val="00514DC3"/>
    <w:rsid w:val="00526D4A"/>
    <w:rsid w:val="00533458"/>
    <w:rsid w:val="005416CB"/>
    <w:rsid w:val="00561F22"/>
    <w:rsid w:val="00572D09"/>
    <w:rsid w:val="0059739C"/>
    <w:rsid w:val="005B48BD"/>
    <w:rsid w:val="005B536D"/>
    <w:rsid w:val="005C71AF"/>
    <w:rsid w:val="005D18E1"/>
    <w:rsid w:val="005D5702"/>
    <w:rsid w:val="005E6290"/>
    <w:rsid w:val="006029BC"/>
    <w:rsid w:val="00604630"/>
    <w:rsid w:val="006376D4"/>
    <w:rsid w:val="00675B01"/>
    <w:rsid w:val="00684AA7"/>
    <w:rsid w:val="006926CD"/>
    <w:rsid w:val="00696B1F"/>
    <w:rsid w:val="006A5D19"/>
    <w:rsid w:val="006D166B"/>
    <w:rsid w:val="006D4940"/>
    <w:rsid w:val="006E2FB4"/>
    <w:rsid w:val="007054E8"/>
    <w:rsid w:val="00706D54"/>
    <w:rsid w:val="00727B42"/>
    <w:rsid w:val="00735725"/>
    <w:rsid w:val="00752852"/>
    <w:rsid w:val="00776048"/>
    <w:rsid w:val="00777515"/>
    <w:rsid w:val="00791BDA"/>
    <w:rsid w:val="007B39B9"/>
    <w:rsid w:val="007C7EBC"/>
    <w:rsid w:val="007D2121"/>
    <w:rsid w:val="007D7DE4"/>
    <w:rsid w:val="007E79EB"/>
    <w:rsid w:val="008010F2"/>
    <w:rsid w:val="00811E26"/>
    <w:rsid w:val="008348C4"/>
    <w:rsid w:val="0085308E"/>
    <w:rsid w:val="00853AF8"/>
    <w:rsid w:val="00857649"/>
    <w:rsid w:val="00857A98"/>
    <w:rsid w:val="00891E1E"/>
    <w:rsid w:val="008A17D4"/>
    <w:rsid w:val="008A5F7B"/>
    <w:rsid w:val="008B26DF"/>
    <w:rsid w:val="008D56BA"/>
    <w:rsid w:val="008E702C"/>
    <w:rsid w:val="008F2C40"/>
    <w:rsid w:val="009053F7"/>
    <w:rsid w:val="00912BA8"/>
    <w:rsid w:val="00916A27"/>
    <w:rsid w:val="00922528"/>
    <w:rsid w:val="00936879"/>
    <w:rsid w:val="009377D2"/>
    <w:rsid w:val="00945E5F"/>
    <w:rsid w:val="00946521"/>
    <w:rsid w:val="009650BD"/>
    <w:rsid w:val="00997533"/>
    <w:rsid w:val="00997934"/>
    <w:rsid w:val="009D6DF4"/>
    <w:rsid w:val="009E0CB5"/>
    <w:rsid w:val="009E1135"/>
    <w:rsid w:val="009F367B"/>
    <w:rsid w:val="00A05247"/>
    <w:rsid w:val="00A107D8"/>
    <w:rsid w:val="00A315FF"/>
    <w:rsid w:val="00A36856"/>
    <w:rsid w:val="00A51422"/>
    <w:rsid w:val="00A5350A"/>
    <w:rsid w:val="00A9288E"/>
    <w:rsid w:val="00A94C67"/>
    <w:rsid w:val="00AB5260"/>
    <w:rsid w:val="00AB6326"/>
    <w:rsid w:val="00AC57ED"/>
    <w:rsid w:val="00AC5E98"/>
    <w:rsid w:val="00AC6944"/>
    <w:rsid w:val="00AE260A"/>
    <w:rsid w:val="00AF1F81"/>
    <w:rsid w:val="00AF1FB5"/>
    <w:rsid w:val="00AF45FB"/>
    <w:rsid w:val="00AF720B"/>
    <w:rsid w:val="00B14E62"/>
    <w:rsid w:val="00B21F49"/>
    <w:rsid w:val="00B26165"/>
    <w:rsid w:val="00B35021"/>
    <w:rsid w:val="00B83040"/>
    <w:rsid w:val="00B845A9"/>
    <w:rsid w:val="00BA07FF"/>
    <w:rsid w:val="00BA6013"/>
    <w:rsid w:val="00BB3B44"/>
    <w:rsid w:val="00BC35DF"/>
    <w:rsid w:val="00BD72B8"/>
    <w:rsid w:val="00BD738D"/>
    <w:rsid w:val="00BF10F8"/>
    <w:rsid w:val="00C17970"/>
    <w:rsid w:val="00C27E79"/>
    <w:rsid w:val="00C8043A"/>
    <w:rsid w:val="00CF4CE5"/>
    <w:rsid w:val="00D016EF"/>
    <w:rsid w:val="00D01E18"/>
    <w:rsid w:val="00D04BED"/>
    <w:rsid w:val="00D06E6E"/>
    <w:rsid w:val="00D120E5"/>
    <w:rsid w:val="00D31EC3"/>
    <w:rsid w:val="00D4631B"/>
    <w:rsid w:val="00D55A3D"/>
    <w:rsid w:val="00D5601F"/>
    <w:rsid w:val="00D6216D"/>
    <w:rsid w:val="00D679E9"/>
    <w:rsid w:val="00D909E4"/>
    <w:rsid w:val="00D90A43"/>
    <w:rsid w:val="00DB5941"/>
    <w:rsid w:val="00DC149C"/>
    <w:rsid w:val="00DC7DFB"/>
    <w:rsid w:val="00DF1A89"/>
    <w:rsid w:val="00DF3D1B"/>
    <w:rsid w:val="00E460C1"/>
    <w:rsid w:val="00E8270E"/>
    <w:rsid w:val="00E87BE3"/>
    <w:rsid w:val="00E9748E"/>
    <w:rsid w:val="00EB4A6D"/>
    <w:rsid w:val="00EE14AC"/>
    <w:rsid w:val="00EF525E"/>
    <w:rsid w:val="00F02B2A"/>
    <w:rsid w:val="00F1280B"/>
    <w:rsid w:val="00F153A0"/>
    <w:rsid w:val="00F213F7"/>
    <w:rsid w:val="00F25DA4"/>
    <w:rsid w:val="00F308D6"/>
    <w:rsid w:val="00F62573"/>
    <w:rsid w:val="00F6344B"/>
    <w:rsid w:val="00F73609"/>
    <w:rsid w:val="00F778B4"/>
    <w:rsid w:val="00F81CF3"/>
    <w:rsid w:val="00F87ACA"/>
    <w:rsid w:val="00FA32FC"/>
    <w:rsid w:val="00FA5D7B"/>
    <w:rsid w:val="00FA7713"/>
    <w:rsid w:val="00FB0763"/>
    <w:rsid w:val="00FB6E10"/>
    <w:rsid w:val="00FC6663"/>
    <w:rsid w:val="00FE16E4"/>
    <w:rsid w:val="00FF37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8E1"/>
    <w:pPr>
      <w:spacing w:after="200" w:line="276" w:lineRule="auto"/>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5D18E1"/>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semiHidden/>
    <w:locked/>
    <w:rsid w:val="005D18E1"/>
    <w:rPr>
      <w:rFonts w:eastAsia="Times New Roman" w:cs="Times New Roman"/>
      <w:sz w:val="20"/>
      <w:szCs w:val="20"/>
      <w:lang w:eastAsia="ru-RU"/>
    </w:rPr>
  </w:style>
  <w:style w:type="character" w:styleId="FootnoteReference">
    <w:name w:val="footnote reference"/>
    <w:basedOn w:val="DefaultParagraphFont"/>
    <w:uiPriority w:val="99"/>
    <w:semiHidden/>
    <w:rsid w:val="005D18E1"/>
    <w:rPr>
      <w:rFonts w:cs="Times New Roman"/>
      <w:vertAlign w:val="superscript"/>
    </w:rPr>
  </w:style>
  <w:style w:type="paragraph" w:styleId="ListParagraph">
    <w:name w:val="List Paragraph"/>
    <w:basedOn w:val="Normal"/>
    <w:uiPriority w:val="99"/>
    <w:qFormat/>
    <w:rsid w:val="0041230E"/>
    <w:pPr>
      <w:ind w:left="720"/>
      <w:contextualSpacing/>
    </w:pPr>
  </w:style>
  <w:style w:type="table" w:styleId="TableGrid">
    <w:name w:val="Table Grid"/>
    <w:basedOn w:val="TableNormal"/>
    <w:uiPriority w:val="99"/>
    <w:rsid w:val="00A0524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463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63A7"/>
    <w:rPr>
      <w:rFonts w:ascii="Tahoma" w:hAnsi="Tahoma" w:cs="Tahoma"/>
      <w:sz w:val="16"/>
      <w:szCs w:val="16"/>
    </w:rPr>
  </w:style>
  <w:style w:type="paragraph" w:styleId="Header">
    <w:name w:val="header"/>
    <w:basedOn w:val="Normal"/>
    <w:link w:val="HeaderChar"/>
    <w:uiPriority w:val="99"/>
    <w:rsid w:val="00AF1F81"/>
    <w:pPr>
      <w:tabs>
        <w:tab w:val="center" w:pos="4677"/>
        <w:tab w:val="right" w:pos="9355"/>
      </w:tabs>
    </w:pPr>
  </w:style>
  <w:style w:type="character" w:customStyle="1" w:styleId="HeaderChar">
    <w:name w:val="Header Char"/>
    <w:basedOn w:val="DefaultParagraphFont"/>
    <w:link w:val="Header"/>
    <w:uiPriority w:val="99"/>
    <w:semiHidden/>
    <w:rsid w:val="008344B9"/>
    <w:rPr>
      <w:sz w:val="28"/>
      <w:szCs w:val="28"/>
      <w:lang w:eastAsia="en-US"/>
    </w:rPr>
  </w:style>
  <w:style w:type="paragraph" w:styleId="Footer">
    <w:name w:val="footer"/>
    <w:basedOn w:val="Normal"/>
    <w:link w:val="FooterChar"/>
    <w:uiPriority w:val="99"/>
    <w:rsid w:val="00AF1F81"/>
    <w:pPr>
      <w:tabs>
        <w:tab w:val="center" w:pos="4677"/>
        <w:tab w:val="right" w:pos="9355"/>
      </w:tabs>
    </w:pPr>
  </w:style>
  <w:style w:type="character" w:customStyle="1" w:styleId="FooterChar">
    <w:name w:val="Footer Char"/>
    <w:basedOn w:val="DefaultParagraphFont"/>
    <w:link w:val="Footer"/>
    <w:uiPriority w:val="99"/>
    <w:semiHidden/>
    <w:rsid w:val="008344B9"/>
    <w:rPr>
      <w:sz w:val="28"/>
      <w:szCs w:val="28"/>
      <w:lang w:eastAsia="en-US"/>
    </w:rPr>
  </w:style>
  <w:style w:type="character" w:styleId="PageNumber">
    <w:name w:val="page number"/>
    <w:basedOn w:val="DefaultParagraphFont"/>
    <w:uiPriority w:val="99"/>
    <w:rsid w:val="00AF1F8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15</Pages>
  <Words>3063</Words>
  <Characters>17463</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dc:creator>
  <cp:keywords/>
  <dc:description/>
  <cp:lastModifiedBy>admin</cp:lastModifiedBy>
  <cp:revision>8</cp:revision>
  <cp:lastPrinted>2012-06-27T11:00:00Z</cp:lastPrinted>
  <dcterms:created xsi:type="dcterms:W3CDTF">2012-06-27T11:14:00Z</dcterms:created>
  <dcterms:modified xsi:type="dcterms:W3CDTF">2012-10-25T13:26:00Z</dcterms:modified>
</cp:coreProperties>
</file>