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07" w:type="dxa"/>
        <w:tblInd w:w="115" w:type="dxa"/>
        <w:tblLook w:val="0000"/>
      </w:tblPr>
      <w:tblGrid>
        <w:gridCol w:w="4813"/>
        <w:gridCol w:w="4394"/>
      </w:tblGrid>
      <w:tr w:rsidR="00336D46" w:rsidRPr="0067076B" w:rsidTr="00306C10">
        <w:trPr>
          <w:trHeight w:val="5565"/>
        </w:trPr>
        <w:tc>
          <w:tcPr>
            <w:tcW w:w="4813" w:type="dxa"/>
          </w:tcPr>
          <w:p w:rsidR="00336D46" w:rsidRPr="00BF2C5A" w:rsidRDefault="00336D46" w:rsidP="0067076B">
            <w:pPr>
              <w:tabs>
                <w:tab w:val="left" w:pos="0"/>
                <w:tab w:val="left" w:pos="5665"/>
              </w:tabs>
              <w:autoSpaceDE w:val="0"/>
              <w:autoSpaceDN w:val="0"/>
              <w:adjustRightInd w:val="0"/>
              <w:rPr>
                <w:spacing w:val="-6"/>
                <w:sz w:val="20"/>
              </w:rPr>
            </w:pPr>
            <w:r w:rsidRPr="00BF2C5A">
              <w:rPr>
                <w:spacing w:val="-6"/>
                <w:sz w:val="20"/>
              </w:rPr>
              <w:t xml:space="preserve">УДК </w:t>
            </w:r>
            <w:r>
              <w:rPr>
                <w:spacing w:val="-6"/>
                <w:sz w:val="20"/>
              </w:rPr>
              <w:t>636.4.082.</w:t>
            </w:r>
            <w:r w:rsidRPr="004307F3">
              <w:rPr>
                <w:spacing w:val="-6"/>
                <w:sz w:val="20"/>
              </w:rPr>
              <w:t>2</w:t>
            </w:r>
          </w:p>
          <w:p w:rsidR="00336D46" w:rsidRDefault="00336D46" w:rsidP="0067076B">
            <w:pPr>
              <w:rPr>
                <w:sz w:val="20"/>
              </w:rPr>
            </w:pPr>
          </w:p>
          <w:p w:rsidR="00336D46" w:rsidRPr="003369CC" w:rsidRDefault="00336D46" w:rsidP="0067076B">
            <w:pPr>
              <w:autoSpaceDE w:val="0"/>
              <w:autoSpaceDN w:val="0"/>
              <w:adjustRightInd w:val="0"/>
              <w:rPr>
                <w:b/>
                <w:bCs/>
                <w:caps/>
                <w:sz w:val="20"/>
                <w:lang w:eastAsia="en-US"/>
              </w:rPr>
            </w:pPr>
            <w:r w:rsidRPr="003369CC">
              <w:rPr>
                <w:b/>
                <w:bCs/>
                <w:caps/>
                <w:sz w:val="20"/>
                <w:lang w:eastAsia="en-US"/>
              </w:rPr>
              <w:t>Селекция свиней на мясные качества</w:t>
            </w:r>
          </w:p>
          <w:p w:rsidR="00336D46" w:rsidRPr="005B254C" w:rsidRDefault="00336D46" w:rsidP="0067076B">
            <w:pPr>
              <w:autoSpaceDE w:val="0"/>
              <w:autoSpaceDN w:val="0"/>
              <w:adjustRightInd w:val="0"/>
              <w:rPr>
                <w:sz w:val="20"/>
                <w:lang w:eastAsia="en-US"/>
              </w:rPr>
            </w:pPr>
          </w:p>
          <w:p w:rsidR="00336D46" w:rsidRPr="00306C10" w:rsidRDefault="00336D46" w:rsidP="0067076B">
            <w:pPr>
              <w:rPr>
                <w:sz w:val="20"/>
              </w:rPr>
            </w:pPr>
            <w:r>
              <w:rPr>
                <w:sz w:val="20"/>
              </w:rPr>
              <w:t>Михайлов Николай Владимирович</w:t>
            </w:r>
          </w:p>
          <w:p w:rsidR="00336D46" w:rsidRDefault="00336D46" w:rsidP="0067076B">
            <w:pPr>
              <w:rPr>
                <w:sz w:val="20"/>
              </w:rPr>
            </w:pPr>
            <w:r>
              <w:rPr>
                <w:sz w:val="20"/>
              </w:rPr>
              <w:t>д</w:t>
            </w:r>
            <w:r w:rsidRPr="00306C10">
              <w:rPr>
                <w:sz w:val="20"/>
              </w:rPr>
              <w:t>.</w:t>
            </w:r>
            <w:r>
              <w:rPr>
                <w:sz w:val="20"/>
              </w:rPr>
              <w:t>с.-х.н</w:t>
            </w:r>
            <w:r w:rsidRPr="00306C10">
              <w:rPr>
                <w:sz w:val="20"/>
              </w:rPr>
              <w:t>.</w:t>
            </w:r>
            <w:r>
              <w:rPr>
                <w:sz w:val="20"/>
              </w:rPr>
              <w:t>, профессор</w:t>
            </w:r>
          </w:p>
          <w:p w:rsidR="00336D46" w:rsidRDefault="00336D46" w:rsidP="0067076B">
            <w:pPr>
              <w:rPr>
                <w:sz w:val="20"/>
              </w:rPr>
            </w:pPr>
          </w:p>
          <w:p w:rsidR="00336D46" w:rsidRDefault="00336D46" w:rsidP="0067076B">
            <w:pPr>
              <w:rPr>
                <w:sz w:val="20"/>
              </w:rPr>
            </w:pPr>
            <w:r>
              <w:rPr>
                <w:sz w:val="20"/>
              </w:rPr>
              <w:t xml:space="preserve">Святогоров </w:t>
            </w:r>
            <w:r w:rsidRPr="004307F3">
              <w:rPr>
                <w:sz w:val="20"/>
              </w:rPr>
              <w:t>Николай Алексеевич</w:t>
            </w:r>
            <w:r>
              <w:rPr>
                <w:sz w:val="20"/>
              </w:rPr>
              <w:t xml:space="preserve"> </w:t>
            </w:r>
          </w:p>
          <w:p w:rsidR="00336D46" w:rsidRPr="00BF2C5A" w:rsidRDefault="00336D46" w:rsidP="0067076B">
            <w:pPr>
              <w:rPr>
                <w:sz w:val="20"/>
              </w:rPr>
            </w:pPr>
            <w:r w:rsidRPr="004307F3">
              <w:rPr>
                <w:sz w:val="20"/>
              </w:rPr>
              <w:t>аспирант</w:t>
            </w:r>
          </w:p>
          <w:p w:rsidR="00336D46" w:rsidRPr="00BF2C5A" w:rsidRDefault="00336D46" w:rsidP="0067076B">
            <w:pPr>
              <w:rPr>
                <w:i/>
                <w:sz w:val="20"/>
              </w:rPr>
            </w:pPr>
            <w:r w:rsidRPr="00BF2C5A">
              <w:rPr>
                <w:i/>
                <w:sz w:val="20"/>
              </w:rPr>
              <w:t>Донской государственный аграрный</w:t>
            </w:r>
          </w:p>
          <w:p w:rsidR="00336D46" w:rsidRPr="00BF2C5A" w:rsidRDefault="00336D46" w:rsidP="0067076B">
            <w:pPr>
              <w:rPr>
                <w:i/>
                <w:sz w:val="20"/>
              </w:rPr>
            </w:pPr>
            <w:r w:rsidRPr="00BF2C5A">
              <w:rPr>
                <w:i/>
                <w:sz w:val="20"/>
              </w:rPr>
              <w:t>университет, п. Персиановский, Россия</w:t>
            </w:r>
          </w:p>
          <w:p w:rsidR="00336D46" w:rsidRDefault="00336D46" w:rsidP="0067076B">
            <w:pPr>
              <w:rPr>
                <w:sz w:val="20"/>
              </w:rPr>
            </w:pPr>
          </w:p>
          <w:p w:rsidR="00336D46" w:rsidRPr="00306C10" w:rsidRDefault="00336D46" w:rsidP="0067076B">
            <w:pPr>
              <w:rPr>
                <w:sz w:val="20"/>
              </w:rPr>
            </w:pPr>
            <w:r w:rsidRPr="004307F3">
              <w:rPr>
                <w:sz w:val="20"/>
              </w:rPr>
              <w:t>В статье представлен анализ влияния</w:t>
            </w:r>
            <w:r w:rsidRPr="00CB2966">
              <w:rPr>
                <w:sz w:val="20"/>
              </w:rPr>
              <w:t xml:space="preserve"> </w:t>
            </w:r>
            <w:r>
              <w:rPr>
                <w:sz w:val="20"/>
              </w:rPr>
              <w:t xml:space="preserve">убойного выхода и процента содержания постного мяса </w:t>
            </w:r>
            <w:r w:rsidRPr="00CB2966">
              <w:rPr>
                <w:sz w:val="20"/>
              </w:rPr>
              <w:t xml:space="preserve">при </w:t>
            </w:r>
            <w:r>
              <w:rPr>
                <w:sz w:val="20"/>
              </w:rPr>
              <w:t xml:space="preserve">направленной </w:t>
            </w:r>
            <w:r w:rsidRPr="00CB2966">
              <w:rPr>
                <w:sz w:val="20"/>
              </w:rPr>
              <w:t>селекци</w:t>
            </w:r>
            <w:r>
              <w:rPr>
                <w:sz w:val="20"/>
              </w:rPr>
              <w:t xml:space="preserve">и </w:t>
            </w:r>
            <w:r w:rsidRPr="00CB2966">
              <w:rPr>
                <w:sz w:val="20"/>
              </w:rPr>
              <w:t>свин</w:t>
            </w:r>
            <w:r>
              <w:rPr>
                <w:sz w:val="20"/>
              </w:rPr>
              <w:t>ей по мясным качествам на количество мышечной ткани в убойных тушах подсвинков.</w:t>
            </w:r>
            <w:r w:rsidRPr="004307F3">
              <w:rPr>
                <w:sz w:val="20"/>
              </w:rPr>
              <w:t xml:space="preserve"> </w:t>
            </w:r>
            <w:r>
              <w:rPr>
                <w:sz w:val="20"/>
              </w:rPr>
              <w:t xml:space="preserve">Приведены </w:t>
            </w:r>
            <w:r w:rsidRPr="00CB2966">
              <w:rPr>
                <w:sz w:val="20"/>
              </w:rPr>
              <w:t>селекционные модели, позволяющие определять средний суточный прирост и затраты кор</w:t>
            </w:r>
            <w:r>
              <w:rPr>
                <w:sz w:val="20"/>
              </w:rPr>
              <w:t>ма на образование постного мяса</w:t>
            </w:r>
          </w:p>
          <w:p w:rsidR="00336D46" w:rsidRDefault="00336D46" w:rsidP="0067076B">
            <w:pPr>
              <w:rPr>
                <w:sz w:val="20"/>
              </w:rPr>
            </w:pPr>
          </w:p>
          <w:p w:rsidR="00336D46" w:rsidRPr="00306C10" w:rsidRDefault="00336D46" w:rsidP="0067076B">
            <w:pPr>
              <w:rPr>
                <w:sz w:val="20"/>
              </w:rPr>
            </w:pPr>
            <w:r w:rsidRPr="004307F3">
              <w:rPr>
                <w:sz w:val="20"/>
              </w:rPr>
              <w:t xml:space="preserve">Ключевые слова: </w:t>
            </w:r>
            <w:r w:rsidRPr="00CB2966">
              <w:rPr>
                <w:sz w:val="20"/>
              </w:rPr>
              <w:t>ПРОЦЕНТ ВЫХОДА ПОСТНОГО МЯСА, УБОЙНЫЙ ВЫХОД, СРЕДНИЙ СУТОЧНЫЙ ПРИРОСТ, ЗАТРАТЫ КОРМА</w:t>
            </w:r>
          </w:p>
        </w:tc>
        <w:tc>
          <w:tcPr>
            <w:tcW w:w="4394" w:type="dxa"/>
          </w:tcPr>
          <w:p w:rsidR="00336D46" w:rsidRPr="00BF2C5A" w:rsidRDefault="00336D46" w:rsidP="0067076B">
            <w:pPr>
              <w:rPr>
                <w:sz w:val="20"/>
                <w:lang w:val="en-US"/>
              </w:rPr>
            </w:pPr>
            <w:r w:rsidRPr="00BF2C5A">
              <w:rPr>
                <w:sz w:val="20"/>
                <w:lang w:val="en-US"/>
              </w:rPr>
              <w:t xml:space="preserve">UDC </w:t>
            </w:r>
            <w:r w:rsidRPr="007B5528">
              <w:rPr>
                <w:spacing w:val="-6"/>
                <w:sz w:val="20"/>
                <w:lang w:val="en-US"/>
              </w:rPr>
              <w:t>636.4.082.2</w:t>
            </w:r>
          </w:p>
          <w:p w:rsidR="00336D46" w:rsidRDefault="00336D46" w:rsidP="0067076B">
            <w:pPr>
              <w:rPr>
                <w:sz w:val="20"/>
                <w:lang w:val="en-US"/>
              </w:rPr>
            </w:pPr>
          </w:p>
          <w:p w:rsidR="00336D46" w:rsidRPr="00592547" w:rsidRDefault="00336D46" w:rsidP="0067076B">
            <w:pPr>
              <w:autoSpaceDE w:val="0"/>
              <w:autoSpaceDN w:val="0"/>
              <w:adjustRightInd w:val="0"/>
              <w:rPr>
                <w:b/>
                <w:bCs/>
                <w:caps/>
                <w:sz w:val="20"/>
                <w:lang w:val="en-US" w:eastAsia="en-US"/>
              </w:rPr>
            </w:pPr>
            <w:r w:rsidRPr="00592547">
              <w:rPr>
                <w:b/>
                <w:bCs/>
                <w:caps/>
                <w:sz w:val="20"/>
                <w:lang w:val="en-US" w:eastAsia="en-US"/>
              </w:rPr>
              <w:t xml:space="preserve">BREEDING OF PIGS </w:t>
            </w:r>
            <w:r>
              <w:rPr>
                <w:b/>
                <w:bCs/>
                <w:caps/>
                <w:sz w:val="20"/>
                <w:lang w:val="en-US" w:eastAsia="en-US"/>
              </w:rPr>
              <w:t>FOR</w:t>
            </w:r>
            <w:r w:rsidRPr="00592547">
              <w:rPr>
                <w:b/>
                <w:bCs/>
                <w:caps/>
                <w:sz w:val="20"/>
                <w:lang w:val="en-US" w:eastAsia="en-US"/>
              </w:rPr>
              <w:t xml:space="preserve"> MEAT QUALITY</w:t>
            </w:r>
          </w:p>
          <w:p w:rsidR="00336D46" w:rsidRDefault="00336D46" w:rsidP="0067076B">
            <w:pPr>
              <w:autoSpaceDE w:val="0"/>
              <w:autoSpaceDN w:val="0"/>
              <w:adjustRightInd w:val="0"/>
              <w:rPr>
                <w:sz w:val="20"/>
                <w:lang w:val="en-US" w:eastAsia="en-US"/>
              </w:rPr>
            </w:pPr>
          </w:p>
          <w:p w:rsidR="00336D46" w:rsidRPr="00592547" w:rsidRDefault="00336D46" w:rsidP="0067076B">
            <w:pPr>
              <w:autoSpaceDE w:val="0"/>
              <w:autoSpaceDN w:val="0"/>
              <w:adjustRightInd w:val="0"/>
              <w:rPr>
                <w:sz w:val="20"/>
                <w:lang w:val="en-US" w:eastAsia="en-US"/>
              </w:rPr>
            </w:pPr>
          </w:p>
          <w:p w:rsidR="00336D46" w:rsidRPr="007B5528" w:rsidRDefault="00336D46" w:rsidP="0067076B">
            <w:pPr>
              <w:autoSpaceDE w:val="0"/>
              <w:autoSpaceDN w:val="0"/>
              <w:adjustRightInd w:val="0"/>
              <w:rPr>
                <w:sz w:val="20"/>
                <w:lang w:val="en-US" w:eastAsia="en-US"/>
              </w:rPr>
            </w:pPr>
            <w:r>
              <w:rPr>
                <w:sz w:val="20"/>
                <w:lang w:val="en-US" w:eastAsia="en-US"/>
              </w:rPr>
              <w:t>Mikhailov Nikolai Vladimirovich</w:t>
            </w:r>
          </w:p>
          <w:p w:rsidR="00336D46" w:rsidRPr="007B5528" w:rsidRDefault="00336D46" w:rsidP="0067076B">
            <w:pPr>
              <w:autoSpaceDE w:val="0"/>
              <w:autoSpaceDN w:val="0"/>
              <w:adjustRightInd w:val="0"/>
              <w:rPr>
                <w:sz w:val="20"/>
                <w:lang w:val="en-US" w:eastAsia="en-US"/>
              </w:rPr>
            </w:pPr>
            <w:r>
              <w:rPr>
                <w:sz w:val="20"/>
                <w:lang w:val="en-US" w:eastAsia="en-US"/>
              </w:rPr>
              <w:t xml:space="preserve">Dr.Sci.Agr., </w:t>
            </w:r>
            <w:r w:rsidRPr="007B5528">
              <w:rPr>
                <w:sz w:val="20"/>
                <w:lang w:val="en-US" w:eastAsia="en-US"/>
              </w:rPr>
              <w:t>professor</w:t>
            </w:r>
          </w:p>
          <w:p w:rsidR="00336D46" w:rsidRPr="00592547" w:rsidRDefault="00336D46" w:rsidP="0067076B">
            <w:pPr>
              <w:autoSpaceDE w:val="0"/>
              <w:autoSpaceDN w:val="0"/>
              <w:adjustRightInd w:val="0"/>
              <w:rPr>
                <w:sz w:val="20"/>
                <w:lang w:val="en-US" w:eastAsia="en-US"/>
              </w:rPr>
            </w:pPr>
          </w:p>
          <w:p w:rsidR="00336D46" w:rsidRPr="004307F3" w:rsidRDefault="00336D46" w:rsidP="0067076B">
            <w:pPr>
              <w:autoSpaceDE w:val="0"/>
              <w:autoSpaceDN w:val="0"/>
              <w:adjustRightInd w:val="0"/>
              <w:rPr>
                <w:sz w:val="20"/>
                <w:lang w:val="en-US" w:eastAsia="en-US"/>
              </w:rPr>
            </w:pPr>
            <w:r w:rsidRPr="004307F3">
              <w:rPr>
                <w:sz w:val="20"/>
                <w:lang w:val="en-US" w:eastAsia="en-US"/>
              </w:rPr>
              <w:t>Svy</w:t>
            </w:r>
            <w:r>
              <w:rPr>
                <w:sz w:val="20"/>
                <w:lang w:val="en-US" w:eastAsia="en-US"/>
              </w:rPr>
              <w:t>a</w:t>
            </w:r>
            <w:r w:rsidRPr="004307F3">
              <w:rPr>
                <w:sz w:val="20"/>
                <w:lang w:val="en-US" w:eastAsia="en-US"/>
              </w:rPr>
              <w:t>togorov N</w:t>
            </w:r>
            <w:r>
              <w:rPr>
                <w:sz w:val="20"/>
                <w:lang w:val="en-US" w:eastAsia="en-US"/>
              </w:rPr>
              <w:t>ikolay Alekseevich</w:t>
            </w:r>
          </w:p>
          <w:p w:rsidR="00336D46" w:rsidRPr="004307F3" w:rsidRDefault="00336D46" w:rsidP="0067076B">
            <w:pPr>
              <w:autoSpaceDE w:val="0"/>
              <w:autoSpaceDN w:val="0"/>
              <w:adjustRightInd w:val="0"/>
              <w:rPr>
                <w:rFonts w:ascii="Segoe UI" w:hAnsi="Segoe UI" w:cs="Segoe UI"/>
                <w:sz w:val="18"/>
                <w:szCs w:val="18"/>
                <w:lang w:val="en-US" w:eastAsia="en-US"/>
              </w:rPr>
            </w:pPr>
            <w:r w:rsidRPr="004307F3">
              <w:rPr>
                <w:sz w:val="20"/>
                <w:lang w:val="en-US" w:eastAsia="en-US"/>
              </w:rPr>
              <w:t>postgraduate student</w:t>
            </w:r>
          </w:p>
          <w:p w:rsidR="00336D46" w:rsidRPr="004307F3" w:rsidRDefault="00336D46" w:rsidP="0067076B">
            <w:pPr>
              <w:autoSpaceDE w:val="0"/>
              <w:autoSpaceDN w:val="0"/>
              <w:adjustRightInd w:val="0"/>
              <w:rPr>
                <w:rFonts w:ascii="Segoe UI" w:hAnsi="Segoe UI" w:cs="Segoe UI"/>
                <w:sz w:val="18"/>
                <w:szCs w:val="18"/>
                <w:lang w:val="en-US" w:eastAsia="en-US"/>
              </w:rPr>
            </w:pPr>
            <w:smartTag w:uri="urn:schemas-microsoft-com:office:smarttags" w:element="PlaceName">
              <w:r w:rsidRPr="004307F3">
                <w:rPr>
                  <w:i/>
                  <w:iCs/>
                  <w:sz w:val="20"/>
                  <w:lang w:val="en-US" w:eastAsia="en-US"/>
                </w:rPr>
                <w:t>Don</w:t>
              </w:r>
            </w:smartTag>
            <w:r w:rsidRPr="004307F3">
              <w:rPr>
                <w:i/>
                <w:iCs/>
                <w:sz w:val="20"/>
                <w:lang w:val="en-US" w:eastAsia="en-US"/>
              </w:rPr>
              <w:t xml:space="preserve"> </w:t>
            </w:r>
            <w:smartTag w:uri="urn:schemas-microsoft-com:office:smarttags" w:element="PlaceName">
              <w:r>
                <w:rPr>
                  <w:i/>
                  <w:iCs/>
                  <w:sz w:val="20"/>
                  <w:lang w:val="en-US" w:eastAsia="en-US"/>
                </w:rPr>
                <w:t>S</w:t>
              </w:r>
              <w:r w:rsidRPr="004307F3">
                <w:rPr>
                  <w:i/>
                  <w:iCs/>
                  <w:sz w:val="20"/>
                  <w:lang w:val="en-US" w:eastAsia="en-US"/>
                </w:rPr>
                <w:t>tate</w:t>
              </w:r>
            </w:smartTag>
            <w:r w:rsidRPr="004307F3">
              <w:rPr>
                <w:i/>
                <w:iCs/>
                <w:sz w:val="20"/>
                <w:lang w:val="en-US" w:eastAsia="en-US"/>
              </w:rPr>
              <w:t xml:space="preserve"> </w:t>
            </w:r>
            <w:smartTag w:uri="urn:schemas-microsoft-com:office:smarttags" w:element="PlaceName">
              <w:r>
                <w:rPr>
                  <w:i/>
                  <w:iCs/>
                  <w:sz w:val="20"/>
                  <w:lang w:val="en-US" w:eastAsia="en-US"/>
                </w:rPr>
                <w:t>A</w:t>
              </w:r>
              <w:r w:rsidRPr="004307F3">
                <w:rPr>
                  <w:i/>
                  <w:iCs/>
                  <w:sz w:val="20"/>
                  <w:lang w:val="en-US" w:eastAsia="en-US"/>
                </w:rPr>
                <w:t>grarian</w:t>
              </w:r>
            </w:smartTag>
            <w:r>
              <w:rPr>
                <w:i/>
                <w:iCs/>
                <w:sz w:val="20"/>
                <w:lang w:val="en-US" w:eastAsia="en-US"/>
              </w:rPr>
              <w:t xml:space="preserve"> </w:t>
            </w:r>
            <w:smartTag w:uri="urn:schemas-microsoft-com:office:smarttags" w:element="PlaceType">
              <w:r w:rsidRPr="004307F3">
                <w:rPr>
                  <w:i/>
                  <w:iCs/>
                  <w:sz w:val="20"/>
                  <w:lang w:val="en-US" w:eastAsia="en-US"/>
                </w:rPr>
                <w:t>University</w:t>
              </w:r>
            </w:smartTag>
            <w:r w:rsidRPr="004307F3">
              <w:rPr>
                <w:i/>
                <w:iCs/>
                <w:sz w:val="20"/>
                <w:lang w:val="en-US" w:eastAsia="en-US"/>
              </w:rPr>
              <w:t xml:space="preserve">, </w:t>
            </w:r>
            <w:smartTag w:uri="urn:schemas-microsoft-com:office:smarttags" w:element="place">
              <w:smartTag w:uri="urn:schemas-microsoft-com:office:smarttags" w:element="City">
                <w:r w:rsidRPr="004307F3">
                  <w:rPr>
                    <w:i/>
                    <w:iCs/>
                    <w:sz w:val="20"/>
                    <w:lang w:val="en-US" w:eastAsia="en-US"/>
                  </w:rPr>
                  <w:t>Persianovsky</w:t>
                </w:r>
              </w:smartTag>
              <w:r w:rsidRPr="004307F3">
                <w:rPr>
                  <w:i/>
                  <w:iCs/>
                  <w:sz w:val="20"/>
                  <w:lang w:val="en-US" w:eastAsia="en-US"/>
                </w:rPr>
                <w:t xml:space="preserve">, </w:t>
              </w:r>
              <w:smartTag w:uri="urn:schemas-microsoft-com:office:smarttags" w:element="country-region">
                <w:r w:rsidRPr="004307F3">
                  <w:rPr>
                    <w:i/>
                    <w:iCs/>
                    <w:sz w:val="20"/>
                    <w:lang w:val="en-US" w:eastAsia="en-US"/>
                  </w:rPr>
                  <w:t>Russia</w:t>
                </w:r>
              </w:smartTag>
            </w:smartTag>
          </w:p>
          <w:p w:rsidR="00336D46" w:rsidRPr="005B254C" w:rsidRDefault="00336D46" w:rsidP="0067076B">
            <w:pPr>
              <w:rPr>
                <w:sz w:val="20"/>
                <w:lang w:val="en-US"/>
              </w:rPr>
            </w:pPr>
          </w:p>
          <w:p w:rsidR="00336D46" w:rsidRPr="007B5528" w:rsidRDefault="00336D46" w:rsidP="0067076B">
            <w:pPr>
              <w:autoSpaceDE w:val="0"/>
              <w:autoSpaceDN w:val="0"/>
              <w:adjustRightInd w:val="0"/>
              <w:rPr>
                <w:sz w:val="20"/>
                <w:lang w:val="en-US" w:eastAsia="en-US"/>
              </w:rPr>
            </w:pPr>
            <w:r w:rsidRPr="007B5528">
              <w:rPr>
                <w:sz w:val="20"/>
                <w:lang w:val="en-US" w:eastAsia="en-US"/>
              </w:rPr>
              <w:t xml:space="preserve">The article presents </w:t>
            </w:r>
            <w:r>
              <w:rPr>
                <w:sz w:val="20"/>
                <w:lang w:val="en-US" w:eastAsia="en-US"/>
              </w:rPr>
              <w:t xml:space="preserve">the </w:t>
            </w:r>
            <w:r w:rsidRPr="007B5528">
              <w:rPr>
                <w:sz w:val="20"/>
                <w:lang w:val="en-US" w:eastAsia="en-US"/>
              </w:rPr>
              <w:t xml:space="preserve">analysis of the influence of meat output and the percentage of lean meat aimed at breeding of pigs for meat qualities on the amount of muscle tissue in the carcasses of slaughtered gilts. </w:t>
            </w:r>
            <w:r>
              <w:rPr>
                <w:sz w:val="20"/>
                <w:lang w:val="en-US" w:eastAsia="en-US"/>
              </w:rPr>
              <w:t>S</w:t>
            </w:r>
            <w:r w:rsidRPr="007B5528">
              <w:rPr>
                <w:sz w:val="20"/>
                <w:lang w:val="en-US" w:eastAsia="en-US"/>
              </w:rPr>
              <w:t>election model</w:t>
            </w:r>
            <w:r>
              <w:rPr>
                <w:sz w:val="20"/>
                <w:lang w:val="en-US" w:eastAsia="en-US"/>
              </w:rPr>
              <w:t>s</w:t>
            </w:r>
            <w:r w:rsidRPr="007B5528">
              <w:rPr>
                <w:sz w:val="20"/>
                <w:lang w:val="en-US" w:eastAsia="en-US"/>
              </w:rPr>
              <w:t>, which allow to determine the average daily growth and the cost of feed for education of lean meat</w:t>
            </w:r>
            <w:r>
              <w:rPr>
                <w:sz w:val="20"/>
                <w:lang w:val="en-US" w:eastAsia="en-US"/>
              </w:rPr>
              <w:t xml:space="preserve"> are given</w:t>
            </w:r>
          </w:p>
          <w:p w:rsidR="00336D46" w:rsidRPr="007B5528" w:rsidRDefault="00336D46" w:rsidP="0067076B">
            <w:pPr>
              <w:rPr>
                <w:sz w:val="20"/>
                <w:lang w:val="en-US"/>
              </w:rPr>
            </w:pPr>
          </w:p>
          <w:p w:rsidR="00336D46" w:rsidRPr="001B54C6" w:rsidRDefault="00336D46" w:rsidP="0067076B">
            <w:pPr>
              <w:rPr>
                <w:sz w:val="20"/>
                <w:lang w:val="en-US"/>
              </w:rPr>
            </w:pPr>
            <w:r w:rsidRPr="004307F3">
              <w:rPr>
                <w:sz w:val="20"/>
                <w:lang w:val="en-US"/>
              </w:rPr>
              <w:t xml:space="preserve">Keywords: </w:t>
            </w:r>
            <w:r w:rsidRPr="00151B28">
              <w:rPr>
                <w:sz w:val="20"/>
                <w:lang w:val="en-US"/>
              </w:rPr>
              <w:t>PERCENTAGE OF LEAN MEAT YIELD, CARCASS YIELD, AVERAGE DAILY GAIN, FEED CONSUMPTION</w:t>
            </w:r>
          </w:p>
        </w:tc>
      </w:tr>
    </w:tbl>
    <w:p w:rsidR="00336D46" w:rsidRPr="00592547" w:rsidRDefault="00336D46" w:rsidP="0043087C">
      <w:pPr>
        <w:spacing w:line="360" w:lineRule="auto"/>
        <w:ind w:firstLine="709"/>
        <w:jc w:val="both"/>
        <w:rPr>
          <w:sz w:val="28"/>
          <w:szCs w:val="28"/>
          <w:lang w:val="en-US"/>
        </w:rPr>
      </w:pPr>
    </w:p>
    <w:p w:rsidR="00336D46" w:rsidRPr="0043087C" w:rsidRDefault="00336D46" w:rsidP="0043087C">
      <w:pPr>
        <w:spacing w:line="360" w:lineRule="auto"/>
        <w:ind w:firstLine="709"/>
        <w:jc w:val="both"/>
        <w:rPr>
          <w:sz w:val="28"/>
          <w:szCs w:val="28"/>
        </w:rPr>
      </w:pPr>
      <w:r w:rsidRPr="0043087C">
        <w:rPr>
          <w:sz w:val="28"/>
          <w:szCs w:val="28"/>
        </w:rPr>
        <w:t xml:space="preserve">В настоящее время в современной России одной из наиболее актуальных проблем, определяющих перспективу развития страны, является производство отечественных продуктов питания. Важным звеном в решении этой проблемы является интенсивное развитие сельскохозяйственного производства и, в частности, отрасли свиноводства, как одной из наиболее скороспелой и высокопродуктивной отрасли животноводства, обеспечивающей более трети мясного баланса пищевой продукции. </w:t>
      </w:r>
    </w:p>
    <w:p w:rsidR="00336D46" w:rsidRPr="0043087C" w:rsidRDefault="00336D46" w:rsidP="0043087C">
      <w:pPr>
        <w:spacing w:line="360" w:lineRule="auto"/>
        <w:ind w:firstLine="709"/>
        <w:jc w:val="both"/>
        <w:rPr>
          <w:sz w:val="28"/>
          <w:szCs w:val="28"/>
        </w:rPr>
      </w:pPr>
      <w:r w:rsidRPr="0043087C">
        <w:rPr>
          <w:sz w:val="28"/>
          <w:szCs w:val="28"/>
        </w:rPr>
        <w:t>Сложившееся состояние потребительского рынка, в данный момент в стране, подобно европейскому, диктует нашим товаропроизводителям свои условия производства. Опасность приобретения низкокачественной продукции с неудовлетворительными вкусовыми качествами делает потребителей более требовательными к качеству мяса и мясопродуктам</w:t>
      </w:r>
      <w:r>
        <w:rPr>
          <w:sz w:val="28"/>
          <w:szCs w:val="28"/>
        </w:rPr>
        <w:t xml:space="preserve"> </w:t>
      </w:r>
      <w:r w:rsidRPr="00F14CF9">
        <w:rPr>
          <w:sz w:val="28"/>
          <w:szCs w:val="28"/>
        </w:rPr>
        <w:t>[</w:t>
      </w:r>
      <w:r>
        <w:rPr>
          <w:sz w:val="28"/>
          <w:szCs w:val="28"/>
        </w:rPr>
        <w:t>1</w:t>
      </w:r>
      <w:r w:rsidRPr="00F14CF9">
        <w:rPr>
          <w:sz w:val="28"/>
          <w:szCs w:val="28"/>
        </w:rPr>
        <w:t>]</w:t>
      </w:r>
      <w:r w:rsidRPr="0043087C">
        <w:rPr>
          <w:sz w:val="28"/>
          <w:szCs w:val="28"/>
        </w:rPr>
        <w:t xml:space="preserve">. В настоящее время население нашей страны, а также отечественные и импортные товаропроизводители все больше отдают свое предпочтение мясной ткани с низким содержанием жира (постному мясу). Сложившаяся ситуация, а также ужесточившиеся требования к животным по толщине шпика, согласно новому ГОСТ Р 53221-2008 «Свиньи для убоя. Свинина в тушах и полутушах. Технические условия», введенный в 2009 году повлияли на методы селекционно – племенной работы свиноводческих предприятий. Основным направлением племенной работы в данный момент является разведение и селекция высокопродуктивных материнских и отцовских линий свиней отечественных и импортных пород, обладающих высокими мясными, откормочными и репродуктивными качествами, которые имеют низкую толщину шпика и высокие показатели индексов мясности (соотношение мяса/кости) и постности (соотношение мяса/сало). </w:t>
      </w:r>
    </w:p>
    <w:p w:rsidR="00336D46" w:rsidRPr="005B254C" w:rsidRDefault="00336D46" w:rsidP="005B254C">
      <w:pPr>
        <w:spacing w:line="360" w:lineRule="auto"/>
        <w:ind w:firstLine="709"/>
        <w:jc w:val="both"/>
        <w:rPr>
          <w:sz w:val="28"/>
          <w:szCs w:val="28"/>
        </w:rPr>
      </w:pPr>
      <w:r w:rsidRPr="005B254C">
        <w:rPr>
          <w:sz w:val="28"/>
          <w:szCs w:val="28"/>
        </w:rPr>
        <w:t xml:space="preserve">Длительная селекция по выходу постного мяса в туше свиней привела к созданию животных с повышенным процентом содержания мышечной ткани. Однако процент выхода постного мяса в туше не является абсолютным показателем мясной продуктивности, так как на его величину в значительной степени оказывает влияние убойный выход. В этой связи имеет смысл вести селекцию на высокий выход мышечной ткани в туше с учетом убойного выхода. </w:t>
      </w:r>
    </w:p>
    <w:p w:rsidR="00336D46" w:rsidRPr="005B254C" w:rsidRDefault="00336D46" w:rsidP="005B254C">
      <w:pPr>
        <w:spacing w:line="360" w:lineRule="auto"/>
        <w:ind w:firstLine="709"/>
        <w:jc w:val="both"/>
        <w:rPr>
          <w:sz w:val="28"/>
          <w:szCs w:val="28"/>
        </w:rPr>
      </w:pPr>
      <w:r w:rsidRPr="005B254C">
        <w:rPr>
          <w:sz w:val="28"/>
          <w:szCs w:val="28"/>
        </w:rPr>
        <w:t>Новый ГОСТ Р 53221-2008 предусматривает определение мясности свиней с учетом убойного выхода. Ранее выход постного мяса при обвалке туши определялся по процентному соотношению мышечной ткани к сумме всех тканей (мясо + сало + кости). Такая методика определения имела существенный недостаток, так как выход постной ткани зависит не только от процента содержания мяса в туше, но и от убойного выхода. По новому ГОСТу убойный выход определяется отношением убойной массы к предубойной живой массе (с головой, ногами и хвостом, без внутренних органов и внутреннего жира).</w:t>
      </w:r>
    </w:p>
    <w:p w:rsidR="00336D46" w:rsidRPr="005B254C" w:rsidRDefault="00336D46" w:rsidP="005B254C">
      <w:pPr>
        <w:spacing w:line="360" w:lineRule="auto"/>
        <w:ind w:firstLine="709"/>
        <w:jc w:val="both"/>
        <w:rPr>
          <w:sz w:val="28"/>
          <w:szCs w:val="28"/>
        </w:rPr>
      </w:pPr>
      <w:r w:rsidRPr="005B254C">
        <w:rPr>
          <w:sz w:val="28"/>
          <w:szCs w:val="28"/>
        </w:rPr>
        <w:t xml:space="preserve">При обвалке туши в ряде наших экспериментов даже при высоком проценте выхода мяса его фактическое количество было ниже в тушах с низким убойным выходом, и наоборот. Так, при очень высоком содержании постного мяса в туше на уровне 68% и при убойном выходе 68 % абсолютный выход мяса составил </w:t>
      </w:r>
      <w:smartTag w:uri="urn:schemas-microsoft-com:office:smarttags" w:element="metricconverter">
        <w:smartTagPr>
          <w:attr w:name="ProductID" w:val="700 г"/>
        </w:smartTagPr>
        <w:r w:rsidRPr="005B254C">
          <w:rPr>
            <w:sz w:val="28"/>
            <w:szCs w:val="28"/>
          </w:rPr>
          <w:t>46,2 кг</w:t>
        </w:r>
      </w:smartTag>
      <w:r w:rsidRPr="005B254C">
        <w:rPr>
          <w:sz w:val="28"/>
          <w:szCs w:val="28"/>
        </w:rPr>
        <w:t xml:space="preserve">, а при содержании постного мяса в туше 62 % и убойном выходе 78% содержание мяса составило </w:t>
      </w:r>
      <w:smartTag w:uri="urn:schemas-microsoft-com:office:smarttags" w:element="metricconverter">
        <w:smartTagPr>
          <w:attr w:name="ProductID" w:val="700 г"/>
        </w:smartTagPr>
        <w:r w:rsidRPr="005B254C">
          <w:rPr>
            <w:sz w:val="28"/>
            <w:szCs w:val="28"/>
          </w:rPr>
          <w:t>48,36 кг</w:t>
        </w:r>
      </w:smartTag>
      <w:r w:rsidRPr="005B254C">
        <w:rPr>
          <w:sz w:val="28"/>
          <w:szCs w:val="28"/>
        </w:rPr>
        <w:t xml:space="preserve">. </w:t>
      </w:r>
    </w:p>
    <w:p w:rsidR="00336D46" w:rsidRPr="005B254C" w:rsidRDefault="00336D46" w:rsidP="005B254C">
      <w:pPr>
        <w:spacing w:line="360" w:lineRule="auto"/>
        <w:ind w:firstLine="709"/>
        <w:jc w:val="both"/>
        <w:rPr>
          <w:sz w:val="28"/>
          <w:szCs w:val="28"/>
        </w:rPr>
      </w:pPr>
      <w:r w:rsidRPr="005B254C">
        <w:rPr>
          <w:sz w:val="28"/>
          <w:szCs w:val="28"/>
        </w:rPr>
        <w:t>Модели распределения количества мышечной ткани в зависимости от убойного выхода и процента содержания постного мяса в тушах убойных подсвинков приведены в таблице 1.</w:t>
      </w:r>
    </w:p>
    <w:p w:rsidR="00336D46" w:rsidRPr="005B254C" w:rsidRDefault="00336D46" w:rsidP="00151B28">
      <w:pPr>
        <w:spacing w:line="360" w:lineRule="auto"/>
        <w:jc w:val="center"/>
        <w:rPr>
          <w:sz w:val="28"/>
          <w:szCs w:val="28"/>
        </w:rPr>
      </w:pPr>
      <w:r w:rsidRPr="005B254C">
        <w:rPr>
          <w:sz w:val="28"/>
          <w:szCs w:val="28"/>
        </w:rPr>
        <w:t>Таблица 1 - Количество мышечной ткани в зависимости от убойного выхода и процента содержания постного мяса в тушах убойных подсвинков</w:t>
      </w:r>
    </w:p>
    <w:tbl>
      <w:tblPr>
        <w:tblW w:w="935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75"/>
        <w:gridCol w:w="1010"/>
        <w:gridCol w:w="1011"/>
        <w:gridCol w:w="1013"/>
        <w:gridCol w:w="936"/>
        <w:gridCol w:w="1087"/>
        <w:gridCol w:w="1010"/>
        <w:gridCol w:w="1025"/>
        <w:gridCol w:w="989"/>
      </w:tblGrid>
      <w:tr w:rsidR="00336D46" w:rsidTr="0020000B">
        <w:trPr>
          <w:trHeight w:val="20"/>
        </w:trPr>
        <w:tc>
          <w:tcPr>
            <w:tcW w:w="1275" w:type="dxa"/>
            <w:vMerge w:val="restart"/>
            <w:vAlign w:val="center"/>
          </w:tcPr>
          <w:p w:rsidR="00336D46" w:rsidRDefault="00336D46" w:rsidP="005B254C">
            <w:pPr>
              <w:autoSpaceDE w:val="0"/>
              <w:autoSpaceDN w:val="0"/>
              <w:adjustRightInd w:val="0"/>
              <w:jc w:val="center"/>
              <w:rPr>
                <w:rFonts w:ascii="Calibri" w:hAnsi="Calibri" w:cs="Calibri"/>
                <w:color w:val="000000"/>
              </w:rPr>
            </w:pPr>
            <w:r>
              <w:rPr>
                <w:color w:val="000000"/>
                <w:sz w:val="28"/>
                <w:szCs w:val="28"/>
              </w:rPr>
              <w:t>% мяса в туше</w:t>
            </w:r>
          </w:p>
        </w:tc>
        <w:tc>
          <w:tcPr>
            <w:tcW w:w="7092" w:type="dxa"/>
            <w:gridSpan w:val="7"/>
            <w:vAlign w:val="center"/>
          </w:tcPr>
          <w:p w:rsidR="00336D46" w:rsidRDefault="00336D46" w:rsidP="005B254C">
            <w:pPr>
              <w:autoSpaceDE w:val="0"/>
              <w:autoSpaceDN w:val="0"/>
              <w:adjustRightInd w:val="0"/>
              <w:jc w:val="center"/>
              <w:rPr>
                <w:rFonts w:ascii="Calibri" w:hAnsi="Calibri" w:cs="Calibri"/>
                <w:color w:val="000000"/>
              </w:rPr>
            </w:pPr>
            <w:r>
              <w:rPr>
                <w:color w:val="000000"/>
                <w:sz w:val="28"/>
                <w:szCs w:val="28"/>
              </w:rPr>
              <w:t>Убойный выход, %</w:t>
            </w:r>
          </w:p>
        </w:tc>
        <w:tc>
          <w:tcPr>
            <w:tcW w:w="989" w:type="dxa"/>
            <w:vMerge w:val="restart"/>
            <w:vAlign w:val="center"/>
          </w:tcPr>
          <w:p w:rsidR="00336D46" w:rsidRPr="00C93499" w:rsidRDefault="00336D46" w:rsidP="005B254C">
            <w:pPr>
              <w:autoSpaceDE w:val="0"/>
              <w:autoSpaceDN w:val="0"/>
              <w:adjustRightInd w:val="0"/>
              <w:jc w:val="center"/>
              <w:rPr>
                <w:rFonts w:ascii="Calibri" w:hAnsi="Calibri" w:cs="Calibri"/>
                <w:i/>
                <w:color w:val="000000"/>
              </w:rPr>
            </w:pPr>
            <w:r w:rsidRPr="00C93499">
              <w:rPr>
                <w:i/>
                <w:color w:val="000000"/>
                <w:sz w:val="28"/>
                <w:szCs w:val="28"/>
              </w:rPr>
              <w:t>Δ 14</w:t>
            </w:r>
          </w:p>
        </w:tc>
      </w:tr>
      <w:tr w:rsidR="00336D46" w:rsidTr="0020000B">
        <w:trPr>
          <w:trHeight w:val="20"/>
        </w:trPr>
        <w:tc>
          <w:tcPr>
            <w:tcW w:w="1275" w:type="dxa"/>
            <w:vMerge/>
            <w:vAlign w:val="center"/>
          </w:tcPr>
          <w:p w:rsidR="00336D46" w:rsidRDefault="00336D46" w:rsidP="005B254C">
            <w:pPr>
              <w:autoSpaceDE w:val="0"/>
              <w:autoSpaceDN w:val="0"/>
              <w:adjustRightInd w:val="0"/>
              <w:jc w:val="center"/>
              <w:rPr>
                <w:color w:val="000000"/>
                <w:sz w:val="28"/>
                <w:szCs w:val="28"/>
              </w:rPr>
            </w:pP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66</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68</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70</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72</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74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76</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78</w:t>
            </w:r>
          </w:p>
        </w:tc>
        <w:tc>
          <w:tcPr>
            <w:tcW w:w="989" w:type="dxa"/>
            <w:vMerge/>
            <w:vAlign w:val="center"/>
          </w:tcPr>
          <w:p w:rsidR="00336D46" w:rsidRPr="0029094F" w:rsidRDefault="00336D46" w:rsidP="005B254C">
            <w:pPr>
              <w:autoSpaceDE w:val="0"/>
              <w:autoSpaceDN w:val="0"/>
              <w:adjustRightInd w:val="0"/>
              <w:jc w:val="center"/>
              <w:rPr>
                <w:color w:val="000000"/>
                <w:sz w:val="28"/>
                <w:szCs w:val="28"/>
              </w:rPr>
            </w:pP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35,64</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36,72</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37,8</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38,88</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39,96</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41,04</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42,12</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6,48</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56</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36,96</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38,08</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39,2</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40,32</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41,44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42,56</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43,68</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6,72</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58</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38,28</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39,44</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40,6</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41,76</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42,92</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44,08</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45,24</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6,96</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60</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39,6</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40,8</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43,2</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45,6</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46,8</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7,2</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62</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40,92</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42,16</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43,4</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44,64</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45,88</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47,12</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48,36</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7,44</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42,24</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43,52</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44,8</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46,08</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47,36</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48,64</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49,92</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7,68</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66</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43,56</w:t>
            </w:r>
          </w:p>
        </w:tc>
        <w:tc>
          <w:tcPr>
            <w:tcW w:w="1011"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44,88</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46,2</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47,52</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48,84</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50,16</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51,48</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7,92</w:t>
            </w:r>
          </w:p>
        </w:tc>
      </w:tr>
      <w:tr w:rsidR="00336D46" w:rsidTr="0020000B">
        <w:trPr>
          <w:trHeight w:val="20"/>
        </w:trPr>
        <w:tc>
          <w:tcPr>
            <w:tcW w:w="127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68</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44,88</w:t>
            </w:r>
          </w:p>
        </w:tc>
        <w:tc>
          <w:tcPr>
            <w:tcW w:w="1011" w:type="dxa"/>
            <w:vAlign w:val="center"/>
          </w:tcPr>
          <w:p w:rsidR="00336D46" w:rsidRPr="00F015DB" w:rsidRDefault="00336D46" w:rsidP="005B254C">
            <w:pPr>
              <w:autoSpaceDE w:val="0"/>
              <w:autoSpaceDN w:val="0"/>
              <w:adjustRightInd w:val="0"/>
              <w:jc w:val="center"/>
              <w:rPr>
                <w:color w:val="000000"/>
                <w:sz w:val="28"/>
                <w:szCs w:val="28"/>
              </w:rPr>
            </w:pPr>
            <w:r w:rsidRPr="00F015DB">
              <w:rPr>
                <w:color w:val="000000"/>
                <w:sz w:val="28"/>
                <w:szCs w:val="28"/>
              </w:rPr>
              <w:t>46,24</w:t>
            </w:r>
          </w:p>
        </w:tc>
        <w:tc>
          <w:tcPr>
            <w:tcW w:w="1013"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47,6</w:t>
            </w:r>
          </w:p>
        </w:tc>
        <w:tc>
          <w:tcPr>
            <w:tcW w:w="936"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48,96</w:t>
            </w:r>
          </w:p>
        </w:tc>
        <w:tc>
          <w:tcPr>
            <w:tcW w:w="1087"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50,32</w:t>
            </w:r>
          </w:p>
        </w:tc>
        <w:tc>
          <w:tcPr>
            <w:tcW w:w="1010"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51,68</w:t>
            </w:r>
          </w:p>
        </w:tc>
        <w:tc>
          <w:tcPr>
            <w:tcW w:w="1025" w:type="dxa"/>
            <w:vAlign w:val="center"/>
          </w:tcPr>
          <w:p w:rsidR="00336D46" w:rsidRDefault="00336D46" w:rsidP="005B254C">
            <w:pPr>
              <w:autoSpaceDE w:val="0"/>
              <w:autoSpaceDN w:val="0"/>
              <w:adjustRightInd w:val="0"/>
              <w:jc w:val="center"/>
              <w:rPr>
                <w:color w:val="000000"/>
                <w:sz w:val="28"/>
                <w:szCs w:val="28"/>
              </w:rPr>
            </w:pPr>
            <w:r>
              <w:rPr>
                <w:color w:val="000000"/>
                <w:sz w:val="28"/>
                <w:szCs w:val="28"/>
              </w:rPr>
              <w:t>53,04</w:t>
            </w:r>
          </w:p>
        </w:tc>
        <w:tc>
          <w:tcPr>
            <w:tcW w:w="989"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8,16</w:t>
            </w:r>
          </w:p>
        </w:tc>
      </w:tr>
      <w:tr w:rsidR="00336D46" w:rsidTr="0020000B">
        <w:trPr>
          <w:trHeight w:val="20"/>
        </w:trPr>
        <w:tc>
          <w:tcPr>
            <w:tcW w:w="1275"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Δ 14</w:t>
            </w:r>
          </w:p>
        </w:tc>
        <w:tc>
          <w:tcPr>
            <w:tcW w:w="1010"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9,24</w:t>
            </w:r>
          </w:p>
        </w:tc>
        <w:tc>
          <w:tcPr>
            <w:tcW w:w="1011"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9,52</w:t>
            </w:r>
          </w:p>
        </w:tc>
        <w:tc>
          <w:tcPr>
            <w:tcW w:w="1013"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9,8</w:t>
            </w:r>
          </w:p>
        </w:tc>
        <w:tc>
          <w:tcPr>
            <w:tcW w:w="936"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10, 8</w:t>
            </w:r>
          </w:p>
        </w:tc>
        <w:tc>
          <w:tcPr>
            <w:tcW w:w="1087"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10,36</w:t>
            </w:r>
          </w:p>
        </w:tc>
        <w:tc>
          <w:tcPr>
            <w:tcW w:w="1010"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10,64</w:t>
            </w:r>
          </w:p>
        </w:tc>
        <w:tc>
          <w:tcPr>
            <w:tcW w:w="1025" w:type="dxa"/>
            <w:vAlign w:val="center"/>
          </w:tcPr>
          <w:p w:rsidR="00336D46" w:rsidRPr="00C93499" w:rsidRDefault="00336D46" w:rsidP="005B254C">
            <w:pPr>
              <w:autoSpaceDE w:val="0"/>
              <w:autoSpaceDN w:val="0"/>
              <w:adjustRightInd w:val="0"/>
              <w:jc w:val="center"/>
              <w:rPr>
                <w:i/>
                <w:color w:val="000000"/>
                <w:sz w:val="28"/>
                <w:szCs w:val="28"/>
              </w:rPr>
            </w:pPr>
            <w:r w:rsidRPr="00C93499">
              <w:rPr>
                <w:i/>
                <w:color w:val="000000"/>
                <w:sz w:val="28"/>
                <w:szCs w:val="28"/>
              </w:rPr>
              <w:t>10,92</w:t>
            </w:r>
          </w:p>
        </w:tc>
        <w:tc>
          <w:tcPr>
            <w:tcW w:w="989" w:type="dxa"/>
            <w:vAlign w:val="center"/>
          </w:tcPr>
          <w:p w:rsidR="00336D46" w:rsidRPr="0029094F" w:rsidRDefault="00336D46" w:rsidP="005B254C">
            <w:pPr>
              <w:autoSpaceDE w:val="0"/>
              <w:autoSpaceDN w:val="0"/>
              <w:adjustRightInd w:val="0"/>
              <w:jc w:val="center"/>
              <w:rPr>
                <w:color w:val="000000"/>
                <w:sz w:val="28"/>
                <w:szCs w:val="28"/>
              </w:rPr>
            </w:pPr>
          </w:p>
        </w:tc>
      </w:tr>
    </w:tbl>
    <w:p w:rsidR="00336D46" w:rsidRDefault="00336D46" w:rsidP="005B254C">
      <w:pPr>
        <w:spacing w:line="360" w:lineRule="auto"/>
        <w:ind w:firstLine="709"/>
        <w:jc w:val="both"/>
        <w:rPr>
          <w:sz w:val="28"/>
          <w:szCs w:val="28"/>
        </w:rPr>
      </w:pPr>
    </w:p>
    <w:p w:rsidR="00336D46" w:rsidRPr="005B254C" w:rsidRDefault="00336D46" w:rsidP="005B254C">
      <w:pPr>
        <w:spacing w:line="360" w:lineRule="auto"/>
        <w:ind w:firstLine="709"/>
        <w:jc w:val="both"/>
        <w:rPr>
          <w:sz w:val="28"/>
          <w:szCs w:val="28"/>
        </w:rPr>
      </w:pPr>
      <w:r w:rsidRPr="005B254C">
        <w:rPr>
          <w:sz w:val="28"/>
          <w:szCs w:val="28"/>
        </w:rPr>
        <w:t xml:space="preserve">Увеличение содержания постного мяса в туше с 54 до 68% при 72 % убойного выхода, увеличивает выход мышечной ткани на </w:t>
      </w:r>
      <w:smartTag w:uri="urn:schemas-microsoft-com:office:smarttags" w:element="metricconverter">
        <w:smartTagPr>
          <w:attr w:name="ProductID" w:val="700 г"/>
        </w:smartTagPr>
        <w:r w:rsidRPr="005B254C">
          <w:rPr>
            <w:sz w:val="28"/>
            <w:szCs w:val="28"/>
          </w:rPr>
          <w:t>10,8 кг</w:t>
        </w:r>
      </w:smartTag>
      <w:r w:rsidRPr="005B254C">
        <w:rPr>
          <w:sz w:val="28"/>
          <w:szCs w:val="28"/>
        </w:rPr>
        <w:t>.</w:t>
      </w:r>
      <w:r>
        <w:rPr>
          <w:sz w:val="28"/>
          <w:szCs w:val="28"/>
        </w:rPr>
        <w:t xml:space="preserve"> </w:t>
      </w:r>
      <w:r w:rsidRPr="005B254C">
        <w:rPr>
          <w:sz w:val="28"/>
          <w:szCs w:val="28"/>
        </w:rPr>
        <w:t xml:space="preserve">А при увеличении убойного выхода с 66 до 78 %, при содержании постного мяса в туше 60%, на </w:t>
      </w:r>
      <w:smartTag w:uri="urn:schemas-microsoft-com:office:smarttags" w:element="metricconverter">
        <w:smartTagPr>
          <w:attr w:name="ProductID" w:val="700 г"/>
        </w:smartTagPr>
        <w:r w:rsidRPr="005B254C">
          <w:rPr>
            <w:sz w:val="28"/>
            <w:szCs w:val="28"/>
          </w:rPr>
          <w:t>7,2 кг</w:t>
        </w:r>
      </w:smartTag>
      <w:r w:rsidRPr="005B254C">
        <w:rPr>
          <w:sz w:val="28"/>
          <w:szCs w:val="28"/>
        </w:rPr>
        <w:t xml:space="preserve">. Увеличение убойного выхода на </w:t>
      </w:r>
      <w:r>
        <w:rPr>
          <w:sz w:val="28"/>
          <w:szCs w:val="28"/>
        </w:rPr>
        <w:t>один процент</w:t>
      </w:r>
      <w:r w:rsidRPr="005B254C">
        <w:rPr>
          <w:sz w:val="28"/>
          <w:szCs w:val="28"/>
        </w:rPr>
        <w:t xml:space="preserve"> повышает в среднем выход мышечной ткани на </w:t>
      </w:r>
      <w:smartTag w:uri="urn:schemas-microsoft-com:office:smarttags" w:element="metricconverter">
        <w:smartTagPr>
          <w:attr w:name="ProductID" w:val="700 г"/>
        </w:smartTagPr>
        <w:r w:rsidRPr="005B254C">
          <w:rPr>
            <w:sz w:val="28"/>
            <w:szCs w:val="28"/>
          </w:rPr>
          <w:t>0,84 кг</w:t>
        </w:r>
      </w:smartTag>
      <w:r w:rsidRPr="005B254C">
        <w:rPr>
          <w:sz w:val="28"/>
          <w:szCs w:val="28"/>
        </w:rPr>
        <w:t xml:space="preserve">. Тогда как, увеличение на 1 % содержания постного мяса в туше убойных животных повышает содержание мышечной ткани на </w:t>
      </w:r>
      <w:smartTag w:uri="urn:schemas-microsoft-com:office:smarttags" w:element="metricconverter">
        <w:smartTagPr>
          <w:attr w:name="ProductID" w:val="700 г"/>
        </w:smartTagPr>
        <w:r w:rsidRPr="005B254C">
          <w:rPr>
            <w:sz w:val="28"/>
            <w:szCs w:val="28"/>
          </w:rPr>
          <w:t>0,52 кг</w:t>
        </w:r>
      </w:smartTag>
      <w:r w:rsidRPr="005B254C">
        <w:rPr>
          <w:sz w:val="28"/>
          <w:szCs w:val="28"/>
        </w:rPr>
        <w:t xml:space="preserve">. Таким образом, данные модели свидетельствуют о том, что процент выхода постного мяса зависит не только от </w:t>
      </w:r>
      <w:r>
        <w:rPr>
          <w:sz w:val="28"/>
          <w:szCs w:val="28"/>
        </w:rPr>
        <w:t>соотношения</w:t>
      </w:r>
      <w:r w:rsidRPr="005B254C">
        <w:rPr>
          <w:sz w:val="28"/>
          <w:szCs w:val="28"/>
        </w:rPr>
        <w:t xml:space="preserve"> тканей, но и от убойного выхода. </w:t>
      </w:r>
    </w:p>
    <w:p w:rsidR="00336D46" w:rsidRPr="005B254C" w:rsidRDefault="00336D46" w:rsidP="005B254C">
      <w:pPr>
        <w:spacing w:line="360" w:lineRule="auto"/>
        <w:ind w:firstLine="709"/>
        <w:jc w:val="both"/>
        <w:rPr>
          <w:sz w:val="28"/>
          <w:szCs w:val="28"/>
        </w:rPr>
      </w:pPr>
      <w:r>
        <w:rPr>
          <w:sz w:val="28"/>
          <w:szCs w:val="28"/>
        </w:rPr>
        <w:t xml:space="preserve">Для установления влияния </w:t>
      </w:r>
      <w:r w:rsidRPr="005B254C">
        <w:rPr>
          <w:sz w:val="28"/>
          <w:szCs w:val="28"/>
        </w:rPr>
        <w:t xml:space="preserve">процента выхода мясной ткани и убойного выхода на показатели количества мышечной ткани </w:t>
      </w:r>
      <w:r>
        <w:rPr>
          <w:sz w:val="28"/>
          <w:szCs w:val="28"/>
        </w:rPr>
        <w:t xml:space="preserve">по данным таблицы 1 </w:t>
      </w:r>
      <w:r w:rsidRPr="005B254C">
        <w:rPr>
          <w:sz w:val="28"/>
          <w:szCs w:val="28"/>
        </w:rPr>
        <w:t>был проведен корреляционно – регрессионный анализ</w:t>
      </w:r>
      <w:r>
        <w:rPr>
          <w:sz w:val="28"/>
          <w:szCs w:val="28"/>
        </w:rPr>
        <w:t xml:space="preserve">. </w:t>
      </w:r>
      <w:r w:rsidRPr="005B254C">
        <w:rPr>
          <w:sz w:val="28"/>
          <w:szCs w:val="28"/>
        </w:rPr>
        <w:t xml:space="preserve">Результатом анализа соотносительной изменчивости между </w:t>
      </w:r>
      <w:r>
        <w:rPr>
          <w:sz w:val="28"/>
          <w:szCs w:val="28"/>
        </w:rPr>
        <w:t>данными</w:t>
      </w:r>
      <w:r w:rsidRPr="005B254C">
        <w:rPr>
          <w:sz w:val="28"/>
          <w:szCs w:val="28"/>
        </w:rPr>
        <w:t xml:space="preserve"> признаками, является определение коэффициентов корреляции, а также р</w:t>
      </w:r>
      <w:r>
        <w:rPr>
          <w:sz w:val="28"/>
          <w:szCs w:val="28"/>
        </w:rPr>
        <w:t>азработка уравнений</w:t>
      </w:r>
      <w:r w:rsidRPr="005B254C">
        <w:rPr>
          <w:sz w:val="28"/>
          <w:szCs w:val="28"/>
        </w:rPr>
        <w:t xml:space="preserve"> множественной регрессии, позволяющ</w:t>
      </w:r>
      <w:r>
        <w:rPr>
          <w:sz w:val="28"/>
          <w:szCs w:val="28"/>
        </w:rPr>
        <w:t>и</w:t>
      </w:r>
      <w:r w:rsidRPr="005B254C">
        <w:rPr>
          <w:sz w:val="28"/>
          <w:szCs w:val="28"/>
        </w:rPr>
        <w:t>е определять по показателям мясных качеств подсвинков убойных животных количество мышечной ткани.</w:t>
      </w:r>
    </w:p>
    <w:p w:rsidR="00336D46" w:rsidRDefault="00336D46" w:rsidP="005B254C">
      <w:pPr>
        <w:spacing w:line="360" w:lineRule="auto"/>
        <w:ind w:firstLine="709"/>
        <w:jc w:val="both"/>
        <w:rPr>
          <w:sz w:val="28"/>
          <w:szCs w:val="28"/>
        </w:rPr>
      </w:pPr>
      <w:r w:rsidRPr="005B254C">
        <w:rPr>
          <w:sz w:val="28"/>
          <w:szCs w:val="28"/>
        </w:rPr>
        <w:t>Коэффициент корреляции между процентом содержания постного мяса в тушах убойных животных и количеством мышечно</w:t>
      </w:r>
      <w:r>
        <w:rPr>
          <w:sz w:val="28"/>
          <w:szCs w:val="28"/>
        </w:rPr>
        <w:t>й ткани составляет r=0,763±0,04,</w:t>
      </w:r>
      <w:r w:rsidRPr="005B254C">
        <w:rPr>
          <w:sz w:val="28"/>
          <w:szCs w:val="28"/>
        </w:rPr>
        <w:t xml:space="preserve">  коэффициент соотносительной изменчивости между убойным выходом и количеством мышечной ткани составляет r=0,641±0,06. В обоих случаях наблюдается положительная высокая связь между признаками.</w:t>
      </w:r>
      <w:r>
        <w:rPr>
          <w:sz w:val="28"/>
          <w:szCs w:val="28"/>
        </w:rPr>
        <w:t xml:space="preserve"> </w:t>
      </w:r>
      <w:r w:rsidRPr="005B254C">
        <w:rPr>
          <w:sz w:val="28"/>
          <w:szCs w:val="28"/>
        </w:rPr>
        <w:t>Для определения степени влияния каждого селекционного признака, был проведен дисперсионный анализ, позволяющий определить степень детерминации</w:t>
      </w:r>
      <w:r>
        <w:rPr>
          <w:sz w:val="28"/>
          <w:szCs w:val="28"/>
        </w:rPr>
        <w:t xml:space="preserve"> (</w:t>
      </w:r>
      <w:r>
        <w:rPr>
          <w:sz w:val="28"/>
          <w:szCs w:val="28"/>
          <w:lang w:val="en-US"/>
        </w:rPr>
        <w:t>D</w:t>
      </w:r>
      <w:r>
        <w:rPr>
          <w:sz w:val="28"/>
          <w:szCs w:val="28"/>
        </w:rPr>
        <w:t>)</w:t>
      </w:r>
      <w:r w:rsidRPr="005B254C">
        <w:rPr>
          <w:sz w:val="28"/>
          <w:szCs w:val="28"/>
        </w:rPr>
        <w:t xml:space="preserve"> количества мышечной ткани этими показателями.</w:t>
      </w:r>
      <w:r>
        <w:rPr>
          <w:sz w:val="28"/>
          <w:szCs w:val="28"/>
        </w:rPr>
        <w:t xml:space="preserve"> </w:t>
      </w:r>
    </w:p>
    <w:p w:rsidR="00336D46" w:rsidRPr="005B254C" w:rsidRDefault="00336D46" w:rsidP="005B254C">
      <w:pPr>
        <w:spacing w:line="360" w:lineRule="auto"/>
        <w:ind w:firstLine="709"/>
        <w:jc w:val="both"/>
        <w:rPr>
          <w:sz w:val="28"/>
          <w:szCs w:val="28"/>
        </w:rPr>
      </w:pPr>
      <w:r w:rsidRPr="005B254C">
        <w:rPr>
          <w:sz w:val="28"/>
          <w:szCs w:val="28"/>
        </w:rPr>
        <w:t>Степень влияния процента содержания постного мяса в тушах свиней на количество мышечной ткани составляет D=0,582. Коэффициент детерминации количества мышечной ткани показателями убойного выход</w:t>
      </w:r>
      <w:r>
        <w:rPr>
          <w:sz w:val="28"/>
          <w:szCs w:val="28"/>
        </w:rPr>
        <w:t>а составляет D=0,411</w:t>
      </w:r>
      <w:r w:rsidRPr="005B254C">
        <w:rPr>
          <w:sz w:val="28"/>
          <w:szCs w:val="28"/>
        </w:rPr>
        <w:t>. Высокий критерий достоверности позволяет использовать данные коэффициенты детерминации для всей популяции свиней различных пород.</w:t>
      </w:r>
    </w:p>
    <w:p w:rsidR="00336D46" w:rsidRPr="005B254C" w:rsidRDefault="00336D46" w:rsidP="005B254C">
      <w:pPr>
        <w:spacing w:line="360" w:lineRule="auto"/>
        <w:ind w:firstLine="709"/>
        <w:jc w:val="both"/>
        <w:rPr>
          <w:sz w:val="28"/>
          <w:szCs w:val="28"/>
        </w:rPr>
      </w:pPr>
      <w:r w:rsidRPr="005B254C">
        <w:rPr>
          <w:sz w:val="28"/>
          <w:szCs w:val="28"/>
        </w:rPr>
        <w:t xml:space="preserve">На основании проведенных исследований соотносительной изменчивости и дисперсионного анализа было </w:t>
      </w:r>
      <w:r>
        <w:rPr>
          <w:sz w:val="28"/>
          <w:szCs w:val="28"/>
        </w:rPr>
        <w:t>выведено</w:t>
      </w:r>
      <w:r w:rsidRPr="005B254C">
        <w:rPr>
          <w:sz w:val="28"/>
          <w:szCs w:val="28"/>
        </w:rPr>
        <w:t xml:space="preserve"> уравнение регрессии для убойных подсвинков, позволяющее по показателям мясных качеств определять количество мышечной ткани:</w:t>
      </w:r>
    </w:p>
    <w:p w:rsidR="00336D46" w:rsidRPr="005B254C" w:rsidRDefault="00336D46" w:rsidP="00151B28">
      <w:pPr>
        <w:spacing w:line="360" w:lineRule="auto"/>
        <w:jc w:val="center"/>
        <w:rPr>
          <w:sz w:val="28"/>
          <w:szCs w:val="28"/>
        </w:rPr>
      </w:pPr>
      <w:r>
        <w:rPr>
          <w:sz w:val="28"/>
          <w:szCs w:val="28"/>
        </w:rPr>
        <w:t xml:space="preserve">                       </w:t>
      </w:r>
      <w:r w:rsidRPr="005B254C">
        <w:rPr>
          <w:sz w:val="28"/>
          <w:szCs w:val="28"/>
          <w:lang w:val="en-US"/>
        </w:rPr>
        <w:t>Y</w:t>
      </w:r>
      <w:r w:rsidRPr="005B254C">
        <w:rPr>
          <w:sz w:val="28"/>
          <w:szCs w:val="28"/>
        </w:rPr>
        <w:t>мт =-33,5792+0,4296Х1+0,7815Х2;</w:t>
      </w:r>
      <w:r>
        <w:rPr>
          <w:sz w:val="28"/>
          <w:szCs w:val="28"/>
        </w:rPr>
        <w:t xml:space="preserve">                (1)</w:t>
      </w:r>
    </w:p>
    <w:p w:rsidR="00336D46" w:rsidRPr="005B254C" w:rsidRDefault="00336D46" w:rsidP="005B254C">
      <w:pPr>
        <w:spacing w:line="360" w:lineRule="auto"/>
        <w:ind w:firstLine="709"/>
        <w:jc w:val="both"/>
        <w:rPr>
          <w:sz w:val="28"/>
          <w:szCs w:val="28"/>
        </w:rPr>
      </w:pPr>
      <w:r w:rsidRPr="005B254C">
        <w:rPr>
          <w:sz w:val="28"/>
          <w:szCs w:val="28"/>
        </w:rPr>
        <w:t xml:space="preserve">где, </w:t>
      </w:r>
      <w:r w:rsidRPr="005B254C">
        <w:rPr>
          <w:sz w:val="28"/>
          <w:szCs w:val="28"/>
          <w:lang w:val="en-US"/>
        </w:rPr>
        <w:t>Y</w:t>
      </w:r>
      <w:r w:rsidRPr="005B254C">
        <w:rPr>
          <w:sz w:val="28"/>
          <w:szCs w:val="28"/>
        </w:rPr>
        <w:t>мт – количество мышечной ткани, кг; Х1 – убойный выход, %; Х2 – выход постного мяса (ГОСТ Р 53221-2008), %.</w:t>
      </w:r>
      <w:r>
        <w:rPr>
          <w:sz w:val="28"/>
          <w:szCs w:val="28"/>
        </w:rPr>
        <w:t xml:space="preserve"> </w:t>
      </w:r>
    </w:p>
    <w:p w:rsidR="00336D46" w:rsidRPr="005B254C" w:rsidRDefault="00336D46" w:rsidP="005B254C">
      <w:pPr>
        <w:spacing w:line="360" w:lineRule="auto"/>
        <w:ind w:firstLine="709"/>
        <w:jc w:val="both"/>
        <w:rPr>
          <w:sz w:val="28"/>
          <w:szCs w:val="28"/>
        </w:rPr>
      </w:pPr>
      <w:r w:rsidRPr="005B254C">
        <w:rPr>
          <w:sz w:val="28"/>
          <w:szCs w:val="28"/>
        </w:rPr>
        <w:t>Для практического подтверждения полученных результатов наших исследований необходимо проведение контрольного убоя подсвинков различных пород и определение основных показателей мясных качеств. Контрольный убой и анализ мясных качеств проводили на подсвинках крупной белой породы, ландрас (Канадский), ландрас (</w:t>
      </w:r>
      <w:r>
        <w:rPr>
          <w:sz w:val="28"/>
          <w:szCs w:val="28"/>
        </w:rPr>
        <w:t>Датский</w:t>
      </w:r>
      <w:r w:rsidRPr="005B254C">
        <w:rPr>
          <w:sz w:val="28"/>
          <w:szCs w:val="28"/>
        </w:rPr>
        <w:t>), дюрок (Канадский), дюрок (</w:t>
      </w:r>
      <w:r>
        <w:rPr>
          <w:sz w:val="28"/>
          <w:szCs w:val="28"/>
        </w:rPr>
        <w:t>Датский</w:t>
      </w:r>
      <w:r w:rsidRPr="005B254C">
        <w:rPr>
          <w:sz w:val="28"/>
          <w:szCs w:val="28"/>
        </w:rPr>
        <w:t>) ЗАО «Племзавод «Ю</w:t>
      </w:r>
      <w:r>
        <w:rPr>
          <w:sz w:val="28"/>
          <w:szCs w:val="28"/>
        </w:rPr>
        <w:t>билейный» Тюменской области. Н</w:t>
      </w:r>
      <w:r w:rsidRPr="005B254C">
        <w:rPr>
          <w:sz w:val="28"/>
          <w:szCs w:val="28"/>
        </w:rPr>
        <w:t>а мясокомбинате</w:t>
      </w:r>
      <w:r>
        <w:rPr>
          <w:sz w:val="28"/>
          <w:szCs w:val="28"/>
        </w:rPr>
        <w:t xml:space="preserve"> ООО</w:t>
      </w:r>
      <w:r w:rsidRPr="005B254C">
        <w:rPr>
          <w:sz w:val="28"/>
          <w:szCs w:val="28"/>
        </w:rPr>
        <w:t xml:space="preserve"> «Ишимский» был произведен контрольны</w:t>
      </w:r>
      <w:r>
        <w:rPr>
          <w:sz w:val="28"/>
          <w:szCs w:val="28"/>
        </w:rPr>
        <w:t>й</w:t>
      </w:r>
      <w:r w:rsidRPr="005B254C">
        <w:rPr>
          <w:sz w:val="28"/>
          <w:szCs w:val="28"/>
        </w:rPr>
        <w:t xml:space="preserve"> </w:t>
      </w:r>
      <w:r>
        <w:rPr>
          <w:sz w:val="28"/>
          <w:szCs w:val="28"/>
        </w:rPr>
        <w:t>убой</w:t>
      </w:r>
      <w:r w:rsidRPr="005B254C">
        <w:rPr>
          <w:sz w:val="28"/>
          <w:szCs w:val="28"/>
        </w:rPr>
        <w:t xml:space="preserve"> 126 подсвинков пород: 34 гол. – крупной белой породы, 28 гол. – ландрас (Канадский), 13 гол. – ландрас (</w:t>
      </w:r>
      <w:r>
        <w:rPr>
          <w:sz w:val="28"/>
          <w:szCs w:val="28"/>
        </w:rPr>
        <w:t>Датский</w:t>
      </w:r>
      <w:r w:rsidRPr="005B254C">
        <w:rPr>
          <w:sz w:val="28"/>
          <w:szCs w:val="28"/>
        </w:rPr>
        <w:t>), 10 гол. – дюрок (Канадский), 36 гол. – дюрок (</w:t>
      </w:r>
      <w:r>
        <w:rPr>
          <w:sz w:val="28"/>
          <w:szCs w:val="28"/>
        </w:rPr>
        <w:t>Датский</w:t>
      </w:r>
      <w:r w:rsidRPr="005B254C">
        <w:rPr>
          <w:sz w:val="28"/>
          <w:szCs w:val="28"/>
        </w:rPr>
        <w:t xml:space="preserve">). </w:t>
      </w:r>
    </w:p>
    <w:p w:rsidR="00336D46" w:rsidRPr="005B254C" w:rsidRDefault="00336D46" w:rsidP="005B254C">
      <w:pPr>
        <w:spacing w:line="360" w:lineRule="auto"/>
        <w:ind w:firstLine="709"/>
        <w:jc w:val="both"/>
        <w:rPr>
          <w:sz w:val="28"/>
          <w:szCs w:val="28"/>
        </w:rPr>
      </w:pPr>
      <w:r>
        <w:rPr>
          <w:sz w:val="28"/>
          <w:szCs w:val="28"/>
        </w:rPr>
        <w:t>Убой</w:t>
      </w:r>
      <w:r w:rsidRPr="005B254C">
        <w:rPr>
          <w:sz w:val="28"/>
          <w:szCs w:val="28"/>
        </w:rPr>
        <w:t xml:space="preserve"> животных проводили п</w:t>
      </w:r>
      <w:r>
        <w:rPr>
          <w:sz w:val="28"/>
          <w:szCs w:val="28"/>
        </w:rPr>
        <w:t>ри</w:t>
      </w:r>
      <w:r w:rsidRPr="005B254C">
        <w:rPr>
          <w:sz w:val="28"/>
          <w:szCs w:val="28"/>
        </w:rPr>
        <w:t xml:space="preserve"> достижении ими живой массы в среднем </w:t>
      </w:r>
      <w:smartTag w:uri="urn:schemas-microsoft-com:office:smarttags" w:element="metricconverter">
        <w:smartTagPr>
          <w:attr w:name="ProductID" w:val="700 г"/>
        </w:smartTagPr>
        <w:r w:rsidRPr="005B254C">
          <w:rPr>
            <w:sz w:val="28"/>
            <w:szCs w:val="28"/>
          </w:rPr>
          <w:t>100 кг</w:t>
        </w:r>
      </w:smartTag>
      <w:r w:rsidRPr="005B254C">
        <w:rPr>
          <w:sz w:val="28"/>
          <w:szCs w:val="28"/>
        </w:rPr>
        <w:t xml:space="preserve">. Так как, на момент </w:t>
      </w:r>
      <w:r>
        <w:rPr>
          <w:sz w:val="28"/>
          <w:szCs w:val="28"/>
        </w:rPr>
        <w:t>убоя</w:t>
      </w:r>
      <w:r w:rsidRPr="005B254C">
        <w:rPr>
          <w:sz w:val="28"/>
          <w:szCs w:val="28"/>
        </w:rPr>
        <w:t xml:space="preserve"> живая масса</w:t>
      </w:r>
      <w:r>
        <w:rPr>
          <w:sz w:val="28"/>
          <w:szCs w:val="28"/>
        </w:rPr>
        <w:t>,</w:t>
      </w:r>
      <w:r w:rsidRPr="005B254C">
        <w:rPr>
          <w:sz w:val="28"/>
          <w:szCs w:val="28"/>
        </w:rPr>
        <w:t xml:space="preserve"> </w:t>
      </w:r>
      <w:r>
        <w:rPr>
          <w:sz w:val="28"/>
          <w:szCs w:val="28"/>
        </w:rPr>
        <w:t>уби</w:t>
      </w:r>
      <w:r w:rsidRPr="005B254C">
        <w:rPr>
          <w:sz w:val="28"/>
          <w:szCs w:val="28"/>
        </w:rPr>
        <w:t xml:space="preserve">ваемых животных </w:t>
      </w:r>
      <w:r>
        <w:rPr>
          <w:sz w:val="28"/>
          <w:szCs w:val="28"/>
        </w:rPr>
        <w:t>была различной</w:t>
      </w:r>
      <w:r w:rsidRPr="005B254C">
        <w:rPr>
          <w:sz w:val="28"/>
          <w:szCs w:val="28"/>
        </w:rPr>
        <w:t xml:space="preserve">, нами были применены поправочные коэффициенты для приведения значения всех показателей к 100 кг. Результаты контрольного убоя подсвинков </w:t>
      </w:r>
      <w:r>
        <w:rPr>
          <w:sz w:val="28"/>
          <w:szCs w:val="28"/>
        </w:rPr>
        <w:t>отечественных и импортных пород</w:t>
      </w:r>
      <w:r w:rsidRPr="005B254C">
        <w:rPr>
          <w:sz w:val="28"/>
          <w:szCs w:val="28"/>
        </w:rPr>
        <w:t xml:space="preserve"> ЗАО «Племзавод «Юбилейный» приведены в таблице 2.</w:t>
      </w:r>
    </w:p>
    <w:p w:rsidR="00336D46" w:rsidRPr="00DD45C6" w:rsidRDefault="00336D46" w:rsidP="00792EDD">
      <w:pPr>
        <w:spacing w:line="276" w:lineRule="auto"/>
        <w:jc w:val="center"/>
        <w:rPr>
          <w:sz w:val="28"/>
          <w:szCs w:val="28"/>
        </w:rPr>
      </w:pPr>
      <w:r w:rsidRPr="005B254C">
        <w:rPr>
          <w:sz w:val="28"/>
          <w:szCs w:val="28"/>
        </w:rPr>
        <w:t>Таблица 2 –</w:t>
      </w:r>
      <w:r>
        <w:rPr>
          <w:sz w:val="28"/>
          <w:szCs w:val="28"/>
        </w:rPr>
        <w:t>Средние р</w:t>
      </w:r>
      <w:r w:rsidRPr="005B254C">
        <w:rPr>
          <w:sz w:val="28"/>
          <w:szCs w:val="28"/>
        </w:rPr>
        <w:t>езультаты контрольного убоя подсвинков отечественных и импортных пород</w:t>
      </w:r>
      <w:r>
        <w:rPr>
          <w:sz w:val="28"/>
          <w:szCs w:val="28"/>
        </w:rPr>
        <w:t xml:space="preserve"> ЗАО «Племзавод «Юбилейный» </w:t>
      </w:r>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92"/>
        <w:gridCol w:w="1134"/>
        <w:gridCol w:w="1276"/>
        <w:gridCol w:w="1276"/>
        <w:gridCol w:w="992"/>
        <w:gridCol w:w="1700"/>
      </w:tblGrid>
      <w:tr w:rsidR="00336D46" w:rsidRPr="00CB77D3" w:rsidTr="0020000B">
        <w:trPr>
          <w:cantSplit/>
          <w:trHeight w:val="2663"/>
        </w:trPr>
        <w:tc>
          <w:tcPr>
            <w:tcW w:w="2992" w:type="dxa"/>
            <w:vAlign w:val="center"/>
          </w:tcPr>
          <w:p w:rsidR="00336D46" w:rsidRPr="00CB77D3" w:rsidRDefault="00336D46" w:rsidP="004F645A">
            <w:pPr>
              <w:pStyle w:val="NoSpacing"/>
              <w:spacing w:line="276" w:lineRule="auto"/>
              <w:ind w:left="-93" w:right="-108"/>
              <w:jc w:val="center"/>
              <w:rPr>
                <w:color w:val="000000"/>
                <w:sz w:val="28"/>
                <w:szCs w:val="26"/>
              </w:rPr>
            </w:pPr>
            <w:r>
              <w:rPr>
                <w:color w:val="000000"/>
                <w:sz w:val="28"/>
                <w:szCs w:val="26"/>
              </w:rPr>
              <w:t>Порода</w:t>
            </w:r>
          </w:p>
        </w:tc>
        <w:tc>
          <w:tcPr>
            <w:tcW w:w="1134" w:type="dxa"/>
            <w:textDirection w:val="btLr"/>
            <w:vAlign w:val="center"/>
          </w:tcPr>
          <w:p w:rsidR="00336D46" w:rsidRPr="00CB77D3" w:rsidRDefault="00336D46" w:rsidP="00CB77D3">
            <w:pPr>
              <w:pStyle w:val="NoSpacing"/>
              <w:spacing w:line="276" w:lineRule="auto"/>
              <w:jc w:val="center"/>
              <w:rPr>
                <w:color w:val="000000"/>
                <w:sz w:val="28"/>
                <w:szCs w:val="26"/>
              </w:rPr>
            </w:pPr>
            <w:r w:rsidRPr="00CB77D3">
              <w:rPr>
                <w:color w:val="000000"/>
                <w:sz w:val="28"/>
                <w:szCs w:val="26"/>
              </w:rPr>
              <w:t>Убойный выход, %</w:t>
            </w:r>
          </w:p>
        </w:tc>
        <w:tc>
          <w:tcPr>
            <w:tcW w:w="1276" w:type="dxa"/>
            <w:textDirection w:val="btLr"/>
            <w:vAlign w:val="center"/>
          </w:tcPr>
          <w:p w:rsidR="00336D46" w:rsidRPr="00CB77D3" w:rsidRDefault="00336D46" w:rsidP="00CB77D3">
            <w:pPr>
              <w:pStyle w:val="NoSpacing"/>
              <w:spacing w:line="276" w:lineRule="auto"/>
              <w:jc w:val="center"/>
              <w:rPr>
                <w:color w:val="000000"/>
                <w:sz w:val="28"/>
                <w:szCs w:val="26"/>
              </w:rPr>
            </w:pPr>
            <w:r w:rsidRPr="00CB77D3">
              <w:rPr>
                <w:color w:val="000000"/>
                <w:sz w:val="28"/>
                <w:szCs w:val="26"/>
              </w:rPr>
              <w:t>Выход постной</w:t>
            </w:r>
          </w:p>
          <w:p w:rsidR="00336D46" w:rsidRPr="00CB77D3" w:rsidRDefault="00336D46" w:rsidP="00CB77D3">
            <w:pPr>
              <w:pStyle w:val="NoSpacing"/>
              <w:spacing w:line="276" w:lineRule="auto"/>
              <w:jc w:val="center"/>
              <w:rPr>
                <w:color w:val="000000"/>
                <w:sz w:val="28"/>
                <w:szCs w:val="26"/>
              </w:rPr>
            </w:pPr>
            <w:r w:rsidRPr="00CB77D3">
              <w:rPr>
                <w:color w:val="000000"/>
                <w:sz w:val="28"/>
                <w:szCs w:val="26"/>
              </w:rPr>
              <w:t>мышечной ткани, %</w:t>
            </w:r>
          </w:p>
          <w:p w:rsidR="00336D46" w:rsidRPr="00CB77D3" w:rsidRDefault="00336D46" w:rsidP="00CB77D3">
            <w:pPr>
              <w:pStyle w:val="NoSpacing"/>
              <w:spacing w:line="276" w:lineRule="auto"/>
              <w:jc w:val="center"/>
              <w:rPr>
                <w:color w:val="000000"/>
                <w:sz w:val="28"/>
                <w:szCs w:val="26"/>
              </w:rPr>
            </w:pPr>
            <w:r w:rsidRPr="00CB77D3">
              <w:rPr>
                <w:color w:val="000000"/>
                <w:sz w:val="28"/>
                <w:szCs w:val="26"/>
              </w:rPr>
              <w:t>(ГОСТ Р 53221-2008)</w:t>
            </w:r>
          </w:p>
        </w:tc>
        <w:tc>
          <w:tcPr>
            <w:tcW w:w="1276" w:type="dxa"/>
            <w:textDirection w:val="btLr"/>
            <w:vAlign w:val="center"/>
          </w:tcPr>
          <w:p w:rsidR="00336D46" w:rsidRPr="00CB77D3" w:rsidRDefault="00336D46" w:rsidP="00CB77D3">
            <w:pPr>
              <w:pStyle w:val="NoSpacing"/>
              <w:spacing w:line="276" w:lineRule="auto"/>
              <w:jc w:val="center"/>
              <w:rPr>
                <w:color w:val="000000"/>
                <w:sz w:val="28"/>
                <w:szCs w:val="26"/>
              </w:rPr>
            </w:pPr>
            <w:r w:rsidRPr="00CB77D3">
              <w:rPr>
                <w:color w:val="000000"/>
                <w:sz w:val="28"/>
                <w:szCs w:val="26"/>
              </w:rPr>
              <w:t>Масса мышечной ткани по обвалке, кг</w:t>
            </w:r>
          </w:p>
        </w:tc>
        <w:tc>
          <w:tcPr>
            <w:tcW w:w="992" w:type="dxa"/>
            <w:textDirection w:val="btLr"/>
            <w:vAlign w:val="center"/>
          </w:tcPr>
          <w:p w:rsidR="00336D46" w:rsidRPr="00CB77D3" w:rsidRDefault="00336D46" w:rsidP="00CB77D3">
            <w:pPr>
              <w:pStyle w:val="NoSpacing"/>
              <w:spacing w:line="276" w:lineRule="auto"/>
              <w:jc w:val="center"/>
              <w:rPr>
                <w:color w:val="000000"/>
                <w:sz w:val="28"/>
                <w:szCs w:val="26"/>
              </w:rPr>
            </w:pPr>
            <w:r w:rsidRPr="00CB77D3">
              <w:rPr>
                <w:color w:val="000000"/>
                <w:sz w:val="28"/>
                <w:szCs w:val="26"/>
              </w:rPr>
              <w:t>Расчетная масса мышечной ткани, кг</w:t>
            </w:r>
          </w:p>
        </w:tc>
        <w:tc>
          <w:tcPr>
            <w:tcW w:w="1700" w:type="dxa"/>
            <w:textDirection w:val="btLr"/>
            <w:vAlign w:val="center"/>
          </w:tcPr>
          <w:p w:rsidR="00336D46" w:rsidRPr="00CB77D3" w:rsidRDefault="00336D46" w:rsidP="00CB77D3">
            <w:pPr>
              <w:pStyle w:val="NoSpacing"/>
              <w:spacing w:line="276" w:lineRule="auto"/>
              <w:jc w:val="center"/>
              <w:rPr>
                <w:color w:val="000000"/>
                <w:sz w:val="28"/>
                <w:szCs w:val="26"/>
              </w:rPr>
            </w:pPr>
            <w:r w:rsidRPr="00CB77D3">
              <w:rPr>
                <w:color w:val="000000"/>
                <w:sz w:val="28"/>
                <w:szCs w:val="26"/>
              </w:rPr>
              <w:t>Разница между обвалкой и расчетной массой мышечной ткани, кг</w:t>
            </w:r>
          </w:p>
        </w:tc>
      </w:tr>
      <w:tr w:rsidR="00336D46" w:rsidRPr="00CB77D3" w:rsidTr="0020000B">
        <w:trPr>
          <w:trHeight w:val="454"/>
        </w:trPr>
        <w:tc>
          <w:tcPr>
            <w:tcW w:w="2992" w:type="dxa"/>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 xml:space="preserve">Крупная белая порода </w:t>
            </w:r>
          </w:p>
        </w:tc>
        <w:tc>
          <w:tcPr>
            <w:tcW w:w="1134"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79,32</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43,92</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34,84</w:t>
            </w:r>
          </w:p>
        </w:tc>
        <w:tc>
          <w:tcPr>
            <w:tcW w:w="992"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34,82</w:t>
            </w:r>
          </w:p>
        </w:tc>
        <w:tc>
          <w:tcPr>
            <w:tcW w:w="1700"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0,02</w:t>
            </w:r>
          </w:p>
        </w:tc>
      </w:tr>
      <w:tr w:rsidR="00336D46" w:rsidRPr="00CB77D3" w:rsidTr="0020000B">
        <w:trPr>
          <w:trHeight w:val="454"/>
        </w:trPr>
        <w:tc>
          <w:tcPr>
            <w:tcW w:w="2992" w:type="dxa"/>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Ландрас (Канадский)</w:t>
            </w:r>
          </w:p>
        </w:tc>
        <w:tc>
          <w:tcPr>
            <w:tcW w:w="1134"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78,17</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57,03</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44,64</w:t>
            </w:r>
          </w:p>
        </w:tc>
        <w:tc>
          <w:tcPr>
            <w:tcW w:w="992"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44,57</w:t>
            </w:r>
          </w:p>
        </w:tc>
        <w:tc>
          <w:tcPr>
            <w:tcW w:w="1700"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0,07</w:t>
            </w:r>
          </w:p>
        </w:tc>
      </w:tr>
      <w:tr w:rsidR="00336D46" w:rsidRPr="00CB77D3" w:rsidTr="0020000B">
        <w:trPr>
          <w:trHeight w:val="454"/>
        </w:trPr>
        <w:tc>
          <w:tcPr>
            <w:tcW w:w="2992" w:type="dxa"/>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Ландрас (Датский)</w:t>
            </w:r>
          </w:p>
        </w:tc>
        <w:tc>
          <w:tcPr>
            <w:tcW w:w="1134"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80,12</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57,66</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46,22</w:t>
            </w:r>
          </w:p>
        </w:tc>
        <w:tc>
          <w:tcPr>
            <w:tcW w:w="992"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45,90</w:t>
            </w:r>
          </w:p>
        </w:tc>
        <w:tc>
          <w:tcPr>
            <w:tcW w:w="1700"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0,31</w:t>
            </w:r>
          </w:p>
        </w:tc>
      </w:tr>
      <w:tr w:rsidR="00336D46" w:rsidRPr="00CB77D3" w:rsidTr="0020000B">
        <w:trPr>
          <w:trHeight w:val="454"/>
        </w:trPr>
        <w:tc>
          <w:tcPr>
            <w:tcW w:w="2992" w:type="dxa"/>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Дюрок (Канадский)</w:t>
            </w:r>
          </w:p>
        </w:tc>
        <w:tc>
          <w:tcPr>
            <w:tcW w:w="1134"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78,69</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55,73</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43,84</w:t>
            </w:r>
          </w:p>
        </w:tc>
        <w:tc>
          <w:tcPr>
            <w:tcW w:w="992"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43,78</w:t>
            </w:r>
          </w:p>
        </w:tc>
        <w:tc>
          <w:tcPr>
            <w:tcW w:w="1700"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0,06</w:t>
            </w:r>
          </w:p>
        </w:tc>
      </w:tr>
      <w:tr w:rsidR="00336D46" w:rsidRPr="00CB77D3" w:rsidTr="0020000B">
        <w:trPr>
          <w:trHeight w:val="454"/>
        </w:trPr>
        <w:tc>
          <w:tcPr>
            <w:tcW w:w="2992" w:type="dxa"/>
            <w:vAlign w:val="center"/>
          </w:tcPr>
          <w:p w:rsidR="00336D46" w:rsidRPr="00CB77D3" w:rsidRDefault="00336D46" w:rsidP="00635C6A">
            <w:pPr>
              <w:pStyle w:val="NoSpacing"/>
              <w:spacing w:line="276" w:lineRule="auto"/>
              <w:ind w:left="-93" w:right="-108"/>
              <w:jc w:val="center"/>
              <w:rPr>
                <w:color w:val="000000"/>
                <w:sz w:val="28"/>
                <w:szCs w:val="26"/>
              </w:rPr>
            </w:pPr>
            <w:r w:rsidRPr="00CB77D3">
              <w:rPr>
                <w:color w:val="000000"/>
                <w:sz w:val="28"/>
                <w:szCs w:val="26"/>
              </w:rPr>
              <w:t>Дюрок (</w:t>
            </w:r>
            <w:r>
              <w:rPr>
                <w:color w:val="000000"/>
                <w:sz w:val="28"/>
                <w:szCs w:val="26"/>
              </w:rPr>
              <w:t>Датский</w:t>
            </w:r>
            <w:r w:rsidRPr="00CB77D3">
              <w:rPr>
                <w:color w:val="000000"/>
                <w:sz w:val="28"/>
                <w:szCs w:val="26"/>
              </w:rPr>
              <w:t>)</w:t>
            </w:r>
          </w:p>
        </w:tc>
        <w:tc>
          <w:tcPr>
            <w:tcW w:w="1134"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78,90</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54,34</w:t>
            </w:r>
          </w:p>
        </w:tc>
        <w:tc>
          <w:tcPr>
            <w:tcW w:w="1276"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42,88</w:t>
            </w:r>
          </w:p>
        </w:tc>
        <w:tc>
          <w:tcPr>
            <w:tcW w:w="992"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42,78</w:t>
            </w:r>
          </w:p>
        </w:tc>
        <w:tc>
          <w:tcPr>
            <w:tcW w:w="1700" w:type="dxa"/>
            <w:noWrap/>
            <w:vAlign w:val="center"/>
          </w:tcPr>
          <w:p w:rsidR="00336D46" w:rsidRPr="00CB77D3" w:rsidRDefault="00336D46" w:rsidP="004F645A">
            <w:pPr>
              <w:pStyle w:val="NoSpacing"/>
              <w:spacing w:line="276" w:lineRule="auto"/>
              <w:ind w:left="-93" w:right="-108"/>
              <w:jc w:val="center"/>
              <w:rPr>
                <w:color w:val="000000"/>
                <w:sz w:val="28"/>
                <w:szCs w:val="26"/>
              </w:rPr>
            </w:pPr>
            <w:r w:rsidRPr="00CB77D3">
              <w:rPr>
                <w:color w:val="000000"/>
                <w:sz w:val="28"/>
                <w:szCs w:val="26"/>
              </w:rPr>
              <w:t>0,09</w:t>
            </w:r>
          </w:p>
        </w:tc>
      </w:tr>
    </w:tbl>
    <w:p w:rsidR="00336D46" w:rsidRDefault="00336D46" w:rsidP="005B254C">
      <w:pPr>
        <w:spacing w:line="360" w:lineRule="auto"/>
        <w:ind w:firstLine="709"/>
        <w:jc w:val="both"/>
        <w:rPr>
          <w:sz w:val="28"/>
          <w:szCs w:val="28"/>
        </w:rPr>
      </w:pPr>
    </w:p>
    <w:p w:rsidR="00336D46" w:rsidRDefault="00336D46" w:rsidP="005B254C">
      <w:pPr>
        <w:spacing w:line="360" w:lineRule="auto"/>
        <w:ind w:firstLine="709"/>
        <w:jc w:val="both"/>
        <w:rPr>
          <w:color w:val="000000"/>
          <w:sz w:val="28"/>
          <w:szCs w:val="26"/>
        </w:rPr>
      </w:pPr>
      <w:r>
        <w:rPr>
          <w:sz w:val="28"/>
          <w:szCs w:val="28"/>
        </w:rPr>
        <w:t>Приведенные данные контрольного убоя подсвинков отечественных и импортных пород свидетельствуют о том, что р</w:t>
      </w:r>
      <w:r w:rsidRPr="00CB77D3">
        <w:rPr>
          <w:color w:val="000000"/>
          <w:sz w:val="28"/>
          <w:szCs w:val="26"/>
        </w:rPr>
        <w:t xml:space="preserve">азница между обвалкой и </w:t>
      </w:r>
      <w:r>
        <w:rPr>
          <w:color w:val="000000"/>
          <w:sz w:val="28"/>
          <w:szCs w:val="26"/>
        </w:rPr>
        <w:t>массой мышечной ткани, рассчитанной по уравнению регрессии (1) незначительная. Это позволяет использовать данное уравнение множественной регрессии для определения массы мышечной ткани без проведения обвалки, так как этот процесс является очень трудоемким.</w:t>
      </w:r>
    </w:p>
    <w:p w:rsidR="00336D46" w:rsidRDefault="00336D46" w:rsidP="00672A96">
      <w:pPr>
        <w:spacing w:line="360" w:lineRule="auto"/>
        <w:ind w:firstLine="709"/>
        <w:jc w:val="both"/>
        <w:rPr>
          <w:color w:val="000000"/>
          <w:sz w:val="28"/>
          <w:szCs w:val="26"/>
        </w:rPr>
      </w:pPr>
      <w:r>
        <w:rPr>
          <w:color w:val="000000"/>
          <w:sz w:val="28"/>
          <w:szCs w:val="26"/>
        </w:rPr>
        <w:t>П</w:t>
      </w:r>
      <w:r w:rsidRPr="00672A96">
        <w:rPr>
          <w:color w:val="000000"/>
          <w:sz w:val="28"/>
          <w:szCs w:val="26"/>
        </w:rPr>
        <w:t>овышение эффективности селе</w:t>
      </w:r>
      <w:r>
        <w:rPr>
          <w:color w:val="000000"/>
          <w:sz w:val="28"/>
          <w:szCs w:val="26"/>
        </w:rPr>
        <w:t xml:space="preserve">кционного процесса и улучшение мясных качеств подсвинков отечественных и импортных пород ЗАО «Племзавод «Юбилейный» должно быть связан с применением в племенной работе </w:t>
      </w:r>
      <w:r w:rsidRPr="00672A96">
        <w:rPr>
          <w:color w:val="000000"/>
          <w:sz w:val="28"/>
          <w:szCs w:val="26"/>
        </w:rPr>
        <w:t>новых методов оценки племенной ценности животных</w:t>
      </w:r>
      <w:r>
        <w:rPr>
          <w:color w:val="000000"/>
          <w:sz w:val="28"/>
          <w:szCs w:val="26"/>
        </w:rPr>
        <w:t>.</w:t>
      </w:r>
      <w:r w:rsidRPr="00672A96">
        <w:rPr>
          <w:color w:val="000000"/>
          <w:sz w:val="28"/>
          <w:szCs w:val="26"/>
        </w:rPr>
        <w:t xml:space="preserve"> Именно поэтому</w:t>
      </w:r>
      <w:r>
        <w:rPr>
          <w:color w:val="000000"/>
          <w:sz w:val="28"/>
          <w:szCs w:val="26"/>
        </w:rPr>
        <w:t>,</w:t>
      </w:r>
      <w:r w:rsidRPr="00672A96">
        <w:rPr>
          <w:color w:val="000000"/>
          <w:sz w:val="28"/>
          <w:szCs w:val="26"/>
        </w:rPr>
        <w:t xml:space="preserve"> метод селекции по зависимым уровням позволяет одновременно совершенствовать целый комплекс признаков.</w:t>
      </w:r>
      <w:r>
        <w:rPr>
          <w:color w:val="000000"/>
          <w:sz w:val="28"/>
          <w:szCs w:val="26"/>
        </w:rPr>
        <w:t xml:space="preserve"> На основании полученных данных контрольного убоя подсвинков (таблице 2), были разработаны и</w:t>
      </w:r>
      <w:r w:rsidRPr="005B254C">
        <w:rPr>
          <w:color w:val="000000"/>
          <w:sz w:val="28"/>
          <w:szCs w:val="28"/>
        </w:rPr>
        <w:t>ндекс</w:t>
      </w:r>
      <w:r>
        <w:rPr>
          <w:color w:val="000000"/>
          <w:sz w:val="28"/>
          <w:szCs w:val="28"/>
        </w:rPr>
        <w:t>ы</w:t>
      </w:r>
      <w:r w:rsidRPr="005B254C">
        <w:rPr>
          <w:color w:val="000000"/>
          <w:sz w:val="28"/>
          <w:szCs w:val="28"/>
        </w:rPr>
        <w:t xml:space="preserve"> абсолютного выхода мясной ткани</w:t>
      </w:r>
      <w:r>
        <w:rPr>
          <w:color w:val="000000"/>
          <w:sz w:val="28"/>
          <w:szCs w:val="28"/>
        </w:rPr>
        <w:t xml:space="preserve"> для отечественных и импортных пород. </w:t>
      </w:r>
    </w:p>
    <w:p w:rsidR="00336D46" w:rsidRPr="0004773F" w:rsidRDefault="00336D46" w:rsidP="0004773F">
      <w:pPr>
        <w:spacing w:line="360" w:lineRule="auto"/>
        <w:ind w:firstLine="709"/>
        <w:jc w:val="both"/>
        <w:rPr>
          <w:color w:val="000000"/>
          <w:sz w:val="28"/>
          <w:szCs w:val="26"/>
        </w:rPr>
      </w:pPr>
      <w:r>
        <w:rPr>
          <w:color w:val="000000"/>
          <w:sz w:val="28"/>
          <w:szCs w:val="26"/>
        </w:rPr>
        <w:t>При конструировании данных индексов был п</w:t>
      </w:r>
      <w:r w:rsidRPr="0084230C">
        <w:rPr>
          <w:color w:val="000000"/>
          <w:sz w:val="28"/>
          <w:szCs w:val="26"/>
        </w:rPr>
        <w:t xml:space="preserve">роведен расчет основных </w:t>
      </w:r>
      <w:r>
        <w:rPr>
          <w:color w:val="000000"/>
          <w:sz w:val="28"/>
          <w:szCs w:val="26"/>
        </w:rPr>
        <w:t>селекционно – генетических параметров. О</w:t>
      </w:r>
      <w:r w:rsidRPr="0084230C">
        <w:rPr>
          <w:color w:val="000000"/>
          <w:sz w:val="28"/>
          <w:szCs w:val="26"/>
        </w:rPr>
        <w:t xml:space="preserve">пределен </w:t>
      </w:r>
      <w:r>
        <w:rPr>
          <w:color w:val="000000"/>
          <w:sz w:val="28"/>
          <w:szCs w:val="26"/>
        </w:rPr>
        <w:t>вес отдельных признаков в селек</w:t>
      </w:r>
      <w:r w:rsidRPr="0084230C">
        <w:rPr>
          <w:color w:val="000000"/>
          <w:sz w:val="28"/>
          <w:szCs w:val="26"/>
        </w:rPr>
        <w:t xml:space="preserve">ционном индексе, </w:t>
      </w:r>
      <w:r>
        <w:rPr>
          <w:color w:val="000000"/>
          <w:sz w:val="28"/>
          <w:szCs w:val="26"/>
        </w:rPr>
        <w:t>их</w:t>
      </w:r>
      <w:r w:rsidRPr="0084230C">
        <w:rPr>
          <w:color w:val="000000"/>
          <w:sz w:val="28"/>
          <w:szCs w:val="26"/>
        </w:rPr>
        <w:t xml:space="preserve"> селекционная значимость (в</w:t>
      </w:r>
      <w:r>
        <w:rPr>
          <w:color w:val="000000"/>
          <w:sz w:val="28"/>
          <w:szCs w:val="26"/>
        </w:rPr>
        <w:t xml:space="preserve"> процентах) в общей оценке целе</w:t>
      </w:r>
      <w:r w:rsidRPr="0084230C">
        <w:rPr>
          <w:color w:val="000000"/>
          <w:sz w:val="28"/>
          <w:szCs w:val="26"/>
        </w:rPr>
        <w:t>вой функции</w:t>
      </w:r>
      <w:r>
        <w:rPr>
          <w:color w:val="000000"/>
          <w:sz w:val="28"/>
          <w:szCs w:val="26"/>
        </w:rPr>
        <w:t>. Рассчитаны</w:t>
      </w:r>
      <w:r w:rsidRPr="0084230C">
        <w:rPr>
          <w:color w:val="000000"/>
          <w:sz w:val="28"/>
          <w:szCs w:val="26"/>
        </w:rPr>
        <w:t xml:space="preserve"> генетико-популяционн</w:t>
      </w:r>
      <w:r>
        <w:rPr>
          <w:color w:val="000000"/>
          <w:sz w:val="28"/>
          <w:szCs w:val="26"/>
        </w:rPr>
        <w:t>ые</w:t>
      </w:r>
      <w:r w:rsidRPr="0084230C">
        <w:rPr>
          <w:color w:val="000000"/>
          <w:sz w:val="28"/>
          <w:szCs w:val="26"/>
        </w:rPr>
        <w:t xml:space="preserve"> характеристик</w:t>
      </w:r>
      <w:r>
        <w:rPr>
          <w:color w:val="000000"/>
          <w:sz w:val="28"/>
          <w:szCs w:val="26"/>
        </w:rPr>
        <w:t xml:space="preserve">и </w:t>
      </w:r>
      <w:r w:rsidRPr="0084230C">
        <w:rPr>
          <w:color w:val="000000"/>
          <w:sz w:val="28"/>
          <w:szCs w:val="26"/>
        </w:rPr>
        <w:t>(Х, s, С</w:t>
      </w:r>
      <w:r w:rsidRPr="003055F1">
        <w:rPr>
          <w:color w:val="000000"/>
          <w:sz w:val="28"/>
          <w:szCs w:val="26"/>
          <w:vertAlign w:val="subscript"/>
        </w:rPr>
        <w:t>v</w:t>
      </w:r>
      <w:r w:rsidRPr="0084230C">
        <w:rPr>
          <w:color w:val="000000"/>
          <w:sz w:val="28"/>
          <w:szCs w:val="26"/>
        </w:rPr>
        <w:t>, h</w:t>
      </w:r>
      <w:r w:rsidRPr="006A006B">
        <w:rPr>
          <w:color w:val="000000"/>
          <w:sz w:val="28"/>
          <w:szCs w:val="26"/>
          <w:vertAlign w:val="superscript"/>
        </w:rPr>
        <w:t>2</w:t>
      </w:r>
      <w:r>
        <w:rPr>
          <w:color w:val="000000"/>
          <w:sz w:val="28"/>
          <w:szCs w:val="26"/>
        </w:rPr>
        <w:t>, r, R), утверждены целе</w:t>
      </w:r>
      <w:r w:rsidRPr="0084230C">
        <w:rPr>
          <w:color w:val="000000"/>
          <w:sz w:val="28"/>
          <w:szCs w:val="26"/>
        </w:rPr>
        <w:t>вые стандарты популяций</w:t>
      </w:r>
      <w:r>
        <w:rPr>
          <w:color w:val="000000"/>
          <w:sz w:val="28"/>
          <w:szCs w:val="26"/>
        </w:rPr>
        <w:t>.</w:t>
      </w:r>
      <w:r w:rsidRPr="0084230C">
        <w:rPr>
          <w:color w:val="000000"/>
          <w:sz w:val="28"/>
          <w:szCs w:val="26"/>
        </w:rPr>
        <w:t xml:space="preserve"> </w:t>
      </w:r>
      <w:r>
        <w:rPr>
          <w:color w:val="000000"/>
          <w:sz w:val="28"/>
          <w:szCs w:val="26"/>
        </w:rPr>
        <w:t xml:space="preserve">Определен </w:t>
      </w:r>
      <w:r w:rsidRPr="0084230C">
        <w:rPr>
          <w:color w:val="000000"/>
          <w:sz w:val="28"/>
          <w:szCs w:val="26"/>
        </w:rPr>
        <w:t>селекционный дифференциал</w:t>
      </w:r>
      <w:r>
        <w:rPr>
          <w:color w:val="000000"/>
          <w:sz w:val="28"/>
          <w:szCs w:val="26"/>
        </w:rPr>
        <w:t xml:space="preserve"> по каждой породе и сочетаниям:</w:t>
      </w:r>
      <w:r w:rsidRPr="0084230C">
        <w:rPr>
          <w:color w:val="000000"/>
          <w:sz w:val="28"/>
          <w:szCs w:val="26"/>
        </w:rPr>
        <w:t xml:space="preserve"> (Хi - Х) = </w:t>
      </w:r>
      <w:r>
        <w:rPr>
          <w:color w:val="000000"/>
          <w:sz w:val="28"/>
          <w:szCs w:val="26"/>
        </w:rPr>
        <w:t>Δ</w:t>
      </w:r>
      <w:r w:rsidRPr="0084230C">
        <w:rPr>
          <w:color w:val="000000"/>
          <w:sz w:val="28"/>
          <w:szCs w:val="26"/>
        </w:rPr>
        <w:t>q.</w:t>
      </w:r>
      <w:r>
        <w:rPr>
          <w:color w:val="000000"/>
          <w:sz w:val="28"/>
          <w:szCs w:val="26"/>
        </w:rPr>
        <w:t xml:space="preserve"> </w:t>
      </w:r>
      <w:r w:rsidRPr="0004773F">
        <w:rPr>
          <w:color w:val="000000"/>
          <w:sz w:val="28"/>
          <w:szCs w:val="26"/>
        </w:rPr>
        <w:t>Вычислен селекционный вес признаков как отношение разницы между средним значением признака в популяции и целевым стандартом (</w:t>
      </w:r>
      <w:r>
        <w:rPr>
          <w:color w:val="000000"/>
          <w:sz w:val="28"/>
          <w:szCs w:val="26"/>
        </w:rPr>
        <w:t>Δq) к генотипической из</w:t>
      </w:r>
      <w:r w:rsidRPr="0004773F">
        <w:rPr>
          <w:color w:val="000000"/>
          <w:sz w:val="28"/>
          <w:szCs w:val="26"/>
        </w:rPr>
        <w:t>менчивости признака</w:t>
      </w:r>
      <w:r>
        <w:rPr>
          <w:noProof/>
        </w:rPr>
        <w:t xml:space="preserve"> </w:t>
      </w:r>
      <w:r>
        <w:rPr>
          <w:color w:val="000000"/>
          <w:sz w:val="28"/>
          <w:szCs w:val="26"/>
        </w:rPr>
        <w:t>σ</w:t>
      </w:r>
      <w:r w:rsidRPr="003055F1">
        <w:rPr>
          <w:color w:val="000000"/>
          <w:sz w:val="28"/>
          <w:szCs w:val="26"/>
          <w:vertAlign w:val="subscript"/>
        </w:rPr>
        <w:t>γ</w:t>
      </w:r>
      <w:r w:rsidRPr="0004773F">
        <w:rPr>
          <w:color w:val="000000"/>
          <w:sz w:val="28"/>
          <w:szCs w:val="26"/>
        </w:rPr>
        <w:t xml:space="preserve">. Коэффициенты веса </w:t>
      </w:r>
      <w:r>
        <w:rPr>
          <w:color w:val="000000"/>
          <w:sz w:val="28"/>
          <w:szCs w:val="26"/>
        </w:rPr>
        <w:t xml:space="preserve">признаков </w:t>
      </w:r>
      <w:r w:rsidRPr="0004773F">
        <w:rPr>
          <w:color w:val="000000"/>
          <w:sz w:val="28"/>
          <w:szCs w:val="26"/>
        </w:rPr>
        <w:t>отбора, вошедших</w:t>
      </w:r>
      <w:r>
        <w:rPr>
          <w:color w:val="000000"/>
          <w:sz w:val="28"/>
          <w:szCs w:val="26"/>
        </w:rPr>
        <w:t xml:space="preserve"> в се</w:t>
      </w:r>
      <w:r w:rsidRPr="0004773F">
        <w:rPr>
          <w:color w:val="000000"/>
          <w:sz w:val="28"/>
          <w:szCs w:val="26"/>
        </w:rPr>
        <w:t>л</w:t>
      </w:r>
      <w:r>
        <w:rPr>
          <w:color w:val="000000"/>
          <w:sz w:val="28"/>
          <w:szCs w:val="26"/>
        </w:rPr>
        <w:t xml:space="preserve">екционный индекс, определялись </w:t>
      </w:r>
      <w:r w:rsidRPr="0004773F">
        <w:rPr>
          <w:color w:val="000000"/>
          <w:sz w:val="28"/>
          <w:szCs w:val="26"/>
        </w:rPr>
        <w:t xml:space="preserve">по формуле: </w:t>
      </w:r>
    </w:p>
    <w:p w:rsidR="00336D46" w:rsidRDefault="00336D46" w:rsidP="0004773F">
      <w:pPr>
        <w:spacing w:line="360" w:lineRule="auto"/>
        <w:ind w:firstLine="709"/>
        <w:jc w:val="center"/>
        <w:rPr>
          <w:color w:val="000000"/>
          <w:sz w:val="28"/>
          <w:szCs w:val="26"/>
        </w:rPr>
      </w:pPr>
      <w:r w:rsidRPr="008328E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2.75pt;height:39.75pt;visibility:visible">
            <v:imagedata r:id="rId7" o:title=""/>
          </v:shape>
        </w:pict>
      </w:r>
    </w:p>
    <w:p w:rsidR="00336D46" w:rsidRDefault="00336D46" w:rsidP="0004773F">
      <w:pPr>
        <w:spacing w:line="360" w:lineRule="auto"/>
        <w:ind w:firstLine="709"/>
        <w:jc w:val="both"/>
        <w:rPr>
          <w:color w:val="000000"/>
          <w:sz w:val="28"/>
          <w:szCs w:val="28"/>
        </w:rPr>
      </w:pPr>
      <w:r>
        <w:rPr>
          <w:sz w:val="28"/>
          <w:szCs w:val="28"/>
        </w:rPr>
        <w:t>Селекционно генетические показатели</w:t>
      </w:r>
      <w:r w:rsidRPr="005B254C">
        <w:rPr>
          <w:sz w:val="28"/>
          <w:szCs w:val="28"/>
        </w:rPr>
        <w:t xml:space="preserve"> для расчета алгоритма индекса</w:t>
      </w:r>
      <w:r>
        <w:rPr>
          <w:sz w:val="28"/>
          <w:szCs w:val="28"/>
        </w:rPr>
        <w:t xml:space="preserve"> </w:t>
      </w:r>
      <w:r w:rsidRPr="005B254C">
        <w:rPr>
          <w:color w:val="000000"/>
          <w:sz w:val="28"/>
          <w:szCs w:val="28"/>
        </w:rPr>
        <w:t>абсолютного выхода мясной ткани</w:t>
      </w:r>
      <w:r>
        <w:rPr>
          <w:color w:val="000000"/>
          <w:sz w:val="28"/>
          <w:szCs w:val="28"/>
        </w:rPr>
        <w:t xml:space="preserve"> для подсвинков отечественных и импортных пород ЗАО «Племзавод «Юбилейный» приведены в таблице 3.</w:t>
      </w:r>
    </w:p>
    <w:p w:rsidR="00336D46" w:rsidRPr="005B254C" w:rsidRDefault="00336D46" w:rsidP="0004773F">
      <w:pPr>
        <w:spacing w:line="276" w:lineRule="auto"/>
        <w:jc w:val="center"/>
        <w:rPr>
          <w:sz w:val="28"/>
          <w:szCs w:val="28"/>
        </w:rPr>
      </w:pPr>
      <w:r w:rsidRPr="005B254C">
        <w:rPr>
          <w:sz w:val="28"/>
          <w:szCs w:val="28"/>
        </w:rPr>
        <w:t>Табл</w:t>
      </w:r>
      <w:r>
        <w:rPr>
          <w:sz w:val="28"/>
          <w:szCs w:val="28"/>
        </w:rPr>
        <w:t>ица 3 –</w:t>
      </w:r>
      <w:r w:rsidRPr="005B254C">
        <w:rPr>
          <w:sz w:val="28"/>
          <w:szCs w:val="28"/>
        </w:rPr>
        <w:t xml:space="preserve"> </w:t>
      </w:r>
      <w:r>
        <w:rPr>
          <w:sz w:val="28"/>
          <w:szCs w:val="28"/>
        </w:rPr>
        <w:t>Селекционно генетические показатели</w:t>
      </w:r>
      <w:r w:rsidRPr="005B254C">
        <w:rPr>
          <w:sz w:val="28"/>
          <w:szCs w:val="28"/>
        </w:rPr>
        <w:t xml:space="preserve"> для расчета алгоритма индекса</w:t>
      </w:r>
      <w:r>
        <w:rPr>
          <w:sz w:val="28"/>
          <w:szCs w:val="28"/>
        </w:rPr>
        <w:t xml:space="preserve"> </w:t>
      </w:r>
      <w:r w:rsidRPr="005B254C">
        <w:rPr>
          <w:color w:val="000000"/>
          <w:sz w:val="28"/>
          <w:szCs w:val="28"/>
        </w:rPr>
        <w:t>абсолютного выхода мясной ткани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165"/>
        <w:gridCol w:w="1103"/>
        <w:gridCol w:w="1134"/>
        <w:gridCol w:w="1134"/>
        <w:gridCol w:w="1279"/>
      </w:tblGrid>
      <w:tr w:rsidR="00336D46" w:rsidRPr="005B254C" w:rsidTr="00476C17">
        <w:trPr>
          <w:trHeight w:val="20"/>
        </w:trPr>
        <w:tc>
          <w:tcPr>
            <w:tcW w:w="3686" w:type="dxa"/>
            <w:vAlign w:val="center"/>
          </w:tcPr>
          <w:p w:rsidR="00336D46" w:rsidRPr="005B254C" w:rsidRDefault="00336D46" w:rsidP="00476C17">
            <w:pPr>
              <w:ind w:firstLine="34"/>
              <w:jc w:val="center"/>
              <w:rPr>
                <w:sz w:val="28"/>
                <w:szCs w:val="28"/>
              </w:rPr>
            </w:pPr>
            <w:r w:rsidRPr="005B254C">
              <w:rPr>
                <w:sz w:val="28"/>
                <w:szCs w:val="28"/>
              </w:rPr>
              <w:t>Показатели</w:t>
            </w:r>
          </w:p>
        </w:tc>
        <w:tc>
          <w:tcPr>
            <w:tcW w:w="1165" w:type="dxa"/>
            <w:vAlign w:val="center"/>
          </w:tcPr>
          <w:p w:rsidR="00336D46" w:rsidRPr="005B254C" w:rsidRDefault="00336D46" w:rsidP="00476C17">
            <w:pPr>
              <w:ind w:firstLine="34"/>
              <w:jc w:val="center"/>
              <w:rPr>
                <w:sz w:val="28"/>
                <w:szCs w:val="28"/>
              </w:rPr>
            </w:pPr>
            <w:r w:rsidRPr="005B254C">
              <w:rPr>
                <w:sz w:val="28"/>
                <w:szCs w:val="28"/>
              </w:rPr>
              <w:t>Кб</w:t>
            </w:r>
          </w:p>
        </w:tc>
        <w:tc>
          <w:tcPr>
            <w:tcW w:w="1103" w:type="dxa"/>
            <w:vAlign w:val="center"/>
          </w:tcPr>
          <w:p w:rsidR="00336D46" w:rsidRPr="005B254C" w:rsidRDefault="00336D46" w:rsidP="00476C17">
            <w:pPr>
              <w:ind w:firstLine="34"/>
              <w:jc w:val="center"/>
              <w:rPr>
                <w:sz w:val="28"/>
                <w:szCs w:val="28"/>
              </w:rPr>
            </w:pPr>
            <w:r w:rsidRPr="005B254C">
              <w:rPr>
                <w:sz w:val="28"/>
                <w:szCs w:val="28"/>
              </w:rPr>
              <w:t>Л (К)</w:t>
            </w:r>
          </w:p>
        </w:tc>
        <w:tc>
          <w:tcPr>
            <w:tcW w:w="1134" w:type="dxa"/>
            <w:vAlign w:val="center"/>
          </w:tcPr>
          <w:p w:rsidR="00336D46" w:rsidRPr="005B254C" w:rsidRDefault="00336D46" w:rsidP="0004773F">
            <w:pPr>
              <w:ind w:firstLine="34"/>
              <w:jc w:val="center"/>
              <w:rPr>
                <w:sz w:val="28"/>
                <w:szCs w:val="28"/>
              </w:rPr>
            </w:pPr>
            <w:r w:rsidRPr="005B254C">
              <w:rPr>
                <w:sz w:val="28"/>
                <w:szCs w:val="28"/>
              </w:rPr>
              <w:t>Л (</w:t>
            </w:r>
            <w:r>
              <w:rPr>
                <w:sz w:val="28"/>
                <w:szCs w:val="28"/>
              </w:rPr>
              <w:t>Д</w:t>
            </w:r>
            <w:r w:rsidRPr="005B254C">
              <w:rPr>
                <w:sz w:val="28"/>
                <w:szCs w:val="28"/>
              </w:rPr>
              <w:t>)</w:t>
            </w:r>
          </w:p>
        </w:tc>
        <w:tc>
          <w:tcPr>
            <w:tcW w:w="1134" w:type="dxa"/>
            <w:vAlign w:val="center"/>
          </w:tcPr>
          <w:p w:rsidR="00336D46" w:rsidRPr="005B254C" w:rsidRDefault="00336D46" w:rsidP="00476C17">
            <w:pPr>
              <w:ind w:firstLine="34"/>
              <w:jc w:val="center"/>
              <w:rPr>
                <w:sz w:val="28"/>
                <w:szCs w:val="28"/>
              </w:rPr>
            </w:pPr>
            <w:r w:rsidRPr="005B254C">
              <w:rPr>
                <w:sz w:val="28"/>
                <w:szCs w:val="28"/>
              </w:rPr>
              <w:t>Д (К)</w:t>
            </w:r>
          </w:p>
        </w:tc>
        <w:tc>
          <w:tcPr>
            <w:tcW w:w="1279" w:type="dxa"/>
            <w:vAlign w:val="center"/>
          </w:tcPr>
          <w:p w:rsidR="00336D46" w:rsidRPr="005B254C" w:rsidRDefault="00336D46" w:rsidP="0004773F">
            <w:pPr>
              <w:ind w:firstLine="34"/>
              <w:jc w:val="center"/>
              <w:rPr>
                <w:sz w:val="28"/>
                <w:szCs w:val="28"/>
              </w:rPr>
            </w:pPr>
            <w:r w:rsidRPr="005B254C">
              <w:rPr>
                <w:sz w:val="28"/>
                <w:szCs w:val="28"/>
              </w:rPr>
              <w:t>Д (</w:t>
            </w:r>
            <w:r>
              <w:rPr>
                <w:sz w:val="28"/>
                <w:szCs w:val="28"/>
              </w:rPr>
              <w:t>Д</w:t>
            </w:r>
            <w:r w:rsidRPr="005B254C">
              <w:rPr>
                <w:sz w:val="28"/>
                <w:szCs w:val="28"/>
              </w:rPr>
              <w:t>)</w:t>
            </w:r>
          </w:p>
        </w:tc>
      </w:tr>
      <w:tr w:rsidR="00336D46" w:rsidRPr="005B254C" w:rsidTr="00476C17">
        <w:trPr>
          <w:trHeight w:val="20"/>
        </w:trPr>
        <w:tc>
          <w:tcPr>
            <w:tcW w:w="3686" w:type="dxa"/>
            <w:vAlign w:val="center"/>
          </w:tcPr>
          <w:p w:rsidR="00336D46" w:rsidRPr="0004773F" w:rsidRDefault="00336D46" w:rsidP="00476C17">
            <w:pPr>
              <w:ind w:firstLine="34"/>
              <w:jc w:val="center"/>
              <w:rPr>
                <w:sz w:val="28"/>
                <w:szCs w:val="28"/>
              </w:rPr>
            </w:pPr>
            <w:r>
              <w:rPr>
                <w:sz w:val="28"/>
                <w:szCs w:val="28"/>
              </w:rPr>
              <w:t xml:space="preserve">Количество подсвинков, </w:t>
            </w:r>
            <w:r>
              <w:rPr>
                <w:sz w:val="28"/>
                <w:szCs w:val="28"/>
                <w:lang w:val="en-US"/>
              </w:rPr>
              <w:t>n</w:t>
            </w:r>
          </w:p>
        </w:tc>
        <w:tc>
          <w:tcPr>
            <w:tcW w:w="1165" w:type="dxa"/>
            <w:vAlign w:val="center"/>
          </w:tcPr>
          <w:p w:rsidR="00336D46" w:rsidRPr="005B254C" w:rsidRDefault="00336D46" w:rsidP="00476C17">
            <w:pPr>
              <w:ind w:firstLine="34"/>
              <w:jc w:val="center"/>
              <w:rPr>
                <w:sz w:val="28"/>
                <w:szCs w:val="28"/>
              </w:rPr>
            </w:pPr>
            <w:r w:rsidRPr="005B254C">
              <w:rPr>
                <w:sz w:val="28"/>
                <w:szCs w:val="28"/>
              </w:rPr>
              <w:t>34</w:t>
            </w:r>
          </w:p>
        </w:tc>
        <w:tc>
          <w:tcPr>
            <w:tcW w:w="1103" w:type="dxa"/>
            <w:vAlign w:val="center"/>
          </w:tcPr>
          <w:p w:rsidR="00336D46" w:rsidRPr="005B254C" w:rsidRDefault="00336D46" w:rsidP="00476C17">
            <w:pPr>
              <w:ind w:firstLine="34"/>
              <w:jc w:val="center"/>
              <w:rPr>
                <w:sz w:val="28"/>
                <w:szCs w:val="28"/>
              </w:rPr>
            </w:pPr>
            <w:r w:rsidRPr="005B254C">
              <w:rPr>
                <w:sz w:val="28"/>
                <w:szCs w:val="28"/>
              </w:rPr>
              <w:t>28</w:t>
            </w:r>
          </w:p>
        </w:tc>
        <w:tc>
          <w:tcPr>
            <w:tcW w:w="1134" w:type="dxa"/>
            <w:vAlign w:val="center"/>
          </w:tcPr>
          <w:p w:rsidR="00336D46" w:rsidRPr="005B254C" w:rsidRDefault="00336D46" w:rsidP="00476C17">
            <w:pPr>
              <w:ind w:firstLine="34"/>
              <w:jc w:val="center"/>
              <w:rPr>
                <w:sz w:val="28"/>
                <w:szCs w:val="28"/>
              </w:rPr>
            </w:pPr>
            <w:r w:rsidRPr="005B254C">
              <w:rPr>
                <w:sz w:val="28"/>
                <w:szCs w:val="28"/>
              </w:rPr>
              <w:t>13</w:t>
            </w:r>
          </w:p>
        </w:tc>
        <w:tc>
          <w:tcPr>
            <w:tcW w:w="1134" w:type="dxa"/>
            <w:vAlign w:val="center"/>
          </w:tcPr>
          <w:p w:rsidR="00336D46" w:rsidRPr="005B254C" w:rsidRDefault="00336D46" w:rsidP="00476C17">
            <w:pPr>
              <w:ind w:firstLine="34"/>
              <w:jc w:val="center"/>
              <w:rPr>
                <w:sz w:val="28"/>
                <w:szCs w:val="28"/>
              </w:rPr>
            </w:pPr>
            <w:r w:rsidRPr="005B254C">
              <w:rPr>
                <w:sz w:val="28"/>
                <w:szCs w:val="28"/>
              </w:rPr>
              <w:t>10</w:t>
            </w:r>
          </w:p>
        </w:tc>
        <w:tc>
          <w:tcPr>
            <w:tcW w:w="1279" w:type="dxa"/>
            <w:vAlign w:val="center"/>
          </w:tcPr>
          <w:p w:rsidR="00336D46" w:rsidRPr="005B254C" w:rsidRDefault="00336D46" w:rsidP="00476C17">
            <w:pPr>
              <w:ind w:firstLine="34"/>
              <w:jc w:val="center"/>
              <w:rPr>
                <w:sz w:val="28"/>
                <w:szCs w:val="28"/>
              </w:rPr>
            </w:pPr>
            <w:r w:rsidRPr="005B254C">
              <w:rPr>
                <w:sz w:val="28"/>
                <w:szCs w:val="28"/>
              </w:rPr>
              <w:t>36</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Средние значения признаков по популяции, (М)</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79,32</w:t>
            </w:r>
          </w:p>
        </w:tc>
        <w:tc>
          <w:tcPr>
            <w:tcW w:w="1103" w:type="dxa"/>
            <w:vAlign w:val="center"/>
          </w:tcPr>
          <w:p w:rsidR="00336D46" w:rsidRPr="005B254C" w:rsidRDefault="00336D46" w:rsidP="00476C17">
            <w:pPr>
              <w:ind w:firstLine="34"/>
              <w:jc w:val="center"/>
              <w:rPr>
                <w:sz w:val="28"/>
                <w:szCs w:val="28"/>
              </w:rPr>
            </w:pPr>
            <w:r w:rsidRPr="005B254C">
              <w:rPr>
                <w:sz w:val="28"/>
                <w:szCs w:val="28"/>
              </w:rPr>
              <w:t>78,17</w:t>
            </w:r>
          </w:p>
        </w:tc>
        <w:tc>
          <w:tcPr>
            <w:tcW w:w="1134" w:type="dxa"/>
            <w:vAlign w:val="center"/>
          </w:tcPr>
          <w:p w:rsidR="00336D46" w:rsidRPr="005B254C" w:rsidRDefault="00336D46" w:rsidP="00476C17">
            <w:pPr>
              <w:ind w:firstLine="34"/>
              <w:jc w:val="center"/>
              <w:rPr>
                <w:sz w:val="28"/>
                <w:szCs w:val="28"/>
              </w:rPr>
            </w:pPr>
            <w:r w:rsidRPr="005B254C">
              <w:rPr>
                <w:sz w:val="28"/>
                <w:szCs w:val="28"/>
              </w:rPr>
              <w:t>80,12</w:t>
            </w:r>
          </w:p>
        </w:tc>
        <w:tc>
          <w:tcPr>
            <w:tcW w:w="1134" w:type="dxa"/>
            <w:vAlign w:val="center"/>
          </w:tcPr>
          <w:p w:rsidR="00336D46" w:rsidRPr="005B254C" w:rsidRDefault="00336D46" w:rsidP="00476C17">
            <w:pPr>
              <w:ind w:firstLine="34"/>
              <w:jc w:val="center"/>
              <w:rPr>
                <w:sz w:val="28"/>
                <w:szCs w:val="28"/>
              </w:rPr>
            </w:pPr>
            <w:r w:rsidRPr="005B254C">
              <w:rPr>
                <w:sz w:val="28"/>
                <w:szCs w:val="28"/>
              </w:rPr>
              <w:t>78,69</w:t>
            </w:r>
          </w:p>
        </w:tc>
        <w:tc>
          <w:tcPr>
            <w:tcW w:w="1279" w:type="dxa"/>
            <w:vAlign w:val="center"/>
          </w:tcPr>
          <w:p w:rsidR="00336D46" w:rsidRPr="005B254C" w:rsidRDefault="00336D46" w:rsidP="00476C17">
            <w:pPr>
              <w:ind w:firstLine="34"/>
              <w:jc w:val="center"/>
              <w:rPr>
                <w:sz w:val="28"/>
                <w:szCs w:val="28"/>
              </w:rPr>
            </w:pPr>
            <w:r w:rsidRPr="005B254C">
              <w:rPr>
                <w:sz w:val="28"/>
                <w:szCs w:val="28"/>
              </w:rPr>
              <w:t>78,90</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43,92</w:t>
            </w:r>
          </w:p>
        </w:tc>
        <w:tc>
          <w:tcPr>
            <w:tcW w:w="1103" w:type="dxa"/>
            <w:vAlign w:val="center"/>
          </w:tcPr>
          <w:p w:rsidR="00336D46" w:rsidRPr="005B254C" w:rsidRDefault="00336D46" w:rsidP="00476C17">
            <w:pPr>
              <w:ind w:firstLine="34"/>
              <w:jc w:val="center"/>
              <w:rPr>
                <w:sz w:val="28"/>
                <w:szCs w:val="28"/>
              </w:rPr>
            </w:pPr>
            <w:r w:rsidRPr="005B254C">
              <w:rPr>
                <w:sz w:val="28"/>
                <w:szCs w:val="28"/>
              </w:rPr>
              <w:t>57,03</w:t>
            </w:r>
          </w:p>
        </w:tc>
        <w:tc>
          <w:tcPr>
            <w:tcW w:w="1134" w:type="dxa"/>
            <w:vAlign w:val="center"/>
          </w:tcPr>
          <w:p w:rsidR="00336D46" w:rsidRPr="005B254C" w:rsidRDefault="00336D46" w:rsidP="00476C17">
            <w:pPr>
              <w:ind w:firstLine="34"/>
              <w:jc w:val="center"/>
              <w:rPr>
                <w:sz w:val="28"/>
                <w:szCs w:val="28"/>
              </w:rPr>
            </w:pPr>
            <w:r w:rsidRPr="005B254C">
              <w:rPr>
                <w:sz w:val="28"/>
                <w:szCs w:val="28"/>
              </w:rPr>
              <w:t>57,66</w:t>
            </w:r>
          </w:p>
        </w:tc>
        <w:tc>
          <w:tcPr>
            <w:tcW w:w="1134" w:type="dxa"/>
            <w:vAlign w:val="center"/>
          </w:tcPr>
          <w:p w:rsidR="00336D46" w:rsidRPr="005B254C" w:rsidRDefault="00336D46" w:rsidP="00476C17">
            <w:pPr>
              <w:ind w:firstLine="34"/>
              <w:jc w:val="center"/>
              <w:rPr>
                <w:sz w:val="28"/>
                <w:szCs w:val="28"/>
              </w:rPr>
            </w:pPr>
            <w:r w:rsidRPr="005B254C">
              <w:rPr>
                <w:sz w:val="28"/>
                <w:szCs w:val="28"/>
              </w:rPr>
              <w:t>55,73</w:t>
            </w:r>
          </w:p>
        </w:tc>
        <w:tc>
          <w:tcPr>
            <w:tcW w:w="1279" w:type="dxa"/>
            <w:vAlign w:val="center"/>
          </w:tcPr>
          <w:p w:rsidR="00336D46" w:rsidRPr="005B254C" w:rsidRDefault="00336D46" w:rsidP="00476C17">
            <w:pPr>
              <w:ind w:firstLine="34"/>
              <w:jc w:val="center"/>
              <w:rPr>
                <w:sz w:val="28"/>
                <w:szCs w:val="28"/>
              </w:rPr>
            </w:pPr>
            <w:r w:rsidRPr="005B254C">
              <w:rPr>
                <w:sz w:val="28"/>
                <w:szCs w:val="28"/>
              </w:rPr>
              <w:t>54,34</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Целевой стандарт</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81</w:t>
            </w:r>
          </w:p>
        </w:tc>
        <w:tc>
          <w:tcPr>
            <w:tcW w:w="1103" w:type="dxa"/>
            <w:vAlign w:val="center"/>
          </w:tcPr>
          <w:p w:rsidR="00336D46" w:rsidRPr="005B254C" w:rsidRDefault="00336D46" w:rsidP="00476C17">
            <w:pPr>
              <w:ind w:firstLine="34"/>
              <w:jc w:val="center"/>
              <w:rPr>
                <w:sz w:val="28"/>
                <w:szCs w:val="28"/>
              </w:rPr>
            </w:pPr>
            <w:r w:rsidRPr="005B254C">
              <w:rPr>
                <w:sz w:val="28"/>
                <w:szCs w:val="28"/>
              </w:rPr>
              <w:t>82</w:t>
            </w:r>
          </w:p>
        </w:tc>
        <w:tc>
          <w:tcPr>
            <w:tcW w:w="1134" w:type="dxa"/>
            <w:vAlign w:val="center"/>
          </w:tcPr>
          <w:p w:rsidR="00336D46" w:rsidRPr="005B254C" w:rsidRDefault="00336D46" w:rsidP="00476C17">
            <w:pPr>
              <w:ind w:firstLine="34"/>
              <w:jc w:val="center"/>
              <w:rPr>
                <w:sz w:val="28"/>
                <w:szCs w:val="28"/>
              </w:rPr>
            </w:pPr>
            <w:r w:rsidRPr="005B254C">
              <w:rPr>
                <w:sz w:val="28"/>
                <w:szCs w:val="28"/>
              </w:rPr>
              <w:t>82</w:t>
            </w:r>
          </w:p>
        </w:tc>
        <w:tc>
          <w:tcPr>
            <w:tcW w:w="1134" w:type="dxa"/>
            <w:vAlign w:val="center"/>
          </w:tcPr>
          <w:p w:rsidR="00336D46" w:rsidRPr="005B254C" w:rsidRDefault="00336D46" w:rsidP="00476C17">
            <w:pPr>
              <w:ind w:firstLine="34"/>
              <w:jc w:val="center"/>
              <w:rPr>
                <w:sz w:val="28"/>
                <w:szCs w:val="28"/>
              </w:rPr>
            </w:pPr>
            <w:r w:rsidRPr="005B254C">
              <w:rPr>
                <w:sz w:val="28"/>
                <w:szCs w:val="28"/>
              </w:rPr>
              <w:t>82</w:t>
            </w:r>
          </w:p>
        </w:tc>
        <w:tc>
          <w:tcPr>
            <w:tcW w:w="1279" w:type="dxa"/>
            <w:vAlign w:val="center"/>
          </w:tcPr>
          <w:p w:rsidR="00336D46" w:rsidRPr="005B254C" w:rsidRDefault="00336D46" w:rsidP="00476C17">
            <w:pPr>
              <w:ind w:firstLine="34"/>
              <w:jc w:val="center"/>
              <w:rPr>
                <w:sz w:val="28"/>
                <w:szCs w:val="28"/>
              </w:rPr>
            </w:pPr>
            <w:r w:rsidRPr="005B254C">
              <w:rPr>
                <w:sz w:val="28"/>
                <w:szCs w:val="28"/>
              </w:rPr>
              <w:t>82</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55</w:t>
            </w:r>
          </w:p>
        </w:tc>
        <w:tc>
          <w:tcPr>
            <w:tcW w:w="1103" w:type="dxa"/>
            <w:vAlign w:val="center"/>
          </w:tcPr>
          <w:p w:rsidR="00336D46" w:rsidRPr="005B254C" w:rsidRDefault="00336D46" w:rsidP="00476C17">
            <w:pPr>
              <w:ind w:firstLine="34"/>
              <w:jc w:val="center"/>
              <w:rPr>
                <w:sz w:val="28"/>
                <w:szCs w:val="28"/>
              </w:rPr>
            </w:pPr>
            <w:r w:rsidRPr="005B254C">
              <w:rPr>
                <w:sz w:val="28"/>
                <w:szCs w:val="28"/>
              </w:rPr>
              <w:t>61</w:t>
            </w:r>
          </w:p>
        </w:tc>
        <w:tc>
          <w:tcPr>
            <w:tcW w:w="1134" w:type="dxa"/>
            <w:vAlign w:val="center"/>
          </w:tcPr>
          <w:p w:rsidR="00336D46" w:rsidRPr="005B254C" w:rsidRDefault="00336D46" w:rsidP="00476C17">
            <w:pPr>
              <w:ind w:firstLine="34"/>
              <w:jc w:val="center"/>
              <w:rPr>
                <w:sz w:val="28"/>
                <w:szCs w:val="28"/>
              </w:rPr>
            </w:pPr>
            <w:r w:rsidRPr="005B254C">
              <w:rPr>
                <w:sz w:val="28"/>
                <w:szCs w:val="28"/>
              </w:rPr>
              <w:t>61</w:t>
            </w:r>
          </w:p>
        </w:tc>
        <w:tc>
          <w:tcPr>
            <w:tcW w:w="1134" w:type="dxa"/>
            <w:vAlign w:val="center"/>
          </w:tcPr>
          <w:p w:rsidR="00336D46" w:rsidRPr="005B254C" w:rsidRDefault="00336D46" w:rsidP="00476C17">
            <w:pPr>
              <w:ind w:firstLine="34"/>
              <w:jc w:val="center"/>
              <w:rPr>
                <w:sz w:val="28"/>
                <w:szCs w:val="28"/>
              </w:rPr>
            </w:pPr>
            <w:r w:rsidRPr="005B254C">
              <w:rPr>
                <w:sz w:val="28"/>
                <w:szCs w:val="28"/>
              </w:rPr>
              <w:t>61</w:t>
            </w:r>
          </w:p>
        </w:tc>
        <w:tc>
          <w:tcPr>
            <w:tcW w:w="1279" w:type="dxa"/>
            <w:vAlign w:val="center"/>
          </w:tcPr>
          <w:p w:rsidR="00336D46" w:rsidRPr="005B254C" w:rsidRDefault="00336D46" w:rsidP="00476C17">
            <w:pPr>
              <w:ind w:firstLine="34"/>
              <w:jc w:val="center"/>
              <w:rPr>
                <w:sz w:val="28"/>
                <w:szCs w:val="28"/>
              </w:rPr>
            </w:pPr>
            <w:r w:rsidRPr="005B254C">
              <w:rPr>
                <w:sz w:val="28"/>
                <w:szCs w:val="28"/>
              </w:rPr>
              <w:t>61</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Селекционный дифференциал, (</w:t>
            </w:r>
            <w:r>
              <w:rPr>
                <w:rFonts w:ascii="Symbol" w:hAnsi="Symbol"/>
                <w:sz w:val="28"/>
              </w:rPr>
              <w:t></w:t>
            </w:r>
            <w:r>
              <w:rPr>
                <w:sz w:val="28"/>
              </w:rPr>
              <w:t>q</w:t>
            </w:r>
            <w:r w:rsidRPr="005B254C">
              <w:rPr>
                <w:sz w:val="28"/>
                <w:szCs w:val="28"/>
              </w:rPr>
              <w:t>)</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1,68</w:t>
            </w:r>
          </w:p>
        </w:tc>
        <w:tc>
          <w:tcPr>
            <w:tcW w:w="1103" w:type="dxa"/>
            <w:vAlign w:val="center"/>
          </w:tcPr>
          <w:p w:rsidR="00336D46" w:rsidRPr="005B254C" w:rsidRDefault="00336D46" w:rsidP="00476C17">
            <w:pPr>
              <w:ind w:firstLine="34"/>
              <w:jc w:val="center"/>
              <w:rPr>
                <w:sz w:val="28"/>
                <w:szCs w:val="28"/>
              </w:rPr>
            </w:pPr>
            <w:r w:rsidRPr="005B254C">
              <w:rPr>
                <w:sz w:val="28"/>
                <w:szCs w:val="28"/>
              </w:rPr>
              <w:t>3,83</w:t>
            </w:r>
          </w:p>
        </w:tc>
        <w:tc>
          <w:tcPr>
            <w:tcW w:w="1134" w:type="dxa"/>
            <w:vAlign w:val="center"/>
          </w:tcPr>
          <w:p w:rsidR="00336D46" w:rsidRPr="005B254C" w:rsidRDefault="00336D46" w:rsidP="00476C17">
            <w:pPr>
              <w:ind w:firstLine="34"/>
              <w:jc w:val="center"/>
              <w:rPr>
                <w:sz w:val="28"/>
                <w:szCs w:val="28"/>
              </w:rPr>
            </w:pPr>
            <w:r w:rsidRPr="005B254C">
              <w:rPr>
                <w:sz w:val="28"/>
                <w:szCs w:val="28"/>
              </w:rPr>
              <w:t>1,88</w:t>
            </w:r>
          </w:p>
        </w:tc>
        <w:tc>
          <w:tcPr>
            <w:tcW w:w="1134" w:type="dxa"/>
            <w:vAlign w:val="center"/>
          </w:tcPr>
          <w:p w:rsidR="00336D46" w:rsidRPr="005B254C" w:rsidRDefault="00336D46" w:rsidP="00476C17">
            <w:pPr>
              <w:ind w:firstLine="34"/>
              <w:jc w:val="center"/>
              <w:rPr>
                <w:sz w:val="28"/>
                <w:szCs w:val="28"/>
              </w:rPr>
            </w:pPr>
            <w:r w:rsidRPr="005B254C">
              <w:rPr>
                <w:sz w:val="28"/>
                <w:szCs w:val="28"/>
              </w:rPr>
              <w:t>3,31</w:t>
            </w:r>
          </w:p>
        </w:tc>
        <w:tc>
          <w:tcPr>
            <w:tcW w:w="1279" w:type="dxa"/>
            <w:vAlign w:val="center"/>
          </w:tcPr>
          <w:p w:rsidR="00336D46" w:rsidRPr="005B254C" w:rsidRDefault="00336D46" w:rsidP="00476C17">
            <w:pPr>
              <w:ind w:firstLine="34"/>
              <w:jc w:val="center"/>
              <w:rPr>
                <w:sz w:val="28"/>
                <w:szCs w:val="28"/>
              </w:rPr>
            </w:pPr>
            <w:r w:rsidRPr="005B254C">
              <w:rPr>
                <w:sz w:val="28"/>
                <w:szCs w:val="28"/>
              </w:rPr>
              <w:t>3,1</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11,08</w:t>
            </w:r>
          </w:p>
        </w:tc>
        <w:tc>
          <w:tcPr>
            <w:tcW w:w="1103" w:type="dxa"/>
            <w:vAlign w:val="center"/>
          </w:tcPr>
          <w:p w:rsidR="00336D46" w:rsidRPr="005B254C" w:rsidRDefault="00336D46" w:rsidP="00476C17">
            <w:pPr>
              <w:ind w:firstLine="34"/>
              <w:jc w:val="center"/>
              <w:rPr>
                <w:sz w:val="28"/>
                <w:szCs w:val="28"/>
              </w:rPr>
            </w:pPr>
            <w:r w:rsidRPr="005B254C">
              <w:rPr>
                <w:sz w:val="28"/>
                <w:szCs w:val="28"/>
              </w:rPr>
              <w:t>3,97</w:t>
            </w:r>
          </w:p>
        </w:tc>
        <w:tc>
          <w:tcPr>
            <w:tcW w:w="1134" w:type="dxa"/>
            <w:vAlign w:val="center"/>
          </w:tcPr>
          <w:p w:rsidR="00336D46" w:rsidRPr="005B254C" w:rsidRDefault="00336D46" w:rsidP="00476C17">
            <w:pPr>
              <w:ind w:firstLine="34"/>
              <w:jc w:val="center"/>
              <w:rPr>
                <w:sz w:val="28"/>
                <w:szCs w:val="28"/>
              </w:rPr>
            </w:pPr>
            <w:r w:rsidRPr="005B254C">
              <w:rPr>
                <w:sz w:val="28"/>
                <w:szCs w:val="28"/>
              </w:rPr>
              <w:t>3,34</w:t>
            </w:r>
          </w:p>
        </w:tc>
        <w:tc>
          <w:tcPr>
            <w:tcW w:w="1134" w:type="dxa"/>
            <w:vAlign w:val="center"/>
          </w:tcPr>
          <w:p w:rsidR="00336D46" w:rsidRPr="005B254C" w:rsidRDefault="00336D46" w:rsidP="00476C17">
            <w:pPr>
              <w:ind w:firstLine="34"/>
              <w:jc w:val="center"/>
              <w:rPr>
                <w:sz w:val="28"/>
                <w:szCs w:val="28"/>
              </w:rPr>
            </w:pPr>
            <w:r w:rsidRPr="005B254C">
              <w:rPr>
                <w:sz w:val="28"/>
                <w:szCs w:val="28"/>
              </w:rPr>
              <w:t>5,27</w:t>
            </w:r>
          </w:p>
        </w:tc>
        <w:tc>
          <w:tcPr>
            <w:tcW w:w="1279" w:type="dxa"/>
            <w:vAlign w:val="center"/>
          </w:tcPr>
          <w:p w:rsidR="00336D46" w:rsidRPr="005B254C" w:rsidRDefault="00336D46" w:rsidP="00476C17">
            <w:pPr>
              <w:ind w:firstLine="34"/>
              <w:jc w:val="center"/>
              <w:rPr>
                <w:sz w:val="28"/>
                <w:szCs w:val="28"/>
              </w:rPr>
            </w:pPr>
            <w:r w:rsidRPr="005B254C">
              <w:rPr>
                <w:sz w:val="28"/>
                <w:szCs w:val="28"/>
              </w:rPr>
              <w:t>6,66</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Коэффициенты корреляции с количеством мышечной ткани, (</w:t>
            </w:r>
            <w:r w:rsidRPr="005B254C">
              <w:rPr>
                <w:sz w:val="28"/>
                <w:szCs w:val="28"/>
                <w:lang w:val="en-US"/>
              </w:rPr>
              <w:t>r</w:t>
            </w:r>
            <w:r w:rsidRPr="005B254C">
              <w:rPr>
                <w:sz w:val="28"/>
                <w:szCs w:val="28"/>
              </w:rPr>
              <w:t>)</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0,561</w:t>
            </w:r>
          </w:p>
        </w:tc>
        <w:tc>
          <w:tcPr>
            <w:tcW w:w="1103" w:type="dxa"/>
            <w:vAlign w:val="center"/>
          </w:tcPr>
          <w:p w:rsidR="00336D46" w:rsidRPr="005B254C" w:rsidRDefault="00336D46" w:rsidP="00476C17">
            <w:pPr>
              <w:ind w:firstLine="34"/>
              <w:jc w:val="center"/>
              <w:rPr>
                <w:sz w:val="28"/>
                <w:szCs w:val="28"/>
              </w:rPr>
            </w:pPr>
            <w:r w:rsidRPr="005B254C">
              <w:rPr>
                <w:sz w:val="28"/>
                <w:szCs w:val="28"/>
              </w:rPr>
              <w:t>0,767</w:t>
            </w:r>
          </w:p>
        </w:tc>
        <w:tc>
          <w:tcPr>
            <w:tcW w:w="1134" w:type="dxa"/>
            <w:vAlign w:val="center"/>
          </w:tcPr>
          <w:p w:rsidR="00336D46" w:rsidRPr="005B254C" w:rsidRDefault="00336D46" w:rsidP="00476C17">
            <w:pPr>
              <w:ind w:firstLine="34"/>
              <w:jc w:val="center"/>
              <w:rPr>
                <w:sz w:val="28"/>
                <w:szCs w:val="28"/>
              </w:rPr>
            </w:pPr>
            <w:r w:rsidRPr="005B254C">
              <w:rPr>
                <w:sz w:val="28"/>
                <w:szCs w:val="28"/>
              </w:rPr>
              <w:t>0,483</w:t>
            </w:r>
          </w:p>
        </w:tc>
        <w:tc>
          <w:tcPr>
            <w:tcW w:w="1134" w:type="dxa"/>
            <w:vAlign w:val="center"/>
          </w:tcPr>
          <w:p w:rsidR="00336D46" w:rsidRPr="005B254C" w:rsidRDefault="00336D46" w:rsidP="00476C17">
            <w:pPr>
              <w:ind w:firstLine="34"/>
              <w:jc w:val="center"/>
              <w:rPr>
                <w:sz w:val="28"/>
                <w:szCs w:val="28"/>
              </w:rPr>
            </w:pPr>
            <w:r w:rsidRPr="005B254C">
              <w:rPr>
                <w:sz w:val="28"/>
                <w:szCs w:val="28"/>
              </w:rPr>
              <w:t>0,605</w:t>
            </w:r>
          </w:p>
        </w:tc>
        <w:tc>
          <w:tcPr>
            <w:tcW w:w="1279" w:type="dxa"/>
            <w:vAlign w:val="center"/>
          </w:tcPr>
          <w:p w:rsidR="00336D46" w:rsidRPr="005B254C" w:rsidRDefault="00336D46" w:rsidP="00476C17">
            <w:pPr>
              <w:ind w:firstLine="34"/>
              <w:jc w:val="center"/>
              <w:rPr>
                <w:sz w:val="28"/>
                <w:szCs w:val="28"/>
              </w:rPr>
            </w:pPr>
            <w:r w:rsidRPr="005B254C">
              <w:rPr>
                <w:sz w:val="28"/>
                <w:szCs w:val="28"/>
              </w:rPr>
              <w:t>0,474</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0,936</w:t>
            </w:r>
          </w:p>
        </w:tc>
        <w:tc>
          <w:tcPr>
            <w:tcW w:w="1103" w:type="dxa"/>
            <w:vAlign w:val="center"/>
          </w:tcPr>
          <w:p w:rsidR="00336D46" w:rsidRPr="005B254C" w:rsidRDefault="00336D46" w:rsidP="00476C17">
            <w:pPr>
              <w:ind w:firstLine="34"/>
              <w:jc w:val="center"/>
              <w:rPr>
                <w:sz w:val="28"/>
                <w:szCs w:val="28"/>
              </w:rPr>
            </w:pPr>
            <w:r w:rsidRPr="005B254C">
              <w:rPr>
                <w:sz w:val="28"/>
                <w:szCs w:val="28"/>
              </w:rPr>
              <w:t>0,806</w:t>
            </w:r>
          </w:p>
        </w:tc>
        <w:tc>
          <w:tcPr>
            <w:tcW w:w="1134" w:type="dxa"/>
            <w:vAlign w:val="center"/>
          </w:tcPr>
          <w:p w:rsidR="00336D46" w:rsidRPr="005B254C" w:rsidRDefault="00336D46" w:rsidP="00476C17">
            <w:pPr>
              <w:ind w:firstLine="34"/>
              <w:jc w:val="center"/>
              <w:rPr>
                <w:sz w:val="28"/>
                <w:szCs w:val="28"/>
              </w:rPr>
            </w:pPr>
            <w:r w:rsidRPr="005B254C">
              <w:rPr>
                <w:sz w:val="28"/>
                <w:szCs w:val="28"/>
              </w:rPr>
              <w:t>0,703</w:t>
            </w:r>
          </w:p>
        </w:tc>
        <w:tc>
          <w:tcPr>
            <w:tcW w:w="1134" w:type="dxa"/>
            <w:vAlign w:val="center"/>
          </w:tcPr>
          <w:p w:rsidR="00336D46" w:rsidRPr="005B254C" w:rsidRDefault="00336D46" w:rsidP="00476C17">
            <w:pPr>
              <w:ind w:firstLine="34"/>
              <w:jc w:val="center"/>
              <w:rPr>
                <w:sz w:val="28"/>
                <w:szCs w:val="28"/>
              </w:rPr>
            </w:pPr>
            <w:r w:rsidRPr="005B254C">
              <w:rPr>
                <w:sz w:val="28"/>
                <w:szCs w:val="28"/>
              </w:rPr>
              <w:t>0,663</w:t>
            </w:r>
          </w:p>
        </w:tc>
        <w:tc>
          <w:tcPr>
            <w:tcW w:w="1279" w:type="dxa"/>
            <w:vAlign w:val="center"/>
          </w:tcPr>
          <w:p w:rsidR="00336D46" w:rsidRPr="005B254C" w:rsidRDefault="00336D46" w:rsidP="00476C17">
            <w:pPr>
              <w:ind w:firstLine="34"/>
              <w:jc w:val="center"/>
              <w:rPr>
                <w:sz w:val="28"/>
                <w:szCs w:val="28"/>
              </w:rPr>
            </w:pPr>
            <w:r w:rsidRPr="005B254C">
              <w:rPr>
                <w:sz w:val="28"/>
                <w:szCs w:val="28"/>
              </w:rPr>
              <w:t>0,794</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Вес признака в структуре индекса</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26,45</w:t>
            </w:r>
          </w:p>
        </w:tc>
        <w:tc>
          <w:tcPr>
            <w:tcW w:w="1103" w:type="dxa"/>
            <w:vAlign w:val="center"/>
          </w:tcPr>
          <w:p w:rsidR="00336D46" w:rsidRPr="005B254C" w:rsidRDefault="00336D46" w:rsidP="00476C17">
            <w:pPr>
              <w:ind w:firstLine="34"/>
              <w:jc w:val="center"/>
              <w:rPr>
                <w:sz w:val="28"/>
                <w:szCs w:val="28"/>
              </w:rPr>
            </w:pPr>
            <w:r w:rsidRPr="005B254C">
              <w:rPr>
                <w:sz w:val="28"/>
                <w:szCs w:val="28"/>
              </w:rPr>
              <w:t>47,52</w:t>
            </w:r>
          </w:p>
        </w:tc>
        <w:tc>
          <w:tcPr>
            <w:tcW w:w="1134" w:type="dxa"/>
            <w:vAlign w:val="center"/>
          </w:tcPr>
          <w:p w:rsidR="00336D46" w:rsidRPr="005B254C" w:rsidRDefault="00336D46" w:rsidP="00476C17">
            <w:pPr>
              <w:ind w:firstLine="34"/>
              <w:jc w:val="center"/>
              <w:rPr>
                <w:sz w:val="28"/>
                <w:szCs w:val="28"/>
              </w:rPr>
            </w:pPr>
            <w:r w:rsidRPr="005B254C">
              <w:rPr>
                <w:sz w:val="28"/>
                <w:szCs w:val="28"/>
              </w:rPr>
              <w:t>32,06</w:t>
            </w:r>
          </w:p>
        </w:tc>
        <w:tc>
          <w:tcPr>
            <w:tcW w:w="1134" w:type="dxa"/>
            <w:vAlign w:val="center"/>
          </w:tcPr>
          <w:p w:rsidR="00336D46" w:rsidRPr="005B254C" w:rsidRDefault="00336D46" w:rsidP="00476C17">
            <w:pPr>
              <w:ind w:firstLine="34"/>
              <w:jc w:val="center"/>
              <w:rPr>
                <w:sz w:val="28"/>
                <w:szCs w:val="28"/>
              </w:rPr>
            </w:pPr>
            <w:r w:rsidRPr="005B254C">
              <w:rPr>
                <w:sz w:val="28"/>
                <w:szCs w:val="28"/>
              </w:rPr>
              <w:t>45,43</w:t>
            </w:r>
          </w:p>
        </w:tc>
        <w:tc>
          <w:tcPr>
            <w:tcW w:w="1279" w:type="dxa"/>
            <w:vAlign w:val="center"/>
          </w:tcPr>
          <w:p w:rsidR="00336D46" w:rsidRPr="005B254C" w:rsidRDefault="00336D46" w:rsidP="00476C17">
            <w:pPr>
              <w:ind w:firstLine="34"/>
              <w:jc w:val="center"/>
              <w:rPr>
                <w:sz w:val="28"/>
                <w:szCs w:val="28"/>
              </w:rPr>
            </w:pPr>
            <w:r w:rsidRPr="005B254C">
              <w:rPr>
                <w:sz w:val="28"/>
                <w:szCs w:val="28"/>
              </w:rPr>
              <w:t>26,28</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73,55</w:t>
            </w:r>
          </w:p>
        </w:tc>
        <w:tc>
          <w:tcPr>
            <w:tcW w:w="1103" w:type="dxa"/>
            <w:vAlign w:val="center"/>
          </w:tcPr>
          <w:p w:rsidR="00336D46" w:rsidRPr="005B254C" w:rsidRDefault="00336D46" w:rsidP="00476C17">
            <w:pPr>
              <w:ind w:firstLine="34"/>
              <w:jc w:val="center"/>
              <w:rPr>
                <w:sz w:val="28"/>
                <w:szCs w:val="28"/>
              </w:rPr>
            </w:pPr>
            <w:r w:rsidRPr="005B254C">
              <w:rPr>
                <w:sz w:val="28"/>
                <w:szCs w:val="28"/>
              </w:rPr>
              <w:t>52,48</w:t>
            </w:r>
          </w:p>
        </w:tc>
        <w:tc>
          <w:tcPr>
            <w:tcW w:w="1134" w:type="dxa"/>
            <w:vAlign w:val="center"/>
          </w:tcPr>
          <w:p w:rsidR="00336D46" w:rsidRPr="005B254C" w:rsidRDefault="00336D46" w:rsidP="00476C17">
            <w:pPr>
              <w:ind w:firstLine="34"/>
              <w:jc w:val="center"/>
              <w:rPr>
                <w:sz w:val="28"/>
                <w:szCs w:val="28"/>
              </w:rPr>
            </w:pPr>
            <w:r w:rsidRPr="005B254C">
              <w:rPr>
                <w:sz w:val="28"/>
                <w:szCs w:val="28"/>
              </w:rPr>
              <w:t>67,94</w:t>
            </w:r>
          </w:p>
        </w:tc>
        <w:tc>
          <w:tcPr>
            <w:tcW w:w="1134" w:type="dxa"/>
            <w:vAlign w:val="center"/>
          </w:tcPr>
          <w:p w:rsidR="00336D46" w:rsidRPr="005B254C" w:rsidRDefault="00336D46" w:rsidP="00476C17">
            <w:pPr>
              <w:ind w:firstLine="34"/>
              <w:jc w:val="center"/>
              <w:rPr>
                <w:sz w:val="28"/>
                <w:szCs w:val="28"/>
              </w:rPr>
            </w:pPr>
            <w:r w:rsidRPr="005B254C">
              <w:rPr>
                <w:sz w:val="28"/>
                <w:szCs w:val="28"/>
              </w:rPr>
              <w:t>54,57</w:t>
            </w:r>
          </w:p>
        </w:tc>
        <w:tc>
          <w:tcPr>
            <w:tcW w:w="1279" w:type="dxa"/>
            <w:vAlign w:val="center"/>
          </w:tcPr>
          <w:p w:rsidR="00336D46" w:rsidRPr="005B254C" w:rsidRDefault="00336D46" w:rsidP="00476C17">
            <w:pPr>
              <w:ind w:firstLine="34"/>
              <w:jc w:val="center"/>
              <w:rPr>
                <w:sz w:val="28"/>
                <w:szCs w:val="28"/>
              </w:rPr>
            </w:pPr>
            <w:r w:rsidRPr="005B254C">
              <w:rPr>
                <w:sz w:val="28"/>
                <w:szCs w:val="28"/>
              </w:rPr>
              <w:t>73,72</w:t>
            </w:r>
          </w:p>
        </w:tc>
      </w:tr>
      <w:tr w:rsidR="00336D46" w:rsidRPr="005B254C" w:rsidTr="00476C17">
        <w:trPr>
          <w:trHeight w:val="20"/>
        </w:trPr>
        <w:tc>
          <w:tcPr>
            <w:tcW w:w="9501" w:type="dxa"/>
            <w:gridSpan w:val="6"/>
            <w:vAlign w:val="center"/>
          </w:tcPr>
          <w:p w:rsidR="00336D46" w:rsidRPr="005B254C" w:rsidRDefault="00336D46" w:rsidP="00476C17">
            <w:pPr>
              <w:ind w:firstLine="34"/>
              <w:jc w:val="center"/>
              <w:rPr>
                <w:sz w:val="28"/>
                <w:szCs w:val="28"/>
              </w:rPr>
            </w:pPr>
            <w:r w:rsidRPr="005B254C">
              <w:rPr>
                <w:sz w:val="28"/>
                <w:szCs w:val="28"/>
              </w:rPr>
              <w:t>Коэффициент веса признака в структуре индекса, (К)</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Убойный выход, %</w:t>
            </w:r>
          </w:p>
        </w:tc>
        <w:tc>
          <w:tcPr>
            <w:tcW w:w="1165" w:type="dxa"/>
            <w:vAlign w:val="center"/>
          </w:tcPr>
          <w:p w:rsidR="00336D46" w:rsidRPr="005B254C" w:rsidRDefault="00336D46" w:rsidP="00476C17">
            <w:pPr>
              <w:ind w:firstLine="34"/>
              <w:jc w:val="center"/>
              <w:rPr>
                <w:sz w:val="28"/>
                <w:szCs w:val="28"/>
              </w:rPr>
            </w:pPr>
            <w:r w:rsidRPr="005B254C">
              <w:rPr>
                <w:sz w:val="28"/>
                <w:szCs w:val="28"/>
              </w:rPr>
              <w:t>15,744</w:t>
            </w:r>
          </w:p>
        </w:tc>
        <w:tc>
          <w:tcPr>
            <w:tcW w:w="1103" w:type="dxa"/>
            <w:vAlign w:val="center"/>
          </w:tcPr>
          <w:p w:rsidR="00336D46" w:rsidRPr="005B254C" w:rsidRDefault="00336D46" w:rsidP="00476C17">
            <w:pPr>
              <w:ind w:firstLine="34"/>
              <w:jc w:val="center"/>
              <w:rPr>
                <w:sz w:val="28"/>
                <w:szCs w:val="28"/>
              </w:rPr>
            </w:pPr>
            <w:r w:rsidRPr="005B254C">
              <w:rPr>
                <w:sz w:val="28"/>
                <w:szCs w:val="28"/>
              </w:rPr>
              <w:t>12,407</w:t>
            </w:r>
          </w:p>
        </w:tc>
        <w:tc>
          <w:tcPr>
            <w:tcW w:w="1134" w:type="dxa"/>
            <w:vAlign w:val="center"/>
          </w:tcPr>
          <w:p w:rsidR="00336D46" w:rsidRPr="005B254C" w:rsidRDefault="00336D46" w:rsidP="00476C17">
            <w:pPr>
              <w:ind w:firstLine="34"/>
              <w:jc w:val="center"/>
              <w:rPr>
                <w:sz w:val="28"/>
                <w:szCs w:val="28"/>
              </w:rPr>
            </w:pPr>
            <w:r w:rsidRPr="005B254C">
              <w:rPr>
                <w:sz w:val="28"/>
                <w:szCs w:val="28"/>
              </w:rPr>
              <w:t>17,053</w:t>
            </w:r>
          </w:p>
        </w:tc>
        <w:tc>
          <w:tcPr>
            <w:tcW w:w="1134" w:type="dxa"/>
            <w:vAlign w:val="center"/>
          </w:tcPr>
          <w:p w:rsidR="00336D46" w:rsidRPr="005B254C" w:rsidRDefault="00336D46" w:rsidP="00476C17">
            <w:pPr>
              <w:ind w:firstLine="34"/>
              <w:jc w:val="center"/>
              <w:rPr>
                <w:sz w:val="28"/>
                <w:szCs w:val="28"/>
              </w:rPr>
            </w:pPr>
            <w:r w:rsidRPr="005B254C">
              <w:rPr>
                <w:sz w:val="28"/>
                <w:szCs w:val="28"/>
              </w:rPr>
              <w:t>13,725</w:t>
            </w:r>
          </w:p>
        </w:tc>
        <w:tc>
          <w:tcPr>
            <w:tcW w:w="1279" w:type="dxa"/>
            <w:vAlign w:val="center"/>
          </w:tcPr>
          <w:p w:rsidR="00336D46" w:rsidRPr="005B254C" w:rsidRDefault="00336D46" w:rsidP="00476C17">
            <w:pPr>
              <w:ind w:firstLine="34"/>
              <w:jc w:val="center"/>
              <w:rPr>
                <w:sz w:val="28"/>
                <w:szCs w:val="28"/>
              </w:rPr>
            </w:pPr>
            <w:r w:rsidRPr="005B254C">
              <w:rPr>
                <w:sz w:val="28"/>
                <w:szCs w:val="28"/>
              </w:rPr>
              <w:t>8,477</w:t>
            </w:r>
          </w:p>
        </w:tc>
      </w:tr>
      <w:tr w:rsidR="00336D46" w:rsidRPr="005B254C" w:rsidTr="00476C17">
        <w:trPr>
          <w:trHeight w:val="20"/>
        </w:trPr>
        <w:tc>
          <w:tcPr>
            <w:tcW w:w="3686" w:type="dxa"/>
            <w:vAlign w:val="center"/>
          </w:tcPr>
          <w:p w:rsidR="00336D46" w:rsidRPr="005B254C" w:rsidRDefault="00336D46" w:rsidP="00476C17">
            <w:pPr>
              <w:ind w:firstLine="34"/>
              <w:jc w:val="both"/>
              <w:rPr>
                <w:sz w:val="28"/>
                <w:szCs w:val="28"/>
              </w:rPr>
            </w:pPr>
            <w:r w:rsidRPr="005B254C">
              <w:rPr>
                <w:sz w:val="28"/>
                <w:szCs w:val="28"/>
              </w:rPr>
              <w:t>Содержания мяса в туше, %</w:t>
            </w:r>
          </w:p>
        </w:tc>
        <w:tc>
          <w:tcPr>
            <w:tcW w:w="1165" w:type="dxa"/>
            <w:vAlign w:val="center"/>
          </w:tcPr>
          <w:p w:rsidR="00336D46" w:rsidRPr="005B254C" w:rsidRDefault="00336D46" w:rsidP="00476C17">
            <w:pPr>
              <w:ind w:firstLine="34"/>
              <w:jc w:val="center"/>
              <w:rPr>
                <w:sz w:val="28"/>
                <w:szCs w:val="28"/>
              </w:rPr>
            </w:pPr>
            <w:r w:rsidRPr="005B254C">
              <w:rPr>
                <w:sz w:val="28"/>
                <w:szCs w:val="28"/>
              </w:rPr>
              <w:t>6,638</w:t>
            </w:r>
          </w:p>
        </w:tc>
        <w:tc>
          <w:tcPr>
            <w:tcW w:w="1103" w:type="dxa"/>
            <w:vAlign w:val="center"/>
          </w:tcPr>
          <w:p w:rsidR="00336D46" w:rsidRPr="005B254C" w:rsidRDefault="00336D46" w:rsidP="00476C17">
            <w:pPr>
              <w:ind w:firstLine="34"/>
              <w:jc w:val="center"/>
              <w:rPr>
                <w:sz w:val="28"/>
                <w:szCs w:val="28"/>
              </w:rPr>
            </w:pPr>
            <w:r w:rsidRPr="005B254C">
              <w:rPr>
                <w:sz w:val="28"/>
                <w:szCs w:val="28"/>
              </w:rPr>
              <w:t>13,219</w:t>
            </w:r>
          </w:p>
        </w:tc>
        <w:tc>
          <w:tcPr>
            <w:tcW w:w="1134" w:type="dxa"/>
            <w:vAlign w:val="center"/>
          </w:tcPr>
          <w:p w:rsidR="00336D46" w:rsidRPr="005B254C" w:rsidRDefault="00336D46" w:rsidP="00476C17">
            <w:pPr>
              <w:ind w:firstLine="34"/>
              <w:jc w:val="center"/>
              <w:rPr>
                <w:sz w:val="28"/>
                <w:szCs w:val="28"/>
              </w:rPr>
            </w:pPr>
            <w:r w:rsidRPr="005B254C">
              <w:rPr>
                <w:sz w:val="28"/>
                <w:szCs w:val="28"/>
              </w:rPr>
              <w:t>20,341</w:t>
            </w:r>
          </w:p>
        </w:tc>
        <w:tc>
          <w:tcPr>
            <w:tcW w:w="1134" w:type="dxa"/>
            <w:vAlign w:val="center"/>
          </w:tcPr>
          <w:p w:rsidR="00336D46" w:rsidRPr="005B254C" w:rsidRDefault="00336D46" w:rsidP="00476C17">
            <w:pPr>
              <w:ind w:firstLine="34"/>
              <w:jc w:val="center"/>
              <w:rPr>
                <w:sz w:val="28"/>
                <w:szCs w:val="28"/>
              </w:rPr>
            </w:pPr>
            <w:r w:rsidRPr="005B254C">
              <w:rPr>
                <w:sz w:val="28"/>
                <w:szCs w:val="28"/>
              </w:rPr>
              <w:t>10,355</w:t>
            </w:r>
          </w:p>
        </w:tc>
        <w:tc>
          <w:tcPr>
            <w:tcW w:w="1279" w:type="dxa"/>
            <w:vAlign w:val="center"/>
          </w:tcPr>
          <w:p w:rsidR="00336D46" w:rsidRPr="005B254C" w:rsidRDefault="00336D46" w:rsidP="00476C17">
            <w:pPr>
              <w:ind w:firstLine="34"/>
              <w:jc w:val="center"/>
              <w:rPr>
                <w:sz w:val="28"/>
                <w:szCs w:val="28"/>
              </w:rPr>
            </w:pPr>
            <w:r w:rsidRPr="005B254C">
              <w:rPr>
                <w:sz w:val="28"/>
                <w:szCs w:val="28"/>
              </w:rPr>
              <w:t>11,069</w:t>
            </w:r>
          </w:p>
        </w:tc>
      </w:tr>
    </w:tbl>
    <w:p w:rsidR="00336D46" w:rsidRPr="003055F1" w:rsidRDefault="00336D46" w:rsidP="003055F1">
      <w:pPr>
        <w:ind w:firstLine="709"/>
        <w:jc w:val="both"/>
        <w:rPr>
          <w:color w:val="000000"/>
          <w:sz w:val="16"/>
          <w:szCs w:val="16"/>
        </w:rPr>
      </w:pPr>
    </w:p>
    <w:p w:rsidR="00336D46" w:rsidRPr="005B254C" w:rsidRDefault="00336D46" w:rsidP="00D542C2">
      <w:pPr>
        <w:spacing w:line="360" w:lineRule="auto"/>
        <w:ind w:firstLine="709"/>
        <w:jc w:val="both"/>
        <w:rPr>
          <w:sz w:val="28"/>
          <w:szCs w:val="28"/>
        </w:rPr>
      </w:pPr>
      <w:r w:rsidRPr="005B254C">
        <w:rPr>
          <w:sz w:val="28"/>
          <w:szCs w:val="28"/>
        </w:rPr>
        <w:t xml:space="preserve">При построении селекционного индекса были введены следующие ограничения: </w:t>
      </w:r>
    </w:p>
    <w:p w:rsidR="00336D46" w:rsidRPr="005B254C" w:rsidRDefault="00336D46" w:rsidP="00D542C2">
      <w:pPr>
        <w:numPr>
          <w:ilvl w:val="0"/>
          <w:numId w:val="11"/>
        </w:numPr>
        <w:tabs>
          <w:tab w:val="clear" w:pos="720"/>
          <w:tab w:val="num" w:pos="0"/>
        </w:tabs>
        <w:spacing w:line="360" w:lineRule="auto"/>
        <w:ind w:left="426"/>
        <w:jc w:val="both"/>
        <w:rPr>
          <w:sz w:val="28"/>
          <w:szCs w:val="28"/>
        </w:rPr>
      </w:pPr>
      <w:r w:rsidRPr="005B254C">
        <w:rPr>
          <w:sz w:val="28"/>
          <w:szCs w:val="28"/>
        </w:rPr>
        <w:t>селекционный индекс равный среднему популяционному значению убойного выхода и процента содержания мяса должен иметь нулевое значение;</w:t>
      </w:r>
    </w:p>
    <w:p w:rsidR="00336D46" w:rsidRPr="005B254C" w:rsidRDefault="00336D46" w:rsidP="00D542C2">
      <w:pPr>
        <w:numPr>
          <w:ilvl w:val="0"/>
          <w:numId w:val="11"/>
        </w:numPr>
        <w:tabs>
          <w:tab w:val="clear" w:pos="720"/>
          <w:tab w:val="num" w:pos="0"/>
        </w:tabs>
        <w:spacing w:line="360" w:lineRule="auto"/>
        <w:ind w:left="426"/>
        <w:jc w:val="both"/>
        <w:rPr>
          <w:sz w:val="28"/>
          <w:szCs w:val="28"/>
        </w:rPr>
      </w:pPr>
      <w:r w:rsidRPr="005B254C">
        <w:rPr>
          <w:sz w:val="28"/>
          <w:szCs w:val="28"/>
        </w:rPr>
        <w:t>селекционный индекс равный целевому стандарту по убойному выходу и проценту содержания мяса должен значение 100 ед.</w:t>
      </w:r>
    </w:p>
    <w:p w:rsidR="00336D46" w:rsidRDefault="00336D46" w:rsidP="00D542C2">
      <w:pPr>
        <w:spacing w:line="360" w:lineRule="auto"/>
        <w:ind w:firstLine="709"/>
        <w:jc w:val="both"/>
        <w:rPr>
          <w:color w:val="000000"/>
          <w:sz w:val="28"/>
          <w:szCs w:val="26"/>
        </w:rPr>
      </w:pPr>
      <w:r w:rsidRPr="0004773F">
        <w:rPr>
          <w:color w:val="000000"/>
          <w:sz w:val="28"/>
          <w:szCs w:val="26"/>
        </w:rPr>
        <w:t xml:space="preserve">В общем виде селекционный индекс можно </w:t>
      </w:r>
      <w:r>
        <w:rPr>
          <w:color w:val="000000"/>
          <w:sz w:val="28"/>
          <w:szCs w:val="26"/>
        </w:rPr>
        <w:t>представить следующим равенст</w:t>
      </w:r>
      <w:r w:rsidRPr="0004773F">
        <w:rPr>
          <w:color w:val="000000"/>
          <w:sz w:val="28"/>
          <w:szCs w:val="26"/>
        </w:rPr>
        <w:t>вом:</w:t>
      </w:r>
    </w:p>
    <w:p w:rsidR="00336D46" w:rsidRPr="00D542C2" w:rsidRDefault="00336D46" w:rsidP="00D542C2">
      <w:pPr>
        <w:spacing w:line="360" w:lineRule="auto"/>
        <w:jc w:val="center"/>
        <w:rPr>
          <w:color w:val="000000"/>
          <w:sz w:val="28"/>
          <w:szCs w:val="26"/>
        </w:rPr>
      </w:pPr>
      <w:r w:rsidRPr="00D542C2">
        <w:rPr>
          <w:color w:val="000000"/>
          <w:sz w:val="28"/>
          <w:szCs w:val="26"/>
        </w:rPr>
        <w:t>J</w:t>
      </w:r>
      <w:r w:rsidRPr="00D542C2">
        <w:rPr>
          <w:color w:val="000000"/>
          <w:sz w:val="28"/>
          <w:szCs w:val="26"/>
          <w:vertAlign w:val="subscript"/>
        </w:rPr>
        <w:t>i</w:t>
      </w:r>
      <w:r w:rsidRPr="00D542C2">
        <w:rPr>
          <w:color w:val="000000"/>
          <w:sz w:val="28"/>
          <w:szCs w:val="26"/>
        </w:rPr>
        <w:t xml:space="preserve"> = К</w:t>
      </w:r>
      <w:r w:rsidRPr="00D542C2">
        <w:rPr>
          <w:color w:val="000000"/>
          <w:sz w:val="28"/>
          <w:szCs w:val="26"/>
          <w:vertAlign w:val="subscript"/>
        </w:rPr>
        <w:t>i1</w:t>
      </w:r>
      <w:r w:rsidRPr="00D542C2">
        <w:rPr>
          <w:color w:val="000000"/>
          <w:sz w:val="28"/>
          <w:szCs w:val="26"/>
        </w:rPr>
        <w:t>Х</w:t>
      </w:r>
      <w:r w:rsidRPr="00D542C2">
        <w:rPr>
          <w:color w:val="000000"/>
          <w:sz w:val="28"/>
          <w:szCs w:val="26"/>
          <w:vertAlign w:val="subscript"/>
        </w:rPr>
        <w:t>i1</w:t>
      </w:r>
      <w:r w:rsidRPr="00D542C2">
        <w:rPr>
          <w:color w:val="000000"/>
          <w:sz w:val="28"/>
          <w:szCs w:val="26"/>
        </w:rPr>
        <w:t>+К</w:t>
      </w:r>
      <w:r w:rsidRPr="00D542C2">
        <w:rPr>
          <w:color w:val="000000"/>
          <w:sz w:val="28"/>
          <w:szCs w:val="26"/>
          <w:vertAlign w:val="subscript"/>
        </w:rPr>
        <w:t>i2</w:t>
      </w:r>
      <w:r w:rsidRPr="00D542C2">
        <w:rPr>
          <w:color w:val="000000"/>
          <w:sz w:val="28"/>
          <w:szCs w:val="26"/>
        </w:rPr>
        <w:t>Х</w:t>
      </w:r>
      <w:r w:rsidRPr="00D542C2">
        <w:rPr>
          <w:color w:val="000000"/>
          <w:sz w:val="28"/>
          <w:szCs w:val="26"/>
          <w:vertAlign w:val="subscript"/>
        </w:rPr>
        <w:t>i2</w:t>
      </w:r>
      <w:r w:rsidRPr="00D542C2">
        <w:rPr>
          <w:color w:val="000000"/>
          <w:sz w:val="28"/>
          <w:szCs w:val="26"/>
        </w:rPr>
        <w:t>;</w:t>
      </w:r>
    </w:p>
    <w:p w:rsidR="00336D46" w:rsidRPr="001D535B" w:rsidRDefault="00336D46" w:rsidP="001D535B">
      <w:pPr>
        <w:spacing w:line="360" w:lineRule="auto"/>
        <w:ind w:firstLine="709"/>
        <w:jc w:val="both"/>
        <w:rPr>
          <w:sz w:val="27"/>
          <w:szCs w:val="27"/>
        </w:rPr>
      </w:pPr>
      <w:r w:rsidRPr="001D535B">
        <w:rPr>
          <w:sz w:val="27"/>
          <w:szCs w:val="27"/>
        </w:rPr>
        <w:t xml:space="preserve">где: </w:t>
      </w:r>
      <w:r w:rsidRPr="001D535B">
        <w:rPr>
          <w:sz w:val="27"/>
          <w:szCs w:val="27"/>
          <w:lang w:val="en-US"/>
        </w:rPr>
        <w:t>J</w:t>
      </w:r>
      <w:r w:rsidRPr="001D535B">
        <w:rPr>
          <w:sz w:val="27"/>
          <w:szCs w:val="27"/>
          <w:vertAlign w:val="subscript"/>
          <w:lang w:val="en-US"/>
        </w:rPr>
        <w:t>i</w:t>
      </w:r>
      <w:r w:rsidRPr="001D535B">
        <w:rPr>
          <w:sz w:val="27"/>
          <w:szCs w:val="27"/>
        </w:rPr>
        <w:t xml:space="preserve"> – индекс абсолютного выхода мясной ткани; К</w:t>
      </w:r>
      <w:r w:rsidRPr="001D535B">
        <w:rPr>
          <w:sz w:val="27"/>
          <w:szCs w:val="27"/>
          <w:vertAlign w:val="subscript"/>
          <w:lang w:val="en-US"/>
        </w:rPr>
        <w:t>i</w:t>
      </w:r>
      <w:r w:rsidRPr="001D535B">
        <w:rPr>
          <w:sz w:val="27"/>
          <w:szCs w:val="27"/>
          <w:vertAlign w:val="subscript"/>
        </w:rPr>
        <w:t>1</w:t>
      </w:r>
      <w:r w:rsidRPr="001D535B">
        <w:rPr>
          <w:sz w:val="27"/>
          <w:szCs w:val="27"/>
        </w:rPr>
        <w:t xml:space="preserve"> - весовой коэффициент убойного выхода; Х</w:t>
      </w:r>
      <w:r w:rsidRPr="001D535B">
        <w:rPr>
          <w:sz w:val="27"/>
          <w:szCs w:val="27"/>
          <w:vertAlign w:val="subscript"/>
          <w:lang w:val="en-US"/>
        </w:rPr>
        <w:t>i</w:t>
      </w:r>
      <w:r w:rsidRPr="001D535B">
        <w:rPr>
          <w:sz w:val="27"/>
          <w:szCs w:val="27"/>
          <w:vertAlign w:val="subscript"/>
        </w:rPr>
        <w:t>1</w:t>
      </w:r>
      <w:r w:rsidRPr="001D535B">
        <w:rPr>
          <w:sz w:val="27"/>
          <w:szCs w:val="27"/>
        </w:rPr>
        <w:t xml:space="preserve"> – значение убойного выхода, % ; К</w:t>
      </w:r>
      <w:r w:rsidRPr="001D535B">
        <w:rPr>
          <w:sz w:val="27"/>
          <w:szCs w:val="27"/>
          <w:vertAlign w:val="subscript"/>
          <w:lang w:val="en-US"/>
        </w:rPr>
        <w:t>i</w:t>
      </w:r>
      <w:r w:rsidRPr="001D535B">
        <w:rPr>
          <w:sz w:val="27"/>
          <w:szCs w:val="27"/>
          <w:vertAlign w:val="subscript"/>
        </w:rPr>
        <w:t>2</w:t>
      </w:r>
      <w:r w:rsidRPr="001D535B">
        <w:rPr>
          <w:sz w:val="27"/>
          <w:szCs w:val="27"/>
        </w:rPr>
        <w:t xml:space="preserve"> – весовой коэффициент процента содержания постного мяса в убойной туше; Х</w:t>
      </w:r>
      <w:r w:rsidRPr="001D535B">
        <w:rPr>
          <w:sz w:val="27"/>
          <w:szCs w:val="27"/>
          <w:vertAlign w:val="subscript"/>
          <w:lang w:val="en-US"/>
        </w:rPr>
        <w:t>i</w:t>
      </w:r>
      <w:r w:rsidRPr="001D535B">
        <w:rPr>
          <w:sz w:val="27"/>
          <w:szCs w:val="27"/>
          <w:vertAlign w:val="subscript"/>
        </w:rPr>
        <w:t>2</w:t>
      </w:r>
      <w:r w:rsidRPr="001D535B">
        <w:rPr>
          <w:sz w:val="27"/>
          <w:szCs w:val="27"/>
        </w:rPr>
        <w:t xml:space="preserve"> – процент содержания постного мяса в убойной туше, %.</w:t>
      </w:r>
    </w:p>
    <w:p w:rsidR="00336D46" w:rsidRDefault="00336D46" w:rsidP="00D542C2">
      <w:pPr>
        <w:spacing w:line="360" w:lineRule="auto"/>
        <w:ind w:firstLine="709"/>
        <w:jc w:val="both"/>
        <w:rPr>
          <w:color w:val="000000"/>
          <w:sz w:val="28"/>
          <w:szCs w:val="28"/>
        </w:rPr>
      </w:pPr>
      <w:r>
        <w:rPr>
          <w:sz w:val="28"/>
          <w:szCs w:val="28"/>
        </w:rPr>
        <w:t>Сконструированные и</w:t>
      </w:r>
      <w:r w:rsidRPr="005B254C">
        <w:rPr>
          <w:sz w:val="28"/>
          <w:szCs w:val="28"/>
        </w:rPr>
        <w:t>ндекс</w:t>
      </w:r>
      <w:r>
        <w:rPr>
          <w:sz w:val="28"/>
          <w:szCs w:val="28"/>
        </w:rPr>
        <w:t xml:space="preserve">ы </w:t>
      </w:r>
      <w:r w:rsidRPr="005B254C">
        <w:rPr>
          <w:color w:val="000000"/>
          <w:sz w:val="28"/>
          <w:szCs w:val="28"/>
        </w:rPr>
        <w:t>абсолютного выхода мясной ткани</w:t>
      </w:r>
      <w:r>
        <w:rPr>
          <w:color w:val="000000"/>
          <w:sz w:val="28"/>
          <w:szCs w:val="28"/>
        </w:rPr>
        <w:t xml:space="preserve"> для подсвинков отечественных и импортных пород ЗАО «Племзавод «Юбилейный» приведены ниже:</w:t>
      </w:r>
    </w:p>
    <w:tbl>
      <w:tblPr>
        <w:tblW w:w="0" w:type="auto"/>
        <w:tblLook w:val="00A0"/>
      </w:tblPr>
      <w:tblGrid>
        <w:gridCol w:w="4631"/>
        <w:gridCol w:w="4655"/>
      </w:tblGrid>
      <w:tr w:rsidR="00336D46" w:rsidRPr="00521684" w:rsidTr="00521684">
        <w:trPr>
          <w:trHeight w:val="170"/>
        </w:trPr>
        <w:tc>
          <w:tcPr>
            <w:tcW w:w="4927" w:type="dxa"/>
          </w:tcPr>
          <w:p w:rsidR="00336D46" w:rsidRPr="00521684" w:rsidRDefault="00336D46" w:rsidP="00521684">
            <w:pPr>
              <w:spacing w:line="360" w:lineRule="auto"/>
              <w:jc w:val="center"/>
              <w:rPr>
                <w:b/>
                <w:bCs/>
                <w:color w:val="000000"/>
                <w:sz w:val="25"/>
                <w:szCs w:val="25"/>
              </w:rPr>
            </w:pPr>
            <w:r w:rsidRPr="00521684">
              <w:rPr>
                <w:b/>
                <w:bCs/>
                <w:color w:val="000000"/>
                <w:sz w:val="25"/>
                <w:szCs w:val="25"/>
              </w:rPr>
              <w:t>Крупная белая порода</w:t>
            </w:r>
          </w:p>
          <w:p w:rsidR="00336D46" w:rsidRPr="00521684" w:rsidRDefault="00336D46" w:rsidP="00521684">
            <w:pPr>
              <w:spacing w:line="360" w:lineRule="auto"/>
              <w:jc w:val="center"/>
              <w:rPr>
                <w:bCs/>
                <w:color w:val="000000"/>
                <w:sz w:val="25"/>
                <w:szCs w:val="25"/>
              </w:rPr>
            </w:pPr>
            <w:r w:rsidRPr="00521684">
              <w:rPr>
                <w:bCs/>
                <w:color w:val="000000"/>
                <w:lang w:val="en-US"/>
              </w:rPr>
              <w:t>J</w:t>
            </w:r>
            <w:r w:rsidRPr="00592547">
              <w:rPr>
                <w:bCs/>
                <w:color w:val="000000"/>
              </w:rPr>
              <w:t>1= 15,744 (Х1 -79,32) + 6,638 (Х2 - 43,92)</w:t>
            </w:r>
          </w:p>
        </w:tc>
        <w:tc>
          <w:tcPr>
            <w:tcW w:w="4927" w:type="dxa"/>
          </w:tcPr>
          <w:p w:rsidR="00336D46" w:rsidRPr="00521684" w:rsidRDefault="00336D46" w:rsidP="00521684">
            <w:pPr>
              <w:spacing w:line="360" w:lineRule="auto"/>
              <w:jc w:val="center"/>
              <w:rPr>
                <w:b/>
                <w:bCs/>
                <w:color w:val="000000"/>
                <w:sz w:val="25"/>
                <w:szCs w:val="25"/>
              </w:rPr>
            </w:pPr>
            <w:r w:rsidRPr="00521684">
              <w:rPr>
                <w:b/>
                <w:bCs/>
                <w:color w:val="000000"/>
                <w:sz w:val="25"/>
                <w:szCs w:val="25"/>
              </w:rPr>
              <w:t>Ландрас (Канадский)</w:t>
            </w:r>
          </w:p>
          <w:p w:rsidR="00336D46" w:rsidRPr="00521684" w:rsidRDefault="00336D46" w:rsidP="00521684">
            <w:pPr>
              <w:spacing w:line="360" w:lineRule="auto"/>
              <w:jc w:val="center"/>
              <w:rPr>
                <w:bCs/>
                <w:color w:val="000000"/>
              </w:rPr>
            </w:pPr>
            <w:r w:rsidRPr="00521684">
              <w:rPr>
                <w:bCs/>
                <w:color w:val="000000"/>
                <w:lang w:val="en-US"/>
              </w:rPr>
              <w:t>J</w:t>
            </w:r>
            <w:r w:rsidRPr="00521684">
              <w:rPr>
                <w:bCs/>
                <w:color w:val="000000"/>
              </w:rPr>
              <w:t>2= 12,407 (Х1 -78,17) + 13,219 (Х2 – 57,03)</w:t>
            </w:r>
          </w:p>
        </w:tc>
      </w:tr>
      <w:tr w:rsidR="00336D46" w:rsidRPr="00521684" w:rsidTr="00521684">
        <w:trPr>
          <w:trHeight w:val="170"/>
        </w:trPr>
        <w:tc>
          <w:tcPr>
            <w:tcW w:w="4927" w:type="dxa"/>
          </w:tcPr>
          <w:p w:rsidR="00336D46" w:rsidRPr="00521684" w:rsidRDefault="00336D46" w:rsidP="00521684">
            <w:pPr>
              <w:spacing w:line="360" w:lineRule="auto"/>
              <w:jc w:val="center"/>
              <w:rPr>
                <w:b/>
                <w:bCs/>
                <w:color w:val="000000"/>
                <w:sz w:val="25"/>
                <w:szCs w:val="25"/>
              </w:rPr>
            </w:pPr>
            <w:r w:rsidRPr="00521684">
              <w:rPr>
                <w:b/>
                <w:bCs/>
                <w:color w:val="000000"/>
                <w:sz w:val="25"/>
                <w:szCs w:val="25"/>
              </w:rPr>
              <w:t>Ландрас (Датский)</w:t>
            </w:r>
          </w:p>
          <w:p w:rsidR="00336D46" w:rsidRPr="00521684" w:rsidRDefault="00336D46" w:rsidP="00521684">
            <w:pPr>
              <w:spacing w:line="360" w:lineRule="auto"/>
              <w:jc w:val="center"/>
              <w:rPr>
                <w:bCs/>
                <w:color w:val="000000"/>
                <w:sz w:val="25"/>
                <w:szCs w:val="25"/>
              </w:rPr>
            </w:pPr>
            <w:r w:rsidRPr="00521684">
              <w:rPr>
                <w:bCs/>
                <w:color w:val="000000"/>
                <w:lang w:val="en-US"/>
              </w:rPr>
              <w:t>J</w:t>
            </w:r>
            <w:r w:rsidRPr="00592547">
              <w:rPr>
                <w:bCs/>
                <w:color w:val="000000"/>
              </w:rPr>
              <w:t>3= 17,053 (Х1-80,12) + 20,341 (Х2- 57,66)</w:t>
            </w:r>
          </w:p>
        </w:tc>
        <w:tc>
          <w:tcPr>
            <w:tcW w:w="4927" w:type="dxa"/>
          </w:tcPr>
          <w:p w:rsidR="00336D46" w:rsidRPr="00521684" w:rsidRDefault="00336D46" w:rsidP="00521684">
            <w:pPr>
              <w:spacing w:line="360" w:lineRule="auto"/>
              <w:jc w:val="center"/>
              <w:rPr>
                <w:b/>
                <w:bCs/>
                <w:color w:val="000000"/>
                <w:sz w:val="25"/>
                <w:szCs w:val="25"/>
              </w:rPr>
            </w:pPr>
            <w:r w:rsidRPr="00521684">
              <w:rPr>
                <w:b/>
                <w:bCs/>
                <w:color w:val="000000"/>
                <w:sz w:val="25"/>
                <w:szCs w:val="25"/>
              </w:rPr>
              <w:t>Дюрок (Канадский)</w:t>
            </w:r>
          </w:p>
          <w:p w:rsidR="00336D46" w:rsidRPr="00521684" w:rsidRDefault="00336D46" w:rsidP="00521684">
            <w:pPr>
              <w:spacing w:line="360" w:lineRule="auto"/>
              <w:jc w:val="center"/>
              <w:rPr>
                <w:bCs/>
                <w:color w:val="000000"/>
                <w:sz w:val="25"/>
                <w:szCs w:val="25"/>
              </w:rPr>
            </w:pPr>
            <w:r w:rsidRPr="00521684">
              <w:rPr>
                <w:bCs/>
                <w:color w:val="000000"/>
                <w:lang w:val="en-US"/>
              </w:rPr>
              <w:t>J</w:t>
            </w:r>
            <w:r w:rsidRPr="00592547">
              <w:rPr>
                <w:bCs/>
                <w:color w:val="000000"/>
              </w:rPr>
              <w:t>4= 13,725 (Х1 -78,69) + 10,355 (Х2 – 55,73)</w:t>
            </w:r>
          </w:p>
        </w:tc>
      </w:tr>
      <w:tr w:rsidR="00336D46" w:rsidRPr="00521684" w:rsidTr="00521684">
        <w:trPr>
          <w:trHeight w:val="170"/>
        </w:trPr>
        <w:tc>
          <w:tcPr>
            <w:tcW w:w="4927" w:type="dxa"/>
          </w:tcPr>
          <w:p w:rsidR="00336D46" w:rsidRPr="00521684" w:rsidRDefault="00336D46" w:rsidP="00521684">
            <w:pPr>
              <w:spacing w:line="360" w:lineRule="auto"/>
              <w:jc w:val="center"/>
              <w:rPr>
                <w:b/>
                <w:bCs/>
                <w:color w:val="000000"/>
                <w:sz w:val="25"/>
                <w:szCs w:val="25"/>
              </w:rPr>
            </w:pPr>
            <w:r w:rsidRPr="00521684">
              <w:rPr>
                <w:b/>
                <w:bCs/>
                <w:color w:val="000000"/>
                <w:sz w:val="25"/>
                <w:szCs w:val="25"/>
              </w:rPr>
              <w:t>Дюрок (Датский)</w:t>
            </w:r>
          </w:p>
          <w:p w:rsidR="00336D46" w:rsidRPr="00521684" w:rsidRDefault="00336D46" w:rsidP="00521684">
            <w:pPr>
              <w:spacing w:line="360" w:lineRule="auto"/>
              <w:jc w:val="center"/>
              <w:rPr>
                <w:bCs/>
                <w:color w:val="000000"/>
                <w:sz w:val="25"/>
                <w:szCs w:val="25"/>
              </w:rPr>
            </w:pPr>
            <w:r w:rsidRPr="00521684">
              <w:rPr>
                <w:bCs/>
                <w:color w:val="000000"/>
                <w:lang w:val="en-US"/>
              </w:rPr>
              <w:t>J</w:t>
            </w:r>
            <w:r w:rsidRPr="00592547">
              <w:rPr>
                <w:bCs/>
                <w:color w:val="000000"/>
              </w:rPr>
              <w:t>5= 8,477 (Х1 -78,9) + 11,069 (Х2 – 54,34)</w:t>
            </w:r>
          </w:p>
        </w:tc>
        <w:tc>
          <w:tcPr>
            <w:tcW w:w="4927" w:type="dxa"/>
          </w:tcPr>
          <w:p w:rsidR="00336D46" w:rsidRPr="00521684" w:rsidRDefault="00336D46" w:rsidP="00521684">
            <w:pPr>
              <w:spacing w:line="360" w:lineRule="auto"/>
              <w:jc w:val="center"/>
              <w:rPr>
                <w:b/>
                <w:bCs/>
                <w:color w:val="000000"/>
                <w:sz w:val="25"/>
                <w:szCs w:val="25"/>
              </w:rPr>
            </w:pPr>
          </w:p>
        </w:tc>
      </w:tr>
    </w:tbl>
    <w:p w:rsidR="00336D46" w:rsidRDefault="00336D46" w:rsidP="00D542C2">
      <w:pPr>
        <w:spacing w:line="360" w:lineRule="auto"/>
        <w:ind w:firstLine="709"/>
        <w:jc w:val="both"/>
        <w:rPr>
          <w:color w:val="000000"/>
          <w:sz w:val="28"/>
          <w:szCs w:val="26"/>
        </w:rPr>
      </w:pPr>
      <w:r w:rsidRPr="00D542C2">
        <w:rPr>
          <w:color w:val="000000"/>
          <w:sz w:val="28"/>
          <w:szCs w:val="26"/>
        </w:rPr>
        <w:t xml:space="preserve">Значение индекса с отрицательным знаком будет свидетельствовать о том, что животное имеет потенциал продуктивности ниже среднего популяционного </w:t>
      </w:r>
      <w:r>
        <w:rPr>
          <w:color w:val="000000"/>
          <w:sz w:val="28"/>
          <w:szCs w:val="26"/>
        </w:rPr>
        <w:t>значе</w:t>
      </w:r>
      <w:r w:rsidRPr="00D542C2">
        <w:rPr>
          <w:color w:val="000000"/>
          <w:sz w:val="28"/>
          <w:szCs w:val="26"/>
        </w:rPr>
        <w:t>ния, более 100 единиц шкалы индекса указывает на превышение целевого стандарта.</w:t>
      </w:r>
    </w:p>
    <w:p w:rsidR="00336D46" w:rsidRDefault="00336D46" w:rsidP="00476C17">
      <w:pPr>
        <w:widowControl w:val="0"/>
        <w:spacing w:line="360" w:lineRule="auto"/>
        <w:ind w:firstLine="600"/>
        <w:jc w:val="both"/>
        <w:rPr>
          <w:sz w:val="28"/>
          <w:szCs w:val="28"/>
        </w:rPr>
      </w:pPr>
      <w:r>
        <w:rPr>
          <w:sz w:val="28"/>
          <w:szCs w:val="28"/>
        </w:rPr>
        <w:t xml:space="preserve">Важным аспектом селекции является структура прироста. На практике интенсивность роста свиней оценивается по скороспелости и среднему суточному приросту </w:t>
      </w:r>
      <w:r w:rsidRPr="00F14CF9">
        <w:rPr>
          <w:sz w:val="28"/>
          <w:szCs w:val="28"/>
        </w:rPr>
        <w:t>[</w:t>
      </w:r>
      <w:r>
        <w:rPr>
          <w:sz w:val="28"/>
          <w:szCs w:val="28"/>
        </w:rPr>
        <w:t>2</w:t>
      </w:r>
      <w:r w:rsidRPr="00F14CF9">
        <w:rPr>
          <w:sz w:val="28"/>
          <w:szCs w:val="28"/>
        </w:rPr>
        <w:t>]</w:t>
      </w:r>
      <w:r>
        <w:rPr>
          <w:sz w:val="28"/>
          <w:szCs w:val="28"/>
        </w:rPr>
        <w:t xml:space="preserve">. Однако при селекции на мясность важным является не только общий прирост, но и прирост на мясную ткань. </w:t>
      </w:r>
      <w:r w:rsidRPr="00F2511A">
        <w:rPr>
          <w:sz w:val="28"/>
          <w:szCs w:val="28"/>
        </w:rPr>
        <w:t xml:space="preserve">Поэтому </w:t>
      </w:r>
      <w:r>
        <w:rPr>
          <w:sz w:val="28"/>
          <w:szCs w:val="28"/>
        </w:rPr>
        <w:t xml:space="preserve">необходима </w:t>
      </w:r>
      <w:r w:rsidRPr="00F2511A">
        <w:rPr>
          <w:sz w:val="28"/>
          <w:szCs w:val="28"/>
        </w:rPr>
        <w:t>корректировка абсолютного среднего суточного прироста на выход постног</w:t>
      </w:r>
      <w:r>
        <w:rPr>
          <w:sz w:val="28"/>
          <w:szCs w:val="28"/>
        </w:rPr>
        <w:t>о мяса с учетом убойного выхода. Формула выхода мясной ткани, согласно ГОСТ Р 53221 – 2008, имеет следующий вид:</w:t>
      </w:r>
    </w:p>
    <w:p w:rsidR="00336D46" w:rsidRPr="00476C17" w:rsidRDefault="00336D46" w:rsidP="00476C17">
      <w:pPr>
        <w:widowControl w:val="0"/>
        <w:jc w:val="both"/>
        <w:rPr>
          <w:sz w:val="16"/>
          <w:szCs w:val="16"/>
        </w:rPr>
      </w:pPr>
    </w:p>
    <w:p w:rsidR="00336D46" w:rsidRDefault="00336D46" w:rsidP="00476C17">
      <w:pPr>
        <w:widowControl w:val="0"/>
        <w:jc w:val="center"/>
      </w:pPr>
      <w:r w:rsidRPr="00D04849">
        <w:pict>
          <v:shape id="_x0000_i1026" type="#_x0000_t75" style="width:421.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A6D36&quot;/&gt;&lt;wsp:rsid wsp:val=&quot;00000CF7&quot;/&gt;&lt;wsp:rsid wsp:val=&quot;00027A16&quot;/&gt;&lt;wsp:rsid wsp:val=&quot;0004773F&quot;/&gt;&lt;wsp:rsid wsp:val=&quot;0005192B&quot;/&gt;&lt;wsp:rsid wsp:val=&quot;00055960&quot;/&gt;&lt;wsp:rsid wsp:val=&quot;000717C5&quot;/&gt;&lt;wsp:rsid wsp:val=&quot;00074D5B&quot;/&gt;&lt;wsp:rsid wsp:val=&quot;00080C1F&quot;/&gt;&lt;wsp:rsid wsp:val=&quot;0008517B&quot;/&gt;&lt;wsp:rsid wsp:val=&quot;000A3909&quot;/&gt;&lt;wsp:rsid wsp:val=&quot;000A638E&quot;/&gt;&lt;wsp:rsid wsp:val=&quot;000C48C9&quot;/&gt;&lt;wsp:rsid wsp:val=&quot;000D45EC&quot;/&gt;&lt;wsp:rsid wsp:val=&quot;000D55EC&quot;/&gt;&lt;wsp:rsid wsp:val=&quot;000E7FC4&quot;/&gt;&lt;wsp:rsid wsp:val=&quot;00122C43&quot;/&gt;&lt;wsp:rsid wsp:val=&quot;0014160B&quot;/&gt;&lt;wsp:rsid wsp:val=&quot;00151B28&quot;/&gt;&lt;wsp:rsid wsp:val=&quot;00154CA0&quot;/&gt;&lt;wsp:rsid wsp:val=&quot;001615FC&quot;/&gt;&lt;wsp:rsid wsp:val=&quot;00176A60&quot;/&gt;&lt;wsp:rsid wsp:val=&quot;001818AE&quot;/&gt;&lt;wsp:rsid wsp:val=&quot;00184D4A&quot;/&gt;&lt;wsp:rsid wsp:val=&quot;001A6082&quot;/&gt;&lt;wsp:rsid wsp:val=&quot;001B294A&quot;/&gt;&lt;wsp:rsid wsp:val=&quot;001B54C6&quot;/&gt;&lt;wsp:rsid wsp:val=&quot;001C56E5&quot;/&gt;&lt;wsp:rsid wsp:val=&quot;001D076D&quot;/&gt;&lt;wsp:rsid wsp:val=&quot;001D535B&quot;/&gt;&lt;wsp:rsid wsp:val=&quot;001D7F82&quot;/&gt;&lt;wsp:rsid wsp:val=&quot;0020000B&quot;/&gt;&lt;wsp:rsid wsp:val=&quot;00206865&quot;/&gt;&lt;wsp:rsid wsp:val=&quot;00213867&quot;/&gt;&lt;wsp:rsid wsp:val=&quot;00222826&quot;/&gt;&lt;wsp:rsid wsp:val=&quot;00225734&quot;/&gt;&lt;wsp:rsid wsp:val=&quot;0023044E&quot;/&gt;&lt;wsp:rsid wsp:val=&quot;002332E8&quot;/&gt;&lt;wsp:rsid wsp:val=&quot;00241274&quot;/&gt;&lt;wsp:rsid wsp:val=&quot;00256C30&quot;/&gt;&lt;wsp:rsid wsp:val=&quot;002644D3&quot;/&gt;&lt;wsp:rsid wsp:val=&quot;002655E6&quot;/&gt;&lt;wsp:rsid wsp:val=&quot;00294637&quot;/&gt;&lt;wsp:rsid wsp:val=&quot;00294C3E&quot;/&gt;&lt;wsp:rsid wsp:val=&quot;00294CEE&quot;/&gt;&lt;wsp:rsid wsp:val=&quot;002B7CC2&quot;/&gt;&lt;wsp:rsid wsp:val=&quot;002C4C30&quot;/&gt;&lt;wsp:rsid wsp:val=&quot;002D6FD5&quot;/&gt;&lt;wsp:rsid wsp:val=&quot;002F2C0F&quot;/&gt;&lt;wsp:rsid wsp:val=&quot;003055F1&quot;/&gt;&lt;wsp:rsid wsp:val=&quot;00324337&quot;/&gt;&lt;wsp:rsid wsp:val=&quot;00331366&quot;/&gt;&lt;wsp:rsid wsp:val=&quot;003369CC&quot;/&gt;&lt;wsp:rsid wsp:val=&quot;003377FC&quot;/&gt;&lt;wsp:rsid wsp:val=&quot;00385929&quot;/&gt;&lt;wsp:rsid wsp:val=&quot;0039748F&quot;/&gt;&lt;wsp:rsid wsp:val=&quot;003A473B&quot;/&gt;&lt;wsp:rsid wsp:val=&quot;003A6D36&quot;/&gt;&lt;wsp:rsid wsp:val=&quot;003B5C5F&quot;/&gt;&lt;wsp:rsid wsp:val=&quot;003C3357&quot;/&gt;&lt;wsp:rsid wsp:val=&quot;003C4442&quot;/&gt;&lt;wsp:rsid wsp:val=&quot;003E5D81&quot;/&gt;&lt;wsp:rsid wsp:val=&quot;003F2AC1&quot;/&gt;&lt;wsp:rsid wsp:val=&quot;004151C3&quot;/&gt;&lt;wsp:rsid wsp:val=&quot;004267A3&quot;/&gt;&lt;wsp:rsid wsp:val=&quot;004307F3&quot;/&gt;&lt;wsp:rsid wsp:val=&quot;0043087C&quot;/&gt;&lt;wsp:rsid wsp:val=&quot;0043288B&quot;/&gt;&lt;wsp:rsid wsp:val=&quot;00470604&quot;/&gt;&lt;wsp:rsid wsp:val=&quot;00476C17&quot;/&gt;&lt;wsp:rsid wsp:val=&quot;004870E4&quot;/&gt;&lt;wsp:rsid wsp:val=&quot;004871EA&quot;/&gt;&lt;wsp:rsid wsp:val=&quot;004878D1&quot;/&gt;&lt;wsp:rsid wsp:val=&quot;00497949&quot;/&gt;&lt;wsp:rsid wsp:val=&quot;004A5D8F&quot;/&gt;&lt;wsp:rsid wsp:val=&quot;004C0F92&quot;/&gt;&lt;wsp:rsid wsp:val=&quot;004C2126&quot;/&gt;&lt;wsp:rsid wsp:val=&quot;004F1A63&quot;/&gt;&lt;wsp:rsid wsp:val=&quot;004F645A&quot;/&gt;&lt;wsp:rsid wsp:val=&quot;00505255&quot;/&gt;&lt;wsp:rsid wsp:val=&quot;00506D39&quot;/&gt;&lt;wsp:rsid wsp:val=&quot;005071D1&quot;/&gt;&lt;wsp:rsid wsp:val=&quot;00507B77&quot;/&gt;&lt;wsp:rsid wsp:val=&quot;00521684&quot;/&gt;&lt;wsp:rsid wsp:val=&quot;0053254F&quot;/&gt;&lt;wsp:rsid wsp:val=&quot;00535D3E&quot;/&gt;&lt;wsp:rsid wsp:val=&quot;00551772&quot;/&gt;&lt;wsp:rsid wsp:val=&quot;00567194&quot;/&gt;&lt;wsp:rsid wsp:val=&quot;00580B9E&quot;/&gt;&lt;wsp:rsid wsp:val=&quot;0058407C&quot;/&gt;&lt;wsp:rsid wsp:val=&quot;00592547&quot;/&gt;&lt;wsp:rsid wsp:val=&quot;005954AD&quot;/&gt;&lt;wsp:rsid wsp:val=&quot;005B254C&quot;/&gt;&lt;wsp:rsid wsp:val=&quot;005B4377&quot;/&gt;&lt;wsp:rsid wsp:val=&quot;005D6E74&quot;/&gt;&lt;wsp:rsid wsp:val=&quot;005E6866&quot;/&gt;&lt;wsp:rsid wsp:val=&quot;005F6C6A&quot;/&gt;&lt;wsp:rsid wsp:val=&quot;00607D71&quot;/&gt;&lt;wsp:rsid wsp:val=&quot;00624975&quot;/&gt;&lt;wsp:rsid wsp:val=&quot;0063287F&quot;/&gt;&lt;wsp:rsid wsp:val=&quot;00632E08&quot;/&gt;&lt;wsp:rsid wsp:val=&quot;00635C6A&quot;/&gt;&lt;wsp:rsid wsp:val=&quot;00643443&quot;/&gt;&lt;wsp:rsid wsp:val=&quot;00646F8D&quot;/&gt;&lt;wsp:rsid wsp:val=&quot;006625DB&quot;/&gt;&lt;wsp:rsid wsp:val=&quot;006669DF&quot;/&gt;&lt;wsp:rsid wsp:val=&quot;006717F5&quot;/&gt;&lt;wsp:rsid wsp:val=&quot;00672A96&quot;/&gt;&lt;wsp:rsid wsp:val=&quot;00676B24&quot;/&gt;&lt;wsp:rsid wsp:val=&quot;00676B54&quot;/&gt;&lt;wsp:rsid wsp:val=&quot;00691031&quot;/&gt;&lt;wsp:rsid wsp:val=&quot;00694275&quot;/&gt;&lt;wsp:rsid wsp:val=&quot;006959B0&quot;/&gt;&lt;wsp:rsid wsp:val=&quot;006974E9&quot;/&gt;&lt;wsp:rsid wsp:val=&quot;0069782D&quot;/&gt;&lt;wsp:rsid wsp:val=&quot;006A006B&quot;/&gt;&lt;wsp:rsid wsp:val=&quot;006A17BF&quot;/&gt;&lt;wsp:rsid wsp:val=&quot;006A7813&quot;/&gt;&lt;wsp:rsid wsp:val=&quot;006B1530&quot;/&gt;&lt;wsp:rsid wsp:val=&quot;006B411B&quot;/&gt;&lt;wsp:rsid wsp:val=&quot;006C36C3&quot;/&gt;&lt;wsp:rsid wsp:val=&quot;006C4E8E&quot;/&gt;&lt;wsp:rsid wsp:val=&quot;006D3187&quot;/&gt;&lt;wsp:rsid wsp:val=&quot;007129E5&quot;/&gt;&lt;wsp:rsid wsp:val=&quot;00715252&quot;/&gt;&lt;wsp:rsid wsp:val=&quot;007208B6&quot;/&gt;&lt;wsp:rsid wsp:val=&quot;00726F5C&quot;/&gt;&lt;wsp:rsid wsp:val=&quot;00734662&quot;/&gt;&lt;wsp:rsid wsp:val=&quot;0073736C&quot;/&gt;&lt;wsp:rsid wsp:val=&quot;00741B28&quot;/&gt;&lt;wsp:rsid wsp:val=&quot;00741D09&quot;/&gt;&lt;wsp:rsid wsp:val=&quot;00747F6D&quot;/&gt;&lt;wsp:rsid wsp:val=&quot;00754C11&quot;/&gt;&lt;wsp:rsid wsp:val=&quot;007674A3&quot;/&gt;&lt;wsp:rsid wsp:val=&quot;00776AAF&quot;/&gt;&lt;wsp:rsid wsp:val=&quot;00776B5D&quot;/&gt;&lt;wsp:rsid wsp:val=&quot;00780F96&quot;/&gt;&lt;wsp:rsid wsp:val=&quot;00791C8D&quot;/&gt;&lt;wsp:rsid wsp:val=&quot;00792EDD&quot;/&gt;&lt;wsp:rsid wsp:val=&quot;007A7078&quot;/&gt;&lt;wsp:rsid wsp:val=&quot;007B2361&quot;/&gt;&lt;wsp:rsid wsp:val=&quot;007B5528&quot;/&gt;&lt;wsp:rsid wsp:val=&quot;007C3B57&quot;/&gt;&lt;wsp:rsid wsp:val=&quot;007C7193&quot;/&gt;&lt;wsp:rsid wsp:val=&quot;007E04E5&quot;/&gt;&lt;wsp:rsid wsp:val=&quot;007F0BF7&quot;/&gt;&lt;wsp:rsid wsp:val=&quot;007F3EF4&quot;/&gt;&lt;wsp:rsid wsp:val=&quot;0080695D&quot;/&gt;&lt;wsp:rsid wsp:val=&quot;0080799A&quot;/&gt;&lt;wsp:rsid wsp:val=&quot;0081045D&quot;/&gt;&lt;wsp:rsid wsp:val=&quot;008328F9&quot;/&gt;&lt;wsp:rsid wsp:val=&quot;0084230C&quot;/&gt;&lt;wsp:rsid wsp:val=&quot;00854069&quot;/&gt;&lt;wsp:rsid wsp:val=&quot;00884059&quot;/&gt;&lt;wsp:rsid wsp:val=&quot;008A081E&quot;/&gt;&lt;wsp:rsid wsp:val=&quot;008A1302&quot;/&gt;&lt;wsp:rsid wsp:val=&quot;008A59F9&quot;/&gt;&lt;wsp:rsid wsp:val=&quot;008E1B0F&quot;/&gt;&lt;wsp:rsid wsp:val=&quot;008E203D&quot;/&gt;&lt;wsp:rsid wsp:val=&quot;009077B8&quot;/&gt;&lt;wsp:rsid wsp:val=&quot;009116D1&quot;/&gt;&lt;wsp:rsid wsp:val=&quot;00941F9C&quot;/&gt;&lt;wsp:rsid wsp:val=&quot;009420F8&quot;/&gt;&lt;wsp:rsid wsp:val=&quot;00943437&quot;/&gt;&lt;wsp:rsid wsp:val=&quot;00986EA7&quot;/&gt;&lt;wsp:rsid wsp:val=&quot;00997889&quot;/&gt;&lt;wsp:rsid wsp:val=&quot;009A1644&quot;/&gt;&lt;wsp:rsid wsp:val=&quot;009C16DF&quot;/&gt;&lt;wsp:rsid wsp:val=&quot;009C33E2&quot;/&gt;&lt;wsp:rsid wsp:val=&quot;009C62FC&quot;/&gt;&lt;wsp:rsid wsp:val=&quot;009D7976&quot;/&gt;&lt;wsp:rsid wsp:val=&quot;009E0BE3&quot;/&gt;&lt;wsp:rsid wsp:val=&quot;009F35FA&quot;/&gt;&lt;wsp:rsid wsp:val=&quot;00A00AA4&quot;/&gt;&lt;wsp:rsid wsp:val=&quot;00A268ED&quot;/&gt;&lt;wsp:rsid wsp:val=&quot;00A97143&quot;/&gt;&lt;wsp:rsid wsp:val=&quot;00AB119F&quot;/&gt;&lt;wsp:rsid wsp:val=&quot;00AB2ACD&quot;/&gt;&lt;wsp:rsid wsp:val=&quot;00AB339E&quot;/&gt;&lt;wsp:rsid wsp:val=&quot;00AB35C6&quot;/&gt;&lt;wsp:rsid wsp:val=&quot;00AD0F15&quot;/&gt;&lt;wsp:rsid wsp:val=&quot;00AE7C00&quot;/&gt;&lt;wsp:rsid wsp:val=&quot;00B754A0&quot;/&gt;&lt;wsp:rsid wsp:val=&quot;00B85F90&quot;/&gt;&lt;wsp:rsid wsp:val=&quot;00B9019B&quot;/&gt;&lt;wsp:rsid wsp:val=&quot;00B915FF&quot;/&gt;&lt;wsp:rsid wsp:val=&quot;00B93A28&quot;/&gt;&lt;wsp:rsid wsp:val=&quot;00BA21F5&quot;/&gt;&lt;wsp:rsid wsp:val=&quot;00BA4801&quot;/&gt;&lt;wsp:rsid wsp:val=&quot;00BE0B8B&quot;/&gt;&lt;wsp:rsid wsp:val=&quot;00C05702&quot;/&gt;&lt;wsp:rsid wsp:val=&quot;00C06655&quot;/&gt;&lt;wsp:rsid wsp:val=&quot;00C11C70&quot;/&gt;&lt;wsp:rsid wsp:val=&quot;00C222A8&quot;/&gt;&lt;wsp:rsid wsp:val=&quot;00C31755&quot;/&gt;&lt;wsp:rsid wsp:val=&quot;00C32C82&quot;/&gt;&lt;wsp:rsid wsp:val=&quot;00C330B0&quot;/&gt;&lt;wsp:rsid wsp:val=&quot;00C4203A&quot;/&gt;&lt;wsp:rsid wsp:val=&quot;00C54E6E&quot;/&gt;&lt;wsp:rsid wsp:val=&quot;00C6551D&quot;/&gt;&lt;wsp:rsid wsp:val=&quot;00C6587D&quot;/&gt;&lt;wsp:rsid wsp:val=&quot;00C71E4A&quot;/&gt;&lt;wsp:rsid wsp:val=&quot;00C733F9&quot;/&gt;&lt;wsp:rsid wsp:val=&quot;00C758A5&quot;/&gt;&lt;wsp:rsid wsp:val=&quot;00C75B3D&quot;/&gt;&lt;wsp:rsid wsp:val=&quot;00C807A1&quot;/&gt;&lt;wsp:rsid wsp:val=&quot;00C83707&quot;/&gt;&lt;wsp:rsid wsp:val=&quot;00C93EFB&quot;/&gt;&lt;wsp:rsid wsp:val=&quot;00CA3653&quot;/&gt;&lt;wsp:rsid wsp:val=&quot;00CB0582&quot;/&gt;&lt;wsp:rsid wsp:val=&quot;00CB2966&quot;/&gt;&lt;wsp:rsid wsp:val=&quot;00CB7706&quot;/&gt;&lt;wsp:rsid wsp:val=&quot;00CB77D3&quot;/&gt;&lt;wsp:rsid wsp:val=&quot;00CC465B&quot;/&gt;&lt;wsp:rsid wsp:val=&quot;00CD532C&quot;/&gt;&lt;wsp:rsid wsp:val=&quot;00CF4E5F&quot;/&gt;&lt;wsp:rsid wsp:val=&quot;00CF59A1&quot;/&gt;&lt;wsp:rsid wsp:val=&quot;00D40D52&quot;/&gt;&lt;wsp:rsid wsp:val=&quot;00D43878&quot;/&gt;&lt;wsp:rsid wsp:val=&quot;00D45586&quot;/&gt;&lt;wsp:rsid wsp:val=&quot;00D4764F&quot;/&gt;&lt;wsp:rsid wsp:val=&quot;00D50E14&quot;/&gt;&lt;wsp:rsid wsp:val=&quot;00D542C2&quot;/&gt;&lt;wsp:rsid wsp:val=&quot;00D57120&quot;/&gt;&lt;wsp:rsid wsp:val=&quot;00D603CA&quot;/&gt;&lt;wsp:rsid wsp:val=&quot;00D7005F&quot;/&gt;&lt;wsp:rsid wsp:val=&quot;00D7670B&quot;/&gt;&lt;wsp:rsid wsp:val=&quot;00D94190&quot;/&gt;&lt;wsp:rsid wsp:val=&quot;00DA13C2&quot;/&gt;&lt;wsp:rsid wsp:val=&quot;00DA3B82&quot;/&gt;&lt;wsp:rsid wsp:val=&quot;00DB3B59&quot;/&gt;&lt;wsp:rsid wsp:val=&quot;00DC7652&quot;/&gt;&lt;wsp:rsid wsp:val=&quot;00DD45C6&quot;/&gt;&lt;wsp:rsid wsp:val=&quot;00DD695B&quot;/&gt;&lt;wsp:rsid wsp:val=&quot;00DE0E4C&quot;/&gt;&lt;wsp:rsid wsp:val=&quot;00DF6E75&quot;/&gt;&lt;wsp:rsid wsp:val=&quot;00E12B9D&quot;/&gt;&lt;wsp:rsid wsp:val=&quot;00E27F82&quot;/&gt;&lt;wsp:rsid wsp:val=&quot;00E434DA&quot;/&gt;&lt;wsp:rsid wsp:val=&quot;00E61A72&quot;/&gt;&lt;wsp:rsid wsp:val=&quot;00E67EE0&quot;/&gt;&lt;wsp:rsid wsp:val=&quot;00E73AE0&quot;/&gt;&lt;wsp:rsid wsp:val=&quot;00E7498A&quot;/&gt;&lt;wsp:rsid wsp:val=&quot;00E86970&quot;/&gt;&lt;wsp:rsid wsp:val=&quot;00E90A09&quot;/&gt;&lt;wsp:rsid wsp:val=&quot;00E936FD&quot;/&gt;&lt;wsp:rsid wsp:val=&quot;00EC5BF7&quot;/&gt;&lt;wsp:rsid wsp:val=&quot;00EC64B4&quot;/&gt;&lt;wsp:rsid wsp:val=&quot;00EC7A10&quot;/&gt;&lt;wsp:rsid wsp:val=&quot;00EE2022&quot;/&gt;&lt;wsp:rsid wsp:val=&quot;00EF74B8&quot;/&gt;&lt;wsp:rsid wsp:val=&quot;00F00482&quot;/&gt;&lt;wsp:rsid wsp:val=&quot;00F07A0A&quot;/&gt;&lt;wsp:rsid wsp:val=&quot;00F14CF9&quot;/&gt;&lt;wsp:rsid wsp:val=&quot;00F17C21&quot;/&gt;&lt;wsp:rsid wsp:val=&quot;00F2050A&quot;/&gt;&lt;wsp:rsid wsp:val=&quot;00F22BB7&quot;/&gt;&lt;wsp:rsid wsp:val=&quot;00F369CC&quot;/&gt;&lt;wsp:rsid wsp:val=&quot;00F409C0&quot;/&gt;&lt;wsp:rsid wsp:val=&quot;00F62D7B&quot;/&gt;&lt;wsp:rsid wsp:val=&quot;00F67F99&quot;/&gt;&lt;wsp:rsid wsp:val=&quot;00F77E38&quot;/&gt;&lt;wsp:rsid wsp:val=&quot;00F91024&quot;/&gt;&lt;wsp:rsid wsp:val=&quot;00FC3DA9&quot;/&gt;&lt;wsp:rsid wsp:val=&quot;00FD6C69&quot;/&gt;&lt;wsp:rsid wsp:val=&quot;00FE1CA7&quot;/&gt;&lt;wsp:rsid wsp:val=&quot;00FF6C12&quot;/&gt;&lt;/wsp:rsids&gt;&lt;/w:docPr&gt;&lt;w:body&gt;&lt;w:p wsp:rsidR=&quot;00000000&quot; wsp:rsidRDefault=&quot;006A7813&quot;&gt;&lt;m:oMathPara&gt;&lt;m:oMath&gt;&lt;m:r&gt;&lt;m:rPr&gt;&lt;m:sty m:val=&quot;p&quot;/&gt;&lt;/m:rPr&gt;&lt;w:rPr&gt;&lt;w:rFonts w:ascii=&quot;Cambria Math&quot; w:h-ansi=&quot;Cambria Math&quot;/&gt;&lt;wx:font wx:val=&quot;Cambria Math&quot;/&gt;&lt;w:sz w:val=&quot;28&quot;/&gt;&lt;w:sz-cs w:val=&quot;28&quot;/&gt;&lt;/w:rPr&gt;&lt;m:t&gt;J Рі=&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 СЃСЂРµРґРЅРёР№ СЃСѓС‚РѕС‡РЅС‹Р№ РїСЂРёСЂРѕСЃС‚   С…  СѓР±РѕР№РЅС‹Р№ РІС‹С…РѕРґ  С…  РІС‹С…РѕРґ РјСЏСЃР°&lt;/m:t&gt;&lt;/m:r&gt;&lt;/m:num&gt;&lt;m:den&gt;&lt;m:r&gt;&lt;m:rPr&gt;&lt;m:sty m:val=&quot;p&quot;/&gt;&lt;/m:rPr&gt;&lt;w:rPr&gt;&lt;w:rFonts w:ascii=&quot;Cambria Math&quot; w:h-ansi=&quot;Cambria Math&quot;/&gt;&lt;wx:font wx:val=&quot;Cambria Math&quot;/&gt;&lt;w:sz w:val=&quot;28&quot;/&gt;&lt;w:sz-cs w:val=&quot;28&quot;/&gt;&lt;/w:rPr&gt;&lt;m:t&gt;10000&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336D46" w:rsidRPr="00476C17" w:rsidRDefault="00336D46" w:rsidP="00476C17">
      <w:pPr>
        <w:widowControl w:val="0"/>
        <w:jc w:val="both"/>
        <w:rPr>
          <w:sz w:val="16"/>
          <w:szCs w:val="16"/>
        </w:rPr>
      </w:pPr>
    </w:p>
    <w:p w:rsidR="00336D46" w:rsidRDefault="00336D46" w:rsidP="00476C17">
      <w:pPr>
        <w:widowControl w:val="0"/>
        <w:spacing w:line="360" w:lineRule="auto"/>
        <w:ind w:firstLine="567"/>
        <w:jc w:val="both"/>
        <w:rPr>
          <w:sz w:val="28"/>
          <w:szCs w:val="28"/>
        </w:rPr>
      </w:pPr>
      <w:r w:rsidRPr="00F2511A">
        <w:rPr>
          <w:sz w:val="28"/>
          <w:szCs w:val="28"/>
        </w:rPr>
        <w:t xml:space="preserve">Для установления закономерностей </w:t>
      </w:r>
      <w:r>
        <w:rPr>
          <w:sz w:val="28"/>
          <w:szCs w:val="28"/>
        </w:rPr>
        <w:t xml:space="preserve">связи </w:t>
      </w:r>
      <w:r w:rsidRPr="00F2511A">
        <w:rPr>
          <w:sz w:val="28"/>
          <w:szCs w:val="28"/>
        </w:rPr>
        <w:t>величины среднего суточного прироста с учетом убойного выхода и выхода постного мяса в тушах свиней были составлены математически</w:t>
      </w:r>
      <w:r>
        <w:rPr>
          <w:sz w:val="28"/>
          <w:szCs w:val="28"/>
        </w:rPr>
        <w:t>е</w:t>
      </w:r>
      <w:r w:rsidRPr="00F2511A">
        <w:rPr>
          <w:sz w:val="28"/>
          <w:szCs w:val="28"/>
        </w:rPr>
        <w:t xml:space="preserve"> модели.</w:t>
      </w:r>
      <w:r>
        <w:rPr>
          <w:sz w:val="28"/>
          <w:szCs w:val="28"/>
        </w:rPr>
        <w:t xml:space="preserve"> </w:t>
      </w:r>
      <w:r w:rsidRPr="00F2511A">
        <w:rPr>
          <w:sz w:val="28"/>
          <w:szCs w:val="28"/>
        </w:rPr>
        <w:t>Селекционные модели составлены для средних суточных приростов молодн</w:t>
      </w:r>
      <w:r>
        <w:rPr>
          <w:sz w:val="28"/>
          <w:szCs w:val="28"/>
        </w:rPr>
        <w:t>яка на откорме от 600 до 1000 г</w:t>
      </w:r>
      <w:r w:rsidRPr="00F2511A">
        <w:rPr>
          <w:sz w:val="28"/>
          <w:szCs w:val="28"/>
        </w:rPr>
        <w:t xml:space="preserve"> с </w:t>
      </w:r>
      <w:r>
        <w:rPr>
          <w:sz w:val="28"/>
          <w:szCs w:val="28"/>
        </w:rPr>
        <w:t>рангом</w:t>
      </w:r>
      <w:r w:rsidRPr="00F2511A">
        <w:rPr>
          <w:sz w:val="28"/>
          <w:szCs w:val="28"/>
        </w:rPr>
        <w:t xml:space="preserve"> в 50 г</w:t>
      </w:r>
      <w:r>
        <w:rPr>
          <w:sz w:val="28"/>
          <w:szCs w:val="28"/>
        </w:rPr>
        <w:t xml:space="preserve"> (табл. 4).</w:t>
      </w:r>
    </w:p>
    <w:p w:rsidR="00336D46" w:rsidRDefault="00336D46" w:rsidP="00476C17">
      <w:pPr>
        <w:widowControl w:val="0"/>
        <w:spacing w:line="360" w:lineRule="auto"/>
        <w:ind w:firstLine="567"/>
        <w:jc w:val="both"/>
        <w:rPr>
          <w:sz w:val="28"/>
          <w:szCs w:val="28"/>
        </w:rPr>
      </w:pPr>
    </w:p>
    <w:p w:rsidR="00336D46" w:rsidRPr="00F2511A" w:rsidRDefault="00336D46" w:rsidP="00476C17">
      <w:pPr>
        <w:widowControl w:val="0"/>
        <w:jc w:val="center"/>
        <w:rPr>
          <w:sz w:val="28"/>
          <w:szCs w:val="28"/>
        </w:rPr>
      </w:pPr>
      <w:r>
        <w:rPr>
          <w:sz w:val="28"/>
          <w:szCs w:val="28"/>
        </w:rPr>
        <w:t>Таблица 4 - С</w:t>
      </w:r>
      <w:r w:rsidRPr="00F2511A">
        <w:rPr>
          <w:sz w:val="28"/>
          <w:szCs w:val="28"/>
        </w:rPr>
        <w:t>редн</w:t>
      </w:r>
      <w:r>
        <w:rPr>
          <w:sz w:val="28"/>
          <w:szCs w:val="28"/>
        </w:rPr>
        <w:t>ий</w:t>
      </w:r>
      <w:r w:rsidRPr="00F2511A">
        <w:rPr>
          <w:sz w:val="28"/>
          <w:szCs w:val="28"/>
        </w:rPr>
        <w:t xml:space="preserve"> суточн</w:t>
      </w:r>
      <w:r>
        <w:rPr>
          <w:sz w:val="28"/>
          <w:szCs w:val="28"/>
        </w:rPr>
        <w:t>ый</w:t>
      </w:r>
      <w:r w:rsidRPr="00F2511A">
        <w:rPr>
          <w:sz w:val="28"/>
          <w:szCs w:val="28"/>
        </w:rPr>
        <w:t xml:space="preserve"> пророст </w:t>
      </w:r>
      <w:r>
        <w:rPr>
          <w:sz w:val="28"/>
          <w:szCs w:val="28"/>
        </w:rPr>
        <w:t xml:space="preserve">мясной ткани с учетом убойного выхода и </w:t>
      </w:r>
      <w:r w:rsidRPr="00F2511A">
        <w:rPr>
          <w:sz w:val="28"/>
          <w:szCs w:val="28"/>
        </w:rPr>
        <w:t>выход</w:t>
      </w:r>
      <w:r>
        <w:rPr>
          <w:sz w:val="28"/>
          <w:szCs w:val="28"/>
        </w:rPr>
        <w:t>а</w:t>
      </w:r>
      <w:r w:rsidRPr="00F2511A">
        <w:rPr>
          <w:sz w:val="28"/>
          <w:szCs w:val="28"/>
        </w:rPr>
        <w:t xml:space="preserve"> постного мяса при абсолютных средних суточных приростах 700 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2"/>
        <w:gridCol w:w="1038"/>
        <w:gridCol w:w="1038"/>
        <w:gridCol w:w="1038"/>
        <w:gridCol w:w="1038"/>
        <w:gridCol w:w="1038"/>
        <w:gridCol w:w="1038"/>
        <w:gridCol w:w="1038"/>
        <w:gridCol w:w="1038"/>
      </w:tblGrid>
      <w:tr w:rsidR="00336D46" w:rsidRPr="00D66508" w:rsidTr="00792EDD">
        <w:trPr>
          <w:trHeight w:val="57"/>
        </w:trPr>
        <w:tc>
          <w:tcPr>
            <w:tcW w:w="1052" w:type="dxa"/>
            <w:vMerge w:val="restart"/>
            <w:vAlign w:val="center"/>
          </w:tcPr>
          <w:p w:rsidR="00336D46" w:rsidRPr="00F2511A" w:rsidRDefault="00336D46" w:rsidP="00476C17">
            <w:pPr>
              <w:widowControl w:val="0"/>
              <w:ind w:left="-49" w:right="-108"/>
              <w:jc w:val="center"/>
              <w:rPr>
                <w:sz w:val="28"/>
                <w:szCs w:val="28"/>
              </w:rPr>
            </w:pPr>
            <w:r w:rsidRPr="00F2511A">
              <w:rPr>
                <w:sz w:val="28"/>
                <w:szCs w:val="28"/>
              </w:rPr>
              <w:t>% мяса в туше</w:t>
            </w:r>
          </w:p>
        </w:tc>
        <w:tc>
          <w:tcPr>
            <w:tcW w:w="8304" w:type="dxa"/>
            <w:gridSpan w:val="8"/>
            <w:vAlign w:val="center"/>
          </w:tcPr>
          <w:p w:rsidR="00336D46" w:rsidRPr="00F2511A" w:rsidRDefault="00336D46" w:rsidP="00476C17">
            <w:pPr>
              <w:widowControl w:val="0"/>
              <w:jc w:val="center"/>
              <w:rPr>
                <w:sz w:val="28"/>
                <w:szCs w:val="28"/>
              </w:rPr>
            </w:pPr>
            <w:r w:rsidRPr="00F2511A">
              <w:rPr>
                <w:sz w:val="28"/>
                <w:szCs w:val="28"/>
              </w:rPr>
              <w:t>Убойный выход, %</w:t>
            </w:r>
          </w:p>
        </w:tc>
      </w:tr>
      <w:tr w:rsidR="00336D46" w:rsidRPr="00D66508" w:rsidTr="0020000B">
        <w:trPr>
          <w:trHeight w:val="57"/>
        </w:trPr>
        <w:tc>
          <w:tcPr>
            <w:tcW w:w="1052" w:type="dxa"/>
            <w:vMerge/>
            <w:vAlign w:val="center"/>
          </w:tcPr>
          <w:p w:rsidR="00336D46" w:rsidRPr="00F2511A" w:rsidRDefault="00336D46" w:rsidP="00476C17">
            <w:pPr>
              <w:widowControl w:val="0"/>
              <w:ind w:left="-49" w:right="-108"/>
              <w:jc w:val="center"/>
              <w:rPr>
                <w:sz w:val="28"/>
                <w:szCs w:val="28"/>
              </w:rPr>
            </w:pP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66</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68</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70</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72</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74</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76</w:t>
            </w:r>
          </w:p>
        </w:tc>
        <w:tc>
          <w:tcPr>
            <w:tcW w:w="1038" w:type="dxa"/>
            <w:noWrap/>
            <w:vAlign w:val="center"/>
          </w:tcPr>
          <w:p w:rsidR="00336D46" w:rsidRPr="00F2511A" w:rsidRDefault="00336D46" w:rsidP="00476C17">
            <w:pPr>
              <w:widowControl w:val="0"/>
              <w:jc w:val="center"/>
              <w:rPr>
                <w:sz w:val="28"/>
                <w:szCs w:val="28"/>
              </w:rPr>
            </w:pPr>
            <w:r w:rsidRPr="00F2511A">
              <w:rPr>
                <w:sz w:val="28"/>
                <w:szCs w:val="28"/>
              </w:rPr>
              <w:t>78</w:t>
            </w:r>
          </w:p>
        </w:tc>
        <w:tc>
          <w:tcPr>
            <w:tcW w:w="1038" w:type="dxa"/>
            <w:vAlign w:val="center"/>
          </w:tcPr>
          <w:p w:rsidR="00336D46" w:rsidRPr="00F2511A" w:rsidRDefault="00336D46" w:rsidP="00476C17">
            <w:pPr>
              <w:widowControl w:val="0"/>
              <w:jc w:val="center"/>
              <w:rPr>
                <w:sz w:val="28"/>
                <w:szCs w:val="28"/>
              </w:rPr>
            </w:pPr>
            <w:r>
              <w:rPr>
                <w:sz w:val="28"/>
                <w:szCs w:val="28"/>
              </w:rPr>
              <w:t>80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48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221,76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228,48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235,20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241,92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248,64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255,36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262,08</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268,80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50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231,00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238,00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245,00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252,00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259,00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266,00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273,00</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280,00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52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240,24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247,52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254,80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262,08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269,36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276,64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283,92</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291,20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54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249,48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257,04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264,60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272,16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279,72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287,28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294,84</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302,40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56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258,72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266,56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274,40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282,24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290,08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297,92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305,76</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313,60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58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267,96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276,08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284,20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292,32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300,44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308,56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316,68</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324,80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60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277,20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285,60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294,00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302,40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310,80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319,20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327,60</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336,00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62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286,44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295,12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303,80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312,48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321,16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329,84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338,52</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347,20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64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295,68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304,64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313,60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322,56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331,52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340,48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349,44</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358,40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66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304,92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314,16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323,40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332,64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341,88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351,12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360,36</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369,60</w:t>
            </w:r>
          </w:p>
        </w:tc>
      </w:tr>
      <w:tr w:rsidR="00336D46" w:rsidRPr="00D66508" w:rsidTr="0020000B">
        <w:trPr>
          <w:trHeight w:val="57"/>
        </w:trPr>
        <w:tc>
          <w:tcPr>
            <w:tcW w:w="1052" w:type="dxa"/>
            <w:noWrap/>
            <w:vAlign w:val="center"/>
          </w:tcPr>
          <w:p w:rsidR="00336D46" w:rsidRPr="00EC76C6" w:rsidRDefault="00336D46" w:rsidP="00476C17">
            <w:pPr>
              <w:widowControl w:val="0"/>
              <w:jc w:val="center"/>
              <w:rPr>
                <w:sz w:val="28"/>
                <w:szCs w:val="28"/>
              </w:rPr>
            </w:pPr>
            <w:r w:rsidRPr="00EC76C6">
              <w:rPr>
                <w:sz w:val="28"/>
                <w:szCs w:val="28"/>
              </w:rPr>
              <w:t>68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314,16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323,68</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333,20</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342,72</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352,24</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361,76</w:t>
            </w:r>
          </w:p>
        </w:tc>
        <w:tc>
          <w:tcPr>
            <w:tcW w:w="1038" w:type="dxa"/>
            <w:noWrap/>
            <w:vAlign w:val="center"/>
          </w:tcPr>
          <w:p w:rsidR="00336D46" w:rsidRPr="00EC76C6" w:rsidRDefault="00336D46" w:rsidP="0020000B">
            <w:pPr>
              <w:widowControl w:val="0"/>
              <w:ind w:left="-100" w:right="-140"/>
              <w:jc w:val="center"/>
              <w:rPr>
                <w:sz w:val="28"/>
                <w:szCs w:val="28"/>
              </w:rPr>
            </w:pPr>
            <w:r w:rsidRPr="00EC76C6">
              <w:rPr>
                <w:sz w:val="28"/>
                <w:szCs w:val="28"/>
              </w:rPr>
              <w:t>371,28</w:t>
            </w:r>
          </w:p>
        </w:tc>
        <w:tc>
          <w:tcPr>
            <w:tcW w:w="1038" w:type="dxa"/>
            <w:vAlign w:val="center"/>
          </w:tcPr>
          <w:p w:rsidR="00336D46" w:rsidRPr="00EC76C6" w:rsidRDefault="00336D46" w:rsidP="0020000B">
            <w:pPr>
              <w:widowControl w:val="0"/>
              <w:ind w:left="-100" w:right="-140"/>
              <w:jc w:val="center"/>
              <w:rPr>
                <w:sz w:val="28"/>
                <w:szCs w:val="28"/>
              </w:rPr>
            </w:pPr>
            <w:r w:rsidRPr="00EC76C6">
              <w:rPr>
                <w:sz w:val="28"/>
                <w:szCs w:val="28"/>
              </w:rPr>
              <w:t>380,80</w:t>
            </w:r>
          </w:p>
        </w:tc>
      </w:tr>
    </w:tbl>
    <w:p w:rsidR="00336D46" w:rsidRDefault="00336D46" w:rsidP="00476C17">
      <w:pPr>
        <w:widowControl w:val="0"/>
        <w:spacing w:line="360" w:lineRule="auto"/>
        <w:ind w:firstLine="600"/>
        <w:jc w:val="both"/>
        <w:rPr>
          <w:sz w:val="28"/>
          <w:szCs w:val="28"/>
        </w:rPr>
      </w:pPr>
    </w:p>
    <w:p w:rsidR="00336D46" w:rsidRDefault="00336D46" w:rsidP="00476C17">
      <w:pPr>
        <w:widowControl w:val="0"/>
        <w:spacing w:line="360" w:lineRule="auto"/>
        <w:ind w:firstLine="600"/>
        <w:jc w:val="both"/>
        <w:rPr>
          <w:sz w:val="28"/>
          <w:szCs w:val="28"/>
        </w:rPr>
      </w:pPr>
      <w:r>
        <w:rPr>
          <w:sz w:val="28"/>
          <w:szCs w:val="28"/>
        </w:rPr>
        <w:t>На основании созданных моделей были выведены уравнения множественной регрессии среднего суточного прироста на убойный выход и выход мяса в туше при разных средних суточных приростах (табл. 5).</w:t>
      </w:r>
    </w:p>
    <w:p w:rsidR="00336D46" w:rsidRDefault="00336D46" w:rsidP="00476C17">
      <w:pPr>
        <w:widowControl w:val="0"/>
        <w:ind w:firstLine="567"/>
        <w:jc w:val="center"/>
        <w:rPr>
          <w:sz w:val="28"/>
          <w:szCs w:val="28"/>
        </w:rPr>
      </w:pPr>
      <w:r>
        <w:rPr>
          <w:sz w:val="28"/>
          <w:szCs w:val="28"/>
        </w:rPr>
        <w:t>Таблица 5 - Уравнения множественной регрессии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7"/>
        <w:gridCol w:w="5101"/>
      </w:tblGrid>
      <w:tr w:rsidR="00336D46" w:rsidRPr="00D66508" w:rsidTr="00792EDD">
        <w:trPr>
          <w:trHeight w:val="113"/>
        </w:trPr>
        <w:tc>
          <w:tcPr>
            <w:tcW w:w="4181" w:type="dxa"/>
            <w:vAlign w:val="center"/>
          </w:tcPr>
          <w:p w:rsidR="00336D46" w:rsidRPr="00D66508" w:rsidRDefault="00336D46" w:rsidP="00476C17">
            <w:pPr>
              <w:widowControl w:val="0"/>
              <w:ind w:right="-108"/>
              <w:jc w:val="center"/>
              <w:rPr>
                <w:sz w:val="28"/>
                <w:szCs w:val="28"/>
              </w:rPr>
            </w:pPr>
            <w:r w:rsidRPr="00D66508">
              <w:rPr>
                <w:sz w:val="28"/>
                <w:szCs w:val="28"/>
              </w:rPr>
              <w:t>Общий средний суточный прирост</w:t>
            </w:r>
          </w:p>
        </w:tc>
        <w:tc>
          <w:tcPr>
            <w:tcW w:w="5175" w:type="dxa"/>
            <w:vAlign w:val="center"/>
          </w:tcPr>
          <w:p w:rsidR="00336D46" w:rsidRPr="00D66508" w:rsidRDefault="00336D46" w:rsidP="00476C17">
            <w:pPr>
              <w:widowControl w:val="0"/>
              <w:ind w:right="-108"/>
              <w:jc w:val="center"/>
              <w:rPr>
                <w:sz w:val="28"/>
                <w:szCs w:val="28"/>
              </w:rPr>
            </w:pPr>
            <w:r w:rsidRPr="00D66508">
              <w:rPr>
                <w:sz w:val="28"/>
                <w:szCs w:val="28"/>
              </w:rPr>
              <w:t>Средний суточный пророст на образование мышечной ткани</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600</w:t>
            </w:r>
          </w:p>
        </w:tc>
        <w:tc>
          <w:tcPr>
            <w:tcW w:w="5175" w:type="dxa"/>
            <w:vAlign w:val="center"/>
          </w:tcPr>
          <w:p w:rsidR="00336D46" w:rsidRPr="00D66508" w:rsidRDefault="00336D46" w:rsidP="00476C17">
            <w:pPr>
              <w:widowControl w:val="0"/>
              <w:ind w:left="743"/>
              <w:rPr>
                <w:sz w:val="28"/>
                <w:szCs w:val="28"/>
              </w:rPr>
            </w:pPr>
            <w:r w:rsidRPr="00D66508">
              <w:rPr>
                <w:sz w:val="28"/>
                <w:szCs w:val="28"/>
              </w:rPr>
              <w:t>Y1=-263,52+4,32X1+3,66X2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650</w:t>
            </w:r>
          </w:p>
        </w:tc>
        <w:tc>
          <w:tcPr>
            <w:tcW w:w="5175" w:type="dxa"/>
            <w:vAlign w:val="center"/>
          </w:tcPr>
          <w:p w:rsidR="00336D46" w:rsidRPr="00D66508" w:rsidRDefault="00336D46" w:rsidP="00476C17">
            <w:pPr>
              <w:widowControl w:val="0"/>
              <w:ind w:left="743"/>
              <w:rPr>
                <w:sz w:val="28"/>
                <w:szCs w:val="28"/>
              </w:rPr>
            </w:pPr>
            <w:r w:rsidRPr="00D66508">
              <w:rPr>
                <w:sz w:val="28"/>
                <w:szCs w:val="28"/>
              </w:rPr>
              <w:t>Y2=-285,48+4,68Х1+3,965X2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700</w:t>
            </w:r>
          </w:p>
        </w:tc>
        <w:tc>
          <w:tcPr>
            <w:tcW w:w="5175" w:type="dxa"/>
            <w:vAlign w:val="center"/>
          </w:tcPr>
          <w:p w:rsidR="00336D46" w:rsidRPr="00D66508" w:rsidRDefault="00336D46" w:rsidP="00476C17">
            <w:pPr>
              <w:widowControl w:val="0"/>
              <w:ind w:left="743"/>
              <w:rPr>
                <w:sz w:val="28"/>
                <w:szCs w:val="28"/>
              </w:rPr>
            </w:pPr>
            <w:r w:rsidRPr="00D66508">
              <w:rPr>
                <w:sz w:val="28"/>
                <w:szCs w:val="28"/>
              </w:rPr>
              <w:t>Y3=-307,44+5,04X1+4,27X2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750</w:t>
            </w:r>
          </w:p>
        </w:tc>
        <w:tc>
          <w:tcPr>
            <w:tcW w:w="5175" w:type="dxa"/>
            <w:vAlign w:val="center"/>
          </w:tcPr>
          <w:p w:rsidR="00336D46" w:rsidRPr="00D66508" w:rsidRDefault="00336D46" w:rsidP="00476C17">
            <w:pPr>
              <w:widowControl w:val="0"/>
              <w:ind w:left="743"/>
              <w:rPr>
                <w:sz w:val="28"/>
                <w:szCs w:val="28"/>
              </w:rPr>
            </w:pPr>
            <w:r w:rsidRPr="00D66508">
              <w:rPr>
                <w:sz w:val="28"/>
                <w:szCs w:val="28"/>
              </w:rPr>
              <w:t>Y4=-329,4+5,4X1+4,575X2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800</w:t>
            </w:r>
          </w:p>
        </w:tc>
        <w:tc>
          <w:tcPr>
            <w:tcW w:w="5175" w:type="dxa"/>
            <w:vAlign w:val="center"/>
          </w:tcPr>
          <w:p w:rsidR="00336D46" w:rsidRPr="00D66508" w:rsidRDefault="00336D46" w:rsidP="00476C17">
            <w:pPr>
              <w:widowControl w:val="0"/>
              <w:ind w:left="743"/>
              <w:rPr>
                <w:sz w:val="28"/>
                <w:szCs w:val="28"/>
              </w:rPr>
            </w:pPr>
            <w:r w:rsidRPr="00D66508">
              <w:rPr>
                <w:sz w:val="28"/>
                <w:szCs w:val="28"/>
              </w:rPr>
              <w:t>Y5=-351,36+5,76X1+4,88X2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850</w:t>
            </w:r>
          </w:p>
        </w:tc>
        <w:tc>
          <w:tcPr>
            <w:tcW w:w="5175" w:type="dxa"/>
            <w:vAlign w:val="center"/>
          </w:tcPr>
          <w:p w:rsidR="00336D46" w:rsidRPr="00D66508" w:rsidRDefault="00336D46" w:rsidP="00476C17">
            <w:pPr>
              <w:widowControl w:val="0"/>
              <w:ind w:left="743"/>
              <w:rPr>
                <w:sz w:val="28"/>
                <w:szCs w:val="28"/>
              </w:rPr>
            </w:pPr>
            <w:r w:rsidRPr="00D66508">
              <w:rPr>
                <w:sz w:val="28"/>
                <w:szCs w:val="28"/>
              </w:rPr>
              <w:t>Y6=-373,32+6,12X1+5,185X2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900</w:t>
            </w:r>
          </w:p>
        </w:tc>
        <w:tc>
          <w:tcPr>
            <w:tcW w:w="5175" w:type="dxa"/>
            <w:vAlign w:val="center"/>
          </w:tcPr>
          <w:p w:rsidR="00336D46" w:rsidRPr="00D66508" w:rsidRDefault="00336D46" w:rsidP="00476C17">
            <w:pPr>
              <w:widowControl w:val="0"/>
              <w:ind w:left="743"/>
              <w:rPr>
                <w:sz w:val="28"/>
                <w:szCs w:val="28"/>
              </w:rPr>
            </w:pPr>
            <w:r w:rsidRPr="00D66508">
              <w:rPr>
                <w:sz w:val="28"/>
                <w:szCs w:val="28"/>
              </w:rPr>
              <w:t>Y7=-395,28+6,48X1+5,49X2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950</w:t>
            </w:r>
          </w:p>
        </w:tc>
        <w:tc>
          <w:tcPr>
            <w:tcW w:w="5175" w:type="dxa"/>
            <w:vAlign w:val="center"/>
          </w:tcPr>
          <w:p w:rsidR="00336D46" w:rsidRPr="00D66508" w:rsidRDefault="00336D46" w:rsidP="00476C17">
            <w:pPr>
              <w:widowControl w:val="0"/>
              <w:ind w:left="743"/>
              <w:rPr>
                <w:sz w:val="28"/>
                <w:szCs w:val="28"/>
              </w:rPr>
            </w:pPr>
            <w:r w:rsidRPr="00D66508">
              <w:rPr>
                <w:sz w:val="28"/>
                <w:szCs w:val="28"/>
              </w:rPr>
              <w:t>Y8=-417,24+6,84X1+5,795X2</w:t>
            </w:r>
          </w:p>
        </w:tc>
      </w:tr>
      <w:tr w:rsidR="00336D46" w:rsidRPr="00D66508" w:rsidTr="00792EDD">
        <w:trPr>
          <w:trHeight w:val="113"/>
        </w:trPr>
        <w:tc>
          <w:tcPr>
            <w:tcW w:w="4181" w:type="dxa"/>
            <w:vAlign w:val="center"/>
          </w:tcPr>
          <w:p w:rsidR="00336D46" w:rsidRPr="00D66508" w:rsidRDefault="00336D46" w:rsidP="00476C17">
            <w:pPr>
              <w:widowControl w:val="0"/>
              <w:jc w:val="center"/>
              <w:rPr>
                <w:sz w:val="28"/>
                <w:szCs w:val="28"/>
              </w:rPr>
            </w:pPr>
            <w:r w:rsidRPr="00D66508">
              <w:rPr>
                <w:sz w:val="28"/>
                <w:szCs w:val="28"/>
              </w:rPr>
              <w:t>1000</w:t>
            </w:r>
          </w:p>
        </w:tc>
        <w:tc>
          <w:tcPr>
            <w:tcW w:w="5175" w:type="dxa"/>
            <w:vAlign w:val="center"/>
          </w:tcPr>
          <w:p w:rsidR="00336D46" w:rsidRPr="00D66508" w:rsidRDefault="00336D46" w:rsidP="00476C17">
            <w:pPr>
              <w:widowControl w:val="0"/>
              <w:ind w:left="743"/>
              <w:rPr>
                <w:sz w:val="28"/>
                <w:szCs w:val="28"/>
              </w:rPr>
            </w:pPr>
            <w:r w:rsidRPr="00D66508">
              <w:rPr>
                <w:sz w:val="28"/>
                <w:szCs w:val="28"/>
              </w:rPr>
              <w:t>Y9=-439,2+7,2Х1+6,1X2</w:t>
            </w:r>
          </w:p>
        </w:tc>
      </w:tr>
    </w:tbl>
    <w:p w:rsidR="00336D46" w:rsidRPr="00792EDD" w:rsidRDefault="00336D46" w:rsidP="00476C17">
      <w:pPr>
        <w:widowControl w:val="0"/>
        <w:jc w:val="both"/>
        <w:rPr>
          <w:i/>
          <w:iCs/>
          <w:sz w:val="26"/>
          <w:szCs w:val="26"/>
        </w:rPr>
      </w:pPr>
      <w:r w:rsidRPr="00792EDD">
        <w:rPr>
          <w:i/>
          <w:iCs/>
          <w:sz w:val="26"/>
          <w:szCs w:val="26"/>
        </w:rPr>
        <w:t xml:space="preserve">где, </w:t>
      </w:r>
      <w:r w:rsidRPr="00792EDD">
        <w:rPr>
          <w:i/>
          <w:iCs/>
          <w:sz w:val="26"/>
          <w:szCs w:val="26"/>
          <w:lang w:val="en-US"/>
        </w:rPr>
        <w:t>Y</w:t>
      </w:r>
      <w:r w:rsidRPr="00792EDD">
        <w:rPr>
          <w:i/>
          <w:iCs/>
          <w:sz w:val="26"/>
          <w:szCs w:val="26"/>
          <w:vertAlign w:val="subscript"/>
          <w:lang w:val="en-US"/>
        </w:rPr>
        <w:t>i</w:t>
      </w:r>
      <w:r w:rsidRPr="00792EDD">
        <w:rPr>
          <w:i/>
          <w:iCs/>
          <w:sz w:val="26"/>
          <w:szCs w:val="26"/>
        </w:rPr>
        <w:t xml:space="preserve"> - Средний суточный пророст мышечной ткани, г.; Х</w:t>
      </w:r>
      <w:r w:rsidRPr="00792EDD">
        <w:rPr>
          <w:i/>
          <w:iCs/>
          <w:sz w:val="26"/>
          <w:szCs w:val="26"/>
          <w:vertAlign w:val="subscript"/>
          <w:lang w:val="en-US"/>
        </w:rPr>
        <w:t>i</w:t>
      </w:r>
      <w:r w:rsidRPr="00792EDD">
        <w:rPr>
          <w:i/>
          <w:iCs/>
          <w:sz w:val="26"/>
          <w:szCs w:val="26"/>
          <w:vertAlign w:val="subscript"/>
        </w:rPr>
        <w:t>1</w:t>
      </w:r>
      <w:r w:rsidRPr="00792EDD">
        <w:rPr>
          <w:i/>
          <w:iCs/>
          <w:sz w:val="26"/>
          <w:szCs w:val="26"/>
        </w:rPr>
        <w:t xml:space="preserve"> – процент выхода мышечной ткани (ГОСТ Р 53221 – 2008), %; Х</w:t>
      </w:r>
      <w:r w:rsidRPr="00792EDD">
        <w:rPr>
          <w:i/>
          <w:iCs/>
          <w:sz w:val="26"/>
          <w:szCs w:val="26"/>
          <w:vertAlign w:val="subscript"/>
          <w:lang w:val="en-US"/>
        </w:rPr>
        <w:t>i</w:t>
      </w:r>
      <w:r w:rsidRPr="00792EDD">
        <w:rPr>
          <w:i/>
          <w:iCs/>
          <w:sz w:val="26"/>
          <w:szCs w:val="26"/>
          <w:vertAlign w:val="subscript"/>
        </w:rPr>
        <w:t>2</w:t>
      </w:r>
      <w:r w:rsidRPr="00792EDD">
        <w:rPr>
          <w:i/>
          <w:iCs/>
          <w:sz w:val="26"/>
          <w:szCs w:val="26"/>
        </w:rPr>
        <w:t xml:space="preserve"> - убойный выход, %</w:t>
      </w:r>
    </w:p>
    <w:p w:rsidR="00336D46" w:rsidRDefault="00336D46" w:rsidP="00476C17">
      <w:pPr>
        <w:widowControl w:val="0"/>
        <w:spacing w:line="360" w:lineRule="auto"/>
        <w:ind w:firstLine="600"/>
        <w:jc w:val="both"/>
        <w:rPr>
          <w:sz w:val="28"/>
          <w:szCs w:val="28"/>
        </w:rPr>
      </w:pPr>
      <w:r w:rsidRPr="00F2511A">
        <w:rPr>
          <w:sz w:val="28"/>
          <w:szCs w:val="28"/>
        </w:rPr>
        <w:t xml:space="preserve">Выведенные уравнения регрессии необходимо использовать </w:t>
      </w:r>
      <w:r>
        <w:rPr>
          <w:sz w:val="28"/>
          <w:szCs w:val="28"/>
        </w:rPr>
        <w:t>для</w:t>
      </w:r>
      <w:r w:rsidRPr="00F2511A">
        <w:rPr>
          <w:sz w:val="28"/>
          <w:szCs w:val="28"/>
        </w:rPr>
        <w:t xml:space="preserve"> определени</w:t>
      </w:r>
      <w:r>
        <w:rPr>
          <w:sz w:val="28"/>
          <w:szCs w:val="28"/>
        </w:rPr>
        <w:t>я</w:t>
      </w:r>
      <w:r w:rsidRPr="00F2511A">
        <w:rPr>
          <w:sz w:val="28"/>
          <w:szCs w:val="28"/>
        </w:rPr>
        <w:t xml:space="preserve"> среднего суточного прироста постного мяса при фиксированных значениях убойного выхода и процента </w:t>
      </w:r>
      <w:r>
        <w:rPr>
          <w:sz w:val="28"/>
          <w:szCs w:val="28"/>
        </w:rPr>
        <w:t>выхода мяса в тушах.</w:t>
      </w:r>
    </w:p>
    <w:p w:rsidR="00336D46" w:rsidRPr="00F2511A" w:rsidRDefault="00336D46" w:rsidP="00476C17">
      <w:pPr>
        <w:widowControl w:val="0"/>
        <w:spacing w:line="360" w:lineRule="auto"/>
        <w:ind w:firstLine="600"/>
        <w:jc w:val="both"/>
        <w:rPr>
          <w:sz w:val="28"/>
          <w:szCs w:val="28"/>
        </w:rPr>
      </w:pPr>
      <w:r>
        <w:rPr>
          <w:sz w:val="28"/>
          <w:szCs w:val="28"/>
        </w:rPr>
        <w:t>По аналогичной методике были выведены уравнения регрессии оплаты корма приростом на образование мышечной ткани при различном убойном выходе и проценте содержания мяса в убойных тушах. Селекционные модели составлялись для затрат корма от 2,4 к.ед. до 4,4 к.ед. (табл. 6).</w:t>
      </w:r>
    </w:p>
    <w:p w:rsidR="00336D46" w:rsidRDefault="00336D46" w:rsidP="00476C17">
      <w:pPr>
        <w:widowControl w:val="0"/>
        <w:ind w:left="-142" w:right="-143"/>
        <w:jc w:val="center"/>
        <w:rPr>
          <w:sz w:val="28"/>
          <w:szCs w:val="28"/>
        </w:rPr>
      </w:pPr>
      <w:r>
        <w:rPr>
          <w:sz w:val="28"/>
          <w:szCs w:val="28"/>
        </w:rPr>
        <w:t xml:space="preserve">Таблица 6 - Затраты </w:t>
      </w:r>
      <w:r w:rsidRPr="00F2511A">
        <w:rPr>
          <w:sz w:val="28"/>
          <w:szCs w:val="28"/>
        </w:rPr>
        <w:t xml:space="preserve">корма на </w:t>
      </w:r>
      <w:r>
        <w:rPr>
          <w:sz w:val="28"/>
          <w:szCs w:val="28"/>
        </w:rPr>
        <w:t xml:space="preserve">образование мышечной ткани </w:t>
      </w:r>
      <w:r w:rsidRPr="00F2511A">
        <w:rPr>
          <w:sz w:val="28"/>
          <w:szCs w:val="28"/>
        </w:rPr>
        <w:t>при</w:t>
      </w:r>
      <w:r>
        <w:rPr>
          <w:sz w:val="28"/>
          <w:szCs w:val="28"/>
        </w:rPr>
        <w:t xml:space="preserve"> различном убойном выходе и проценте содержания мяса в убойных тушах (3,2</w:t>
      </w:r>
      <w:r w:rsidRPr="00F2511A">
        <w:rPr>
          <w:sz w:val="28"/>
          <w:szCs w:val="28"/>
        </w:rPr>
        <w:t xml:space="preserve"> к.ед.</w:t>
      </w:r>
      <w:r>
        <w:rPr>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1134"/>
        <w:gridCol w:w="1027"/>
        <w:gridCol w:w="1028"/>
        <w:gridCol w:w="1027"/>
        <w:gridCol w:w="1027"/>
        <w:gridCol w:w="1026"/>
        <w:gridCol w:w="1027"/>
        <w:gridCol w:w="1027"/>
        <w:gridCol w:w="1027"/>
      </w:tblGrid>
      <w:tr w:rsidR="00336D46" w:rsidRPr="00D66508" w:rsidTr="00792EDD">
        <w:trPr>
          <w:trHeight w:val="113"/>
        </w:trPr>
        <w:tc>
          <w:tcPr>
            <w:tcW w:w="1134" w:type="dxa"/>
            <w:gridSpan w:val="2"/>
            <w:vMerge w:val="restart"/>
          </w:tcPr>
          <w:p w:rsidR="00336D46" w:rsidRPr="00F2511A" w:rsidRDefault="00336D46" w:rsidP="00476C17">
            <w:pPr>
              <w:widowControl w:val="0"/>
              <w:ind w:left="-162" w:right="-145"/>
              <w:jc w:val="center"/>
              <w:rPr>
                <w:sz w:val="28"/>
                <w:szCs w:val="28"/>
              </w:rPr>
            </w:pPr>
            <w:r w:rsidRPr="00F2511A">
              <w:rPr>
                <w:sz w:val="28"/>
                <w:szCs w:val="28"/>
              </w:rPr>
              <w:t>% мяса в туше</w:t>
            </w:r>
          </w:p>
        </w:tc>
        <w:tc>
          <w:tcPr>
            <w:tcW w:w="8222" w:type="dxa"/>
            <w:gridSpan w:val="8"/>
            <w:vAlign w:val="center"/>
          </w:tcPr>
          <w:p w:rsidR="00336D46" w:rsidRPr="00F2511A" w:rsidRDefault="00336D46" w:rsidP="00476C17">
            <w:pPr>
              <w:widowControl w:val="0"/>
              <w:jc w:val="center"/>
              <w:rPr>
                <w:sz w:val="28"/>
                <w:szCs w:val="28"/>
              </w:rPr>
            </w:pPr>
            <w:r w:rsidRPr="00F2511A">
              <w:rPr>
                <w:sz w:val="28"/>
                <w:szCs w:val="28"/>
              </w:rPr>
              <w:t>Убойный выход, %</w:t>
            </w:r>
          </w:p>
        </w:tc>
      </w:tr>
      <w:tr w:rsidR="00336D46" w:rsidRPr="00D66508" w:rsidTr="00792EDD">
        <w:trPr>
          <w:gridBefore w:val="1"/>
          <w:trHeight w:val="113"/>
        </w:trPr>
        <w:tc>
          <w:tcPr>
            <w:tcW w:w="1134" w:type="dxa"/>
            <w:vMerge/>
            <w:vAlign w:val="center"/>
          </w:tcPr>
          <w:p w:rsidR="00336D46" w:rsidRPr="00F2511A" w:rsidRDefault="00336D46" w:rsidP="00476C17">
            <w:pPr>
              <w:widowControl w:val="0"/>
              <w:ind w:left="-162" w:right="-145"/>
              <w:jc w:val="center"/>
              <w:rPr>
                <w:sz w:val="28"/>
                <w:szCs w:val="28"/>
              </w:rPr>
            </w:pPr>
          </w:p>
        </w:tc>
        <w:tc>
          <w:tcPr>
            <w:tcW w:w="1027" w:type="dxa"/>
            <w:noWrap/>
            <w:vAlign w:val="center"/>
          </w:tcPr>
          <w:p w:rsidR="00336D46" w:rsidRPr="00F2511A" w:rsidRDefault="00336D46" w:rsidP="00476C17">
            <w:pPr>
              <w:widowControl w:val="0"/>
              <w:ind w:left="-162" w:right="-145"/>
              <w:jc w:val="center"/>
              <w:rPr>
                <w:sz w:val="28"/>
                <w:szCs w:val="28"/>
              </w:rPr>
            </w:pPr>
            <w:r w:rsidRPr="00F2511A">
              <w:rPr>
                <w:sz w:val="28"/>
                <w:szCs w:val="28"/>
              </w:rPr>
              <w:t>66</w:t>
            </w:r>
          </w:p>
        </w:tc>
        <w:tc>
          <w:tcPr>
            <w:tcW w:w="1028" w:type="dxa"/>
            <w:noWrap/>
            <w:vAlign w:val="center"/>
          </w:tcPr>
          <w:p w:rsidR="00336D46" w:rsidRPr="00F2511A" w:rsidRDefault="00336D46" w:rsidP="00476C17">
            <w:pPr>
              <w:widowControl w:val="0"/>
              <w:ind w:left="-162" w:right="-145"/>
              <w:jc w:val="center"/>
              <w:rPr>
                <w:sz w:val="28"/>
                <w:szCs w:val="28"/>
              </w:rPr>
            </w:pPr>
            <w:r w:rsidRPr="00F2511A">
              <w:rPr>
                <w:sz w:val="28"/>
                <w:szCs w:val="28"/>
              </w:rPr>
              <w:t>68</w:t>
            </w:r>
          </w:p>
        </w:tc>
        <w:tc>
          <w:tcPr>
            <w:tcW w:w="1028" w:type="dxa"/>
            <w:noWrap/>
            <w:vAlign w:val="center"/>
          </w:tcPr>
          <w:p w:rsidR="00336D46" w:rsidRPr="00F2511A" w:rsidRDefault="00336D46" w:rsidP="00476C17">
            <w:pPr>
              <w:widowControl w:val="0"/>
              <w:ind w:left="-162" w:right="-145"/>
              <w:jc w:val="center"/>
              <w:rPr>
                <w:sz w:val="28"/>
                <w:szCs w:val="28"/>
              </w:rPr>
            </w:pPr>
            <w:r w:rsidRPr="00F2511A">
              <w:rPr>
                <w:sz w:val="28"/>
                <w:szCs w:val="28"/>
              </w:rPr>
              <w:t>70</w:t>
            </w:r>
          </w:p>
        </w:tc>
        <w:tc>
          <w:tcPr>
            <w:tcW w:w="1028" w:type="dxa"/>
            <w:noWrap/>
            <w:vAlign w:val="center"/>
          </w:tcPr>
          <w:p w:rsidR="00336D46" w:rsidRPr="00F2511A" w:rsidRDefault="00336D46" w:rsidP="00476C17">
            <w:pPr>
              <w:widowControl w:val="0"/>
              <w:ind w:left="-162" w:right="-145"/>
              <w:jc w:val="center"/>
              <w:rPr>
                <w:sz w:val="28"/>
                <w:szCs w:val="28"/>
              </w:rPr>
            </w:pPr>
            <w:r w:rsidRPr="00F2511A">
              <w:rPr>
                <w:sz w:val="28"/>
                <w:szCs w:val="28"/>
              </w:rPr>
              <w:t>72</w:t>
            </w:r>
          </w:p>
        </w:tc>
        <w:tc>
          <w:tcPr>
            <w:tcW w:w="1027" w:type="dxa"/>
            <w:noWrap/>
            <w:vAlign w:val="center"/>
          </w:tcPr>
          <w:p w:rsidR="00336D46" w:rsidRPr="00F2511A" w:rsidRDefault="00336D46" w:rsidP="00476C17">
            <w:pPr>
              <w:widowControl w:val="0"/>
              <w:ind w:left="-162" w:right="-145"/>
              <w:jc w:val="center"/>
              <w:rPr>
                <w:sz w:val="28"/>
                <w:szCs w:val="28"/>
              </w:rPr>
            </w:pPr>
            <w:r w:rsidRPr="00F2511A">
              <w:rPr>
                <w:sz w:val="28"/>
                <w:szCs w:val="28"/>
              </w:rPr>
              <w:t>74</w:t>
            </w:r>
          </w:p>
        </w:tc>
        <w:tc>
          <w:tcPr>
            <w:tcW w:w="1028" w:type="dxa"/>
            <w:noWrap/>
            <w:vAlign w:val="center"/>
          </w:tcPr>
          <w:p w:rsidR="00336D46" w:rsidRPr="00F2511A" w:rsidRDefault="00336D46" w:rsidP="00476C17">
            <w:pPr>
              <w:widowControl w:val="0"/>
              <w:ind w:left="-162" w:right="-145"/>
              <w:jc w:val="center"/>
              <w:rPr>
                <w:sz w:val="28"/>
                <w:szCs w:val="28"/>
              </w:rPr>
            </w:pPr>
            <w:r w:rsidRPr="00F2511A">
              <w:rPr>
                <w:sz w:val="28"/>
                <w:szCs w:val="28"/>
              </w:rPr>
              <w:t>76</w:t>
            </w:r>
          </w:p>
        </w:tc>
        <w:tc>
          <w:tcPr>
            <w:tcW w:w="1028" w:type="dxa"/>
            <w:vAlign w:val="center"/>
          </w:tcPr>
          <w:p w:rsidR="00336D46" w:rsidRPr="00F2511A" w:rsidRDefault="00336D46" w:rsidP="00476C17">
            <w:pPr>
              <w:widowControl w:val="0"/>
              <w:ind w:left="-162" w:right="-145"/>
              <w:jc w:val="center"/>
              <w:rPr>
                <w:sz w:val="28"/>
                <w:szCs w:val="28"/>
              </w:rPr>
            </w:pPr>
            <w:r w:rsidRPr="00F2511A">
              <w:rPr>
                <w:sz w:val="28"/>
                <w:szCs w:val="28"/>
              </w:rPr>
              <w:t>78</w:t>
            </w:r>
          </w:p>
        </w:tc>
        <w:tc>
          <w:tcPr>
            <w:tcW w:w="1028" w:type="dxa"/>
            <w:noWrap/>
            <w:vAlign w:val="center"/>
          </w:tcPr>
          <w:p w:rsidR="00336D46" w:rsidRPr="00F2511A" w:rsidRDefault="00336D46" w:rsidP="00476C17">
            <w:pPr>
              <w:widowControl w:val="0"/>
              <w:ind w:left="-162" w:right="-145"/>
              <w:jc w:val="center"/>
              <w:rPr>
                <w:sz w:val="28"/>
                <w:szCs w:val="28"/>
              </w:rPr>
            </w:pPr>
            <w:r>
              <w:rPr>
                <w:sz w:val="28"/>
                <w:szCs w:val="28"/>
              </w:rPr>
              <w:t>80</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48</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1,01</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1,04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1,08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1,11</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1,14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1,17</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1,20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1,23</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50</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1,06</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1,09</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1,15</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1,18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1,22</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1,25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1,28</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52</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1,10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1,13</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1,16</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1,20</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1,23</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1,26</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1,30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1,33</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54</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1,14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1,18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1,21</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1,24</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1,28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1,31</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1,35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1,38</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56</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1,18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1,29</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1,33</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1,36</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1,40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1,43</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58</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1,22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1,26</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1,34</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1,37</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1,41</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1,45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1,48</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60</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1,27</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1,31</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1,38</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1,42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1,46</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1,50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1,54</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62</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1,31</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1,39</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1,43</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1,47</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1,51</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1,55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1,59</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64</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1,35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1,39</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1,43</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1,47</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1,52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1,56</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1,60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1,64</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66</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1,39</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1,52</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1,56</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1,61</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1,65</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1,69</w:t>
            </w:r>
          </w:p>
        </w:tc>
      </w:tr>
      <w:tr w:rsidR="00336D46" w:rsidRPr="00D66508" w:rsidTr="00792EDD">
        <w:trPr>
          <w:gridBefore w:val="1"/>
          <w:trHeight w:val="113"/>
        </w:trPr>
        <w:tc>
          <w:tcPr>
            <w:tcW w:w="1134" w:type="dxa"/>
            <w:noWrap/>
            <w:vAlign w:val="center"/>
          </w:tcPr>
          <w:p w:rsidR="00336D46" w:rsidRPr="00A57E6B" w:rsidRDefault="00336D46" w:rsidP="00476C17">
            <w:pPr>
              <w:widowControl w:val="0"/>
              <w:ind w:left="-162" w:right="-145"/>
              <w:jc w:val="center"/>
              <w:rPr>
                <w:sz w:val="28"/>
                <w:szCs w:val="28"/>
              </w:rPr>
            </w:pPr>
            <w:r w:rsidRPr="00A57E6B">
              <w:rPr>
                <w:sz w:val="28"/>
                <w:szCs w:val="28"/>
              </w:rPr>
              <w:t>68</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1,44</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1,48</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1,52</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1,57</w:t>
            </w:r>
          </w:p>
        </w:tc>
        <w:tc>
          <w:tcPr>
            <w:tcW w:w="1027" w:type="dxa"/>
            <w:noWrap/>
            <w:vAlign w:val="center"/>
          </w:tcPr>
          <w:p w:rsidR="00336D46" w:rsidRPr="00A57E6B" w:rsidRDefault="00336D46" w:rsidP="00476C17">
            <w:pPr>
              <w:widowControl w:val="0"/>
              <w:ind w:left="-162" w:right="-145"/>
              <w:jc w:val="center"/>
              <w:rPr>
                <w:sz w:val="28"/>
                <w:szCs w:val="28"/>
              </w:rPr>
            </w:pPr>
            <w:r w:rsidRPr="00A57E6B">
              <w:rPr>
                <w:sz w:val="28"/>
                <w:szCs w:val="28"/>
              </w:rPr>
              <w:t>1,61</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1,65</w:t>
            </w:r>
          </w:p>
        </w:tc>
        <w:tc>
          <w:tcPr>
            <w:tcW w:w="1028" w:type="dxa"/>
            <w:vAlign w:val="center"/>
          </w:tcPr>
          <w:p w:rsidR="00336D46" w:rsidRPr="00A57E6B" w:rsidRDefault="00336D46" w:rsidP="00476C17">
            <w:pPr>
              <w:widowControl w:val="0"/>
              <w:ind w:left="-162" w:right="-145"/>
              <w:jc w:val="center"/>
              <w:rPr>
                <w:sz w:val="28"/>
                <w:szCs w:val="28"/>
              </w:rPr>
            </w:pPr>
            <w:r w:rsidRPr="00A57E6B">
              <w:rPr>
                <w:sz w:val="28"/>
                <w:szCs w:val="28"/>
              </w:rPr>
              <w:t>1,70</w:t>
            </w:r>
          </w:p>
        </w:tc>
        <w:tc>
          <w:tcPr>
            <w:tcW w:w="1028" w:type="dxa"/>
            <w:noWrap/>
            <w:vAlign w:val="center"/>
          </w:tcPr>
          <w:p w:rsidR="00336D46" w:rsidRPr="00A57E6B" w:rsidRDefault="00336D46" w:rsidP="00476C17">
            <w:pPr>
              <w:widowControl w:val="0"/>
              <w:ind w:left="-162" w:right="-145"/>
              <w:jc w:val="center"/>
              <w:rPr>
                <w:sz w:val="28"/>
                <w:szCs w:val="28"/>
              </w:rPr>
            </w:pPr>
            <w:r w:rsidRPr="00A57E6B">
              <w:rPr>
                <w:sz w:val="28"/>
                <w:szCs w:val="28"/>
              </w:rPr>
              <w:t>1,74</w:t>
            </w:r>
          </w:p>
        </w:tc>
      </w:tr>
    </w:tbl>
    <w:p w:rsidR="00336D46" w:rsidRDefault="00336D46" w:rsidP="00476C17">
      <w:pPr>
        <w:widowControl w:val="0"/>
        <w:spacing w:line="360" w:lineRule="auto"/>
        <w:ind w:firstLine="600"/>
        <w:jc w:val="both"/>
        <w:rPr>
          <w:sz w:val="28"/>
          <w:szCs w:val="28"/>
        </w:rPr>
      </w:pPr>
    </w:p>
    <w:p w:rsidR="00336D46" w:rsidRDefault="00336D46" w:rsidP="00476C17">
      <w:pPr>
        <w:widowControl w:val="0"/>
        <w:spacing w:line="360" w:lineRule="auto"/>
        <w:ind w:firstLine="600"/>
        <w:jc w:val="both"/>
        <w:rPr>
          <w:sz w:val="28"/>
          <w:szCs w:val="28"/>
        </w:rPr>
      </w:pPr>
      <w:r>
        <w:rPr>
          <w:sz w:val="28"/>
          <w:szCs w:val="28"/>
        </w:rPr>
        <w:t xml:space="preserve">В таблице 7 приведены уравнения множественной регрессии затрат </w:t>
      </w:r>
      <w:r w:rsidRPr="00F2511A">
        <w:rPr>
          <w:sz w:val="28"/>
          <w:szCs w:val="28"/>
        </w:rPr>
        <w:t xml:space="preserve">корма на </w:t>
      </w:r>
      <w:r>
        <w:rPr>
          <w:sz w:val="28"/>
          <w:szCs w:val="28"/>
        </w:rPr>
        <w:t>образование мышечной ткани</w:t>
      </w:r>
      <w:r w:rsidRPr="00F2511A">
        <w:rPr>
          <w:sz w:val="28"/>
          <w:szCs w:val="28"/>
        </w:rPr>
        <w:t xml:space="preserve"> при</w:t>
      </w:r>
      <w:r>
        <w:rPr>
          <w:sz w:val="28"/>
          <w:szCs w:val="28"/>
        </w:rPr>
        <w:t xml:space="preserve"> различном убойном выходе и проценте содержания мяса в убойных тушах</w:t>
      </w:r>
    </w:p>
    <w:p w:rsidR="00336D46" w:rsidRDefault="00336D46" w:rsidP="00476C17">
      <w:pPr>
        <w:widowControl w:val="0"/>
        <w:jc w:val="center"/>
        <w:rPr>
          <w:sz w:val="28"/>
          <w:szCs w:val="28"/>
        </w:rPr>
      </w:pPr>
      <w:r>
        <w:rPr>
          <w:sz w:val="28"/>
          <w:szCs w:val="28"/>
        </w:rPr>
        <w:t>Таблица 7 - Уравнения множественной регрессии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03"/>
        <w:gridCol w:w="5875"/>
      </w:tblGrid>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Затраты корма</w:t>
            </w:r>
          </w:p>
        </w:tc>
        <w:tc>
          <w:tcPr>
            <w:tcW w:w="5976" w:type="dxa"/>
            <w:vAlign w:val="center"/>
          </w:tcPr>
          <w:p w:rsidR="00336D46" w:rsidRPr="00D66508" w:rsidRDefault="00336D46" w:rsidP="00476C17">
            <w:pPr>
              <w:widowControl w:val="0"/>
              <w:jc w:val="center"/>
              <w:rPr>
                <w:sz w:val="28"/>
                <w:szCs w:val="28"/>
              </w:rPr>
            </w:pPr>
            <w:r w:rsidRPr="00D66508">
              <w:rPr>
                <w:sz w:val="28"/>
                <w:szCs w:val="28"/>
              </w:rPr>
              <w:t>Затраты корма на образование мышечной ткани</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2,4</w:t>
            </w:r>
          </w:p>
        </w:tc>
        <w:tc>
          <w:tcPr>
            <w:tcW w:w="5976" w:type="dxa"/>
            <w:vAlign w:val="center"/>
          </w:tcPr>
          <w:p w:rsidR="00336D46" w:rsidRPr="00D66508" w:rsidRDefault="00336D46" w:rsidP="00476C17">
            <w:pPr>
              <w:widowControl w:val="0"/>
              <w:ind w:left="895"/>
              <w:rPr>
                <w:sz w:val="28"/>
                <w:szCs w:val="28"/>
              </w:rPr>
            </w:pPr>
            <w:r w:rsidRPr="00D66508">
              <w:rPr>
                <w:sz w:val="28"/>
                <w:szCs w:val="28"/>
              </w:rPr>
              <w:t>Y1= -1,048+0,017Х1+0,015Х2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2,6</w:t>
            </w:r>
          </w:p>
        </w:tc>
        <w:tc>
          <w:tcPr>
            <w:tcW w:w="5976" w:type="dxa"/>
            <w:vAlign w:val="center"/>
          </w:tcPr>
          <w:p w:rsidR="00336D46" w:rsidRPr="00D66508" w:rsidRDefault="00336D46" w:rsidP="00476C17">
            <w:pPr>
              <w:widowControl w:val="0"/>
              <w:ind w:left="895"/>
              <w:rPr>
                <w:sz w:val="28"/>
                <w:szCs w:val="28"/>
              </w:rPr>
            </w:pPr>
            <w:r w:rsidRPr="00D66508">
              <w:rPr>
                <w:sz w:val="28"/>
                <w:szCs w:val="28"/>
              </w:rPr>
              <w:t>Y2= -1,138+0,019Х1+0,016Х2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2,8</w:t>
            </w:r>
          </w:p>
        </w:tc>
        <w:tc>
          <w:tcPr>
            <w:tcW w:w="5976" w:type="dxa"/>
            <w:vAlign w:val="center"/>
          </w:tcPr>
          <w:p w:rsidR="00336D46" w:rsidRPr="00D66508" w:rsidRDefault="00336D46" w:rsidP="00476C17">
            <w:pPr>
              <w:widowControl w:val="0"/>
              <w:ind w:left="895"/>
              <w:rPr>
                <w:sz w:val="28"/>
                <w:szCs w:val="28"/>
              </w:rPr>
            </w:pPr>
            <w:r w:rsidRPr="00D66508">
              <w:rPr>
                <w:sz w:val="28"/>
                <w:szCs w:val="28"/>
              </w:rPr>
              <w:t>Y3= -1,231+0,02Х1+0,0171Х2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3,0</w:t>
            </w:r>
          </w:p>
        </w:tc>
        <w:tc>
          <w:tcPr>
            <w:tcW w:w="5976" w:type="dxa"/>
            <w:vAlign w:val="center"/>
          </w:tcPr>
          <w:p w:rsidR="00336D46" w:rsidRPr="00D66508" w:rsidRDefault="00336D46" w:rsidP="00476C17">
            <w:pPr>
              <w:widowControl w:val="0"/>
              <w:ind w:left="895"/>
              <w:rPr>
                <w:sz w:val="28"/>
                <w:szCs w:val="28"/>
              </w:rPr>
            </w:pPr>
            <w:r w:rsidRPr="00D66508">
              <w:rPr>
                <w:sz w:val="28"/>
                <w:szCs w:val="28"/>
              </w:rPr>
              <w:t>Y4= -1,311+0,022Х1+0,018Х2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3,2</w:t>
            </w:r>
          </w:p>
        </w:tc>
        <w:tc>
          <w:tcPr>
            <w:tcW w:w="5976" w:type="dxa"/>
            <w:vAlign w:val="center"/>
          </w:tcPr>
          <w:p w:rsidR="00336D46" w:rsidRPr="00D66508" w:rsidRDefault="00336D46" w:rsidP="00476C17">
            <w:pPr>
              <w:widowControl w:val="0"/>
              <w:ind w:left="895"/>
              <w:rPr>
                <w:sz w:val="28"/>
                <w:szCs w:val="28"/>
              </w:rPr>
            </w:pPr>
            <w:r w:rsidRPr="00D66508">
              <w:rPr>
                <w:sz w:val="28"/>
                <w:szCs w:val="28"/>
              </w:rPr>
              <w:t>Y5= -1,41+0,023Х1+0,019Х2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3,4</w:t>
            </w:r>
          </w:p>
        </w:tc>
        <w:tc>
          <w:tcPr>
            <w:tcW w:w="5976" w:type="dxa"/>
            <w:vAlign w:val="center"/>
          </w:tcPr>
          <w:p w:rsidR="00336D46" w:rsidRPr="00D66508" w:rsidRDefault="00336D46" w:rsidP="00476C17">
            <w:pPr>
              <w:widowControl w:val="0"/>
              <w:ind w:left="895"/>
              <w:rPr>
                <w:sz w:val="28"/>
                <w:szCs w:val="28"/>
              </w:rPr>
            </w:pPr>
            <w:r w:rsidRPr="00D66508">
              <w:rPr>
                <w:sz w:val="28"/>
                <w:szCs w:val="28"/>
              </w:rPr>
              <w:t>Y6= -1,49+0,025Х1+0,021Х2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3,6</w:t>
            </w:r>
          </w:p>
        </w:tc>
        <w:tc>
          <w:tcPr>
            <w:tcW w:w="5976" w:type="dxa"/>
            <w:vAlign w:val="center"/>
          </w:tcPr>
          <w:p w:rsidR="00336D46" w:rsidRPr="00D66508" w:rsidRDefault="00336D46" w:rsidP="00476C17">
            <w:pPr>
              <w:widowControl w:val="0"/>
              <w:ind w:left="895"/>
              <w:rPr>
                <w:sz w:val="28"/>
                <w:szCs w:val="28"/>
              </w:rPr>
            </w:pPr>
            <w:r w:rsidRPr="00D66508">
              <w:rPr>
                <w:sz w:val="28"/>
                <w:szCs w:val="28"/>
              </w:rPr>
              <w:t>Y7= -1,581+0,026Х1+0,022Х2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3,8</w:t>
            </w:r>
          </w:p>
        </w:tc>
        <w:tc>
          <w:tcPr>
            <w:tcW w:w="5976" w:type="dxa"/>
            <w:vAlign w:val="center"/>
          </w:tcPr>
          <w:p w:rsidR="00336D46" w:rsidRPr="00D66508" w:rsidRDefault="00336D46" w:rsidP="00476C17">
            <w:pPr>
              <w:widowControl w:val="0"/>
              <w:ind w:left="895"/>
              <w:rPr>
                <w:sz w:val="28"/>
                <w:szCs w:val="28"/>
              </w:rPr>
            </w:pPr>
            <w:r w:rsidRPr="00D66508">
              <w:rPr>
                <w:sz w:val="28"/>
                <w:szCs w:val="28"/>
              </w:rPr>
              <w:t>Y8= -1,681+0,027Х1+0,023Х2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4,0</w:t>
            </w:r>
          </w:p>
        </w:tc>
        <w:tc>
          <w:tcPr>
            <w:tcW w:w="5976" w:type="dxa"/>
            <w:vAlign w:val="center"/>
          </w:tcPr>
          <w:p w:rsidR="00336D46" w:rsidRPr="00D66508" w:rsidRDefault="00336D46" w:rsidP="00476C17">
            <w:pPr>
              <w:widowControl w:val="0"/>
              <w:ind w:left="895"/>
              <w:rPr>
                <w:sz w:val="28"/>
                <w:szCs w:val="28"/>
              </w:rPr>
            </w:pPr>
            <w:r w:rsidRPr="00D66508">
              <w:rPr>
                <w:sz w:val="28"/>
                <w:szCs w:val="28"/>
              </w:rPr>
              <w:t>Y9= -1,753+0,029Х1+0,024Х2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4,2</w:t>
            </w:r>
          </w:p>
        </w:tc>
        <w:tc>
          <w:tcPr>
            <w:tcW w:w="5976" w:type="dxa"/>
            <w:vAlign w:val="center"/>
          </w:tcPr>
          <w:p w:rsidR="00336D46" w:rsidRPr="00D66508" w:rsidRDefault="00336D46" w:rsidP="00476C17">
            <w:pPr>
              <w:widowControl w:val="0"/>
              <w:ind w:left="895"/>
              <w:rPr>
                <w:sz w:val="28"/>
                <w:szCs w:val="28"/>
              </w:rPr>
            </w:pPr>
            <w:r w:rsidRPr="00D66508">
              <w:rPr>
                <w:sz w:val="28"/>
                <w:szCs w:val="28"/>
              </w:rPr>
              <w:t>Y10= -1,845+0,03Х1+0,026Х2</w:t>
            </w:r>
          </w:p>
        </w:tc>
      </w:tr>
      <w:tr w:rsidR="00336D46" w:rsidRPr="00D66508" w:rsidTr="00792EDD">
        <w:trPr>
          <w:trHeight w:val="283"/>
        </w:trPr>
        <w:tc>
          <w:tcPr>
            <w:tcW w:w="3380" w:type="dxa"/>
            <w:vAlign w:val="center"/>
          </w:tcPr>
          <w:p w:rsidR="00336D46" w:rsidRPr="00D66508" w:rsidRDefault="00336D46" w:rsidP="00476C17">
            <w:pPr>
              <w:widowControl w:val="0"/>
              <w:jc w:val="center"/>
              <w:rPr>
                <w:sz w:val="28"/>
                <w:szCs w:val="28"/>
              </w:rPr>
            </w:pPr>
            <w:r w:rsidRPr="00D66508">
              <w:rPr>
                <w:sz w:val="28"/>
                <w:szCs w:val="28"/>
              </w:rPr>
              <w:t>4,4</w:t>
            </w:r>
          </w:p>
        </w:tc>
        <w:tc>
          <w:tcPr>
            <w:tcW w:w="5976" w:type="dxa"/>
            <w:vAlign w:val="center"/>
          </w:tcPr>
          <w:p w:rsidR="00336D46" w:rsidRPr="00D66508" w:rsidRDefault="00336D46" w:rsidP="00476C17">
            <w:pPr>
              <w:widowControl w:val="0"/>
              <w:ind w:left="895"/>
              <w:rPr>
                <w:sz w:val="28"/>
                <w:szCs w:val="28"/>
              </w:rPr>
            </w:pPr>
            <w:r w:rsidRPr="00D66508">
              <w:rPr>
                <w:sz w:val="28"/>
                <w:szCs w:val="28"/>
              </w:rPr>
              <w:t>Y11= -1,932+0,032Х1+0,027Х2</w:t>
            </w:r>
          </w:p>
        </w:tc>
      </w:tr>
    </w:tbl>
    <w:p w:rsidR="00336D46" w:rsidRPr="00792EDD" w:rsidRDefault="00336D46" w:rsidP="00476C17">
      <w:pPr>
        <w:widowControl w:val="0"/>
        <w:jc w:val="both"/>
        <w:rPr>
          <w:i/>
          <w:iCs/>
          <w:sz w:val="26"/>
          <w:szCs w:val="26"/>
        </w:rPr>
      </w:pPr>
      <w:r w:rsidRPr="00792EDD">
        <w:rPr>
          <w:i/>
          <w:iCs/>
          <w:sz w:val="26"/>
          <w:szCs w:val="26"/>
        </w:rPr>
        <w:t xml:space="preserve">где, </w:t>
      </w:r>
      <w:r w:rsidRPr="00792EDD">
        <w:rPr>
          <w:i/>
          <w:iCs/>
          <w:sz w:val="26"/>
          <w:szCs w:val="26"/>
          <w:lang w:val="en-US"/>
        </w:rPr>
        <w:t>Y</w:t>
      </w:r>
      <w:r w:rsidRPr="00792EDD">
        <w:rPr>
          <w:i/>
          <w:iCs/>
          <w:sz w:val="26"/>
          <w:szCs w:val="26"/>
          <w:vertAlign w:val="subscript"/>
          <w:lang w:val="en-US"/>
        </w:rPr>
        <w:t>i</w:t>
      </w:r>
      <w:r w:rsidRPr="00792EDD">
        <w:rPr>
          <w:i/>
          <w:iCs/>
          <w:sz w:val="26"/>
          <w:szCs w:val="26"/>
        </w:rPr>
        <w:t>- затраты корма на образование мышечной ткани, Х</w:t>
      </w:r>
      <w:r w:rsidRPr="00792EDD">
        <w:rPr>
          <w:i/>
          <w:iCs/>
          <w:sz w:val="26"/>
          <w:szCs w:val="26"/>
          <w:vertAlign w:val="subscript"/>
          <w:lang w:val="en-US"/>
        </w:rPr>
        <w:t>i</w:t>
      </w:r>
      <w:r w:rsidRPr="0020000B">
        <w:rPr>
          <w:i/>
          <w:iCs/>
          <w:sz w:val="26"/>
          <w:szCs w:val="26"/>
          <w:vertAlign w:val="subscript"/>
        </w:rPr>
        <w:t>1</w:t>
      </w:r>
      <w:r w:rsidRPr="00792EDD">
        <w:rPr>
          <w:i/>
          <w:iCs/>
          <w:sz w:val="26"/>
          <w:szCs w:val="26"/>
        </w:rPr>
        <w:t xml:space="preserve"> – процент выхода мышечной ткани (ГОСТ Р 53221 – 2008), %; Х</w:t>
      </w:r>
      <w:r w:rsidRPr="00792EDD">
        <w:rPr>
          <w:i/>
          <w:iCs/>
          <w:sz w:val="26"/>
          <w:szCs w:val="26"/>
          <w:vertAlign w:val="subscript"/>
          <w:lang w:val="en-US"/>
        </w:rPr>
        <w:t>i</w:t>
      </w:r>
      <w:r w:rsidRPr="0020000B">
        <w:rPr>
          <w:i/>
          <w:iCs/>
          <w:sz w:val="26"/>
          <w:szCs w:val="26"/>
          <w:vertAlign w:val="subscript"/>
        </w:rPr>
        <w:t>2</w:t>
      </w:r>
      <w:r w:rsidRPr="00792EDD">
        <w:rPr>
          <w:i/>
          <w:iCs/>
          <w:sz w:val="26"/>
          <w:szCs w:val="26"/>
        </w:rPr>
        <w:t xml:space="preserve"> - убойный выход, %</w:t>
      </w:r>
    </w:p>
    <w:p w:rsidR="00336D46" w:rsidRDefault="00336D46" w:rsidP="00476C17">
      <w:pPr>
        <w:widowControl w:val="0"/>
        <w:spacing w:line="360" w:lineRule="auto"/>
        <w:ind w:firstLine="600"/>
        <w:jc w:val="both"/>
        <w:rPr>
          <w:sz w:val="28"/>
          <w:szCs w:val="28"/>
        </w:rPr>
      </w:pPr>
    </w:p>
    <w:p w:rsidR="00336D46" w:rsidRDefault="00336D46" w:rsidP="00476C17">
      <w:pPr>
        <w:widowControl w:val="0"/>
        <w:spacing w:line="360" w:lineRule="auto"/>
        <w:ind w:firstLine="600"/>
        <w:jc w:val="both"/>
        <w:rPr>
          <w:sz w:val="28"/>
          <w:szCs w:val="28"/>
        </w:rPr>
      </w:pPr>
      <w:r>
        <w:rPr>
          <w:sz w:val="28"/>
          <w:szCs w:val="28"/>
        </w:rPr>
        <w:t xml:space="preserve">Выведенные нами закономерности могут быть использованы при направленной селекционной работе с отцовскими линиями свиней импортных и отечественных пород на мясную продуктивность. Учет среднего суточного прироста мясной ткани и затрат корма на образование мышечной ткани позволит значительно снизить расход корма, так как на образование жировой ткани используется значительно больше кормов, чем на мышечную ткань. </w:t>
      </w:r>
    </w:p>
    <w:p w:rsidR="00336D46" w:rsidRDefault="00336D46" w:rsidP="00476C17">
      <w:pPr>
        <w:widowControl w:val="0"/>
        <w:spacing w:line="360" w:lineRule="auto"/>
        <w:jc w:val="both"/>
        <w:rPr>
          <w:sz w:val="28"/>
          <w:szCs w:val="28"/>
        </w:rPr>
      </w:pPr>
    </w:p>
    <w:p w:rsidR="00336D46" w:rsidRDefault="00336D46" w:rsidP="0020000B">
      <w:pPr>
        <w:pStyle w:val="ListParagraph"/>
        <w:spacing w:line="360" w:lineRule="auto"/>
        <w:ind w:left="426"/>
        <w:jc w:val="center"/>
        <w:rPr>
          <w:sz w:val="28"/>
          <w:szCs w:val="28"/>
        </w:rPr>
      </w:pPr>
      <w:r w:rsidRPr="008E7B6A">
        <w:rPr>
          <w:sz w:val="28"/>
          <w:szCs w:val="28"/>
        </w:rPr>
        <w:t>Список литературы:</w:t>
      </w:r>
    </w:p>
    <w:p w:rsidR="00336D46" w:rsidRPr="00461EF7" w:rsidRDefault="00336D46" w:rsidP="00F14CF9">
      <w:pPr>
        <w:pStyle w:val="ListParagraph"/>
        <w:numPr>
          <w:ilvl w:val="0"/>
          <w:numId w:val="29"/>
        </w:numPr>
        <w:spacing w:line="360" w:lineRule="auto"/>
        <w:contextualSpacing w:val="0"/>
        <w:jc w:val="both"/>
        <w:rPr>
          <w:sz w:val="28"/>
          <w:szCs w:val="28"/>
        </w:rPr>
      </w:pPr>
      <w:r w:rsidRPr="00461EF7">
        <w:rPr>
          <w:sz w:val="28"/>
          <w:szCs w:val="28"/>
        </w:rPr>
        <w:t>Михайлов Н.В. Третьякова</w:t>
      </w:r>
      <w:r w:rsidRPr="002267C6">
        <w:rPr>
          <w:sz w:val="28"/>
          <w:szCs w:val="28"/>
        </w:rPr>
        <w:t xml:space="preserve"> </w:t>
      </w:r>
      <w:r w:rsidRPr="00461EF7">
        <w:rPr>
          <w:sz w:val="28"/>
          <w:szCs w:val="28"/>
        </w:rPr>
        <w:t>О.Л.. Математические модели прогнозирования продуктивности свиней// «Новые информационные системы в производстве»: Сб. материалов симпозиума. – Пенза, 2001. – с. 198-200.</w:t>
      </w:r>
    </w:p>
    <w:p w:rsidR="00336D46" w:rsidRPr="00775FF9" w:rsidRDefault="00336D46" w:rsidP="00775FF9">
      <w:pPr>
        <w:pStyle w:val="ListParagraph"/>
        <w:numPr>
          <w:ilvl w:val="0"/>
          <w:numId w:val="29"/>
        </w:numPr>
        <w:spacing w:line="360" w:lineRule="auto"/>
        <w:contextualSpacing w:val="0"/>
        <w:jc w:val="both"/>
        <w:rPr>
          <w:sz w:val="28"/>
          <w:szCs w:val="28"/>
        </w:rPr>
      </w:pPr>
      <w:r>
        <w:t>Бондарь Г.В. Теоретическое обоснование и экспериментальная проверка точности оценки племенных качеств при дифференцированной селекции свиней: Автореферат дис. канд. с.-х. наук. 06.02.01 – разведение, селекция, генетика и воспроизводство с.-х. животных – п. Персиановский, 1997. – 24 с.</w:t>
      </w:r>
    </w:p>
    <w:sectPr w:rsidR="00336D46" w:rsidRPr="00775FF9" w:rsidSect="0067076B">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D46" w:rsidRDefault="00336D46" w:rsidP="009420F8">
      <w:r>
        <w:separator/>
      </w:r>
    </w:p>
  </w:endnote>
  <w:endnote w:type="continuationSeparator" w:id="0">
    <w:p w:rsidR="00336D46" w:rsidRDefault="00336D46" w:rsidP="00942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D46" w:rsidRDefault="00336D46">
    <w:pPr>
      <w:pStyle w:val="Footer"/>
    </w:pPr>
    <w:r>
      <w:t>http://ej.kubagro.ru/2011/06/pdf/3</w:t>
    </w:r>
    <w:r>
      <w:rPr>
        <w:lang w:val="en-US"/>
      </w:rPr>
      <w:t>6</w:t>
    </w:r>
    <w: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D46" w:rsidRDefault="00336D46" w:rsidP="009420F8">
      <w:r>
        <w:separator/>
      </w:r>
    </w:p>
  </w:footnote>
  <w:footnote w:type="continuationSeparator" w:id="0">
    <w:p w:rsidR="00336D46" w:rsidRDefault="00336D46" w:rsidP="009420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D46" w:rsidRDefault="00336D46" w:rsidP="004E33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6D46" w:rsidRDefault="00336D46" w:rsidP="0067076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D46" w:rsidRPr="0067076B" w:rsidRDefault="00336D46" w:rsidP="004E33AF">
    <w:pPr>
      <w:pStyle w:val="Header"/>
      <w:framePr w:wrap="around" w:vAnchor="text" w:hAnchor="margin" w:xAlign="right" w:y="1"/>
      <w:rPr>
        <w:rStyle w:val="PageNumber"/>
        <w:sz w:val="28"/>
        <w:szCs w:val="28"/>
      </w:rPr>
    </w:pPr>
    <w:r w:rsidRPr="0067076B">
      <w:rPr>
        <w:rStyle w:val="PageNumber"/>
        <w:sz w:val="28"/>
        <w:szCs w:val="28"/>
      </w:rPr>
      <w:fldChar w:fldCharType="begin"/>
    </w:r>
    <w:r w:rsidRPr="0067076B">
      <w:rPr>
        <w:rStyle w:val="PageNumber"/>
        <w:sz w:val="28"/>
        <w:szCs w:val="28"/>
      </w:rPr>
      <w:instrText xml:space="preserve">PAGE  </w:instrText>
    </w:r>
    <w:r w:rsidRPr="0067076B">
      <w:rPr>
        <w:rStyle w:val="PageNumber"/>
        <w:sz w:val="28"/>
        <w:szCs w:val="28"/>
      </w:rPr>
      <w:fldChar w:fldCharType="separate"/>
    </w:r>
    <w:r>
      <w:rPr>
        <w:rStyle w:val="PageNumber"/>
        <w:noProof/>
        <w:sz w:val="28"/>
        <w:szCs w:val="28"/>
      </w:rPr>
      <w:t>11</w:t>
    </w:r>
    <w:r w:rsidRPr="0067076B">
      <w:rPr>
        <w:rStyle w:val="PageNumber"/>
        <w:sz w:val="28"/>
        <w:szCs w:val="28"/>
      </w:rPr>
      <w:fldChar w:fldCharType="end"/>
    </w:r>
  </w:p>
  <w:p w:rsidR="00336D46" w:rsidRDefault="00336D46" w:rsidP="0067076B">
    <w:pPr>
      <w:pStyle w:val="Header"/>
      <w:ind w:right="360"/>
    </w:pPr>
    <w:r>
      <w:t>Научный журнал КубГАУ, №70(06), 2011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2441080"/>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B4F6DBFA"/>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F0FA68E2"/>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67EC58C2"/>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rPr>
        <w:rFonts w:cs="Times New Roman"/>
      </w:rPr>
    </w:lvl>
  </w:abstractNum>
  <w:abstractNum w:abstractNumId="5">
    <w:nsid w:val="040E4B86"/>
    <w:multiLevelType w:val="singleLevel"/>
    <w:tmpl w:val="4746C6B6"/>
    <w:lvl w:ilvl="0">
      <w:start w:val="14"/>
      <w:numFmt w:val="decimal"/>
      <w:lvlText w:val="%1."/>
      <w:lvlJc w:val="left"/>
      <w:pPr>
        <w:tabs>
          <w:tab w:val="num" w:pos="1132"/>
        </w:tabs>
      </w:pPr>
      <w:rPr>
        <w:rFonts w:cs="Times New Roman" w:hint="default"/>
      </w:rPr>
    </w:lvl>
  </w:abstractNum>
  <w:abstractNum w:abstractNumId="6">
    <w:nsid w:val="04B956B3"/>
    <w:multiLevelType w:val="singleLevel"/>
    <w:tmpl w:val="C0202CB0"/>
    <w:lvl w:ilvl="0">
      <w:start w:val="1"/>
      <w:numFmt w:val="decimal"/>
      <w:lvlText w:val="%1."/>
      <w:lvlJc w:val="left"/>
      <w:pPr>
        <w:tabs>
          <w:tab w:val="num" w:pos="1211"/>
        </w:tabs>
        <w:ind w:left="1211" w:hanging="360"/>
      </w:pPr>
      <w:rPr>
        <w:rFonts w:cs="Times New Roman" w:hint="default"/>
      </w:rPr>
    </w:lvl>
  </w:abstractNum>
  <w:abstractNum w:abstractNumId="7">
    <w:nsid w:val="16E86A3E"/>
    <w:multiLevelType w:val="hybridMultilevel"/>
    <w:tmpl w:val="42BECD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80D6A8B"/>
    <w:multiLevelType w:val="hybridMultilevel"/>
    <w:tmpl w:val="447A59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4C35C4"/>
    <w:multiLevelType w:val="hybridMultilevel"/>
    <w:tmpl w:val="BDD088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AC15AF"/>
    <w:multiLevelType w:val="hybridMultilevel"/>
    <w:tmpl w:val="01D80F2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2FAF0527"/>
    <w:multiLevelType w:val="hybridMultilevel"/>
    <w:tmpl w:val="B86E058C"/>
    <w:lvl w:ilvl="0" w:tplc="8E32B618">
      <w:start w:val="1"/>
      <w:numFmt w:val="bullet"/>
      <w:lvlText w:val="-"/>
      <w:lvlJc w:val="left"/>
      <w:pPr>
        <w:ind w:left="1287" w:hanging="360"/>
      </w:pPr>
      <w:rPr>
        <w:rFonts w:ascii="Courier New" w:hAnsi="Courier New"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39BE7BA7"/>
    <w:multiLevelType w:val="hybridMultilevel"/>
    <w:tmpl w:val="30904A3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9BF10AD"/>
    <w:multiLevelType w:val="singleLevel"/>
    <w:tmpl w:val="E1AC1688"/>
    <w:lvl w:ilvl="0">
      <w:start w:val="1"/>
      <w:numFmt w:val="decimal"/>
      <w:lvlText w:val="%1)"/>
      <w:lvlJc w:val="left"/>
      <w:pPr>
        <w:tabs>
          <w:tab w:val="num" w:pos="1211"/>
        </w:tabs>
        <w:ind w:left="1211" w:hanging="360"/>
      </w:pPr>
      <w:rPr>
        <w:rFonts w:cs="Times New Roman" w:hint="default"/>
      </w:rPr>
    </w:lvl>
  </w:abstractNum>
  <w:abstractNum w:abstractNumId="14">
    <w:nsid w:val="466C4ED4"/>
    <w:multiLevelType w:val="hybridMultilevel"/>
    <w:tmpl w:val="B7107D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67C3812"/>
    <w:multiLevelType w:val="multilevel"/>
    <w:tmpl w:val="9E42F45A"/>
    <w:lvl w:ilvl="0">
      <w:start w:val="4"/>
      <w:numFmt w:val="decimal"/>
      <w:lvlText w:val="%1."/>
      <w:lvlJc w:val="left"/>
      <w:pPr>
        <w:ind w:left="419" w:hanging="419"/>
      </w:pPr>
      <w:rPr>
        <w:rFonts w:cs="Times New Roman" w:hint="default"/>
      </w:rPr>
    </w:lvl>
    <w:lvl w:ilvl="1">
      <w:start w:val="5"/>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49E23735"/>
    <w:multiLevelType w:val="hybridMultilevel"/>
    <w:tmpl w:val="386CD3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3037310"/>
    <w:multiLevelType w:val="multilevel"/>
    <w:tmpl w:val="EEB63ECE"/>
    <w:lvl w:ilvl="0">
      <w:start w:val="1"/>
      <w:numFmt w:val="decimal"/>
      <w:lvlText w:val="%1.0."/>
      <w:lvlJc w:val="left"/>
      <w:pPr>
        <w:ind w:left="720" w:hanging="72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8">
    <w:nsid w:val="537F02E6"/>
    <w:multiLevelType w:val="hybridMultilevel"/>
    <w:tmpl w:val="C428D3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357437"/>
    <w:multiLevelType w:val="hybridMultilevel"/>
    <w:tmpl w:val="4FF6FDA2"/>
    <w:lvl w:ilvl="0" w:tplc="04190003">
      <w:start w:val="1"/>
      <w:numFmt w:val="bullet"/>
      <w:lvlText w:val="o"/>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C933D2B"/>
    <w:multiLevelType w:val="hybridMultilevel"/>
    <w:tmpl w:val="D2803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8E0722"/>
    <w:multiLevelType w:val="multilevel"/>
    <w:tmpl w:val="BE124D5E"/>
    <w:lvl w:ilvl="0">
      <w:start w:val="1"/>
      <w:numFmt w:val="decimal"/>
      <w:lvlText w:val="%1."/>
      <w:lvlJc w:val="left"/>
      <w:pPr>
        <w:ind w:left="415" w:hanging="41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2">
    <w:nsid w:val="61FE1B58"/>
    <w:multiLevelType w:val="hybridMultilevel"/>
    <w:tmpl w:val="4C6ACEAA"/>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E7D744C"/>
    <w:multiLevelType w:val="hybridMultilevel"/>
    <w:tmpl w:val="BA3412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7AC236E9"/>
    <w:multiLevelType w:val="hybridMultilevel"/>
    <w:tmpl w:val="4E4C3BE2"/>
    <w:lvl w:ilvl="0" w:tplc="04190001">
      <w:start w:val="1"/>
      <w:numFmt w:val="bullet"/>
      <w:lvlText w:val=""/>
      <w:lvlJc w:val="left"/>
      <w:pPr>
        <w:tabs>
          <w:tab w:val="num" w:pos="1280"/>
        </w:tabs>
        <w:ind w:left="1280" w:hanging="360"/>
      </w:pPr>
      <w:rPr>
        <w:rFonts w:ascii="Symbol" w:hAnsi="Symbol" w:hint="default"/>
      </w:rPr>
    </w:lvl>
    <w:lvl w:ilvl="1" w:tplc="0419000B">
      <w:start w:val="1"/>
      <w:numFmt w:val="bullet"/>
      <w:lvlText w:val=""/>
      <w:lvlJc w:val="left"/>
      <w:pPr>
        <w:tabs>
          <w:tab w:val="num" w:pos="2000"/>
        </w:tabs>
        <w:ind w:left="2000" w:hanging="360"/>
      </w:pPr>
      <w:rPr>
        <w:rFonts w:ascii="Wingdings" w:hAnsi="Wingdings" w:hint="default"/>
      </w:rPr>
    </w:lvl>
    <w:lvl w:ilvl="2" w:tplc="04190001">
      <w:start w:val="1"/>
      <w:numFmt w:val="bullet"/>
      <w:lvlText w:val=""/>
      <w:lvlJc w:val="left"/>
      <w:pPr>
        <w:tabs>
          <w:tab w:val="num" w:pos="2720"/>
        </w:tabs>
        <w:ind w:left="2720" w:hanging="360"/>
      </w:pPr>
      <w:rPr>
        <w:rFonts w:ascii="Symbol" w:hAnsi="Symbol"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18"/>
  </w:num>
  <w:num w:numId="10">
    <w:abstractNumId w:val="9"/>
  </w:num>
  <w:num w:numId="11">
    <w:abstractNumId w:val="8"/>
  </w:num>
  <w:num w:numId="12">
    <w:abstractNumId w:val="22"/>
  </w:num>
  <w:num w:numId="13">
    <w:abstractNumId w:val="17"/>
  </w:num>
  <w:num w:numId="14">
    <w:abstractNumId w:val="15"/>
  </w:num>
  <w:num w:numId="15">
    <w:abstractNumId w:val="21"/>
  </w:num>
  <w:num w:numId="16">
    <w:abstractNumId w:val="24"/>
  </w:num>
  <w:num w:numId="17">
    <w:abstractNumId w:val="11"/>
  </w:num>
  <w:num w:numId="18">
    <w:abstractNumId w:val="20"/>
  </w:num>
  <w:num w:numId="19">
    <w:abstractNumId w:val="7"/>
  </w:num>
  <w:num w:numId="20">
    <w:abstractNumId w:val="12"/>
  </w:num>
  <w:num w:numId="21">
    <w:abstractNumId w:val="19"/>
  </w:num>
  <w:num w:numId="22">
    <w:abstractNumId w:val="5"/>
  </w:num>
  <w:num w:numId="23">
    <w:abstractNumId w:val="16"/>
  </w:num>
  <w:num w:numId="24">
    <w:abstractNumId w:val="6"/>
  </w:num>
  <w:num w:numId="25">
    <w:abstractNumId w:val="4"/>
    <w:lvlOverride w:ilvl="0">
      <w:lvl w:ilvl="0">
        <w:start w:val="1"/>
        <w:numFmt w:val="bullet"/>
        <w:lvlText w:val=""/>
        <w:legacy w:legacy="1" w:legacySpace="120" w:legacyIndent="360"/>
        <w:lvlJc w:val="left"/>
        <w:pPr>
          <w:ind w:left="1494" w:hanging="360"/>
        </w:pPr>
        <w:rPr>
          <w:rFonts w:ascii="Symbol" w:hAnsi="Symbol" w:hint="default"/>
        </w:rPr>
      </w:lvl>
    </w:lvlOverride>
  </w:num>
  <w:num w:numId="26">
    <w:abstractNumId w:val="13"/>
  </w:num>
  <w:num w:numId="27">
    <w:abstractNumId w:val="14"/>
  </w:num>
  <w:num w:numId="28">
    <w:abstractNumId w:val="10"/>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D36"/>
    <w:rsid w:val="00000CF7"/>
    <w:rsid w:val="00027A16"/>
    <w:rsid w:val="0004773F"/>
    <w:rsid w:val="0005192B"/>
    <w:rsid w:val="00055960"/>
    <w:rsid w:val="000717C5"/>
    <w:rsid w:val="00074D5B"/>
    <w:rsid w:val="00080C1F"/>
    <w:rsid w:val="0008517B"/>
    <w:rsid w:val="000A3909"/>
    <w:rsid w:val="000A638E"/>
    <w:rsid w:val="000C48C9"/>
    <w:rsid w:val="000D45EC"/>
    <w:rsid w:val="000D55EC"/>
    <w:rsid w:val="000E7FC4"/>
    <w:rsid w:val="00122C43"/>
    <w:rsid w:val="0014160B"/>
    <w:rsid w:val="00151B28"/>
    <w:rsid w:val="00154CA0"/>
    <w:rsid w:val="001615FC"/>
    <w:rsid w:val="00176A60"/>
    <w:rsid w:val="001818AE"/>
    <w:rsid w:val="00184D4A"/>
    <w:rsid w:val="001A6082"/>
    <w:rsid w:val="001B294A"/>
    <w:rsid w:val="001B54C6"/>
    <w:rsid w:val="001C56E5"/>
    <w:rsid w:val="001D076D"/>
    <w:rsid w:val="001D535B"/>
    <w:rsid w:val="001D7F82"/>
    <w:rsid w:val="0020000B"/>
    <w:rsid w:val="00206865"/>
    <w:rsid w:val="00213867"/>
    <w:rsid w:val="00222826"/>
    <w:rsid w:val="00225734"/>
    <w:rsid w:val="002267C6"/>
    <w:rsid w:val="0023044E"/>
    <w:rsid w:val="002332E8"/>
    <w:rsid w:val="00241274"/>
    <w:rsid w:val="00256C30"/>
    <w:rsid w:val="002644D3"/>
    <w:rsid w:val="002655E6"/>
    <w:rsid w:val="0029094F"/>
    <w:rsid w:val="00294637"/>
    <w:rsid w:val="00294C3E"/>
    <w:rsid w:val="00294CEE"/>
    <w:rsid w:val="002B7CC2"/>
    <w:rsid w:val="002C4C30"/>
    <w:rsid w:val="002D6FD5"/>
    <w:rsid w:val="002F2C0F"/>
    <w:rsid w:val="003055F1"/>
    <w:rsid w:val="00306C10"/>
    <w:rsid w:val="00324337"/>
    <w:rsid w:val="00331366"/>
    <w:rsid w:val="003369CC"/>
    <w:rsid w:val="00336D46"/>
    <w:rsid w:val="003377FC"/>
    <w:rsid w:val="00385929"/>
    <w:rsid w:val="0039748F"/>
    <w:rsid w:val="003A473B"/>
    <w:rsid w:val="003A6D36"/>
    <w:rsid w:val="003B5C5F"/>
    <w:rsid w:val="003C3357"/>
    <w:rsid w:val="003C4442"/>
    <w:rsid w:val="003E5D81"/>
    <w:rsid w:val="003F2AC1"/>
    <w:rsid w:val="004151C3"/>
    <w:rsid w:val="004267A3"/>
    <w:rsid w:val="004307F3"/>
    <w:rsid w:val="0043087C"/>
    <w:rsid w:val="0043288B"/>
    <w:rsid w:val="00461EF7"/>
    <w:rsid w:val="00470604"/>
    <w:rsid w:val="00476C17"/>
    <w:rsid w:val="004870E4"/>
    <w:rsid w:val="004871EA"/>
    <w:rsid w:val="004878D1"/>
    <w:rsid w:val="00497949"/>
    <w:rsid w:val="004A5D8F"/>
    <w:rsid w:val="004C0F92"/>
    <w:rsid w:val="004C2126"/>
    <w:rsid w:val="004E33AF"/>
    <w:rsid w:val="004F1A63"/>
    <w:rsid w:val="004F645A"/>
    <w:rsid w:val="00505255"/>
    <w:rsid w:val="00506D39"/>
    <w:rsid w:val="005071D1"/>
    <w:rsid w:val="00507B77"/>
    <w:rsid w:val="00521684"/>
    <w:rsid w:val="0053254F"/>
    <w:rsid w:val="00535D3E"/>
    <w:rsid w:val="00551772"/>
    <w:rsid w:val="00567194"/>
    <w:rsid w:val="00580B9E"/>
    <w:rsid w:val="0058407C"/>
    <w:rsid w:val="00592547"/>
    <w:rsid w:val="005954AD"/>
    <w:rsid w:val="005B254C"/>
    <w:rsid w:val="005B4377"/>
    <w:rsid w:val="005D6E74"/>
    <w:rsid w:val="005E6866"/>
    <w:rsid w:val="005F6C6A"/>
    <w:rsid w:val="00607D71"/>
    <w:rsid w:val="00613BE5"/>
    <w:rsid w:val="00624975"/>
    <w:rsid w:val="0063287F"/>
    <w:rsid w:val="00632E08"/>
    <w:rsid w:val="00635C6A"/>
    <w:rsid w:val="00643443"/>
    <w:rsid w:val="00646F8D"/>
    <w:rsid w:val="006625DB"/>
    <w:rsid w:val="006669DF"/>
    <w:rsid w:val="0067076B"/>
    <w:rsid w:val="006717F5"/>
    <w:rsid w:val="00672A96"/>
    <w:rsid w:val="00676B24"/>
    <w:rsid w:val="00676B54"/>
    <w:rsid w:val="00691031"/>
    <w:rsid w:val="00694275"/>
    <w:rsid w:val="006959B0"/>
    <w:rsid w:val="006974E9"/>
    <w:rsid w:val="0069782D"/>
    <w:rsid w:val="006A006B"/>
    <w:rsid w:val="006A17BF"/>
    <w:rsid w:val="006B1530"/>
    <w:rsid w:val="006B411B"/>
    <w:rsid w:val="006C36C3"/>
    <w:rsid w:val="006C4E8E"/>
    <w:rsid w:val="006D3187"/>
    <w:rsid w:val="007129E5"/>
    <w:rsid w:val="00715252"/>
    <w:rsid w:val="007208B6"/>
    <w:rsid w:val="00726F5C"/>
    <w:rsid w:val="00734662"/>
    <w:rsid w:val="0073736C"/>
    <w:rsid w:val="00741B28"/>
    <w:rsid w:val="00741D09"/>
    <w:rsid w:val="00747F6D"/>
    <w:rsid w:val="00754C11"/>
    <w:rsid w:val="00766BCC"/>
    <w:rsid w:val="007674A3"/>
    <w:rsid w:val="00775FF9"/>
    <w:rsid w:val="00776AAF"/>
    <w:rsid w:val="00776B5D"/>
    <w:rsid w:val="00780F96"/>
    <w:rsid w:val="00791C8D"/>
    <w:rsid w:val="00792EDD"/>
    <w:rsid w:val="007A7078"/>
    <w:rsid w:val="007B2361"/>
    <w:rsid w:val="007B5528"/>
    <w:rsid w:val="007C3B57"/>
    <w:rsid w:val="007C7193"/>
    <w:rsid w:val="007E04E5"/>
    <w:rsid w:val="007F0BF7"/>
    <w:rsid w:val="007F3EF4"/>
    <w:rsid w:val="0080695D"/>
    <w:rsid w:val="0080799A"/>
    <w:rsid w:val="0081045D"/>
    <w:rsid w:val="008328EA"/>
    <w:rsid w:val="008328F9"/>
    <w:rsid w:val="0084230C"/>
    <w:rsid w:val="00854069"/>
    <w:rsid w:val="00884059"/>
    <w:rsid w:val="008A081E"/>
    <w:rsid w:val="008A1302"/>
    <w:rsid w:val="008A59F9"/>
    <w:rsid w:val="008E1B0F"/>
    <w:rsid w:val="008E203D"/>
    <w:rsid w:val="008E7B6A"/>
    <w:rsid w:val="009077B8"/>
    <w:rsid w:val="009116D1"/>
    <w:rsid w:val="00941F9C"/>
    <w:rsid w:val="009420F8"/>
    <w:rsid w:val="00943437"/>
    <w:rsid w:val="00986EA7"/>
    <w:rsid w:val="00997889"/>
    <w:rsid w:val="009A1644"/>
    <w:rsid w:val="009C16DF"/>
    <w:rsid w:val="009C33E2"/>
    <w:rsid w:val="009C62FC"/>
    <w:rsid w:val="009D7976"/>
    <w:rsid w:val="009E0BE3"/>
    <w:rsid w:val="009F35FA"/>
    <w:rsid w:val="00A00AA4"/>
    <w:rsid w:val="00A268ED"/>
    <w:rsid w:val="00A57E6B"/>
    <w:rsid w:val="00A97143"/>
    <w:rsid w:val="00AB119F"/>
    <w:rsid w:val="00AB2ACD"/>
    <w:rsid w:val="00AB339E"/>
    <w:rsid w:val="00AB35C6"/>
    <w:rsid w:val="00AD0F15"/>
    <w:rsid w:val="00AE7C00"/>
    <w:rsid w:val="00B55196"/>
    <w:rsid w:val="00B754A0"/>
    <w:rsid w:val="00B85F90"/>
    <w:rsid w:val="00B9019B"/>
    <w:rsid w:val="00B915FF"/>
    <w:rsid w:val="00B93A28"/>
    <w:rsid w:val="00BA21F5"/>
    <w:rsid w:val="00BA4801"/>
    <w:rsid w:val="00BD0E26"/>
    <w:rsid w:val="00BE0B8B"/>
    <w:rsid w:val="00BF2C5A"/>
    <w:rsid w:val="00C05702"/>
    <w:rsid w:val="00C06655"/>
    <w:rsid w:val="00C11C70"/>
    <w:rsid w:val="00C222A8"/>
    <w:rsid w:val="00C31755"/>
    <w:rsid w:val="00C32C82"/>
    <w:rsid w:val="00C330B0"/>
    <w:rsid w:val="00C4203A"/>
    <w:rsid w:val="00C54E6E"/>
    <w:rsid w:val="00C6551D"/>
    <w:rsid w:val="00C6587D"/>
    <w:rsid w:val="00C71E4A"/>
    <w:rsid w:val="00C733F9"/>
    <w:rsid w:val="00C758A5"/>
    <w:rsid w:val="00C75B3D"/>
    <w:rsid w:val="00C807A1"/>
    <w:rsid w:val="00C83707"/>
    <w:rsid w:val="00C93499"/>
    <w:rsid w:val="00C93EFB"/>
    <w:rsid w:val="00CA3653"/>
    <w:rsid w:val="00CB0582"/>
    <w:rsid w:val="00CB2966"/>
    <w:rsid w:val="00CB7706"/>
    <w:rsid w:val="00CB77D3"/>
    <w:rsid w:val="00CC465B"/>
    <w:rsid w:val="00CD532C"/>
    <w:rsid w:val="00CF4E5F"/>
    <w:rsid w:val="00CF59A1"/>
    <w:rsid w:val="00D04849"/>
    <w:rsid w:val="00D40D52"/>
    <w:rsid w:val="00D43878"/>
    <w:rsid w:val="00D45586"/>
    <w:rsid w:val="00D4764F"/>
    <w:rsid w:val="00D50E14"/>
    <w:rsid w:val="00D542C2"/>
    <w:rsid w:val="00D57120"/>
    <w:rsid w:val="00D603CA"/>
    <w:rsid w:val="00D66508"/>
    <w:rsid w:val="00D7005F"/>
    <w:rsid w:val="00D7670B"/>
    <w:rsid w:val="00D94190"/>
    <w:rsid w:val="00DA13C2"/>
    <w:rsid w:val="00DA3B82"/>
    <w:rsid w:val="00DB3B59"/>
    <w:rsid w:val="00DC7652"/>
    <w:rsid w:val="00DD45C6"/>
    <w:rsid w:val="00DD695B"/>
    <w:rsid w:val="00DE0E4C"/>
    <w:rsid w:val="00DF6E75"/>
    <w:rsid w:val="00E12B9D"/>
    <w:rsid w:val="00E27F82"/>
    <w:rsid w:val="00E434DA"/>
    <w:rsid w:val="00E61A72"/>
    <w:rsid w:val="00E67EE0"/>
    <w:rsid w:val="00E73AE0"/>
    <w:rsid w:val="00E7498A"/>
    <w:rsid w:val="00E86970"/>
    <w:rsid w:val="00E90A09"/>
    <w:rsid w:val="00E936FD"/>
    <w:rsid w:val="00EC5BF7"/>
    <w:rsid w:val="00EC64B4"/>
    <w:rsid w:val="00EC76C6"/>
    <w:rsid w:val="00EC7A10"/>
    <w:rsid w:val="00ED3E20"/>
    <w:rsid w:val="00EE2022"/>
    <w:rsid w:val="00EF74B8"/>
    <w:rsid w:val="00F00482"/>
    <w:rsid w:val="00F015DB"/>
    <w:rsid w:val="00F07A0A"/>
    <w:rsid w:val="00F14CF9"/>
    <w:rsid w:val="00F17C21"/>
    <w:rsid w:val="00F2050A"/>
    <w:rsid w:val="00F22BB7"/>
    <w:rsid w:val="00F2511A"/>
    <w:rsid w:val="00F369CC"/>
    <w:rsid w:val="00F409C0"/>
    <w:rsid w:val="00F62D7B"/>
    <w:rsid w:val="00F67F99"/>
    <w:rsid w:val="00F77E38"/>
    <w:rsid w:val="00F91024"/>
    <w:rsid w:val="00FC3DA9"/>
    <w:rsid w:val="00FD6C69"/>
    <w:rsid w:val="00FE1CA7"/>
    <w:rsid w:val="00FF6C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F15"/>
    <w:rPr>
      <w:sz w:val="24"/>
      <w:szCs w:val="24"/>
    </w:rPr>
  </w:style>
  <w:style w:type="paragraph" w:styleId="Heading1">
    <w:name w:val="heading 1"/>
    <w:aliases w:val="Таблица"/>
    <w:basedOn w:val="Normal"/>
    <w:next w:val="Normal"/>
    <w:link w:val="Heading1Char"/>
    <w:uiPriority w:val="99"/>
    <w:qFormat/>
    <w:rsid w:val="005B254C"/>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5B254C"/>
    <w:pPr>
      <w:keepNext/>
      <w:keepLines/>
      <w:spacing w:before="200" w:line="276" w:lineRule="auto"/>
      <w:ind w:firstLine="567"/>
      <w:jc w:val="both"/>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5B254C"/>
    <w:pPr>
      <w:keepNext/>
      <w:keepLines/>
      <w:spacing w:before="200" w:line="276" w:lineRule="auto"/>
      <w:ind w:firstLine="567"/>
      <w:jc w:val="both"/>
      <w:outlineLvl w:val="2"/>
    </w:pPr>
    <w:rPr>
      <w:rFonts w:ascii="Cambria" w:hAnsi="Cambria"/>
      <w:b/>
      <w:bCs/>
      <w:color w:val="4F81BD"/>
      <w:sz w:val="28"/>
      <w:szCs w:val="22"/>
      <w:lang w:eastAsia="en-US"/>
    </w:rPr>
  </w:style>
  <w:style w:type="paragraph" w:styleId="Heading4">
    <w:name w:val="heading 4"/>
    <w:basedOn w:val="Normal"/>
    <w:next w:val="Normal"/>
    <w:link w:val="Heading4Char"/>
    <w:uiPriority w:val="99"/>
    <w:qFormat/>
    <w:rsid w:val="005B254C"/>
    <w:pPr>
      <w:keepNext/>
      <w:keepLines/>
      <w:spacing w:before="200" w:line="276" w:lineRule="auto"/>
      <w:ind w:firstLine="567"/>
      <w:jc w:val="both"/>
      <w:outlineLvl w:val="3"/>
    </w:pPr>
    <w:rPr>
      <w:rFonts w:ascii="Cambria" w:hAnsi="Cambria"/>
      <w:b/>
      <w:bCs/>
      <w:i/>
      <w:iCs/>
      <w:color w:val="4F81BD"/>
      <w:sz w:val="28"/>
      <w:szCs w:val="22"/>
      <w:lang w:eastAsia="en-US"/>
    </w:rPr>
  </w:style>
  <w:style w:type="paragraph" w:styleId="Heading5">
    <w:name w:val="heading 5"/>
    <w:basedOn w:val="Normal"/>
    <w:next w:val="Normal"/>
    <w:link w:val="Heading5Char"/>
    <w:uiPriority w:val="99"/>
    <w:qFormat/>
    <w:rsid w:val="005B254C"/>
    <w:pPr>
      <w:keepNext/>
      <w:keepLines/>
      <w:spacing w:before="200" w:line="276" w:lineRule="auto"/>
      <w:ind w:firstLine="567"/>
      <w:jc w:val="both"/>
      <w:outlineLvl w:val="4"/>
    </w:pPr>
    <w:rPr>
      <w:rFonts w:ascii="Cambria" w:hAnsi="Cambria"/>
      <w:color w:val="243F60"/>
      <w:sz w:val="28"/>
      <w:szCs w:val="22"/>
      <w:lang w:eastAsia="en-US"/>
    </w:rPr>
  </w:style>
  <w:style w:type="paragraph" w:styleId="Heading6">
    <w:name w:val="heading 6"/>
    <w:basedOn w:val="Normal"/>
    <w:next w:val="Normal"/>
    <w:link w:val="Heading6Char"/>
    <w:uiPriority w:val="99"/>
    <w:qFormat/>
    <w:rsid w:val="005B254C"/>
    <w:pPr>
      <w:keepNext/>
      <w:keepLines/>
      <w:spacing w:before="200" w:line="276" w:lineRule="auto"/>
      <w:ind w:firstLine="567"/>
      <w:jc w:val="both"/>
      <w:outlineLvl w:val="5"/>
    </w:pPr>
    <w:rPr>
      <w:rFonts w:ascii="Cambria" w:hAnsi="Cambria"/>
      <w:i/>
      <w:iCs/>
      <w:color w:val="243F60"/>
      <w:sz w:val="28"/>
      <w:szCs w:val="22"/>
      <w:lang w:eastAsia="en-US"/>
    </w:rPr>
  </w:style>
  <w:style w:type="paragraph" w:styleId="Heading7">
    <w:name w:val="heading 7"/>
    <w:basedOn w:val="Normal"/>
    <w:next w:val="Normal"/>
    <w:link w:val="Heading7Char"/>
    <w:uiPriority w:val="99"/>
    <w:qFormat/>
    <w:rsid w:val="005B254C"/>
    <w:pPr>
      <w:keepNext/>
      <w:keepLines/>
      <w:spacing w:before="200" w:line="276" w:lineRule="auto"/>
      <w:ind w:firstLine="567"/>
      <w:jc w:val="both"/>
      <w:outlineLvl w:val="6"/>
    </w:pPr>
    <w:rPr>
      <w:rFonts w:ascii="Cambria" w:hAnsi="Cambria"/>
      <w:i/>
      <w:iCs/>
      <w:color w:val="404040"/>
      <w:sz w:val="28"/>
      <w:szCs w:val="22"/>
      <w:lang w:eastAsia="en-US"/>
    </w:rPr>
  </w:style>
  <w:style w:type="paragraph" w:styleId="Heading8">
    <w:name w:val="heading 8"/>
    <w:basedOn w:val="Normal"/>
    <w:next w:val="Normal"/>
    <w:link w:val="Heading8Char"/>
    <w:uiPriority w:val="99"/>
    <w:qFormat/>
    <w:rsid w:val="005B254C"/>
    <w:pPr>
      <w:keepNext/>
      <w:keepLines/>
      <w:spacing w:before="200" w:line="276" w:lineRule="auto"/>
      <w:ind w:firstLine="567"/>
      <w:jc w:val="both"/>
      <w:outlineLvl w:val="7"/>
    </w:pPr>
    <w:rPr>
      <w:rFonts w:ascii="Cambria" w:hAnsi="Cambria"/>
      <w:color w:val="404040"/>
      <w:sz w:val="20"/>
      <w:szCs w:val="20"/>
      <w:lang w:eastAsia="en-US"/>
    </w:rPr>
  </w:style>
  <w:style w:type="paragraph" w:styleId="Heading9">
    <w:name w:val="heading 9"/>
    <w:basedOn w:val="Normal"/>
    <w:next w:val="Normal"/>
    <w:link w:val="Heading9Char"/>
    <w:uiPriority w:val="99"/>
    <w:qFormat/>
    <w:rsid w:val="005B254C"/>
    <w:pPr>
      <w:keepNext/>
      <w:keepLines/>
      <w:spacing w:before="200" w:line="276" w:lineRule="auto"/>
      <w:ind w:firstLine="567"/>
      <w:jc w:val="both"/>
      <w:outlineLvl w:val="8"/>
    </w:pPr>
    <w:rPr>
      <w:rFonts w:ascii="Cambria" w:hAnsi="Cambria"/>
      <w:i/>
      <w:iCs/>
      <w:color w:val="40404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аблица Char"/>
    <w:basedOn w:val="DefaultParagraphFont"/>
    <w:link w:val="Heading1"/>
    <w:uiPriority w:val="99"/>
    <w:locked/>
    <w:rsid w:val="005B254C"/>
    <w:rPr>
      <w:rFonts w:ascii="Arial" w:hAnsi="Arial"/>
      <w:b/>
      <w:kern w:val="32"/>
      <w:sz w:val="32"/>
    </w:rPr>
  </w:style>
  <w:style w:type="character" w:customStyle="1" w:styleId="Heading2Char">
    <w:name w:val="Heading 2 Char"/>
    <w:basedOn w:val="DefaultParagraphFont"/>
    <w:link w:val="Heading2"/>
    <w:uiPriority w:val="99"/>
    <w:locked/>
    <w:rsid w:val="005B254C"/>
    <w:rPr>
      <w:rFonts w:ascii="Cambria" w:hAnsi="Cambria"/>
      <w:b/>
      <w:color w:val="4F81BD"/>
      <w:sz w:val="26"/>
      <w:lang w:eastAsia="en-US"/>
    </w:rPr>
  </w:style>
  <w:style w:type="character" w:customStyle="1" w:styleId="Heading3Char">
    <w:name w:val="Heading 3 Char"/>
    <w:basedOn w:val="DefaultParagraphFont"/>
    <w:link w:val="Heading3"/>
    <w:uiPriority w:val="99"/>
    <w:locked/>
    <w:rsid w:val="005B254C"/>
    <w:rPr>
      <w:rFonts w:ascii="Cambria" w:hAnsi="Cambria"/>
      <w:b/>
      <w:color w:val="4F81BD"/>
      <w:sz w:val="22"/>
      <w:lang w:eastAsia="en-US"/>
    </w:rPr>
  </w:style>
  <w:style w:type="character" w:customStyle="1" w:styleId="Heading4Char">
    <w:name w:val="Heading 4 Char"/>
    <w:basedOn w:val="DefaultParagraphFont"/>
    <w:link w:val="Heading4"/>
    <w:uiPriority w:val="99"/>
    <w:locked/>
    <w:rsid w:val="005B254C"/>
    <w:rPr>
      <w:rFonts w:ascii="Cambria" w:hAnsi="Cambria"/>
      <w:b/>
      <w:i/>
      <w:color w:val="4F81BD"/>
      <w:sz w:val="22"/>
      <w:lang w:eastAsia="en-US"/>
    </w:rPr>
  </w:style>
  <w:style w:type="character" w:customStyle="1" w:styleId="Heading5Char">
    <w:name w:val="Heading 5 Char"/>
    <w:basedOn w:val="DefaultParagraphFont"/>
    <w:link w:val="Heading5"/>
    <w:uiPriority w:val="99"/>
    <w:locked/>
    <w:rsid w:val="005B254C"/>
    <w:rPr>
      <w:rFonts w:ascii="Cambria" w:hAnsi="Cambria"/>
      <w:color w:val="243F60"/>
      <w:sz w:val="22"/>
      <w:lang w:eastAsia="en-US"/>
    </w:rPr>
  </w:style>
  <w:style w:type="character" w:customStyle="1" w:styleId="Heading6Char">
    <w:name w:val="Heading 6 Char"/>
    <w:basedOn w:val="DefaultParagraphFont"/>
    <w:link w:val="Heading6"/>
    <w:uiPriority w:val="99"/>
    <w:locked/>
    <w:rsid w:val="005B254C"/>
    <w:rPr>
      <w:rFonts w:ascii="Cambria" w:hAnsi="Cambria"/>
      <w:i/>
      <w:color w:val="243F60"/>
      <w:sz w:val="22"/>
      <w:lang w:eastAsia="en-US"/>
    </w:rPr>
  </w:style>
  <w:style w:type="character" w:customStyle="1" w:styleId="Heading7Char">
    <w:name w:val="Heading 7 Char"/>
    <w:basedOn w:val="DefaultParagraphFont"/>
    <w:link w:val="Heading7"/>
    <w:uiPriority w:val="99"/>
    <w:locked/>
    <w:rsid w:val="005B254C"/>
    <w:rPr>
      <w:rFonts w:ascii="Cambria" w:hAnsi="Cambria"/>
      <w:i/>
      <w:color w:val="404040"/>
      <w:sz w:val="22"/>
      <w:lang w:eastAsia="en-US"/>
    </w:rPr>
  </w:style>
  <w:style w:type="character" w:customStyle="1" w:styleId="Heading8Char">
    <w:name w:val="Heading 8 Char"/>
    <w:basedOn w:val="DefaultParagraphFont"/>
    <w:link w:val="Heading8"/>
    <w:uiPriority w:val="99"/>
    <w:locked/>
    <w:rsid w:val="005B254C"/>
    <w:rPr>
      <w:rFonts w:ascii="Cambria" w:hAnsi="Cambria"/>
      <w:color w:val="404040"/>
      <w:lang w:eastAsia="en-US"/>
    </w:rPr>
  </w:style>
  <w:style w:type="character" w:customStyle="1" w:styleId="Heading9Char">
    <w:name w:val="Heading 9 Char"/>
    <w:basedOn w:val="DefaultParagraphFont"/>
    <w:link w:val="Heading9"/>
    <w:uiPriority w:val="99"/>
    <w:locked/>
    <w:rsid w:val="005B254C"/>
    <w:rPr>
      <w:rFonts w:ascii="Cambria" w:hAnsi="Cambria"/>
      <w:i/>
      <w:color w:val="404040"/>
      <w:lang w:eastAsia="en-US"/>
    </w:rPr>
  </w:style>
  <w:style w:type="table" w:styleId="TableGrid">
    <w:name w:val="Table Grid"/>
    <w:basedOn w:val="TableNormal"/>
    <w:uiPriority w:val="99"/>
    <w:rsid w:val="009978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1D7F82"/>
    <w:rPr>
      <w:sz w:val="24"/>
      <w:szCs w:val="24"/>
    </w:rPr>
  </w:style>
  <w:style w:type="character" w:styleId="Hyperlink">
    <w:name w:val="Hyperlink"/>
    <w:basedOn w:val="DefaultParagraphFont"/>
    <w:uiPriority w:val="99"/>
    <w:rsid w:val="00213867"/>
    <w:rPr>
      <w:rFonts w:cs="Times New Roman"/>
      <w:color w:val="0000FF"/>
      <w:u w:val="single"/>
    </w:rPr>
  </w:style>
  <w:style w:type="character" w:customStyle="1" w:styleId="FontStyle107">
    <w:name w:val="Font Style107"/>
    <w:uiPriority w:val="99"/>
    <w:rsid w:val="004307F3"/>
    <w:rPr>
      <w:rFonts w:ascii="Times New Roman" w:hAnsi="Times New Roman"/>
      <w:b/>
      <w:sz w:val="26"/>
    </w:rPr>
  </w:style>
  <w:style w:type="paragraph" w:styleId="ListParagraph">
    <w:name w:val="List Paragraph"/>
    <w:basedOn w:val="Normal"/>
    <w:uiPriority w:val="99"/>
    <w:qFormat/>
    <w:rsid w:val="002C4C30"/>
    <w:pPr>
      <w:ind w:left="720"/>
      <w:contextualSpacing/>
    </w:pPr>
  </w:style>
  <w:style w:type="paragraph" w:styleId="Header">
    <w:name w:val="header"/>
    <w:basedOn w:val="Normal"/>
    <w:link w:val="HeaderChar"/>
    <w:uiPriority w:val="99"/>
    <w:rsid w:val="009420F8"/>
    <w:pPr>
      <w:tabs>
        <w:tab w:val="center" w:pos="4677"/>
        <w:tab w:val="right" w:pos="9355"/>
      </w:tabs>
    </w:pPr>
  </w:style>
  <w:style w:type="character" w:customStyle="1" w:styleId="HeaderChar">
    <w:name w:val="Header Char"/>
    <w:basedOn w:val="DefaultParagraphFont"/>
    <w:link w:val="Header"/>
    <w:uiPriority w:val="99"/>
    <w:locked/>
    <w:rsid w:val="009420F8"/>
    <w:rPr>
      <w:sz w:val="24"/>
    </w:rPr>
  </w:style>
  <w:style w:type="paragraph" w:styleId="Footer">
    <w:name w:val="footer"/>
    <w:basedOn w:val="Normal"/>
    <w:link w:val="FooterChar"/>
    <w:uiPriority w:val="99"/>
    <w:rsid w:val="009420F8"/>
    <w:pPr>
      <w:tabs>
        <w:tab w:val="center" w:pos="4677"/>
        <w:tab w:val="right" w:pos="9355"/>
      </w:tabs>
    </w:pPr>
  </w:style>
  <w:style w:type="character" w:customStyle="1" w:styleId="FooterChar">
    <w:name w:val="Footer Char"/>
    <w:basedOn w:val="DefaultParagraphFont"/>
    <w:link w:val="Footer"/>
    <w:uiPriority w:val="99"/>
    <w:locked/>
    <w:rsid w:val="009420F8"/>
    <w:rPr>
      <w:sz w:val="24"/>
    </w:rPr>
  </w:style>
  <w:style w:type="paragraph" w:styleId="BalloonText">
    <w:name w:val="Balloon Text"/>
    <w:basedOn w:val="Normal"/>
    <w:link w:val="BalloonTextChar"/>
    <w:uiPriority w:val="99"/>
    <w:rsid w:val="005B254C"/>
    <w:rPr>
      <w:rFonts w:ascii="Tahoma" w:hAnsi="Tahoma"/>
      <w:sz w:val="16"/>
      <w:szCs w:val="16"/>
    </w:rPr>
  </w:style>
  <w:style w:type="character" w:customStyle="1" w:styleId="BalloonTextChar">
    <w:name w:val="Balloon Text Char"/>
    <w:basedOn w:val="DefaultParagraphFont"/>
    <w:link w:val="BalloonText"/>
    <w:uiPriority w:val="99"/>
    <w:locked/>
    <w:rsid w:val="005B254C"/>
    <w:rPr>
      <w:rFonts w:ascii="Tahoma" w:hAnsi="Tahoma"/>
      <w:sz w:val="16"/>
    </w:rPr>
  </w:style>
  <w:style w:type="paragraph" w:styleId="BodyText3">
    <w:name w:val="Body Text 3"/>
    <w:basedOn w:val="Normal"/>
    <w:link w:val="BodyText3Char"/>
    <w:uiPriority w:val="99"/>
    <w:rsid w:val="005B254C"/>
    <w:pPr>
      <w:spacing w:after="120"/>
    </w:pPr>
    <w:rPr>
      <w:sz w:val="16"/>
      <w:szCs w:val="16"/>
    </w:rPr>
  </w:style>
  <w:style w:type="character" w:customStyle="1" w:styleId="BodyText3Char">
    <w:name w:val="Body Text 3 Char"/>
    <w:basedOn w:val="DefaultParagraphFont"/>
    <w:link w:val="BodyText3"/>
    <w:uiPriority w:val="99"/>
    <w:locked/>
    <w:rsid w:val="005B254C"/>
    <w:rPr>
      <w:sz w:val="16"/>
    </w:rPr>
  </w:style>
  <w:style w:type="paragraph" w:styleId="BodyTextIndent3">
    <w:name w:val="Body Text Indent 3"/>
    <w:basedOn w:val="Normal"/>
    <w:link w:val="BodyTextIndent3Char"/>
    <w:uiPriority w:val="99"/>
    <w:rsid w:val="005B254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5B254C"/>
    <w:rPr>
      <w:sz w:val="16"/>
    </w:rPr>
  </w:style>
  <w:style w:type="paragraph" w:styleId="BodyTextIndent2">
    <w:name w:val="Body Text Indent 2"/>
    <w:basedOn w:val="Normal"/>
    <w:link w:val="BodyTextIndent2Char"/>
    <w:uiPriority w:val="99"/>
    <w:rsid w:val="005B254C"/>
    <w:pPr>
      <w:spacing w:after="120" w:line="480" w:lineRule="auto"/>
      <w:ind w:left="283"/>
    </w:pPr>
  </w:style>
  <w:style w:type="character" w:customStyle="1" w:styleId="BodyTextIndent2Char">
    <w:name w:val="Body Text Indent 2 Char"/>
    <w:basedOn w:val="DefaultParagraphFont"/>
    <w:link w:val="BodyTextIndent2"/>
    <w:uiPriority w:val="99"/>
    <w:locked/>
    <w:rsid w:val="005B254C"/>
    <w:rPr>
      <w:sz w:val="24"/>
    </w:rPr>
  </w:style>
  <w:style w:type="paragraph" w:styleId="BodyTextIndent">
    <w:name w:val="Body Text Indent"/>
    <w:basedOn w:val="Normal"/>
    <w:link w:val="BodyTextIndentChar"/>
    <w:uiPriority w:val="99"/>
    <w:rsid w:val="005B254C"/>
    <w:pPr>
      <w:spacing w:line="360" w:lineRule="auto"/>
      <w:ind w:right="-91"/>
      <w:jc w:val="both"/>
    </w:pPr>
    <w:rPr>
      <w:sz w:val="28"/>
      <w:szCs w:val="20"/>
    </w:rPr>
  </w:style>
  <w:style w:type="character" w:customStyle="1" w:styleId="BodyTextIndentChar">
    <w:name w:val="Body Text Indent Char"/>
    <w:basedOn w:val="DefaultParagraphFont"/>
    <w:link w:val="BodyTextIndent"/>
    <w:uiPriority w:val="99"/>
    <w:locked/>
    <w:rsid w:val="005B254C"/>
    <w:rPr>
      <w:sz w:val="28"/>
    </w:rPr>
  </w:style>
  <w:style w:type="character" w:styleId="PageNumber">
    <w:name w:val="page number"/>
    <w:basedOn w:val="DefaultParagraphFont"/>
    <w:uiPriority w:val="99"/>
    <w:rsid w:val="005B254C"/>
    <w:rPr>
      <w:rFonts w:cs="Times New Roman"/>
    </w:rPr>
  </w:style>
  <w:style w:type="character" w:customStyle="1" w:styleId="a">
    <w:name w:val="Основной текст_"/>
    <w:link w:val="1"/>
    <w:uiPriority w:val="99"/>
    <w:locked/>
    <w:rsid w:val="005B254C"/>
    <w:rPr>
      <w:sz w:val="27"/>
      <w:shd w:val="clear" w:color="auto" w:fill="FFFFFF"/>
    </w:rPr>
  </w:style>
  <w:style w:type="paragraph" w:customStyle="1" w:styleId="1">
    <w:name w:val="Основной текст1"/>
    <w:basedOn w:val="Normal"/>
    <w:link w:val="a"/>
    <w:uiPriority w:val="99"/>
    <w:rsid w:val="005B254C"/>
    <w:pPr>
      <w:shd w:val="clear" w:color="auto" w:fill="FFFFFF"/>
      <w:spacing w:before="120" w:line="322" w:lineRule="exact"/>
      <w:jc w:val="center"/>
    </w:pPr>
    <w:rPr>
      <w:sz w:val="27"/>
      <w:szCs w:val="27"/>
    </w:rPr>
  </w:style>
  <w:style w:type="paragraph" w:styleId="Title">
    <w:name w:val="Title"/>
    <w:basedOn w:val="Normal"/>
    <w:next w:val="Normal"/>
    <w:link w:val="TitleChar"/>
    <w:uiPriority w:val="99"/>
    <w:qFormat/>
    <w:rsid w:val="005B254C"/>
    <w:pPr>
      <w:pBdr>
        <w:bottom w:val="single" w:sz="8" w:space="4" w:color="4F81BD"/>
      </w:pBdr>
      <w:spacing w:after="300"/>
      <w:ind w:firstLine="567"/>
      <w:contextualSpacing/>
      <w:jc w:val="both"/>
    </w:pPr>
    <w:rPr>
      <w:rFonts w:ascii="Cambria" w:hAnsi="Cambria"/>
      <w:color w:val="17365D"/>
      <w:spacing w:val="5"/>
      <w:kern w:val="28"/>
      <w:sz w:val="52"/>
      <w:szCs w:val="52"/>
      <w:lang w:eastAsia="en-US"/>
    </w:rPr>
  </w:style>
  <w:style w:type="character" w:customStyle="1" w:styleId="TitleChar">
    <w:name w:val="Title Char"/>
    <w:basedOn w:val="DefaultParagraphFont"/>
    <w:link w:val="Title"/>
    <w:uiPriority w:val="99"/>
    <w:locked/>
    <w:rsid w:val="005B254C"/>
    <w:rPr>
      <w:rFonts w:ascii="Cambria" w:hAnsi="Cambria"/>
      <w:color w:val="17365D"/>
      <w:spacing w:val="5"/>
      <w:kern w:val="28"/>
      <w:sz w:val="52"/>
      <w:lang w:eastAsia="en-US"/>
    </w:rPr>
  </w:style>
  <w:style w:type="paragraph" w:styleId="Subtitle">
    <w:name w:val="Subtitle"/>
    <w:basedOn w:val="Normal"/>
    <w:next w:val="Normal"/>
    <w:link w:val="SubtitleChar"/>
    <w:uiPriority w:val="99"/>
    <w:qFormat/>
    <w:rsid w:val="005B254C"/>
    <w:pPr>
      <w:numPr>
        <w:ilvl w:val="1"/>
      </w:numPr>
      <w:spacing w:after="200" w:line="276" w:lineRule="auto"/>
      <w:ind w:firstLine="567"/>
      <w:jc w:val="both"/>
    </w:pPr>
    <w:rPr>
      <w:rFonts w:ascii="Cambria" w:hAnsi="Cambria"/>
      <w:i/>
      <w:iCs/>
      <w:color w:val="4F81BD"/>
      <w:spacing w:val="15"/>
      <w:lang w:eastAsia="en-US"/>
    </w:rPr>
  </w:style>
  <w:style w:type="character" w:customStyle="1" w:styleId="SubtitleChar">
    <w:name w:val="Subtitle Char"/>
    <w:basedOn w:val="DefaultParagraphFont"/>
    <w:link w:val="Subtitle"/>
    <w:uiPriority w:val="99"/>
    <w:locked/>
    <w:rsid w:val="005B254C"/>
    <w:rPr>
      <w:rFonts w:ascii="Cambria" w:hAnsi="Cambria"/>
      <w:i/>
      <w:color w:val="4F81BD"/>
      <w:spacing w:val="15"/>
      <w:sz w:val="24"/>
      <w:lang w:eastAsia="en-US"/>
    </w:rPr>
  </w:style>
  <w:style w:type="character" w:styleId="SubtleEmphasis">
    <w:name w:val="Subtle Emphasis"/>
    <w:basedOn w:val="DefaultParagraphFont"/>
    <w:uiPriority w:val="99"/>
    <w:qFormat/>
    <w:rsid w:val="005B254C"/>
    <w:rPr>
      <w:i/>
      <w:color w:val="808080"/>
    </w:rPr>
  </w:style>
  <w:style w:type="character" w:styleId="IntenseEmphasis">
    <w:name w:val="Intense Emphasis"/>
    <w:basedOn w:val="DefaultParagraphFont"/>
    <w:uiPriority w:val="99"/>
    <w:qFormat/>
    <w:rsid w:val="005B254C"/>
    <w:rPr>
      <w:b/>
      <w:i/>
      <w:color w:val="4F81BD"/>
    </w:rPr>
  </w:style>
  <w:style w:type="table" w:customStyle="1" w:styleId="10">
    <w:name w:val="Сетка таблицы1"/>
    <w:uiPriority w:val="99"/>
    <w:rsid w:val="005B254C"/>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lainText">
    <w:name w:val="Plain Text"/>
    <w:basedOn w:val="Normal"/>
    <w:link w:val="PlainTextChar"/>
    <w:uiPriority w:val="99"/>
    <w:rsid w:val="005B254C"/>
    <w:rPr>
      <w:rFonts w:ascii="Courier New" w:hAnsi="Courier New"/>
      <w:sz w:val="20"/>
      <w:szCs w:val="20"/>
    </w:rPr>
  </w:style>
  <w:style w:type="character" w:customStyle="1" w:styleId="PlainTextChar">
    <w:name w:val="Plain Text Char"/>
    <w:basedOn w:val="DefaultParagraphFont"/>
    <w:link w:val="PlainText"/>
    <w:uiPriority w:val="99"/>
    <w:locked/>
    <w:rsid w:val="005B254C"/>
    <w:rPr>
      <w:rFonts w:ascii="Courier New" w:hAnsi="Courier New"/>
    </w:rPr>
  </w:style>
  <w:style w:type="paragraph" w:styleId="BodyText2">
    <w:name w:val="Body Text 2"/>
    <w:basedOn w:val="Normal"/>
    <w:link w:val="BodyText2Char"/>
    <w:uiPriority w:val="99"/>
    <w:rsid w:val="005B254C"/>
    <w:rPr>
      <w:sz w:val="28"/>
      <w:szCs w:val="28"/>
    </w:rPr>
  </w:style>
  <w:style w:type="character" w:customStyle="1" w:styleId="BodyText2Char">
    <w:name w:val="Body Text 2 Char"/>
    <w:basedOn w:val="DefaultParagraphFont"/>
    <w:link w:val="BodyText2"/>
    <w:uiPriority w:val="99"/>
    <w:locked/>
    <w:rsid w:val="005B254C"/>
    <w:rPr>
      <w:sz w:val="28"/>
    </w:rPr>
  </w:style>
  <w:style w:type="paragraph" w:styleId="BlockText">
    <w:name w:val="Block Text"/>
    <w:basedOn w:val="Normal"/>
    <w:uiPriority w:val="99"/>
    <w:rsid w:val="005B254C"/>
    <w:pPr>
      <w:ind w:left="-108" w:right="-108"/>
      <w:jc w:val="center"/>
    </w:pPr>
    <w:rPr>
      <w:sz w:val="26"/>
      <w:szCs w:val="26"/>
    </w:rPr>
  </w:style>
  <w:style w:type="paragraph" w:styleId="List2">
    <w:name w:val="List 2"/>
    <w:basedOn w:val="Normal"/>
    <w:uiPriority w:val="99"/>
    <w:rsid w:val="005B254C"/>
    <w:pPr>
      <w:ind w:left="566" w:hanging="283"/>
    </w:pPr>
    <w:rPr>
      <w:sz w:val="28"/>
      <w:szCs w:val="28"/>
    </w:rPr>
  </w:style>
  <w:style w:type="paragraph" w:styleId="BodyText">
    <w:name w:val="Body Text"/>
    <w:basedOn w:val="Normal"/>
    <w:link w:val="BodyTextChar"/>
    <w:uiPriority w:val="99"/>
    <w:rsid w:val="005B254C"/>
    <w:pPr>
      <w:jc w:val="both"/>
    </w:pPr>
    <w:rPr>
      <w:sz w:val="28"/>
      <w:szCs w:val="28"/>
    </w:rPr>
  </w:style>
  <w:style w:type="character" w:customStyle="1" w:styleId="BodyTextChar">
    <w:name w:val="Body Text Char"/>
    <w:basedOn w:val="DefaultParagraphFont"/>
    <w:link w:val="BodyText"/>
    <w:uiPriority w:val="99"/>
    <w:locked/>
    <w:rsid w:val="005B254C"/>
    <w:rPr>
      <w:sz w:val="28"/>
    </w:rPr>
  </w:style>
  <w:style w:type="paragraph" w:customStyle="1" w:styleId="21">
    <w:name w:val="Основной текст 21"/>
    <w:basedOn w:val="Normal"/>
    <w:uiPriority w:val="99"/>
    <w:rsid w:val="005B254C"/>
    <w:pPr>
      <w:widowControl w:val="0"/>
      <w:ind w:firstLine="567"/>
      <w:jc w:val="both"/>
    </w:pPr>
    <w:rPr>
      <w:sz w:val="28"/>
      <w:szCs w:val="28"/>
    </w:rPr>
  </w:style>
  <w:style w:type="paragraph" w:customStyle="1" w:styleId="Hadling3">
    <w:name w:val="Hadling 3"/>
    <w:basedOn w:val="Heading3"/>
    <w:uiPriority w:val="99"/>
    <w:rsid w:val="005B254C"/>
    <w:pPr>
      <w:keepLines w:val="0"/>
      <w:spacing w:before="240" w:after="60" w:line="240" w:lineRule="auto"/>
      <w:ind w:firstLine="0"/>
      <w:jc w:val="left"/>
    </w:pPr>
    <w:rPr>
      <w:rFonts w:ascii="Verdana" w:hAnsi="Verdana" w:cs="Verdana"/>
      <w:b w:val="0"/>
      <w:bCs w:val="0"/>
      <w:color w:val="auto"/>
      <w:sz w:val="24"/>
      <w:szCs w:val="24"/>
      <w:lang w:eastAsia="ru-RU"/>
    </w:rPr>
  </w:style>
  <w:style w:type="character" w:styleId="FollowedHyperlink">
    <w:name w:val="FollowedHyperlink"/>
    <w:basedOn w:val="DefaultParagraphFont"/>
    <w:uiPriority w:val="99"/>
    <w:rsid w:val="005B254C"/>
    <w:rPr>
      <w:rFonts w:cs="Times New Roman"/>
      <w:color w:val="800080"/>
      <w:u w:val="single"/>
    </w:rPr>
  </w:style>
  <w:style w:type="paragraph" w:customStyle="1" w:styleId="FR2">
    <w:name w:val="FR2"/>
    <w:uiPriority w:val="99"/>
    <w:rsid w:val="005B254C"/>
    <w:pPr>
      <w:widowControl w:val="0"/>
      <w:autoSpaceDE w:val="0"/>
      <w:autoSpaceDN w:val="0"/>
      <w:adjustRightInd w:val="0"/>
      <w:spacing w:before="40"/>
      <w:ind w:firstLine="400"/>
      <w:jc w:val="both"/>
    </w:pPr>
    <w:rPr>
      <w:rFonts w:ascii="Arial" w:hAnsi="Arial" w:cs="Arial"/>
      <w:sz w:val="24"/>
      <w:szCs w:val="24"/>
    </w:rPr>
  </w:style>
  <w:style w:type="paragraph" w:styleId="Caption">
    <w:name w:val="caption"/>
    <w:basedOn w:val="Normal"/>
    <w:next w:val="Normal"/>
    <w:uiPriority w:val="99"/>
    <w:qFormat/>
    <w:rsid w:val="005B254C"/>
    <w:pPr>
      <w:tabs>
        <w:tab w:val="left" w:pos="1024"/>
        <w:tab w:val="left" w:pos="2048"/>
        <w:tab w:val="left" w:pos="3072"/>
        <w:tab w:val="left" w:pos="4096"/>
        <w:tab w:val="left" w:pos="5120"/>
        <w:tab w:val="left" w:pos="6144"/>
        <w:tab w:val="left" w:pos="7168"/>
        <w:tab w:val="left" w:pos="8677"/>
      </w:tabs>
      <w:snapToGrid w:val="0"/>
      <w:ind w:left="-142" w:firstLine="709"/>
    </w:pPr>
    <w:rPr>
      <w:color w:val="000000"/>
      <w:sz w:val="28"/>
      <w:szCs w:val="28"/>
    </w:rPr>
  </w:style>
  <w:style w:type="paragraph" w:customStyle="1" w:styleId="FR4">
    <w:name w:val="FR4"/>
    <w:uiPriority w:val="99"/>
    <w:rsid w:val="005B254C"/>
    <w:pPr>
      <w:widowControl w:val="0"/>
      <w:autoSpaceDE w:val="0"/>
      <w:autoSpaceDN w:val="0"/>
      <w:adjustRightInd w:val="0"/>
      <w:ind w:left="840"/>
      <w:jc w:val="both"/>
    </w:pPr>
    <w:rPr>
      <w:sz w:val="16"/>
      <w:szCs w:val="16"/>
    </w:rPr>
  </w:style>
  <w:style w:type="paragraph" w:customStyle="1" w:styleId="Heading">
    <w:name w:val="Heading"/>
    <w:uiPriority w:val="99"/>
    <w:rsid w:val="005B254C"/>
    <w:pPr>
      <w:autoSpaceDE w:val="0"/>
      <w:autoSpaceDN w:val="0"/>
      <w:adjustRightInd w:val="0"/>
    </w:pPr>
    <w:rPr>
      <w:rFonts w:ascii="Arial" w:hAnsi="Arial" w:cs="Arial"/>
      <w:b/>
      <w:bCs/>
    </w:rPr>
  </w:style>
  <w:style w:type="paragraph" w:customStyle="1" w:styleId="11">
    <w:name w:val="Обычный1"/>
    <w:uiPriority w:val="99"/>
    <w:rsid w:val="005B254C"/>
    <w:pPr>
      <w:widowControl w:val="0"/>
      <w:spacing w:before="100" w:after="100"/>
    </w:pPr>
    <w:rPr>
      <w:sz w:val="24"/>
      <w:szCs w:val="24"/>
    </w:rPr>
  </w:style>
  <w:style w:type="paragraph" w:customStyle="1" w:styleId="FR3">
    <w:name w:val="FR3"/>
    <w:uiPriority w:val="99"/>
    <w:rsid w:val="005B254C"/>
    <w:pPr>
      <w:widowControl w:val="0"/>
      <w:autoSpaceDE w:val="0"/>
      <w:autoSpaceDN w:val="0"/>
      <w:adjustRightInd w:val="0"/>
      <w:spacing w:line="259" w:lineRule="auto"/>
      <w:jc w:val="right"/>
    </w:pPr>
    <w:rPr>
      <w:rFonts w:ascii="Courier New" w:hAnsi="Courier New" w:cs="Courier New"/>
      <w:noProof/>
      <w:sz w:val="18"/>
      <w:szCs w:val="18"/>
    </w:rPr>
  </w:style>
  <w:style w:type="paragraph" w:customStyle="1" w:styleId="FR1">
    <w:name w:val="FR1"/>
    <w:uiPriority w:val="99"/>
    <w:rsid w:val="005B254C"/>
    <w:pPr>
      <w:widowControl w:val="0"/>
      <w:autoSpaceDE w:val="0"/>
      <w:autoSpaceDN w:val="0"/>
      <w:adjustRightInd w:val="0"/>
      <w:ind w:left="200" w:firstLine="380"/>
      <w:jc w:val="both"/>
    </w:pPr>
    <w:rPr>
      <w:rFonts w:ascii="Arial" w:hAnsi="Arial" w:cs="Arial"/>
      <w:sz w:val="24"/>
      <w:szCs w:val="24"/>
    </w:rPr>
  </w:style>
  <w:style w:type="character" w:customStyle="1" w:styleId="12">
    <w:name w:val="Текст выноски Знак1"/>
    <w:uiPriority w:val="99"/>
    <w:semiHidden/>
    <w:rsid w:val="005B254C"/>
    <w:rPr>
      <w:rFonts w:ascii="Tahoma" w:hAnsi="Tahoma"/>
      <w:sz w:val="16"/>
    </w:rPr>
  </w:style>
  <w:style w:type="character" w:customStyle="1" w:styleId="BalloonTextChar1">
    <w:name w:val="Balloon Text Char1"/>
    <w:uiPriority w:val="99"/>
    <w:semiHidden/>
    <w:locked/>
    <w:rsid w:val="005B254C"/>
    <w:rPr>
      <w:sz w:val="2"/>
    </w:rPr>
  </w:style>
  <w:style w:type="character" w:customStyle="1" w:styleId="a0">
    <w:name w:val="простой Знак"/>
    <w:link w:val="a1"/>
    <w:uiPriority w:val="99"/>
    <w:locked/>
    <w:rsid w:val="005B254C"/>
    <w:rPr>
      <w:sz w:val="28"/>
    </w:rPr>
  </w:style>
  <w:style w:type="paragraph" w:customStyle="1" w:styleId="a1">
    <w:name w:val="простой"/>
    <w:basedOn w:val="Title"/>
    <w:link w:val="a0"/>
    <w:uiPriority w:val="99"/>
    <w:rsid w:val="005B254C"/>
    <w:pPr>
      <w:pBdr>
        <w:bottom w:val="none" w:sz="0" w:space="0" w:color="auto"/>
      </w:pBdr>
      <w:spacing w:after="0" w:line="360" w:lineRule="auto"/>
      <w:ind w:firstLine="720"/>
      <w:contextualSpacing w:val="0"/>
    </w:pPr>
    <w:rPr>
      <w:rFonts w:ascii="Times New Roman" w:hAnsi="Times New Roman"/>
      <w:color w:val="auto"/>
      <w:spacing w:val="0"/>
      <w:kern w:val="0"/>
      <w:sz w:val="28"/>
      <w:szCs w:val="28"/>
      <w:lang w:eastAsia="ru-RU"/>
    </w:rPr>
  </w:style>
  <w:style w:type="paragraph" w:customStyle="1" w:styleId="a2">
    <w:name w:val="Основной"/>
    <w:basedOn w:val="Normal"/>
    <w:uiPriority w:val="99"/>
    <w:rsid w:val="005B254C"/>
    <w:pPr>
      <w:ind w:firstLine="720"/>
      <w:jc w:val="both"/>
    </w:pPr>
    <w:rPr>
      <w:sz w:val="28"/>
      <w:szCs w:val="28"/>
    </w:rPr>
  </w:style>
  <w:style w:type="paragraph" w:customStyle="1" w:styleId="a3">
    <w:name w:val="Стиль списка"/>
    <w:basedOn w:val="Normal"/>
    <w:uiPriority w:val="99"/>
    <w:rsid w:val="005B254C"/>
    <w:pPr>
      <w:tabs>
        <w:tab w:val="num" w:pos="360"/>
      </w:tabs>
      <w:spacing w:line="360" w:lineRule="auto"/>
      <w:ind w:left="360" w:right="-992" w:hanging="360"/>
      <w:jc w:val="both"/>
    </w:pPr>
    <w:rPr>
      <w:sz w:val="28"/>
      <w:szCs w:val="28"/>
    </w:rPr>
  </w:style>
  <w:style w:type="paragraph" w:styleId="ListBullet">
    <w:name w:val="List Bullet"/>
    <w:basedOn w:val="Normal"/>
    <w:uiPriority w:val="99"/>
    <w:rsid w:val="005B254C"/>
    <w:pPr>
      <w:tabs>
        <w:tab w:val="num" w:pos="360"/>
      </w:tabs>
      <w:ind w:left="360" w:hanging="360"/>
    </w:pPr>
    <w:rPr>
      <w:sz w:val="28"/>
      <w:szCs w:val="28"/>
    </w:rPr>
  </w:style>
  <w:style w:type="paragraph" w:styleId="ListBullet2">
    <w:name w:val="List Bullet 2"/>
    <w:basedOn w:val="Normal"/>
    <w:uiPriority w:val="99"/>
    <w:rsid w:val="005B254C"/>
    <w:pPr>
      <w:tabs>
        <w:tab w:val="num" w:pos="643"/>
      </w:tabs>
      <w:ind w:left="643" w:hanging="360"/>
    </w:pPr>
    <w:rPr>
      <w:sz w:val="28"/>
      <w:szCs w:val="28"/>
    </w:rPr>
  </w:style>
  <w:style w:type="paragraph" w:styleId="ListBullet3">
    <w:name w:val="List Bullet 3"/>
    <w:basedOn w:val="Normal"/>
    <w:uiPriority w:val="99"/>
    <w:rsid w:val="005B254C"/>
    <w:pPr>
      <w:tabs>
        <w:tab w:val="num" w:pos="926"/>
      </w:tabs>
      <w:ind w:left="926" w:hanging="360"/>
    </w:pPr>
    <w:rPr>
      <w:sz w:val="28"/>
      <w:szCs w:val="28"/>
    </w:rPr>
  </w:style>
  <w:style w:type="paragraph" w:styleId="ListBullet4">
    <w:name w:val="List Bullet 4"/>
    <w:basedOn w:val="Normal"/>
    <w:uiPriority w:val="99"/>
    <w:rsid w:val="005B254C"/>
    <w:pPr>
      <w:tabs>
        <w:tab w:val="num" w:pos="1209"/>
      </w:tabs>
      <w:ind w:left="1209" w:hanging="360"/>
    </w:pPr>
    <w:rPr>
      <w:sz w:val="28"/>
      <w:szCs w:val="28"/>
    </w:rPr>
  </w:style>
  <w:style w:type="paragraph" w:styleId="DocumentMap">
    <w:name w:val="Document Map"/>
    <w:basedOn w:val="Normal"/>
    <w:link w:val="DocumentMapChar"/>
    <w:uiPriority w:val="99"/>
    <w:rsid w:val="005B254C"/>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locked/>
    <w:rsid w:val="005B254C"/>
    <w:rPr>
      <w:rFonts w:ascii="Tahoma" w:hAnsi="Tahoma"/>
      <w:shd w:val="clear" w:color="auto" w:fill="000080"/>
    </w:rPr>
  </w:style>
  <w:style w:type="paragraph" w:customStyle="1" w:styleId="13">
    <w:name w:val="Абзац списка1"/>
    <w:basedOn w:val="Normal"/>
    <w:uiPriority w:val="99"/>
    <w:rsid w:val="005B254C"/>
    <w:pPr>
      <w:widowControl w:val="0"/>
      <w:autoSpaceDE w:val="0"/>
      <w:autoSpaceDN w:val="0"/>
      <w:adjustRightInd w:val="0"/>
      <w:ind w:left="720"/>
    </w:pPr>
    <w:rPr>
      <w:sz w:val="20"/>
      <w:szCs w:val="20"/>
    </w:rPr>
  </w:style>
  <w:style w:type="paragraph" w:styleId="TOC1">
    <w:name w:val="toc 1"/>
    <w:basedOn w:val="Normal"/>
    <w:next w:val="Normal"/>
    <w:autoRedefine/>
    <w:uiPriority w:val="99"/>
    <w:rsid w:val="005B254C"/>
    <w:pPr>
      <w:spacing w:before="120" w:after="120"/>
    </w:pPr>
    <w:rPr>
      <w:b/>
      <w:bCs/>
      <w:caps/>
      <w:sz w:val="20"/>
      <w:szCs w:val="20"/>
    </w:rPr>
  </w:style>
  <w:style w:type="character" w:customStyle="1" w:styleId="14">
    <w:name w:val="Замещающий текст1"/>
    <w:uiPriority w:val="99"/>
    <w:semiHidden/>
    <w:rsid w:val="005B254C"/>
    <w:rPr>
      <w:color w:val="808080"/>
    </w:rPr>
  </w:style>
  <w:style w:type="paragraph" w:customStyle="1" w:styleId="MapleOutput">
    <w:name w:val="Maple Output"/>
    <w:uiPriority w:val="99"/>
    <w:rsid w:val="005B254C"/>
    <w:pPr>
      <w:autoSpaceDE w:val="0"/>
      <w:autoSpaceDN w:val="0"/>
      <w:adjustRightInd w:val="0"/>
      <w:spacing w:line="360" w:lineRule="auto"/>
      <w:jc w:val="center"/>
    </w:pPr>
    <w:rPr>
      <w:color w:val="000000"/>
      <w:sz w:val="24"/>
      <w:szCs w:val="24"/>
      <w:lang w:val="en-US"/>
    </w:rPr>
  </w:style>
  <w:style w:type="paragraph" w:customStyle="1" w:styleId="BlockText1">
    <w:name w:val="Block Text1"/>
    <w:basedOn w:val="Normal"/>
    <w:uiPriority w:val="99"/>
    <w:rsid w:val="005B254C"/>
    <w:pPr>
      <w:spacing w:line="380" w:lineRule="exact"/>
      <w:ind w:left="1701" w:right="1134" w:firstLine="1418"/>
      <w:jc w:val="both"/>
    </w:pPr>
    <w:rPr>
      <w:rFonts w:ascii="Arial" w:hAnsi="Arial" w:cs="Arial"/>
      <w:spacing w:val="38"/>
    </w:rPr>
  </w:style>
  <w:style w:type="character" w:customStyle="1" w:styleId="text1">
    <w:name w:val="text1"/>
    <w:uiPriority w:val="99"/>
    <w:rsid w:val="005B254C"/>
    <w:rPr>
      <w:rFonts w:ascii="Verdana" w:hAnsi="Verdana"/>
      <w:color w:val="000000"/>
      <w:spacing w:val="0"/>
      <w:sz w:val="16"/>
      <w:u w:val="none"/>
      <w:effect w:val="none"/>
    </w:rPr>
  </w:style>
  <w:style w:type="paragraph" w:styleId="HTMLPreformatted">
    <w:name w:val="HTML Preformatted"/>
    <w:basedOn w:val="Normal"/>
    <w:link w:val="HTMLPreformattedChar"/>
    <w:uiPriority w:val="99"/>
    <w:rsid w:val="005B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B254C"/>
    <w:rPr>
      <w:rFonts w:ascii="Courier New" w:hAnsi="Courier New"/>
    </w:rPr>
  </w:style>
  <w:style w:type="paragraph" w:customStyle="1" w:styleId="Normal1">
    <w:name w:val="Normal1"/>
    <w:uiPriority w:val="99"/>
    <w:rsid w:val="005B254C"/>
    <w:pPr>
      <w:widowControl w:val="0"/>
      <w:spacing w:line="420" w:lineRule="auto"/>
    </w:pPr>
    <w:rPr>
      <w:rFonts w:ascii="Arial" w:hAnsi="Arial" w:cs="Arial"/>
      <w:sz w:val="28"/>
      <w:szCs w:val="28"/>
    </w:rPr>
  </w:style>
  <w:style w:type="paragraph" w:customStyle="1" w:styleId="15">
    <w:name w:val="Стиль1"/>
    <w:basedOn w:val="Normal"/>
    <w:uiPriority w:val="99"/>
    <w:rsid w:val="005B254C"/>
    <w:pPr>
      <w:spacing w:line="360" w:lineRule="auto"/>
      <w:jc w:val="both"/>
    </w:pPr>
    <w:rPr>
      <w:rFonts w:eastAsia="MS Mincho"/>
      <w:sz w:val="28"/>
      <w:szCs w:val="28"/>
    </w:rPr>
  </w:style>
  <w:style w:type="paragraph" w:customStyle="1" w:styleId="2">
    <w:name w:val="Стиль2"/>
    <w:basedOn w:val="Normal"/>
    <w:autoRedefine/>
    <w:uiPriority w:val="99"/>
    <w:rsid w:val="005B254C"/>
    <w:pPr>
      <w:spacing w:line="360" w:lineRule="auto"/>
      <w:jc w:val="both"/>
    </w:pPr>
    <w:rPr>
      <w:rFonts w:eastAsia="MS Mincho"/>
      <w:sz w:val="28"/>
      <w:szCs w:val="28"/>
    </w:rPr>
  </w:style>
  <w:style w:type="character" w:styleId="Strong">
    <w:name w:val="Strong"/>
    <w:basedOn w:val="DefaultParagraphFont"/>
    <w:uiPriority w:val="99"/>
    <w:qFormat/>
    <w:rsid w:val="005B254C"/>
    <w:rPr>
      <w:rFonts w:cs="Times New Roman"/>
      <w:b/>
    </w:rPr>
  </w:style>
  <w:style w:type="paragraph" w:styleId="NormalWeb">
    <w:name w:val="Normal (Web)"/>
    <w:basedOn w:val="Normal"/>
    <w:uiPriority w:val="99"/>
    <w:rsid w:val="005B254C"/>
    <w:pPr>
      <w:spacing w:before="100" w:beforeAutospacing="1" w:after="100" w:afterAutospacing="1"/>
      <w:jc w:val="both"/>
    </w:pPr>
    <w:rPr>
      <w:rFonts w:eastAsia="MS Mincho"/>
    </w:rPr>
  </w:style>
  <w:style w:type="character" w:customStyle="1" w:styleId="lista1">
    <w:name w:val="lista1"/>
    <w:uiPriority w:val="99"/>
    <w:rsid w:val="005B254C"/>
    <w:rPr>
      <w:rFonts w:ascii="Verdana" w:hAnsi="Verdana"/>
      <w:b/>
      <w:color w:val="000000"/>
      <w:spacing w:val="0"/>
      <w:sz w:val="18"/>
      <w:u w:val="none"/>
      <w:effect w:val="none"/>
    </w:rPr>
  </w:style>
  <w:style w:type="character" w:customStyle="1" w:styleId="listb1">
    <w:name w:val="listb1"/>
    <w:uiPriority w:val="99"/>
    <w:rsid w:val="005B254C"/>
    <w:rPr>
      <w:rFonts w:ascii="Verdana" w:hAnsi="Verdana"/>
      <w:b/>
      <w:color w:val="000000"/>
      <w:spacing w:val="0"/>
      <w:sz w:val="16"/>
      <w:u w:val="none"/>
      <w:effect w:val="none"/>
    </w:rPr>
  </w:style>
  <w:style w:type="paragraph" w:customStyle="1" w:styleId="16">
    <w:name w:val="Цитата1"/>
    <w:basedOn w:val="Normal"/>
    <w:uiPriority w:val="99"/>
    <w:rsid w:val="005B254C"/>
    <w:pPr>
      <w:spacing w:line="380" w:lineRule="exact"/>
      <w:ind w:left="1701" w:right="1134" w:firstLine="1418"/>
      <w:jc w:val="both"/>
    </w:pPr>
    <w:rPr>
      <w:rFonts w:ascii="Arial" w:hAnsi="Arial"/>
      <w:spacing w:val="38"/>
      <w:szCs w:val="20"/>
    </w:rPr>
  </w:style>
  <w:style w:type="character" w:customStyle="1" w:styleId="2CourierNew">
    <w:name w:val="Основной текст (2) + Courier New"/>
    <w:aliases w:val="12 pt,Не полужирный,Интервал 0 pt"/>
    <w:uiPriority w:val="99"/>
    <w:rsid w:val="005B254C"/>
    <w:rPr>
      <w:rFonts w:ascii="Courier New" w:eastAsia="Times New Roman" w:hAnsi="Courier New"/>
      <w:b/>
      <w:spacing w:val="-10"/>
      <w:sz w:val="24"/>
    </w:rPr>
  </w:style>
  <w:style w:type="character" w:customStyle="1" w:styleId="a4">
    <w:name w:val="Основной текст + Полужирный"/>
    <w:uiPriority w:val="99"/>
    <w:rsid w:val="005B254C"/>
    <w:rPr>
      <w:rFonts w:ascii="Arial" w:eastAsia="Times New Roman" w:hAnsi="Arial"/>
      <w:b/>
      <w:spacing w:val="30"/>
      <w:sz w:val="23"/>
      <w:shd w:val="clear" w:color="auto" w:fill="FFFFFF"/>
    </w:rPr>
  </w:style>
</w:styles>
</file>

<file path=word/webSettings.xml><?xml version="1.0" encoding="utf-8"?>
<w:webSettings xmlns:r="http://schemas.openxmlformats.org/officeDocument/2006/relationships" xmlns:w="http://schemas.openxmlformats.org/wordprocessingml/2006/main">
  <w:divs>
    <w:div w:id="502597567">
      <w:marLeft w:val="0"/>
      <w:marRight w:val="0"/>
      <w:marTop w:val="0"/>
      <w:marBottom w:val="0"/>
      <w:divBdr>
        <w:top w:val="none" w:sz="0" w:space="0" w:color="auto"/>
        <w:left w:val="none" w:sz="0" w:space="0" w:color="auto"/>
        <w:bottom w:val="none" w:sz="0" w:space="0" w:color="auto"/>
        <w:right w:val="none" w:sz="0" w:space="0" w:color="auto"/>
      </w:divBdr>
    </w:div>
    <w:div w:id="502597568">
      <w:marLeft w:val="0"/>
      <w:marRight w:val="0"/>
      <w:marTop w:val="0"/>
      <w:marBottom w:val="0"/>
      <w:divBdr>
        <w:top w:val="none" w:sz="0" w:space="0" w:color="auto"/>
        <w:left w:val="none" w:sz="0" w:space="0" w:color="auto"/>
        <w:bottom w:val="none" w:sz="0" w:space="0" w:color="auto"/>
        <w:right w:val="none" w:sz="0" w:space="0" w:color="auto"/>
      </w:divBdr>
    </w:div>
    <w:div w:id="502597569">
      <w:marLeft w:val="0"/>
      <w:marRight w:val="0"/>
      <w:marTop w:val="0"/>
      <w:marBottom w:val="0"/>
      <w:divBdr>
        <w:top w:val="none" w:sz="0" w:space="0" w:color="auto"/>
        <w:left w:val="none" w:sz="0" w:space="0" w:color="auto"/>
        <w:bottom w:val="none" w:sz="0" w:space="0" w:color="auto"/>
        <w:right w:val="none" w:sz="0" w:space="0" w:color="auto"/>
      </w:divBdr>
    </w:div>
    <w:div w:id="502597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11</Pages>
  <Words>2756</Words>
  <Characters>15715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Селекцию по откормочным и мясным качествам наиболее эффективно и с меньшими затратами труда и материальных средств можно выполнять, применяя методику оценки молодняка по собственной продуктивности</dc:title>
  <dc:subject/>
  <dc:creator>Фаридун</dc:creator>
  <cp:keywords/>
  <dc:description/>
  <cp:lastModifiedBy>Sergey</cp:lastModifiedBy>
  <cp:revision>9</cp:revision>
  <cp:lastPrinted>2011-06-16T05:37:00Z</cp:lastPrinted>
  <dcterms:created xsi:type="dcterms:W3CDTF">2011-06-15T06:35:00Z</dcterms:created>
  <dcterms:modified xsi:type="dcterms:W3CDTF">2011-06-26T08:12:00Z</dcterms:modified>
</cp:coreProperties>
</file>