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56"/>
        <w:gridCol w:w="4630"/>
      </w:tblGrid>
      <w:tr w:rsidR="00970C46" w:rsidRPr="00571B77" w:rsidTr="008E0103">
        <w:trPr>
          <w:trHeight w:val="522"/>
        </w:trPr>
        <w:tc>
          <w:tcPr>
            <w:tcW w:w="4656" w:type="dxa"/>
          </w:tcPr>
          <w:p w:rsidR="00970C46" w:rsidRPr="00571B77" w:rsidRDefault="00970C46" w:rsidP="00F30D29">
            <w:r w:rsidRPr="00571B77">
              <w:t>УДК 81.11 : 81.33</w:t>
            </w:r>
          </w:p>
        </w:tc>
        <w:tc>
          <w:tcPr>
            <w:tcW w:w="4630" w:type="dxa"/>
          </w:tcPr>
          <w:p w:rsidR="00970C46" w:rsidRPr="00571B77" w:rsidRDefault="00970C46" w:rsidP="00F30D29">
            <w:pPr>
              <w:rPr>
                <w:lang w:val="en-US"/>
              </w:rPr>
            </w:pPr>
            <w:r w:rsidRPr="00571B77">
              <w:rPr>
                <w:lang w:val="en-US"/>
              </w:rPr>
              <w:t>UDC 81.11 : 81.33</w:t>
            </w:r>
          </w:p>
        </w:tc>
      </w:tr>
      <w:tr w:rsidR="00970C46" w:rsidRPr="00571B77" w:rsidTr="008E0103">
        <w:trPr>
          <w:trHeight w:val="522"/>
        </w:trPr>
        <w:tc>
          <w:tcPr>
            <w:tcW w:w="4656" w:type="dxa"/>
          </w:tcPr>
          <w:p w:rsidR="00970C46" w:rsidRPr="00571B77" w:rsidRDefault="00970C46" w:rsidP="00F30D29">
            <w:pPr>
              <w:rPr>
                <w:b/>
              </w:rPr>
            </w:pPr>
            <w:r w:rsidRPr="00571B77">
              <w:rPr>
                <w:b/>
              </w:rPr>
              <w:t>ПРОТИВОДЕЙСТВИЕ СУДЕБНОМУ СЛЕ</w:t>
            </w:r>
            <w:r w:rsidRPr="00571B77">
              <w:rPr>
                <w:b/>
              </w:rPr>
              <w:t>Д</w:t>
            </w:r>
            <w:r w:rsidRPr="00571B77">
              <w:rPr>
                <w:b/>
              </w:rPr>
              <w:t>СТВИЮ И МЕРЫ ЕГО ПРЕОДОЛЕНИЯ В РАЗЛИЧНЫХ СУДЕБНЫХ СИТУ</w:t>
            </w:r>
            <w:r w:rsidRPr="00571B77">
              <w:rPr>
                <w:b/>
              </w:rPr>
              <w:t>А</w:t>
            </w:r>
            <w:r w:rsidRPr="00571B77">
              <w:rPr>
                <w:b/>
              </w:rPr>
              <w:t>ЦИЯХ</w:t>
            </w:r>
          </w:p>
          <w:p w:rsidR="00970C46" w:rsidRPr="00571B77" w:rsidRDefault="00970C46" w:rsidP="00F30D29">
            <w:pPr>
              <w:rPr>
                <w:b/>
              </w:rPr>
            </w:pPr>
          </w:p>
        </w:tc>
        <w:tc>
          <w:tcPr>
            <w:tcW w:w="4630" w:type="dxa"/>
          </w:tcPr>
          <w:p w:rsidR="00970C46" w:rsidRPr="00571B77" w:rsidRDefault="00970C46" w:rsidP="00F30D29">
            <w:pPr>
              <w:rPr>
                <w:b/>
                <w:lang w:val="en-US"/>
              </w:rPr>
            </w:pPr>
            <w:r w:rsidRPr="00571B77">
              <w:rPr>
                <w:b/>
                <w:lang w:val="en-US"/>
              </w:rPr>
              <w:t>COUNTERACTION TO INVESTIGATION IN COURT AND MEASURES FOR ITS SU</w:t>
            </w:r>
            <w:r w:rsidRPr="00571B77">
              <w:rPr>
                <w:b/>
                <w:lang w:val="en-US"/>
              </w:rPr>
              <w:t>R</w:t>
            </w:r>
            <w:r w:rsidRPr="00571B77">
              <w:rPr>
                <w:b/>
                <w:lang w:val="en-US"/>
              </w:rPr>
              <w:t>MOUNTING IN DIFFERENT COURT CIRCU</w:t>
            </w:r>
            <w:r w:rsidRPr="00571B77">
              <w:rPr>
                <w:b/>
                <w:lang w:val="en-US"/>
              </w:rPr>
              <w:t>M</w:t>
            </w:r>
            <w:r w:rsidRPr="00571B77">
              <w:rPr>
                <w:b/>
                <w:lang w:val="en-US"/>
              </w:rPr>
              <w:t>STANCES</w:t>
            </w:r>
          </w:p>
          <w:p w:rsidR="00970C46" w:rsidRPr="00571B77" w:rsidRDefault="00970C46" w:rsidP="00F30D29">
            <w:pPr>
              <w:rPr>
                <w:b/>
                <w:lang w:val="en-US"/>
              </w:rPr>
            </w:pPr>
          </w:p>
        </w:tc>
      </w:tr>
      <w:tr w:rsidR="00970C46" w:rsidRPr="00571B77" w:rsidTr="008E0103">
        <w:trPr>
          <w:trHeight w:val="121"/>
        </w:trPr>
        <w:tc>
          <w:tcPr>
            <w:tcW w:w="4656" w:type="dxa"/>
          </w:tcPr>
          <w:p w:rsidR="00970C46" w:rsidRPr="00571B77" w:rsidRDefault="00970C46" w:rsidP="00F30D29">
            <w:pPr>
              <w:rPr>
                <w:lang w:val="en-US"/>
              </w:rPr>
            </w:pPr>
            <w:bookmarkStart w:id="0" w:name="_Hlk286506130"/>
            <w:r w:rsidRPr="00571B77">
              <w:t>Меретуков Гайса Мосович</w:t>
            </w:r>
          </w:p>
          <w:p w:rsidR="00970C46" w:rsidRPr="00571B77" w:rsidRDefault="00970C46" w:rsidP="00F30D29">
            <w:r w:rsidRPr="00571B77">
              <w:t>д.ю.н., профессор, заведующий кафедрой кримин</w:t>
            </w:r>
            <w:r w:rsidRPr="00571B77">
              <w:t>а</w:t>
            </w:r>
            <w:r w:rsidRPr="00571B77">
              <w:t>листики</w:t>
            </w:r>
          </w:p>
        </w:tc>
        <w:tc>
          <w:tcPr>
            <w:tcW w:w="4630" w:type="dxa"/>
          </w:tcPr>
          <w:p w:rsidR="00970C46" w:rsidRPr="00571B77" w:rsidRDefault="00970C46" w:rsidP="00F30D29">
            <w:pPr>
              <w:rPr>
                <w:lang w:val="en-US"/>
              </w:rPr>
            </w:pPr>
            <w:r w:rsidRPr="00571B77">
              <w:t>Меретуков Гайса Мосович</w:t>
            </w:r>
          </w:p>
          <w:p w:rsidR="00970C46" w:rsidRPr="00571B77" w:rsidRDefault="00970C46" w:rsidP="00F30D29">
            <w:pPr>
              <w:rPr>
                <w:lang w:val="en-US"/>
              </w:rPr>
            </w:pPr>
            <w:r w:rsidRPr="00571B77">
              <w:rPr>
                <w:lang w:val="en-US"/>
              </w:rPr>
              <w:t>Dr.Sci.Law, professor, Head of Criminalistics D</w:t>
            </w:r>
            <w:r w:rsidRPr="00571B77">
              <w:rPr>
                <w:lang w:val="en-US"/>
              </w:rPr>
              <w:t>e</w:t>
            </w:r>
            <w:r w:rsidRPr="00571B77">
              <w:rPr>
                <w:lang w:val="en-US"/>
              </w:rPr>
              <w:t xml:space="preserve">partment                       </w:t>
            </w:r>
          </w:p>
        </w:tc>
      </w:tr>
      <w:tr w:rsidR="00970C46" w:rsidRPr="00571B77" w:rsidTr="008E0103">
        <w:trPr>
          <w:trHeight w:val="522"/>
        </w:trPr>
        <w:tc>
          <w:tcPr>
            <w:tcW w:w="4656" w:type="dxa"/>
          </w:tcPr>
          <w:p w:rsidR="00970C46" w:rsidRPr="00571B77" w:rsidRDefault="00970C46" w:rsidP="00F30D29">
            <w:pPr>
              <w:rPr>
                <w:i/>
              </w:rPr>
            </w:pPr>
            <w:r w:rsidRPr="00571B77">
              <w:rPr>
                <w:i/>
              </w:rPr>
              <w:t>Кубанский государственный аграрный универс</w:t>
            </w:r>
            <w:r w:rsidRPr="00571B77">
              <w:rPr>
                <w:i/>
              </w:rPr>
              <w:t>и</w:t>
            </w:r>
            <w:r w:rsidRPr="00571B77">
              <w:rPr>
                <w:i/>
              </w:rPr>
              <w:t>тет, Краснодар, Россия</w:t>
            </w:r>
          </w:p>
        </w:tc>
        <w:tc>
          <w:tcPr>
            <w:tcW w:w="4630" w:type="dxa"/>
          </w:tcPr>
          <w:p w:rsidR="00970C46" w:rsidRPr="00571B77" w:rsidRDefault="00970C46" w:rsidP="00F30D29">
            <w:pPr>
              <w:rPr>
                <w:i/>
                <w:lang w:val="en-US"/>
              </w:rPr>
            </w:pPr>
            <w:smartTag w:uri="urn:schemas-microsoft-com:office:smarttags" w:element="PlaceName">
              <w:r w:rsidRPr="00571B77">
                <w:rPr>
                  <w:i/>
                  <w:lang w:val="en-US"/>
                </w:rPr>
                <w:t>Kuban</w:t>
              </w:r>
            </w:smartTag>
            <w:r w:rsidRPr="00571B77">
              <w:rPr>
                <w:i/>
                <w:lang w:val="en-US"/>
              </w:rPr>
              <w:t xml:space="preserve"> </w:t>
            </w:r>
            <w:smartTag w:uri="urn:schemas-microsoft-com:office:smarttags" w:element="PlaceType">
              <w:r w:rsidRPr="00571B77">
                <w:rPr>
                  <w:i/>
                  <w:lang w:val="en-US"/>
                </w:rPr>
                <w:t>State</w:t>
              </w:r>
            </w:smartTag>
            <w:r w:rsidRPr="00571B77">
              <w:rPr>
                <w:i/>
                <w:lang w:val="en-US"/>
              </w:rPr>
              <w:t xml:space="preserve"> </w:t>
            </w:r>
            <w:smartTag w:uri="urn:schemas-microsoft-com:office:smarttags" w:element="PlaceName">
              <w:r w:rsidRPr="00571B77">
                <w:rPr>
                  <w:i/>
                  <w:lang w:val="en-US"/>
                </w:rPr>
                <w:t>Agrarian</w:t>
              </w:r>
            </w:smartTag>
            <w:r w:rsidRPr="00571B77">
              <w:rPr>
                <w:i/>
                <w:lang w:val="en-US"/>
              </w:rPr>
              <w:t xml:space="preserve"> </w:t>
            </w:r>
            <w:smartTag w:uri="urn:schemas-microsoft-com:office:smarttags" w:element="PlaceType">
              <w:r w:rsidRPr="00571B77">
                <w:rPr>
                  <w:i/>
                  <w:lang w:val="en-US"/>
                </w:rPr>
                <w:t>University</w:t>
              </w:r>
            </w:smartTag>
            <w:r w:rsidRPr="00571B77">
              <w:rPr>
                <w:i/>
                <w:lang w:val="en-US"/>
              </w:rPr>
              <w:t xml:space="preserve">, </w:t>
            </w:r>
            <w:smartTag w:uri="urn:schemas-microsoft-com:office:smarttags" w:element="place">
              <w:smartTag w:uri="urn:schemas-microsoft-com:office:smarttags" w:element="City">
                <w:r w:rsidRPr="00571B77">
                  <w:rPr>
                    <w:i/>
                    <w:lang w:val="en-US"/>
                  </w:rPr>
                  <w:t>Krasnodar</w:t>
                </w:r>
              </w:smartTag>
              <w:r w:rsidRPr="00571B77">
                <w:rPr>
                  <w:i/>
                  <w:lang w:val="en-US"/>
                </w:rPr>
                <w:t xml:space="preserve">, </w:t>
              </w:r>
              <w:smartTag w:uri="urn:schemas-microsoft-com:office:smarttags" w:element="country-region">
                <w:r w:rsidRPr="00571B77">
                  <w:rPr>
                    <w:i/>
                    <w:lang w:val="en-US"/>
                  </w:rPr>
                  <w:t>Russia</w:t>
                </w:r>
              </w:smartTag>
            </w:smartTag>
          </w:p>
        </w:tc>
      </w:tr>
      <w:tr w:rsidR="00970C46" w:rsidRPr="00571B77" w:rsidTr="00F30D29">
        <w:trPr>
          <w:trHeight w:val="181"/>
        </w:trPr>
        <w:tc>
          <w:tcPr>
            <w:tcW w:w="4656" w:type="dxa"/>
          </w:tcPr>
          <w:p w:rsidR="00970C46" w:rsidRPr="00571B77" w:rsidRDefault="00970C46" w:rsidP="00F30D29"/>
        </w:tc>
        <w:tc>
          <w:tcPr>
            <w:tcW w:w="4630" w:type="dxa"/>
          </w:tcPr>
          <w:p w:rsidR="00970C46" w:rsidRPr="00571B77" w:rsidRDefault="00970C46" w:rsidP="00F30D29">
            <w:pPr>
              <w:rPr>
                <w:lang w:val="en-US"/>
              </w:rPr>
            </w:pPr>
          </w:p>
        </w:tc>
      </w:tr>
      <w:tr w:rsidR="00970C46" w:rsidRPr="00571B77" w:rsidTr="008E0103">
        <w:trPr>
          <w:trHeight w:val="522"/>
        </w:trPr>
        <w:tc>
          <w:tcPr>
            <w:tcW w:w="4656" w:type="dxa"/>
          </w:tcPr>
          <w:p w:rsidR="00970C46" w:rsidRPr="00571B77" w:rsidRDefault="00970C46" w:rsidP="00F30D29">
            <w:pPr>
              <w:rPr>
                <w:lang w:val="en-US"/>
              </w:rPr>
            </w:pPr>
            <w:r w:rsidRPr="00571B77">
              <w:t>Аутлев Шумаф Вячеславович</w:t>
            </w:r>
          </w:p>
          <w:p w:rsidR="00970C46" w:rsidRPr="00571B77" w:rsidRDefault="00970C46" w:rsidP="00F30D29">
            <w:pPr>
              <w:rPr>
                <w:lang w:val="en-US"/>
              </w:rPr>
            </w:pPr>
            <w:r w:rsidRPr="00571B77">
              <w:t>помощник прокурора</w:t>
            </w:r>
          </w:p>
        </w:tc>
        <w:tc>
          <w:tcPr>
            <w:tcW w:w="4630" w:type="dxa"/>
          </w:tcPr>
          <w:p w:rsidR="00970C46" w:rsidRPr="00571B77" w:rsidRDefault="00970C46" w:rsidP="00F30D29">
            <w:pPr>
              <w:outlineLvl w:val="0"/>
              <w:rPr>
                <w:lang w:val="en-US"/>
              </w:rPr>
            </w:pPr>
            <w:r w:rsidRPr="00571B77">
              <w:rPr>
                <w:lang w:val="en-US"/>
              </w:rPr>
              <w:t>Autlev Shumaf Vyatcheslavovich</w:t>
            </w:r>
          </w:p>
          <w:p w:rsidR="00970C46" w:rsidRPr="00571B77" w:rsidRDefault="00970C46" w:rsidP="00F30D29">
            <w:pPr>
              <w:rPr>
                <w:lang w:val="en-US"/>
              </w:rPr>
            </w:pPr>
            <w:r w:rsidRPr="00571B77">
              <w:rPr>
                <w:lang w:val="en-US"/>
              </w:rPr>
              <w:t>assistant prosec</w:t>
            </w:r>
            <w:r w:rsidRPr="00571B77">
              <w:rPr>
                <w:lang w:val="en-US"/>
              </w:rPr>
              <w:t>u</w:t>
            </w:r>
            <w:r w:rsidRPr="00571B77">
              <w:rPr>
                <w:lang w:val="en-US"/>
              </w:rPr>
              <w:t>tor</w:t>
            </w:r>
          </w:p>
        </w:tc>
      </w:tr>
      <w:bookmarkEnd w:id="0"/>
      <w:tr w:rsidR="00970C46" w:rsidRPr="00571B77" w:rsidTr="00F30D29">
        <w:trPr>
          <w:trHeight w:val="313"/>
        </w:trPr>
        <w:tc>
          <w:tcPr>
            <w:tcW w:w="4656" w:type="dxa"/>
          </w:tcPr>
          <w:p w:rsidR="00970C46" w:rsidRPr="00571B77" w:rsidRDefault="00970C46" w:rsidP="00F30D29">
            <w:pPr>
              <w:rPr>
                <w:i/>
              </w:rPr>
            </w:pPr>
            <w:r w:rsidRPr="00571B77">
              <w:rPr>
                <w:i/>
              </w:rPr>
              <w:t>г.</w:t>
            </w:r>
            <w:r w:rsidRPr="00571B77">
              <w:rPr>
                <w:i/>
                <w:lang w:val="en-US"/>
              </w:rPr>
              <w:t xml:space="preserve"> </w:t>
            </w:r>
            <w:r w:rsidRPr="00571B77">
              <w:rPr>
                <w:i/>
              </w:rPr>
              <w:t>Майкоп, Россия</w:t>
            </w:r>
          </w:p>
        </w:tc>
        <w:tc>
          <w:tcPr>
            <w:tcW w:w="4630" w:type="dxa"/>
          </w:tcPr>
          <w:p w:rsidR="00970C46" w:rsidRPr="00571B77" w:rsidRDefault="00970C46" w:rsidP="00F30D29">
            <w:pPr>
              <w:rPr>
                <w:i/>
                <w:lang w:val="en-US"/>
              </w:rPr>
            </w:pPr>
            <w:smartTag w:uri="urn:schemas-microsoft-com:office:smarttags" w:element="place">
              <w:smartTag w:uri="urn:schemas-microsoft-com:office:smarttags" w:element="City">
                <w:r w:rsidRPr="00571B77">
                  <w:rPr>
                    <w:i/>
                    <w:lang w:val="en-US"/>
                  </w:rPr>
                  <w:t>Maykop</w:t>
                </w:r>
              </w:smartTag>
              <w:r w:rsidRPr="00571B77">
                <w:rPr>
                  <w:i/>
                  <w:lang w:val="en-US"/>
                </w:rPr>
                <w:t xml:space="preserve">, </w:t>
              </w:r>
              <w:smartTag w:uri="urn:schemas-microsoft-com:office:smarttags" w:element="country-region">
                <w:r w:rsidRPr="00571B77">
                  <w:rPr>
                    <w:i/>
                    <w:lang w:val="en-US"/>
                  </w:rPr>
                  <w:t>Russia</w:t>
                </w:r>
              </w:smartTag>
            </w:smartTag>
          </w:p>
        </w:tc>
      </w:tr>
      <w:tr w:rsidR="00970C46" w:rsidRPr="00571B77" w:rsidTr="00F30D29">
        <w:trPr>
          <w:trHeight w:val="185"/>
        </w:trPr>
        <w:tc>
          <w:tcPr>
            <w:tcW w:w="4656" w:type="dxa"/>
          </w:tcPr>
          <w:p w:rsidR="00970C46" w:rsidRPr="00571B77" w:rsidRDefault="00970C46" w:rsidP="00F30D29"/>
        </w:tc>
        <w:tc>
          <w:tcPr>
            <w:tcW w:w="4630" w:type="dxa"/>
          </w:tcPr>
          <w:p w:rsidR="00970C46" w:rsidRPr="00571B77" w:rsidRDefault="00970C46" w:rsidP="00F30D29">
            <w:pPr>
              <w:rPr>
                <w:lang w:val="en-US"/>
              </w:rPr>
            </w:pPr>
          </w:p>
        </w:tc>
      </w:tr>
      <w:tr w:rsidR="00970C46" w:rsidRPr="00571B77" w:rsidTr="008E0103">
        <w:trPr>
          <w:trHeight w:val="522"/>
        </w:trPr>
        <w:tc>
          <w:tcPr>
            <w:tcW w:w="4656" w:type="dxa"/>
          </w:tcPr>
          <w:p w:rsidR="00970C46" w:rsidRPr="00571B77" w:rsidRDefault="00970C46" w:rsidP="00F30D29">
            <w:r w:rsidRPr="00571B77">
              <w:t>В юридической литературе, не так уж много нау</w:t>
            </w:r>
            <w:r w:rsidRPr="00571B77">
              <w:t>ч</w:t>
            </w:r>
            <w:r w:rsidRPr="00571B77">
              <w:t>ных работ, соответствующих требованиям уголо</w:t>
            </w:r>
            <w:r w:rsidRPr="00571B77">
              <w:t>в</w:t>
            </w:r>
            <w:r w:rsidRPr="00571B77">
              <w:t>но-процессуального законодательства Российской Федерации, которые рассматривают  вопросы о</w:t>
            </w:r>
            <w:r w:rsidRPr="00571B77">
              <w:t>р</w:t>
            </w:r>
            <w:r w:rsidRPr="00571B77">
              <w:t>ганизации и тактики производства судебного сле</w:t>
            </w:r>
            <w:r w:rsidRPr="00571B77">
              <w:t>д</w:t>
            </w:r>
            <w:r w:rsidRPr="00571B77">
              <w:t>ствия. Работы, посвященные вопросам преодол</w:t>
            </w:r>
            <w:r w:rsidRPr="00571B77">
              <w:t>е</w:t>
            </w:r>
            <w:r w:rsidRPr="00571B77">
              <w:t>ния противодействия в суде, практически отсутс</w:t>
            </w:r>
            <w:r w:rsidRPr="00571B77">
              <w:t>т</w:t>
            </w:r>
            <w:r w:rsidRPr="00571B77">
              <w:t>вуют. Поэтому, авторы  рассматривают проблемы противодействия в ходе судебного следствия с уч</w:t>
            </w:r>
            <w:r w:rsidRPr="00571B77">
              <w:t>е</w:t>
            </w:r>
            <w:r w:rsidRPr="00571B77">
              <w:t>том существующей теории и практики противоде</w:t>
            </w:r>
            <w:r w:rsidRPr="00571B77">
              <w:t>й</w:t>
            </w:r>
            <w:r w:rsidRPr="00571B77">
              <w:t>ствия в уголовном судопроизводстве и ими разр</w:t>
            </w:r>
            <w:r w:rsidRPr="00571B77">
              <w:t>а</w:t>
            </w:r>
            <w:r w:rsidRPr="00571B77">
              <w:t>ботаны научно-обоснованные рекомендации пр</w:t>
            </w:r>
            <w:r w:rsidRPr="00571B77">
              <w:t>о</w:t>
            </w:r>
            <w:r w:rsidRPr="00571B77">
              <w:t>тиводействия судебному следствию и меры по его преодолению в различных судебных ситуациях</w:t>
            </w:r>
          </w:p>
        </w:tc>
        <w:tc>
          <w:tcPr>
            <w:tcW w:w="4630" w:type="dxa"/>
          </w:tcPr>
          <w:p w:rsidR="00970C46" w:rsidRPr="00571B77" w:rsidRDefault="00970C46" w:rsidP="00F30D29">
            <w:pPr>
              <w:rPr>
                <w:lang w:val="en-US"/>
              </w:rPr>
            </w:pPr>
            <w:r w:rsidRPr="00571B77">
              <w:rPr>
                <w:lang w:val="en-US"/>
              </w:rPr>
              <w:t xml:space="preserve">There are quite few scientific researches covering the problems of organizing and tactics of investigation in court procedure, which meet the requirements of the Procedural Criminal Law of the </w:t>
            </w:r>
            <w:smartTag w:uri="urn:schemas-microsoft-com:office:smarttags" w:element="country-region">
              <w:smartTag w:uri="urn:schemas-microsoft-com:office:smarttags" w:element="place">
                <w:r w:rsidRPr="00571B77">
                  <w:rPr>
                    <w:lang w:val="en-US"/>
                  </w:rPr>
                  <w:t>Russian Federation</w:t>
                </w:r>
              </w:smartTag>
            </w:smartTag>
            <w:r w:rsidRPr="00571B77">
              <w:rPr>
                <w:lang w:val="en-US"/>
              </w:rPr>
              <w:t xml:space="preserve"> in the legal literature. The studies of the ways of su</w:t>
            </w:r>
            <w:r w:rsidRPr="00571B77">
              <w:rPr>
                <w:lang w:val="en-US"/>
              </w:rPr>
              <w:t>r</w:t>
            </w:r>
            <w:r w:rsidRPr="00571B77">
              <w:rPr>
                <w:lang w:val="en-US"/>
              </w:rPr>
              <w:t>mounting counteraction in court hardly exist. Ther</w:t>
            </w:r>
            <w:r w:rsidRPr="00571B77">
              <w:rPr>
                <w:lang w:val="en-US"/>
              </w:rPr>
              <w:t>e</w:t>
            </w:r>
            <w:r w:rsidRPr="00571B77">
              <w:rPr>
                <w:lang w:val="en-US"/>
              </w:rPr>
              <w:t>fore, the authors consider the matters of counteraction in the course of investigation in court paying attention to the existing theory and practice of counteraction in the criminal court procedure. They have developed some scientific recommendations upon the measures for surmounting counteraction to investigation in court in various circumstances</w:t>
            </w:r>
          </w:p>
        </w:tc>
      </w:tr>
      <w:tr w:rsidR="00970C46" w:rsidRPr="00571B77" w:rsidTr="00273DF8">
        <w:trPr>
          <w:trHeight w:val="147"/>
        </w:trPr>
        <w:tc>
          <w:tcPr>
            <w:tcW w:w="4656" w:type="dxa"/>
          </w:tcPr>
          <w:p w:rsidR="00970C46" w:rsidRPr="00571B77" w:rsidRDefault="00970C46" w:rsidP="00F30D29"/>
        </w:tc>
        <w:tc>
          <w:tcPr>
            <w:tcW w:w="4630" w:type="dxa"/>
          </w:tcPr>
          <w:p w:rsidR="00970C46" w:rsidRPr="00571B77" w:rsidRDefault="00970C46" w:rsidP="00F30D29">
            <w:pPr>
              <w:pStyle w:val="ListParagraph"/>
              <w:ind w:left="0"/>
              <w:outlineLvl w:val="0"/>
              <w:rPr>
                <w:lang w:val="en-US"/>
              </w:rPr>
            </w:pPr>
          </w:p>
        </w:tc>
      </w:tr>
      <w:tr w:rsidR="00970C46" w:rsidRPr="00571B77" w:rsidTr="008E0103">
        <w:trPr>
          <w:trHeight w:val="522"/>
        </w:trPr>
        <w:tc>
          <w:tcPr>
            <w:tcW w:w="4656" w:type="dxa"/>
          </w:tcPr>
          <w:p w:rsidR="00970C46" w:rsidRPr="00571B77" w:rsidRDefault="00970C46" w:rsidP="00F30D29">
            <w:r w:rsidRPr="00571B77">
              <w:t xml:space="preserve">Ключевые слова: </w:t>
            </w:r>
            <w:r w:rsidRPr="00571B77">
              <w:rPr>
                <w:color w:val="000000"/>
              </w:rPr>
              <w:t>ПРОТИВОДЕЙСТВИЕ, СУДЕ</w:t>
            </w:r>
            <w:r w:rsidRPr="00571B77">
              <w:rPr>
                <w:color w:val="000000"/>
              </w:rPr>
              <w:t>Б</w:t>
            </w:r>
            <w:r w:rsidRPr="00571B77">
              <w:rPr>
                <w:color w:val="000000"/>
              </w:rPr>
              <w:t>НОЕ СЛЕДСТВИЕ, ОРГ</w:t>
            </w:r>
            <w:r w:rsidRPr="00571B77">
              <w:rPr>
                <w:color w:val="000000"/>
              </w:rPr>
              <w:t>А</w:t>
            </w:r>
            <w:r w:rsidRPr="00571B77">
              <w:rPr>
                <w:color w:val="000000"/>
              </w:rPr>
              <w:t>НИЗАЦИЯ И ТАКТИКА ПРОИЗВОДСТВА СУДЕБНОГО СЛЕДС</w:t>
            </w:r>
            <w:r w:rsidRPr="00571B77">
              <w:rPr>
                <w:color w:val="000000"/>
              </w:rPr>
              <w:t>Т</w:t>
            </w:r>
            <w:r w:rsidRPr="00571B77">
              <w:rPr>
                <w:color w:val="000000"/>
              </w:rPr>
              <w:t>ВИЯ, ОРГАНИЗАЦИЯ РАССЛЕДОВАНИЯ, КРИМ</w:t>
            </w:r>
            <w:r w:rsidRPr="00571B77">
              <w:rPr>
                <w:color w:val="000000"/>
              </w:rPr>
              <w:t>И</w:t>
            </w:r>
            <w:r w:rsidRPr="00571B77">
              <w:rPr>
                <w:color w:val="000000"/>
              </w:rPr>
              <w:t>НАЛИСТИЧ</w:t>
            </w:r>
            <w:r w:rsidRPr="00571B77">
              <w:rPr>
                <w:color w:val="000000"/>
              </w:rPr>
              <w:t>Е</w:t>
            </w:r>
            <w:r w:rsidRPr="00571B77">
              <w:rPr>
                <w:color w:val="000000"/>
              </w:rPr>
              <w:t>СКИ ЗНАЧИМАЯ ИНФОРМАЦИЯ, ОРИЕНТИРУЮЩАЯ И ДОКАЗАТЕЛЬСТВЕ</w:t>
            </w:r>
            <w:r w:rsidRPr="00571B77">
              <w:rPr>
                <w:color w:val="000000"/>
              </w:rPr>
              <w:t>Н</w:t>
            </w:r>
            <w:r w:rsidRPr="00571B77">
              <w:rPr>
                <w:color w:val="000000"/>
              </w:rPr>
              <w:t>НАЯ ИНФОРМАЦИЯ, УЧАСТНИКИ УГОЛО</w:t>
            </w:r>
            <w:r w:rsidRPr="00571B77">
              <w:rPr>
                <w:color w:val="000000"/>
              </w:rPr>
              <w:t>В</w:t>
            </w:r>
            <w:r w:rsidRPr="00571B77">
              <w:rPr>
                <w:color w:val="000000"/>
              </w:rPr>
              <w:t>НОГО СУДОПРОИЗВОДСТВА, ИНЫЕ ПРОЦЕ</w:t>
            </w:r>
            <w:r w:rsidRPr="00571B77">
              <w:rPr>
                <w:color w:val="000000"/>
              </w:rPr>
              <w:t>С</w:t>
            </w:r>
            <w:r w:rsidRPr="00571B77">
              <w:rPr>
                <w:color w:val="000000"/>
              </w:rPr>
              <w:t>СУАЛЬНЫЕ ДЕЙС</w:t>
            </w:r>
            <w:r w:rsidRPr="00571B77">
              <w:rPr>
                <w:color w:val="000000"/>
              </w:rPr>
              <w:t>Т</w:t>
            </w:r>
            <w:r w:rsidRPr="00571B77">
              <w:rPr>
                <w:color w:val="000000"/>
              </w:rPr>
              <w:t xml:space="preserve">ВИЯ, </w:t>
            </w:r>
            <w:r w:rsidRPr="00571B77">
              <w:t>КЛАССИФИКАЦИЯ ФОРМ ПРОТИВОДЕЙС</w:t>
            </w:r>
            <w:r w:rsidRPr="00571B77">
              <w:t>Т</w:t>
            </w:r>
            <w:r w:rsidRPr="00571B77">
              <w:t>ВИЯ ПРАВОСУДИЮ,  ОТВЕТСТВЕННОСТЬ ЗА ПРОТ</w:t>
            </w:r>
            <w:r w:rsidRPr="00571B77">
              <w:t>И</w:t>
            </w:r>
            <w:r w:rsidRPr="00571B77">
              <w:t>ВО</w:t>
            </w:r>
            <w:r w:rsidRPr="00571B77">
              <w:softHyphen/>
              <w:t>ДЕЙСТВИЕ</w:t>
            </w:r>
          </w:p>
        </w:tc>
        <w:tc>
          <w:tcPr>
            <w:tcW w:w="4630" w:type="dxa"/>
          </w:tcPr>
          <w:p w:rsidR="00970C46" w:rsidRPr="00571B77" w:rsidRDefault="00970C46" w:rsidP="00F30D29">
            <w:pPr>
              <w:pStyle w:val="ListParagraph"/>
              <w:ind w:left="0"/>
              <w:outlineLvl w:val="0"/>
              <w:rPr>
                <w:lang w:val="en-US"/>
              </w:rPr>
            </w:pPr>
            <w:r w:rsidRPr="00571B77">
              <w:rPr>
                <w:lang w:val="en-US"/>
              </w:rPr>
              <w:t>Keywords: COUNTERACTION, INVESTIGATION IN COURT, ORGANIZING AND TACTICS OF I</w:t>
            </w:r>
            <w:r w:rsidRPr="00571B77">
              <w:rPr>
                <w:lang w:val="en-US"/>
              </w:rPr>
              <w:t>N</w:t>
            </w:r>
            <w:r w:rsidRPr="00571B77">
              <w:rPr>
                <w:lang w:val="en-US"/>
              </w:rPr>
              <w:t>VESTIGATION IN COURT PROCEDURE, ORG</w:t>
            </w:r>
            <w:r w:rsidRPr="00571B77">
              <w:rPr>
                <w:lang w:val="en-US"/>
              </w:rPr>
              <w:t>A</w:t>
            </w:r>
            <w:r w:rsidRPr="00571B77">
              <w:rPr>
                <w:lang w:val="en-US"/>
              </w:rPr>
              <w:t>NIZING OF INVESTIGATION, CRIMINALIST</w:t>
            </w:r>
            <w:r w:rsidRPr="00571B77">
              <w:rPr>
                <w:lang w:val="en-US"/>
              </w:rPr>
              <w:t>I</w:t>
            </w:r>
            <w:r w:rsidRPr="00571B77">
              <w:rPr>
                <w:lang w:val="en-US"/>
              </w:rPr>
              <w:t>CALLY SIGNIFICANT INFORMATION, DIREC</w:t>
            </w:r>
            <w:r w:rsidRPr="00571B77">
              <w:rPr>
                <w:lang w:val="en-US"/>
              </w:rPr>
              <w:t>T</w:t>
            </w:r>
            <w:r w:rsidRPr="00571B77">
              <w:rPr>
                <w:lang w:val="en-US"/>
              </w:rPr>
              <w:t>ING AND EVIDENTIAL INFORMATION, PA</w:t>
            </w:r>
            <w:r w:rsidRPr="00571B77">
              <w:rPr>
                <w:lang w:val="en-US"/>
              </w:rPr>
              <w:t>R</w:t>
            </w:r>
            <w:r w:rsidRPr="00571B77">
              <w:rPr>
                <w:lang w:val="en-US"/>
              </w:rPr>
              <w:t>TICIPANTS OF CRIMINAL COURT PROCEDURE, OTHER PROCEDURAL ACTIVITIES, CLASSIF</w:t>
            </w:r>
            <w:r w:rsidRPr="00571B77">
              <w:rPr>
                <w:lang w:val="en-US"/>
              </w:rPr>
              <w:t>I</w:t>
            </w:r>
            <w:r w:rsidRPr="00571B77">
              <w:rPr>
                <w:lang w:val="en-US"/>
              </w:rPr>
              <w:t>CATION OF THE FORMS OF COUNTERACTION TO JUSTICE, RESPONSIBILITY FOR COUNTE</w:t>
            </w:r>
            <w:r w:rsidRPr="00571B77">
              <w:rPr>
                <w:lang w:val="en-US"/>
              </w:rPr>
              <w:t>R</w:t>
            </w:r>
            <w:r w:rsidRPr="00571B77">
              <w:rPr>
                <w:lang w:val="en-US"/>
              </w:rPr>
              <w:t>ACTION</w:t>
            </w:r>
          </w:p>
        </w:tc>
      </w:tr>
    </w:tbl>
    <w:p w:rsidR="00970C46" w:rsidRDefault="00970C46" w:rsidP="00CB59A5">
      <w:pPr>
        <w:spacing w:line="312" w:lineRule="auto"/>
        <w:ind w:firstLine="720"/>
        <w:jc w:val="both"/>
        <w:rPr>
          <w:color w:val="000000"/>
          <w:sz w:val="28"/>
          <w:szCs w:val="28"/>
          <w:lang w:val="en-US"/>
        </w:rPr>
      </w:pPr>
    </w:p>
    <w:p w:rsidR="00970C46" w:rsidRPr="006A2E6A" w:rsidRDefault="00970C46" w:rsidP="00CB59A5">
      <w:pPr>
        <w:spacing w:line="312" w:lineRule="auto"/>
        <w:ind w:firstLine="720"/>
        <w:jc w:val="both"/>
        <w:rPr>
          <w:color w:val="000000"/>
          <w:sz w:val="28"/>
          <w:szCs w:val="28"/>
        </w:rPr>
      </w:pPr>
      <w:r>
        <w:rPr>
          <w:color w:val="000000"/>
          <w:sz w:val="28"/>
          <w:szCs w:val="28"/>
        </w:rPr>
        <w:t>В юридической литературе, в соответствии с требованиями уголо</w:t>
      </w:r>
      <w:r>
        <w:rPr>
          <w:color w:val="000000"/>
          <w:sz w:val="28"/>
          <w:szCs w:val="28"/>
        </w:rPr>
        <w:t>в</w:t>
      </w:r>
      <w:r>
        <w:rPr>
          <w:color w:val="000000"/>
          <w:sz w:val="28"/>
          <w:szCs w:val="28"/>
        </w:rPr>
        <w:t>но-процессуального законодательства Российской Федерации не так уж много научных работ посвященных вопросам организации и тактики пр</w:t>
      </w:r>
      <w:r>
        <w:rPr>
          <w:color w:val="000000"/>
          <w:sz w:val="28"/>
          <w:szCs w:val="28"/>
        </w:rPr>
        <w:t>о</w:t>
      </w:r>
      <w:r>
        <w:rPr>
          <w:color w:val="000000"/>
          <w:sz w:val="28"/>
          <w:szCs w:val="28"/>
        </w:rPr>
        <w:t>изводства судебного следствия  [ 1 ], работы посвященные вопросам пр</w:t>
      </w:r>
      <w:r>
        <w:rPr>
          <w:color w:val="000000"/>
          <w:sz w:val="28"/>
          <w:szCs w:val="28"/>
        </w:rPr>
        <w:t>е</w:t>
      </w:r>
      <w:r>
        <w:rPr>
          <w:color w:val="000000"/>
          <w:sz w:val="28"/>
          <w:szCs w:val="28"/>
        </w:rPr>
        <w:t>одоления противодействия в суде, практически отсутствуют. Поэтому, а</w:t>
      </w:r>
      <w:r>
        <w:rPr>
          <w:color w:val="000000"/>
          <w:sz w:val="28"/>
          <w:szCs w:val="28"/>
        </w:rPr>
        <w:t>в</w:t>
      </w:r>
      <w:r>
        <w:rPr>
          <w:color w:val="000000"/>
          <w:sz w:val="28"/>
          <w:szCs w:val="28"/>
        </w:rPr>
        <w:t>торы  рассматривают те работы, которые посвящены деятельности след</w:t>
      </w:r>
      <w:r>
        <w:rPr>
          <w:color w:val="000000"/>
          <w:sz w:val="28"/>
          <w:szCs w:val="28"/>
        </w:rPr>
        <w:t>о</w:t>
      </w:r>
      <w:r>
        <w:rPr>
          <w:color w:val="000000"/>
          <w:sz w:val="28"/>
          <w:szCs w:val="28"/>
        </w:rPr>
        <w:t>вателя</w:t>
      </w:r>
      <w:r w:rsidRPr="000D626A">
        <w:rPr>
          <w:color w:val="000000"/>
          <w:sz w:val="28"/>
          <w:szCs w:val="28"/>
        </w:rPr>
        <w:t xml:space="preserve"> </w:t>
      </w:r>
      <w:r>
        <w:rPr>
          <w:color w:val="000000"/>
          <w:sz w:val="28"/>
          <w:szCs w:val="28"/>
        </w:rPr>
        <w:t xml:space="preserve">применительно к судебной деятельности.  </w:t>
      </w:r>
    </w:p>
    <w:p w:rsidR="00970C46" w:rsidRDefault="00970C46" w:rsidP="00CB59A5">
      <w:pPr>
        <w:spacing w:line="312" w:lineRule="auto"/>
        <w:ind w:firstLine="720"/>
        <w:jc w:val="both"/>
        <w:rPr>
          <w:color w:val="000000"/>
          <w:sz w:val="28"/>
          <w:szCs w:val="28"/>
        </w:rPr>
      </w:pPr>
      <w:r w:rsidRPr="006A2E6A">
        <w:rPr>
          <w:color w:val="000000"/>
          <w:sz w:val="28"/>
          <w:szCs w:val="28"/>
        </w:rPr>
        <w:t>В.Д. Зеленский, анализируя недостатки организации расследования и пути их преодоления, уделяет внимание «структуре, содержанию, недо</w:t>
      </w:r>
      <w:r w:rsidRPr="006A2E6A">
        <w:rPr>
          <w:color w:val="000000"/>
          <w:sz w:val="28"/>
          <w:szCs w:val="28"/>
        </w:rPr>
        <w:t>с</w:t>
      </w:r>
      <w:r w:rsidRPr="006A2E6A">
        <w:rPr>
          <w:color w:val="000000"/>
          <w:sz w:val="28"/>
          <w:szCs w:val="28"/>
        </w:rPr>
        <w:t>таткам деловых совещаний, как одной из форм организационного проце</w:t>
      </w:r>
      <w:r w:rsidRPr="006A2E6A">
        <w:rPr>
          <w:color w:val="000000"/>
          <w:sz w:val="28"/>
          <w:szCs w:val="28"/>
        </w:rPr>
        <w:t>с</w:t>
      </w:r>
      <w:r w:rsidRPr="006A2E6A">
        <w:rPr>
          <w:color w:val="000000"/>
          <w:sz w:val="28"/>
          <w:szCs w:val="28"/>
        </w:rPr>
        <w:t>са»</w:t>
      </w:r>
      <w:r>
        <w:rPr>
          <w:color w:val="000000"/>
          <w:sz w:val="28"/>
          <w:szCs w:val="28"/>
        </w:rPr>
        <w:t xml:space="preserve"> [ 2 С. 32 ]</w:t>
      </w:r>
      <w:r w:rsidRPr="006A2E6A">
        <w:rPr>
          <w:color w:val="000000"/>
          <w:sz w:val="28"/>
          <w:szCs w:val="28"/>
        </w:rPr>
        <w:t>. Соглашаясь с ним и, в соответствии с нашими исследов</w:t>
      </w:r>
      <w:r w:rsidRPr="006A2E6A">
        <w:rPr>
          <w:color w:val="000000"/>
          <w:sz w:val="28"/>
          <w:szCs w:val="28"/>
        </w:rPr>
        <w:t>а</w:t>
      </w:r>
      <w:r w:rsidRPr="006A2E6A">
        <w:rPr>
          <w:color w:val="000000"/>
          <w:sz w:val="28"/>
          <w:szCs w:val="28"/>
        </w:rPr>
        <w:t>ниями, полагаем, что отсутствие полной криминалистически значимой и</w:t>
      </w:r>
      <w:r w:rsidRPr="006A2E6A">
        <w:rPr>
          <w:color w:val="000000"/>
          <w:sz w:val="28"/>
          <w:szCs w:val="28"/>
        </w:rPr>
        <w:t>н</w:t>
      </w:r>
      <w:r w:rsidRPr="006A2E6A">
        <w:rPr>
          <w:color w:val="000000"/>
          <w:sz w:val="28"/>
          <w:szCs w:val="28"/>
        </w:rPr>
        <w:t>формации</w:t>
      </w:r>
      <w:r>
        <w:rPr>
          <w:color w:val="000000"/>
          <w:sz w:val="28"/>
          <w:szCs w:val="28"/>
        </w:rPr>
        <w:t xml:space="preserve"> как ориентирующей, так и доказательственной</w:t>
      </w:r>
      <w:r w:rsidRPr="006A2E6A">
        <w:rPr>
          <w:color w:val="000000"/>
          <w:sz w:val="28"/>
          <w:szCs w:val="28"/>
        </w:rPr>
        <w:t xml:space="preserve">, сознательно или ошибочно не представленной участникам </w:t>
      </w:r>
      <w:r>
        <w:rPr>
          <w:color w:val="000000"/>
          <w:sz w:val="28"/>
          <w:szCs w:val="28"/>
        </w:rPr>
        <w:t>судебного разбирательства</w:t>
      </w:r>
      <w:r w:rsidRPr="006A2E6A">
        <w:rPr>
          <w:color w:val="000000"/>
          <w:sz w:val="28"/>
          <w:szCs w:val="28"/>
        </w:rPr>
        <w:t>, или предоставление информации</w:t>
      </w:r>
      <w:r>
        <w:rPr>
          <w:color w:val="000000"/>
          <w:sz w:val="28"/>
          <w:szCs w:val="28"/>
        </w:rPr>
        <w:t xml:space="preserve"> (доказательств)</w:t>
      </w:r>
      <w:r w:rsidRPr="006A2E6A">
        <w:rPr>
          <w:color w:val="000000"/>
          <w:sz w:val="28"/>
          <w:szCs w:val="28"/>
        </w:rPr>
        <w:t>, которая оказывается мал</w:t>
      </w:r>
      <w:r w:rsidRPr="006A2E6A">
        <w:rPr>
          <w:color w:val="000000"/>
          <w:sz w:val="28"/>
          <w:szCs w:val="28"/>
        </w:rPr>
        <w:t>о</w:t>
      </w:r>
      <w:r w:rsidRPr="006A2E6A">
        <w:rPr>
          <w:color w:val="000000"/>
          <w:sz w:val="28"/>
          <w:szCs w:val="28"/>
        </w:rPr>
        <w:t>значительной при проверке причастности к совершению преступления о</w:t>
      </w:r>
      <w:r w:rsidRPr="006A2E6A">
        <w:rPr>
          <w:color w:val="000000"/>
          <w:sz w:val="28"/>
          <w:szCs w:val="28"/>
        </w:rPr>
        <w:t>д</w:t>
      </w:r>
      <w:r w:rsidRPr="006A2E6A">
        <w:rPr>
          <w:color w:val="000000"/>
          <w:sz w:val="28"/>
          <w:szCs w:val="28"/>
        </w:rPr>
        <w:t>ного лица, являе</w:t>
      </w:r>
      <w:r w:rsidRPr="006A2E6A">
        <w:rPr>
          <w:color w:val="000000"/>
          <w:sz w:val="28"/>
          <w:szCs w:val="28"/>
        </w:rPr>
        <w:t>т</w:t>
      </w:r>
      <w:r w:rsidRPr="006A2E6A">
        <w:rPr>
          <w:color w:val="000000"/>
          <w:sz w:val="28"/>
          <w:szCs w:val="28"/>
        </w:rPr>
        <w:t xml:space="preserve">ся дезорганизующим фактором в организации процесса </w:t>
      </w:r>
      <w:r>
        <w:rPr>
          <w:color w:val="000000"/>
          <w:sz w:val="28"/>
          <w:szCs w:val="28"/>
        </w:rPr>
        <w:t>рассмотрения дел в суде</w:t>
      </w:r>
      <w:r w:rsidRPr="006A2E6A">
        <w:rPr>
          <w:color w:val="000000"/>
          <w:sz w:val="28"/>
          <w:szCs w:val="28"/>
        </w:rPr>
        <w:t>.</w:t>
      </w:r>
    </w:p>
    <w:p w:rsidR="00970C46" w:rsidRPr="006A2E6A" w:rsidRDefault="00970C46" w:rsidP="00CB59A5">
      <w:pPr>
        <w:spacing w:line="312" w:lineRule="auto"/>
        <w:ind w:firstLine="720"/>
        <w:jc w:val="both"/>
        <w:rPr>
          <w:color w:val="000000"/>
          <w:sz w:val="28"/>
          <w:szCs w:val="28"/>
        </w:rPr>
      </w:pPr>
      <w:r>
        <w:rPr>
          <w:color w:val="000000"/>
          <w:sz w:val="28"/>
          <w:szCs w:val="28"/>
        </w:rPr>
        <w:t>По мнению Е.И. Комаровой в организации судебного разбирательс</w:t>
      </w:r>
      <w:r>
        <w:rPr>
          <w:color w:val="000000"/>
          <w:sz w:val="28"/>
          <w:szCs w:val="28"/>
        </w:rPr>
        <w:t>т</w:t>
      </w:r>
      <w:r>
        <w:rPr>
          <w:color w:val="000000"/>
          <w:sz w:val="28"/>
          <w:szCs w:val="28"/>
        </w:rPr>
        <w:t>ва достаточное влияние оказывают допущенные ошибки на стадии дос</w:t>
      </w:r>
      <w:r>
        <w:rPr>
          <w:color w:val="000000"/>
          <w:sz w:val="28"/>
          <w:szCs w:val="28"/>
        </w:rPr>
        <w:t>у</w:t>
      </w:r>
      <w:r>
        <w:rPr>
          <w:color w:val="000000"/>
          <w:sz w:val="28"/>
          <w:szCs w:val="28"/>
        </w:rPr>
        <w:t>дебного производства, а также на характер судебной ситуации в ходе по</w:t>
      </w:r>
      <w:r>
        <w:rPr>
          <w:color w:val="000000"/>
          <w:sz w:val="28"/>
          <w:szCs w:val="28"/>
        </w:rPr>
        <w:t>д</w:t>
      </w:r>
      <w:r>
        <w:rPr>
          <w:color w:val="000000"/>
          <w:sz w:val="28"/>
          <w:szCs w:val="28"/>
        </w:rPr>
        <w:t>держания государственного обвинения в суде первой инстанции, с чем а</w:t>
      </w:r>
      <w:r>
        <w:rPr>
          <w:color w:val="000000"/>
          <w:sz w:val="28"/>
          <w:szCs w:val="28"/>
        </w:rPr>
        <w:t>в</w:t>
      </w:r>
      <w:r>
        <w:rPr>
          <w:color w:val="000000"/>
          <w:sz w:val="28"/>
          <w:szCs w:val="28"/>
        </w:rPr>
        <w:t xml:space="preserve">торы соглашаются. </w:t>
      </w:r>
    </w:p>
    <w:p w:rsidR="00970C46" w:rsidRDefault="00970C46" w:rsidP="00CB59A5">
      <w:pPr>
        <w:spacing w:line="312" w:lineRule="auto"/>
        <w:ind w:firstLine="720"/>
        <w:jc w:val="both"/>
        <w:rPr>
          <w:color w:val="000000"/>
          <w:sz w:val="28"/>
          <w:szCs w:val="28"/>
        </w:rPr>
      </w:pPr>
      <w:r w:rsidRPr="006A2E6A">
        <w:rPr>
          <w:color w:val="000000"/>
          <w:sz w:val="28"/>
          <w:szCs w:val="28"/>
        </w:rPr>
        <w:t>Проведенные нами исследования</w:t>
      </w:r>
      <w:r>
        <w:rPr>
          <w:color w:val="000000"/>
          <w:sz w:val="28"/>
          <w:szCs w:val="28"/>
        </w:rPr>
        <w:t xml:space="preserve"> по материалам архивных уголо</w:t>
      </w:r>
      <w:r>
        <w:rPr>
          <w:color w:val="000000"/>
          <w:sz w:val="28"/>
          <w:szCs w:val="28"/>
        </w:rPr>
        <w:t>в</w:t>
      </w:r>
      <w:r>
        <w:rPr>
          <w:color w:val="000000"/>
          <w:sz w:val="28"/>
          <w:szCs w:val="28"/>
        </w:rPr>
        <w:t>ных дел</w:t>
      </w:r>
      <w:r w:rsidRPr="006A2E6A">
        <w:rPr>
          <w:color w:val="000000"/>
          <w:sz w:val="28"/>
          <w:szCs w:val="28"/>
        </w:rPr>
        <w:t xml:space="preserve"> п</w:t>
      </w:r>
      <w:r w:rsidRPr="006A2E6A">
        <w:rPr>
          <w:color w:val="000000"/>
          <w:sz w:val="28"/>
          <w:szCs w:val="28"/>
        </w:rPr>
        <w:t>о</w:t>
      </w:r>
      <w:r w:rsidRPr="006A2E6A">
        <w:rPr>
          <w:color w:val="000000"/>
          <w:sz w:val="28"/>
          <w:szCs w:val="28"/>
        </w:rPr>
        <w:t xml:space="preserve">зволяют выделить, кто выступает наиболее часто инициатором таких конфликтов при проведении </w:t>
      </w:r>
      <w:r>
        <w:rPr>
          <w:color w:val="000000"/>
          <w:sz w:val="28"/>
          <w:szCs w:val="28"/>
        </w:rPr>
        <w:t>судебных</w:t>
      </w:r>
      <w:r w:rsidRPr="006A2E6A">
        <w:rPr>
          <w:color w:val="000000"/>
          <w:sz w:val="28"/>
          <w:szCs w:val="28"/>
        </w:rPr>
        <w:t xml:space="preserve"> действий</w:t>
      </w:r>
      <w:r>
        <w:rPr>
          <w:color w:val="000000"/>
          <w:sz w:val="28"/>
          <w:szCs w:val="28"/>
        </w:rPr>
        <w:t xml:space="preserve">: </w:t>
      </w:r>
      <w:r w:rsidRPr="006A2E6A">
        <w:rPr>
          <w:color w:val="000000"/>
          <w:sz w:val="28"/>
          <w:szCs w:val="28"/>
        </w:rPr>
        <w:t>обвиняемые - в 42,3 %; потерпевшие - в 14,7 % (в о</w:t>
      </w:r>
      <w:r w:rsidRPr="006A2E6A">
        <w:rPr>
          <w:color w:val="000000"/>
          <w:sz w:val="28"/>
          <w:szCs w:val="28"/>
        </w:rPr>
        <w:t>с</w:t>
      </w:r>
      <w:r w:rsidRPr="006A2E6A">
        <w:rPr>
          <w:color w:val="000000"/>
          <w:sz w:val="28"/>
          <w:szCs w:val="28"/>
        </w:rPr>
        <w:t>новном потерпевшие, у которых похищены предметы преступного посягательства, нажитые преступным путем); з</w:t>
      </w:r>
      <w:r w:rsidRPr="006A2E6A">
        <w:rPr>
          <w:color w:val="000000"/>
          <w:sz w:val="28"/>
          <w:szCs w:val="28"/>
        </w:rPr>
        <w:t>а</w:t>
      </w:r>
      <w:r w:rsidRPr="006A2E6A">
        <w:rPr>
          <w:color w:val="000000"/>
          <w:sz w:val="28"/>
          <w:szCs w:val="28"/>
        </w:rPr>
        <w:t>щитники - в 42,3 %; иные участники  (эксперты, сп</w:t>
      </w:r>
      <w:r w:rsidRPr="006A2E6A">
        <w:rPr>
          <w:color w:val="000000"/>
          <w:sz w:val="28"/>
          <w:szCs w:val="28"/>
        </w:rPr>
        <w:t>е</w:t>
      </w:r>
      <w:r w:rsidRPr="006A2E6A">
        <w:rPr>
          <w:color w:val="000000"/>
          <w:sz w:val="28"/>
          <w:szCs w:val="28"/>
        </w:rPr>
        <w:t>циалисты, свидетели, коллеги по работе) - в 3,5 %.</w:t>
      </w:r>
    </w:p>
    <w:p w:rsidR="00970C46" w:rsidRPr="006A2E6A" w:rsidRDefault="00970C46" w:rsidP="00CB59A5">
      <w:pPr>
        <w:spacing w:line="312" w:lineRule="auto"/>
        <w:ind w:firstLine="720"/>
        <w:jc w:val="both"/>
        <w:rPr>
          <w:sz w:val="28"/>
          <w:szCs w:val="28"/>
        </w:rPr>
      </w:pPr>
      <w:r>
        <w:rPr>
          <w:color w:val="000000"/>
          <w:sz w:val="28"/>
          <w:szCs w:val="28"/>
        </w:rPr>
        <w:t>По мнению проинтервьюированных судей таковыми являются, как искажение значимой информации со стороны подсудимых – 31,0 %; лж</w:t>
      </w:r>
      <w:r>
        <w:rPr>
          <w:color w:val="000000"/>
          <w:sz w:val="28"/>
          <w:szCs w:val="28"/>
        </w:rPr>
        <w:t>е</w:t>
      </w:r>
      <w:r>
        <w:rPr>
          <w:color w:val="000000"/>
          <w:sz w:val="28"/>
          <w:szCs w:val="28"/>
        </w:rPr>
        <w:t>свидетельствование со стороны потерпевших и свидетелей – 50,0%; во</w:t>
      </w:r>
      <w:r>
        <w:rPr>
          <w:color w:val="000000"/>
          <w:sz w:val="28"/>
          <w:szCs w:val="28"/>
        </w:rPr>
        <w:t>з</w:t>
      </w:r>
      <w:r>
        <w:rPr>
          <w:color w:val="000000"/>
          <w:sz w:val="28"/>
          <w:szCs w:val="28"/>
        </w:rPr>
        <w:t>действие на участников уголовного судопроизводства (угрозы, подкуп, шантаж и т.п.) – 43,0%; деятельность адвокатов, направленная на «развал» уголовных дел – 40,0 %; безосновательное изъятие уголо</w:t>
      </w:r>
      <w:r>
        <w:rPr>
          <w:color w:val="000000"/>
          <w:sz w:val="28"/>
          <w:szCs w:val="28"/>
        </w:rPr>
        <w:t>в</w:t>
      </w:r>
      <w:r>
        <w:rPr>
          <w:color w:val="000000"/>
          <w:sz w:val="28"/>
          <w:szCs w:val="28"/>
        </w:rPr>
        <w:t>ного дела из производства судьи – 11,0%; дача указаний и распоряжений на соответс</w:t>
      </w:r>
      <w:r>
        <w:rPr>
          <w:color w:val="000000"/>
          <w:sz w:val="28"/>
          <w:szCs w:val="28"/>
        </w:rPr>
        <w:t>т</w:t>
      </w:r>
      <w:r>
        <w:rPr>
          <w:color w:val="000000"/>
          <w:sz w:val="28"/>
          <w:szCs w:val="28"/>
        </w:rPr>
        <w:t>вующих фактическим обстоятельствам уголовных дел – 4,0%; необосн</w:t>
      </w:r>
      <w:r>
        <w:rPr>
          <w:color w:val="000000"/>
          <w:sz w:val="28"/>
          <w:szCs w:val="28"/>
        </w:rPr>
        <w:t>о</w:t>
      </w:r>
      <w:r>
        <w:rPr>
          <w:color w:val="000000"/>
          <w:sz w:val="28"/>
          <w:szCs w:val="28"/>
        </w:rPr>
        <w:t>ванная отмена решений и приговоров – 51,0, а по данным опроса адвокатов – лжесвидетельствование со стороны потерпевшего и свидетелей – 45,0%; воздействие на участников уголовн</w:t>
      </w:r>
      <w:r>
        <w:rPr>
          <w:color w:val="000000"/>
          <w:sz w:val="28"/>
          <w:szCs w:val="28"/>
        </w:rPr>
        <w:t>о</w:t>
      </w:r>
      <w:r>
        <w:rPr>
          <w:color w:val="000000"/>
          <w:sz w:val="28"/>
          <w:szCs w:val="28"/>
        </w:rPr>
        <w:t>го судопроизводства, в том числе и в отношении адвокатов – 50,0%; оказание давления, вмешательство должн</w:t>
      </w:r>
      <w:r>
        <w:rPr>
          <w:color w:val="000000"/>
          <w:sz w:val="28"/>
          <w:szCs w:val="28"/>
        </w:rPr>
        <w:t>о</w:t>
      </w:r>
      <w:r>
        <w:rPr>
          <w:color w:val="000000"/>
          <w:sz w:val="28"/>
          <w:szCs w:val="28"/>
        </w:rPr>
        <w:t>стных лиц в судебную деятельность – 38, 0%; создание условий, затру</w:t>
      </w:r>
      <w:r>
        <w:rPr>
          <w:color w:val="000000"/>
          <w:sz w:val="28"/>
          <w:szCs w:val="28"/>
        </w:rPr>
        <w:t>д</w:t>
      </w:r>
      <w:r>
        <w:rPr>
          <w:color w:val="000000"/>
          <w:sz w:val="28"/>
          <w:szCs w:val="28"/>
        </w:rPr>
        <w:t>няющих деятельность судей – 8,0%; препятствование выполнению пр</w:t>
      </w:r>
      <w:r>
        <w:rPr>
          <w:color w:val="000000"/>
          <w:sz w:val="28"/>
          <w:szCs w:val="28"/>
        </w:rPr>
        <w:t>о</w:t>
      </w:r>
      <w:r>
        <w:rPr>
          <w:color w:val="000000"/>
          <w:sz w:val="28"/>
          <w:szCs w:val="28"/>
        </w:rPr>
        <w:t xml:space="preserve">фессиональных функций адвоката – защитника – 12,0%; дискредитация судей – 4,0%, прямого воздействия на  судей- 9,0 процентов [ 3 ].   </w:t>
      </w:r>
    </w:p>
    <w:p w:rsidR="00970C46" w:rsidRPr="006A2E6A" w:rsidRDefault="00970C46" w:rsidP="00CB59A5">
      <w:pPr>
        <w:spacing w:line="312" w:lineRule="auto"/>
        <w:ind w:firstLine="720"/>
        <w:jc w:val="both"/>
        <w:rPr>
          <w:sz w:val="28"/>
          <w:szCs w:val="28"/>
        </w:rPr>
      </w:pPr>
      <w:r w:rsidRPr="006A2E6A">
        <w:rPr>
          <w:color w:val="000000"/>
          <w:sz w:val="28"/>
          <w:szCs w:val="28"/>
        </w:rPr>
        <w:t>В такой ситуации, как полага</w:t>
      </w:r>
      <w:r>
        <w:rPr>
          <w:color w:val="000000"/>
          <w:sz w:val="28"/>
          <w:szCs w:val="28"/>
        </w:rPr>
        <w:t>ю</w:t>
      </w:r>
      <w:r w:rsidRPr="006A2E6A">
        <w:rPr>
          <w:color w:val="000000"/>
          <w:sz w:val="28"/>
          <w:szCs w:val="28"/>
        </w:rPr>
        <w:t>т</w:t>
      </w:r>
      <w:r>
        <w:rPr>
          <w:color w:val="000000"/>
          <w:sz w:val="28"/>
          <w:szCs w:val="28"/>
        </w:rPr>
        <w:t xml:space="preserve"> авторы</w:t>
      </w:r>
      <w:r w:rsidRPr="006A2E6A">
        <w:rPr>
          <w:color w:val="000000"/>
          <w:sz w:val="28"/>
          <w:szCs w:val="28"/>
        </w:rPr>
        <w:t xml:space="preserve">, в ходе </w:t>
      </w:r>
      <w:r>
        <w:rPr>
          <w:color w:val="000000"/>
          <w:sz w:val="28"/>
          <w:szCs w:val="28"/>
        </w:rPr>
        <w:t>судебного разбир</w:t>
      </w:r>
      <w:r>
        <w:rPr>
          <w:color w:val="000000"/>
          <w:sz w:val="28"/>
          <w:szCs w:val="28"/>
        </w:rPr>
        <w:t>а</w:t>
      </w:r>
      <w:r>
        <w:rPr>
          <w:color w:val="000000"/>
          <w:sz w:val="28"/>
          <w:szCs w:val="28"/>
        </w:rPr>
        <w:t>тельства</w:t>
      </w:r>
      <w:r w:rsidRPr="006A2E6A">
        <w:rPr>
          <w:color w:val="000000"/>
          <w:sz w:val="28"/>
          <w:szCs w:val="28"/>
        </w:rPr>
        <w:t xml:space="preserve"> возникает</w:t>
      </w:r>
      <w:r>
        <w:rPr>
          <w:color w:val="000000"/>
          <w:sz w:val="28"/>
          <w:szCs w:val="28"/>
        </w:rPr>
        <w:t xml:space="preserve"> «непримеримый» </w:t>
      </w:r>
      <w:r w:rsidRPr="006A2E6A">
        <w:rPr>
          <w:color w:val="000000"/>
          <w:sz w:val="28"/>
          <w:szCs w:val="28"/>
        </w:rPr>
        <w:t>состязательный процесс, который протекает в виде принц</w:t>
      </w:r>
      <w:r w:rsidRPr="006A2E6A">
        <w:rPr>
          <w:color w:val="000000"/>
          <w:sz w:val="28"/>
          <w:szCs w:val="28"/>
        </w:rPr>
        <w:t>и</w:t>
      </w:r>
      <w:r w:rsidRPr="006A2E6A">
        <w:rPr>
          <w:color w:val="000000"/>
          <w:sz w:val="28"/>
          <w:szCs w:val="28"/>
        </w:rPr>
        <w:t xml:space="preserve">пиального или беспринципного сопровождения процесса </w:t>
      </w:r>
      <w:r>
        <w:rPr>
          <w:color w:val="000000"/>
          <w:sz w:val="28"/>
          <w:szCs w:val="28"/>
        </w:rPr>
        <w:t>рассмотрения дела в суде</w:t>
      </w:r>
      <w:r w:rsidRPr="006A2E6A">
        <w:rPr>
          <w:color w:val="000000"/>
          <w:sz w:val="28"/>
          <w:szCs w:val="28"/>
        </w:rPr>
        <w:t>.</w:t>
      </w:r>
    </w:p>
    <w:p w:rsidR="00970C46" w:rsidRDefault="00970C46" w:rsidP="00CB59A5">
      <w:pPr>
        <w:spacing w:line="312" w:lineRule="auto"/>
        <w:ind w:firstLine="720"/>
        <w:jc w:val="both"/>
        <w:rPr>
          <w:sz w:val="28"/>
          <w:szCs w:val="28"/>
        </w:rPr>
      </w:pPr>
      <w:r>
        <w:rPr>
          <w:color w:val="000000"/>
          <w:sz w:val="28"/>
          <w:szCs w:val="28"/>
        </w:rPr>
        <w:t xml:space="preserve">По мнению авторов </w:t>
      </w:r>
      <w:r w:rsidRPr="006A2E6A">
        <w:rPr>
          <w:color w:val="000000"/>
          <w:sz w:val="28"/>
          <w:szCs w:val="28"/>
        </w:rPr>
        <w:t xml:space="preserve">для преодоления такого противодействия </w:t>
      </w:r>
      <w:r>
        <w:rPr>
          <w:color w:val="000000"/>
          <w:sz w:val="28"/>
          <w:szCs w:val="28"/>
        </w:rPr>
        <w:t>суду (судье)</w:t>
      </w:r>
      <w:r w:rsidRPr="006A2E6A">
        <w:rPr>
          <w:color w:val="000000"/>
          <w:sz w:val="28"/>
          <w:szCs w:val="28"/>
        </w:rPr>
        <w:t xml:space="preserve"> необходимо оценить свое психологическое состояние</w:t>
      </w:r>
      <w:r>
        <w:rPr>
          <w:color w:val="000000"/>
          <w:sz w:val="28"/>
          <w:szCs w:val="28"/>
        </w:rPr>
        <w:t>, а также</w:t>
      </w:r>
      <w:r w:rsidRPr="006A2E6A">
        <w:rPr>
          <w:color w:val="000000"/>
          <w:sz w:val="28"/>
          <w:szCs w:val="28"/>
        </w:rPr>
        <w:t xml:space="preserve"> др</w:t>
      </w:r>
      <w:r w:rsidRPr="006A2E6A">
        <w:rPr>
          <w:color w:val="000000"/>
          <w:sz w:val="28"/>
          <w:szCs w:val="28"/>
        </w:rPr>
        <w:t>у</w:t>
      </w:r>
      <w:r w:rsidRPr="006A2E6A">
        <w:rPr>
          <w:color w:val="000000"/>
          <w:sz w:val="28"/>
          <w:szCs w:val="28"/>
        </w:rPr>
        <w:t>гих участников процесса,</w:t>
      </w:r>
      <w:r>
        <w:rPr>
          <w:color w:val="000000"/>
          <w:sz w:val="28"/>
          <w:szCs w:val="28"/>
        </w:rPr>
        <w:t xml:space="preserve"> (защитника, гособвинителя и др.),</w:t>
      </w:r>
      <w:r w:rsidRPr="006A2E6A">
        <w:rPr>
          <w:color w:val="000000"/>
          <w:sz w:val="28"/>
          <w:szCs w:val="28"/>
        </w:rPr>
        <w:t xml:space="preserve"> осуществить проверку и оценку сформулированных доказательств, наметить и выдв</w:t>
      </w:r>
      <w:r w:rsidRPr="006A2E6A">
        <w:rPr>
          <w:color w:val="000000"/>
          <w:sz w:val="28"/>
          <w:szCs w:val="28"/>
        </w:rPr>
        <w:t>и</w:t>
      </w:r>
      <w:r w:rsidRPr="006A2E6A">
        <w:rPr>
          <w:color w:val="000000"/>
          <w:sz w:val="28"/>
          <w:szCs w:val="28"/>
        </w:rPr>
        <w:t xml:space="preserve">нуть наиболее желательные </w:t>
      </w:r>
      <w:r>
        <w:rPr>
          <w:color w:val="000000"/>
          <w:sz w:val="28"/>
          <w:szCs w:val="28"/>
        </w:rPr>
        <w:t xml:space="preserve">судебные </w:t>
      </w:r>
      <w:r w:rsidRPr="006A2E6A">
        <w:rPr>
          <w:color w:val="000000"/>
          <w:sz w:val="28"/>
          <w:szCs w:val="28"/>
        </w:rPr>
        <w:t>версии и организационно - тактич</w:t>
      </w:r>
      <w:r w:rsidRPr="006A2E6A">
        <w:rPr>
          <w:color w:val="000000"/>
          <w:sz w:val="28"/>
          <w:szCs w:val="28"/>
        </w:rPr>
        <w:t>е</w:t>
      </w:r>
      <w:r w:rsidRPr="006A2E6A">
        <w:rPr>
          <w:color w:val="000000"/>
          <w:sz w:val="28"/>
          <w:szCs w:val="28"/>
        </w:rPr>
        <w:t xml:space="preserve">ские аспекты по производству и проведению </w:t>
      </w:r>
      <w:r>
        <w:rPr>
          <w:color w:val="000000"/>
          <w:sz w:val="28"/>
          <w:szCs w:val="28"/>
        </w:rPr>
        <w:t>судебного следс</w:t>
      </w:r>
      <w:r>
        <w:rPr>
          <w:color w:val="000000"/>
          <w:sz w:val="28"/>
          <w:szCs w:val="28"/>
        </w:rPr>
        <w:t>т</w:t>
      </w:r>
      <w:r>
        <w:rPr>
          <w:color w:val="000000"/>
          <w:sz w:val="28"/>
          <w:szCs w:val="28"/>
        </w:rPr>
        <w:t>вия</w:t>
      </w:r>
      <w:r w:rsidRPr="006A2E6A">
        <w:rPr>
          <w:color w:val="000000"/>
          <w:sz w:val="28"/>
          <w:szCs w:val="28"/>
        </w:rPr>
        <w:t xml:space="preserve">. Иными словами - разработать стратегию и поэтапную тактику по преодолению противодействия процессу </w:t>
      </w:r>
      <w:r>
        <w:rPr>
          <w:color w:val="000000"/>
          <w:sz w:val="28"/>
          <w:szCs w:val="28"/>
        </w:rPr>
        <w:t>судебного разбирательства</w:t>
      </w:r>
      <w:r w:rsidRPr="006A2E6A">
        <w:rPr>
          <w:color w:val="000000"/>
          <w:sz w:val="28"/>
          <w:szCs w:val="28"/>
        </w:rPr>
        <w:t xml:space="preserve"> и дать прогностич</w:t>
      </w:r>
      <w:r w:rsidRPr="006A2E6A">
        <w:rPr>
          <w:color w:val="000000"/>
          <w:sz w:val="28"/>
          <w:szCs w:val="28"/>
        </w:rPr>
        <w:t>е</w:t>
      </w:r>
      <w:r w:rsidRPr="006A2E6A">
        <w:rPr>
          <w:color w:val="000000"/>
          <w:sz w:val="28"/>
          <w:szCs w:val="28"/>
        </w:rPr>
        <w:t>скую оценку. В данном случае необходимо учитывать отмеченные Л. Г. Горшениным</w:t>
      </w:r>
      <w:r>
        <w:rPr>
          <w:color w:val="000000"/>
          <w:sz w:val="28"/>
          <w:szCs w:val="28"/>
        </w:rPr>
        <w:t xml:space="preserve"> о</w:t>
      </w:r>
      <w:r w:rsidRPr="006A2E6A">
        <w:rPr>
          <w:color w:val="000000"/>
          <w:sz w:val="28"/>
          <w:szCs w:val="28"/>
        </w:rPr>
        <w:t xml:space="preserve"> типичны</w:t>
      </w:r>
      <w:r>
        <w:rPr>
          <w:color w:val="000000"/>
          <w:sz w:val="28"/>
          <w:szCs w:val="28"/>
        </w:rPr>
        <w:t>х</w:t>
      </w:r>
      <w:r w:rsidRPr="006A2E6A">
        <w:rPr>
          <w:color w:val="000000"/>
          <w:sz w:val="28"/>
          <w:szCs w:val="28"/>
        </w:rPr>
        <w:t xml:space="preserve"> ошибк</w:t>
      </w:r>
      <w:r>
        <w:rPr>
          <w:color w:val="000000"/>
          <w:sz w:val="28"/>
          <w:szCs w:val="28"/>
        </w:rPr>
        <w:t>ах</w:t>
      </w:r>
      <w:r w:rsidRPr="006A2E6A">
        <w:rPr>
          <w:color w:val="000000"/>
          <w:sz w:val="28"/>
          <w:szCs w:val="28"/>
        </w:rPr>
        <w:t xml:space="preserve"> в процессе разработки прогнозов</w:t>
      </w:r>
      <w:r>
        <w:rPr>
          <w:color w:val="000000"/>
          <w:sz w:val="28"/>
          <w:szCs w:val="28"/>
        </w:rPr>
        <w:t xml:space="preserve"> [ 4 С. 29-30 ]</w:t>
      </w:r>
      <w:r w:rsidRPr="006A2E6A">
        <w:rPr>
          <w:color w:val="000000"/>
          <w:sz w:val="28"/>
          <w:szCs w:val="28"/>
        </w:rPr>
        <w:t>, выделить и разграничить позиции противоборства - личные инт</w:t>
      </w:r>
      <w:r w:rsidRPr="006A2E6A">
        <w:rPr>
          <w:color w:val="000000"/>
          <w:sz w:val="28"/>
          <w:szCs w:val="28"/>
        </w:rPr>
        <w:t>е</w:t>
      </w:r>
      <w:r w:rsidRPr="006A2E6A">
        <w:rPr>
          <w:color w:val="000000"/>
          <w:sz w:val="28"/>
          <w:szCs w:val="28"/>
        </w:rPr>
        <w:t xml:space="preserve">ресы и интересы </w:t>
      </w:r>
      <w:r>
        <w:rPr>
          <w:color w:val="000000"/>
          <w:sz w:val="28"/>
          <w:szCs w:val="28"/>
        </w:rPr>
        <w:t>правосудия</w:t>
      </w:r>
      <w:r w:rsidRPr="006A2E6A">
        <w:rPr>
          <w:color w:val="000000"/>
          <w:sz w:val="28"/>
          <w:szCs w:val="28"/>
        </w:rPr>
        <w:t xml:space="preserve"> - и сгруппировать их. При таком подходе, как полага</w:t>
      </w:r>
      <w:r>
        <w:rPr>
          <w:color w:val="000000"/>
          <w:sz w:val="28"/>
          <w:szCs w:val="28"/>
        </w:rPr>
        <w:t>ю</w:t>
      </w:r>
      <w:r w:rsidRPr="006A2E6A">
        <w:rPr>
          <w:color w:val="000000"/>
          <w:sz w:val="28"/>
          <w:szCs w:val="28"/>
        </w:rPr>
        <w:t xml:space="preserve">т </w:t>
      </w:r>
      <w:r>
        <w:rPr>
          <w:color w:val="000000"/>
          <w:sz w:val="28"/>
          <w:szCs w:val="28"/>
        </w:rPr>
        <w:t>авторы</w:t>
      </w:r>
      <w:r w:rsidRPr="006A2E6A">
        <w:rPr>
          <w:color w:val="000000"/>
          <w:sz w:val="28"/>
          <w:szCs w:val="28"/>
        </w:rPr>
        <w:t>, возможно преодолеть противоборство между участн</w:t>
      </w:r>
      <w:r w:rsidRPr="006A2E6A">
        <w:rPr>
          <w:color w:val="000000"/>
          <w:sz w:val="28"/>
          <w:szCs w:val="28"/>
        </w:rPr>
        <w:t>и</w:t>
      </w:r>
      <w:r w:rsidRPr="006A2E6A">
        <w:rPr>
          <w:color w:val="000000"/>
          <w:sz w:val="28"/>
          <w:szCs w:val="28"/>
        </w:rPr>
        <w:t>ками, вовлеченными в уголовное судопроизводство</w:t>
      </w:r>
      <w:r>
        <w:rPr>
          <w:color w:val="000000"/>
          <w:sz w:val="28"/>
          <w:szCs w:val="28"/>
        </w:rPr>
        <w:t xml:space="preserve"> на стадии судебн</w:t>
      </w:r>
      <w:r>
        <w:rPr>
          <w:color w:val="000000"/>
          <w:sz w:val="28"/>
          <w:szCs w:val="28"/>
        </w:rPr>
        <w:t>о</w:t>
      </w:r>
      <w:r>
        <w:rPr>
          <w:color w:val="000000"/>
          <w:sz w:val="28"/>
          <w:szCs w:val="28"/>
        </w:rPr>
        <w:t>го разбирательства</w:t>
      </w:r>
      <w:r w:rsidRPr="006A2E6A">
        <w:rPr>
          <w:color w:val="000000"/>
          <w:sz w:val="28"/>
          <w:szCs w:val="28"/>
        </w:rPr>
        <w:t>.</w:t>
      </w:r>
      <w:r w:rsidRPr="006A2E6A">
        <w:rPr>
          <w:sz w:val="28"/>
          <w:szCs w:val="28"/>
        </w:rPr>
        <w:t xml:space="preserve"> </w:t>
      </w:r>
    </w:p>
    <w:p w:rsidR="00970C46" w:rsidRPr="006A2E6A" w:rsidRDefault="00970C46" w:rsidP="00CB59A5">
      <w:pPr>
        <w:spacing w:line="312" w:lineRule="auto"/>
        <w:ind w:firstLine="720"/>
        <w:jc w:val="both"/>
        <w:rPr>
          <w:sz w:val="28"/>
          <w:szCs w:val="28"/>
        </w:rPr>
      </w:pPr>
      <w:r w:rsidRPr="006A2E6A">
        <w:rPr>
          <w:color w:val="000000"/>
          <w:sz w:val="28"/>
          <w:szCs w:val="28"/>
        </w:rPr>
        <w:t xml:space="preserve">Вопрос о способах воздействия на </w:t>
      </w:r>
      <w:r>
        <w:rPr>
          <w:color w:val="000000"/>
          <w:sz w:val="28"/>
          <w:szCs w:val="28"/>
        </w:rPr>
        <w:t>участников уголовного судопр</w:t>
      </w:r>
      <w:r>
        <w:rPr>
          <w:color w:val="000000"/>
          <w:sz w:val="28"/>
          <w:szCs w:val="28"/>
        </w:rPr>
        <w:t>о</w:t>
      </w:r>
      <w:r>
        <w:rPr>
          <w:color w:val="000000"/>
          <w:sz w:val="28"/>
          <w:szCs w:val="28"/>
        </w:rPr>
        <w:t>изводства</w:t>
      </w:r>
      <w:r w:rsidRPr="006A2E6A">
        <w:rPr>
          <w:color w:val="000000"/>
          <w:sz w:val="28"/>
          <w:szCs w:val="28"/>
        </w:rPr>
        <w:t xml:space="preserve"> практически не исследован в криминалистической литературе. Имеются лишь отдельные ссылки на то, что преступники прибегают к по</w:t>
      </w:r>
      <w:r w:rsidRPr="006A2E6A">
        <w:rPr>
          <w:color w:val="000000"/>
          <w:sz w:val="28"/>
          <w:szCs w:val="28"/>
        </w:rPr>
        <w:t>д</w:t>
      </w:r>
      <w:r w:rsidRPr="006A2E6A">
        <w:rPr>
          <w:color w:val="000000"/>
          <w:sz w:val="28"/>
          <w:szCs w:val="28"/>
        </w:rPr>
        <w:t>купу, провокациям, клевете на с</w:t>
      </w:r>
      <w:r w:rsidRPr="006A2E6A">
        <w:rPr>
          <w:color w:val="000000"/>
          <w:sz w:val="28"/>
          <w:szCs w:val="28"/>
        </w:rPr>
        <w:t>о</w:t>
      </w:r>
      <w:r w:rsidRPr="006A2E6A">
        <w:rPr>
          <w:color w:val="000000"/>
          <w:sz w:val="28"/>
          <w:szCs w:val="28"/>
        </w:rPr>
        <w:t xml:space="preserve">трудников правоохранительных органов с целью затруднения </w:t>
      </w:r>
      <w:r>
        <w:rPr>
          <w:color w:val="000000"/>
          <w:sz w:val="28"/>
          <w:szCs w:val="28"/>
        </w:rPr>
        <w:t>в производстве следс</w:t>
      </w:r>
      <w:r>
        <w:rPr>
          <w:color w:val="000000"/>
          <w:sz w:val="28"/>
          <w:szCs w:val="28"/>
        </w:rPr>
        <w:t>т</w:t>
      </w:r>
      <w:r>
        <w:rPr>
          <w:color w:val="000000"/>
          <w:sz w:val="28"/>
          <w:szCs w:val="28"/>
        </w:rPr>
        <w:t xml:space="preserve">венных и иных процессуальных действий на досудебном производстве, на момент </w:t>
      </w:r>
      <w:r w:rsidRPr="006A2E6A">
        <w:rPr>
          <w:color w:val="000000"/>
          <w:sz w:val="28"/>
          <w:szCs w:val="28"/>
        </w:rPr>
        <w:t>процесса раскрытия и расследования преступления</w:t>
      </w:r>
      <w:r>
        <w:rPr>
          <w:color w:val="000000"/>
          <w:sz w:val="28"/>
          <w:szCs w:val="28"/>
        </w:rPr>
        <w:t xml:space="preserve"> [ 5 ]</w:t>
      </w:r>
      <w:r w:rsidRPr="006A2E6A">
        <w:rPr>
          <w:color w:val="000000"/>
          <w:sz w:val="28"/>
          <w:szCs w:val="28"/>
        </w:rPr>
        <w:t xml:space="preserve">. </w:t>
      </w:r>
      <w:r>
        <w:rPr>
          <w:color w:val="000000"/>
          <w:sz w:val="28"/>
          <w:szCs w:val="28"/>
        </w:rPr>
        <w:t xml:space="preserve">Вместе с тем, </w:t>
      </w:r>
      <w:r w:rsidRPr="006A2E6A">
        <w:rPr>
          <w:color w:val="000000"/>
          <w:sz w:val="28"/>
          <w:szCs w:val="28"/>
        </w:rPr>
        <w:t>практически не предпр</w:t>
      </w:r>
      <w:r w:rsidRPr="006A2E6A">
        <w:rPr>
          <w:color w:val="000000"/>
          <w:sz w:val="28"/>
          <w:szCs w:val="28"/>
        </w:rPr>
        <w:t>и</w:t>
      </w:r>
      <w:r w:rsidRPr="006A2E6A">
        <w:rPr>
          <w:color w:val="000000"/>
          <w:sz w:val="28"/>
          <w:szCs w:val="28"/>
        </w:rPr>
        <w:t>нималось попыток разобраться в «технологии» данных форм противоде</w:t>
      </w:r>
      <w:r w:rsidRPr="006A2E6A">
        <w:rPr>
          <w:color w:val="000000"/>
          <w:sz w:val="28"/>
          <w:szCs w:val="28"/>
        </w:rPr>
        <w:t>й</w:t>
      </w:r>
      <w:r w:rsidRPr="006A2E6A">
        <w:rPr>
          <w:color w:val="000000"/>
          <w:sz w:val="28"/>
          <w:szCs w:val="28"/>
        </w:rPr>
        <w:t xml:space="preserve">ствия, проследить закономерности осуществления приемов воздействия, выделить признаки поведения </w:t>
      </w:r>
      <w:r>
        <w:rPr>
          <w:color w:val="000000"/>
          <w:sz w:val="28"/>
          <w:szCs w:val="28"/>
        </w:rPr>
        <w:t>в суде участников уголовного судопрои</w:t>
      </w:r>
      <w:r>
        <w:rPr>
          <w:color w:val="000000"/>
          <w:sz w:val="28"/>
          <w:szCs w:val="28"/>
        </w:rPr>
        <w:t>з</w:t>
      </w:r>
      <w:r>
        <w:rPr>
          <w:color w:val="000000"/>
          <w:sz w:val="28"/>
          <w:szCs w:val="28"/>
        </w:rPr>
        <w:t>водства</w:t>
      </w:r>
      <w:r w:rsidRPr="006A2E6A">
        <w:rPr>
          <w:color w:val="000000"/>
          <w:sz w:val="28"/>
          <w:szCs w:val="28"/>
        </w:rPr>
        <w:t xml:space="preserve"> и т.д. Вследствие этого рекомендации практическим работникам носят общий характер и выражаются лишь в предупреждении о возможн</w:t>
      </w:r>
      <w:r w:rsidRPr="006A2E6A">
        <w:rPr>
          <w:color w:val="000000"/>
          <w:sz w:val="28"/>
          <w:szCs w:val="28"/>
        </w:rPr>
        <w:t>о</w:t>
      </w:r>
      <w:r w:rsidRPr="006A2E6A">
        <w:rPr>
          <w:color w:val="000000"/>
          <w:sz w:val="28"/>
          <w:szCs w:val="28"/>
        </w:rPr>
        <w:t xml:space="preserve">сти воздействия на них преступников и связанных с </w:t>
      </w:r>
      <w:r>
        <w:rPr>
          <w:color w:val="000000"/>
          <w:sz w:val="28"/>
          <w:szCs w:val="28"/>
        </w:rPr>
        <w:t>их профессиональной деятельностью</w:t>
      </w:r>
      <w:r w:rsidRPr="006A2E6A">
        <w:rPr>
          <w:color w:val="000000"/>
          <w:sz w:val="28"/>
          <w:szCs w:val="28"/>
        </w:rPr>
        <w:t>.</w:t>
      </w:r>
      <w:r>
        <w:rPr>
          <w:color w:val="000000"/>
          <w:sz w:val="28"/>
          <w:szCs w:val="28"/>
        </w:rPr>
        <w:t xml:space="preserve"> </w:t>
      </w:r>
      <w:r w:rsidRPr="006A2E6A">
        <w:rPr>
          <w:sz w:val="28"/>
          <w:szCs w:val="28"/>
        </w:rPr>
        <w:t>Н. Н. Лысов в своей докторской диссертации особое вн</w:t>
      </w:r>
      <w:r w:rsidRPr="006A2E6A">
        <w:rPr>
          <w:sz w:val="28"/>
          <w:szCs w:val="28"/>
        </w:rPr>
        <w:t>и</w:t>
      </w:r>
      <w:r w:rsidRPr="006A2E6A">
        <w:rPr>
          <w:sz w:val="28"/>
          <w:szCs w:val="28"/>
        </w:rPr>
        <w:t>мание уделил фиксации доказательственной информации и определил ее как «особую видо-типовую группу действий при осуществлении деятел</w:t>
      </w:r>
      <w:r w:rsidRPr="006A2E6A">
        <w:rPr>
          <w:sz w:val="28"/>
          <w:szCs w:val="28"/>
        </w:rPr>
        <w:t>ь</w:t>
      </w:r>
      <w:r w:rsidRPr="006A2E6A">
        <w:rPr>
          <w:sz w:val="28"/>
          <w:szCs w:val="28"/>
        </w:rPr>
        <w:t>ности по в</w:t>
      </w:r>
      <w:r w:rsidRPr="006A2E6A">
        <w:rPr>
          <w:sz w:val="28"/>
          <w:szCs w:val="28"/>
        </w:rPr>
        <w:t>ы</w:t>
      </w:r>
      <w:r w:rsidRPr="006A2E6A">
        <w:rPr>
          <w:sz w:val="28"/>
          <w:szCs w:val="28"/>
        </w:rPr>
        <w:t>явлению и раскрытию преступлений...»</w:t>
      </w:r>
      <w:r>
        <w:rPr>
          <w:sz w:val="28"/>
          <w:szCs w:val="28"/>
        </w:rPr>
        <w:t xml:space="preserve"> </w:t>
      </w:r>
      <w:r>
        <w:rPr>
          <w:color w:val="000000"/>
          <w:sz w:val="28"/>
          <w:szCs w:val="28"/>
        </w:rPr>
        <w:t>[ 6 С. 31 ]</w:t>
      </w:r>
      <w:r w:rsidRPr="006A2E6A">
        <w:rPr>
          <w:sz w:val="28"/>
          <w:szCs w:val="28"/>
        </w:rPr>
        <w:t>. Безусловно, своевременно и методически грамотно собранная доказательственная и</w:t>
      </w:r>
      <w:r w:rsidRPr="006A2E6A">
        <w:rPr>
          <w:sz w:val="28"/>
          <w:szCs w:val="28"/>
        </w:rPr>
        <w:t>н</w:t>
      </w:r>
      <w:r w:rsidRPr="006A2E6A">
        <w:rPr>
          <w:sz w:val="28"/>
          <w:szCs w:val="28"/>
        </w:rPr>
        <w:t>формация способствует борьбе с преступностью, в том числе и против</w:t>
      </w:r>
      <w:r w:rsidRPr="006A2E6A">
        <w:rPr>
          <w:sz w:val="28"/>
          <w:szCs w:val="28"/>
        </w:rPr>
        <w:t>о</w:t>
      </w:r>
      <w:r w:rsidRPr="006A2E6A">
        <w:rPr>
          <w:sz w:val="28"/>
          <w:szCs w:val="28"/>
        </w:rPr>
        <w:t>действию лицам, отрицательно влияющим на процесс расследования. А.Р. Белкин специальное внимание уделяет проверке и оценке доказательств, т.е. «использованию доказательств для преодоления противодействия д</w:t>
      </w:r>
      <w:r w:rsidRPr="006A2E6A">
        <w:rPr>
          <w:sz w:val="28"/>
          <w:szCs w:val="28"/>
        </w:rPr>
        <w:t>о</w:t>
      </w:r>
      <w:r w:rsidRPr="006A2E6A">
        <w:rPr>
          <w:sz w:val="28"/>
          <w:szCs w:val="28"/>
        </w:rPr>
        <w:t>казыванию (вызывающего серьезные опасения своей распространенностью в последнее время)»</w:t>
      </w:r>
      <w:r>
        <w:rPr>
          <w:sz w:val="28"/>
          <w:szCs w:val="28"/>
        </w:rPr>
        <w:t xml:space="preserve"> </w:t>
      </w:r>
      <w:r>
        <w:rPr>
          <w:color w:val="000000"/>
          <w:sz w:val="28"/>
          <w:szCs w:val="28"/>
        </w:rPr>
        <w:t>[ 7 С. 24 ]</w:t>
      </w:r>
      <w:r w:rsidRPr="006A2E6A">
        <w:rPr>
          <w:sz w:val="28"/>
          <w:szCs w:val="28"/>
        </w:rPr>
        <w:t xml:space="preserve">. </w:t>
      </w:r>
      <w:r w:rsidRPr="006A2E6A">
        <w:rPr>
          <w:color w:val="000000"/>
          <w:sz w:val="28"/>
          <w:szCs w:val="28"/>
        </w:rPr>
        <w:t>А. П. Резван под противодействием пр</w:t>
      </w:r>
      <w:r w:rsidRPr="006A2E6A">
        <w:rPr>
          <w:color w:val="000000"/>
          <w:sz w:val="28"/>
          <w:szCs w:val="28"/>
        </w:rPr>
        <w:t>о</w:t>
      </w:r>
      <w:r w:rsidRPr="006A2E6A">
        <w:rPr>
          <w:color w:val="000000"/>
          <w:sz w:val="28"/>
          <w:szCs w:val="28"/>
        </w:rPr>
        <w:t>цессу расследов</w:t>
      </w:r>
      <w:r w:rsidRPr="006A2E6A">
        <w:rPr>
          <w:color w:val="000000"/>
          <w:sz w:val="28"/>
          <w:szCs w:val="28"/>
        </w:rPr>
        <w:t>а</w:t>
      </w:r>
      <w:r w:rsidRPr="006A2E6A">
        <w:rPr>
          <w:color w:val="000000"/>
          <w:sz w:val="28"/>
          <w:szCs w:val="28"/>
        </w:rPr>
        <w:t>ния предполагает «наличие существенных противоречий в уголовно - правовом рег</w:t>
      </w:r>
      <w:r w:rsidRPr="006A2E6A">
        <w:rPr>
          <w:color w:val="000000"/>
          <w:sz w:val="28"/>
          <w:szCs w:val="28"/>
        </w:rPr>
        <w:t>у</w:t>
      </w:r>
      <w:r w:rsidRPr="006A2E6A">
        <w:rPr>
          <w:color w:val="000000"/>
          <w:sz w:val="28"/>
          <w:szCs w:val="28"/>
        </w:rPr>
        <w:t>лировании правоотношений»</w:t>
      </w:r>
      <w:r>
        <w:rPr>
          <w:color w:val="000000"/>
          <w:sz w:val="28"/>
          <w:szCs w:val="28"/>
        </w:rPr>
        <w:t xml:space="preserve"> [ 8 С. 25 ]</w:t>
      </w:r>
      <w:r w:rsidRPr="006A2E6A">
        <w:rPr>
          <w:color w:val="000000"/>
          <w:sz w:val="28"/>
          <w:szCs w:val="28"/>
        </w:rPr>
        <w:t>.</w:t>
      </w:r>
    </w:p>
    <w:p w:rsidR="00970C46" w:rsidRPr="006A2E6A" w:rsidRDefault="00970C46" w:rsidP="00CB59A5">
      <w:pPr>
        <w:spacing w:line="312" w:lineRule="auto"/>
        <w:ind w:firstLine="720"/>
        <w:jc w:val="both"/>
        <w:rPr>
          <w:sz w:val="28"/>
          <w:szCs w:val="28"/>
        </w:rPr>
      </w:pPr>
      <w:r w:rsidRPr="006A2E6A">
        <w:rPr>
          <w:color w:val="000000"/>
          <w:sz w:val="28"/>
          <w:szCs w:val="28"/>
        </w:rPr>
        <w:t>Основными причинами противодействия процессу расследования преступления В. М. Мешков выделяет «временные связи следственных и иных процессуальных де</w:t>
      </w:r>
      <w:r w:rsidRPr="006A2E6A">
        <w:rPr>
          <w:color w:val="000000"/>
          <w:sz w:val="28"/>
          <w:szCs w:val="28"/>
        </w:rPr>
        <w:t>й</w:t>
      </w:r>
      <w:r w:rsidRPr="006A2E6A">
        <w:rPr>
          <w:color w:val="000000"/>
          <w:sz w:val="28"/>
          <w:szCs w:val="28"/>
        </w:rPr>
        <w:t>ствий следователя»</w:t>
      </w:r>
      <w:r>
        <w:rPr>
          <w:color w:val="000000"/>
          <w:sz w:val="28"/>
          <w:szCs w:val="28"/>
        </w:rPr>
        <w:t xml:space="preserve"> [ 9 С. 20-22, 25 ]</w:t>
      </w:r>
      <w:r w:rsidRPr="006A2E6A">
        <w:rPr>
          <w:color w:val="000000"/>
          <w:sz w:val="28"/>
          <w:szCs w:val="28"/>
        </w:rPr>
        <w:t>. То есть речь идет о своевременном и качественном проведении следственных и иных</w:t>
      </w:r>
      <w:r>
        <w:rPr>
          <w:color w:val="000000"/>
          <w:sz w:val="28"/>
          <w:szCs w:val="28"/>
        </w:rPr>
        <w:t xml:space="preserve"> процессуальных </w:t>
      </w:r>
      <w:r w:rsidRPr="006A2E6A">
        <w:rPr>
          <w:color w:val="000000"/>
          <w:sz w:val="28"/>
          <w:szCs w:val="28"/>
        </w:rPr>
        <w:t xml:space="preserve"> действий, а также о других факторах, препятс</w:t>
      </w:r>
      <w:r w:rsidRPr="006A2E6A">
        <w:rPr>
          <w:color w:val="000000"/>
          <w:sz w:val="28"/>
          <w:szCs w:val="28"/>
        </w:rPr>
        <w:t>т</w:t>
      </w:r>
      <w:r w:rsidRPr="006A2E6A">
        <w:rPr>
          <w:color w:val="000000"/>
          <w:sz w:val="28"/>
          <w:szCs w:val="28"/>
        </w:rPr>
        <w:t>вующих успешному решению этой проблемы на предварительном рассл</w:t>
      </w:r>
      <w:r w:rsidRPr="006A2E6A">
        <w:rPr>
          <w:color w:val="000000"/>
          <w:sz w:val="28"/>
          <w:szCs w:val="28"/>
        </w:rPr>
        <w:t>е</w:t>
      </w:r>
      <w:r w:rsidRPr="006A2E6A">
        <w:rPr>
          <w:color w:val="000000"/>
          <w:sz w:val="28"/>
          <w:szCs w:val="28"/>
        </w:rPr>
        <w:t>довании.</w:t>
      </w:r>
    </w:p>
    <w:p w:rsidR="00970C46" w:rsidRPr="006A2E6A" w:rsidRDefault="00970C46" w:rsidP="00CB59A5">
      <w:pPr>
        <w:spacing w:line="312" w:lineRule="auto"/>
        <w:ind w:firstLine="720"/>
        <w:jc w:val="both"/>
        <w:rPr>
          <w:color w:val="000000"/>
          <w:sz w:val="28"/>
          <w:szCs w:val="28"/>
        </w:rPr>
      </w:pPr>
      <w:r w:rsidRPr="006A2E6A">
        <w:rPr>
          <w:color w:val="000000"/>
          <w:sz w:val="28"/>
          <w:szCs w:val="28"/>
        </w:rPr>
        <w:t>В работе Л. И. Полтавцев</w:t>
      </w:r>
      <w:r>
        <w:rPr>
          <w:color w:val="000000"/>
          <w:sz w:val="28"/>
          <w:szCs w:val="28"/>
        </w:rPr>
        <w:t>ой</w:t>
      </w:r>
      <w:r w:rsidRPr="006A2E6A">
        <w:rPr>
          <w:color w:val="000000"/>
          <w:sz w:val="28"/>
          <w:szCs w:val="28"/>
        </w:rPr>
        <w:t xml:space="preserve"> рассмотр</w:t>
      </w:r>
      <w:r>
        <w:rPr>
          <w:color w:val="000000"/>
          <w:sz w:val="28"/>
          <w:szCs w:val="28"/>
        </w:rPr>
        <w:t>ены</w:t>
      </w:r>
      <w:r w:rsidRPr="006A2E6A">
        <w:rPr>
          <w:color w:val="000000"/>
          <w:sz w:val="28"/>
          <w:szCs w:val="28"/>
        </w:rPr>
        <w:t xml:space="preserve"> «психологические аспекты проблемы преодоления противодействия расследованию криминалистич</w:t>
      </w:r>
      <w:r w:rsidRPr="006A2E6A">
        <w:rPr>
          <w:color w:val="000000"/>
          <w:sz w:val="28"/>
          <w:szCs w:val="28"/>
        </w:rPr>
        <w:t>е</w:t>
      </w:r>
      <w:r w:rsidRPr="006A2E6A">
        <w:rPr>
          <w:color w:val="000000"/>
          <w:sz w:val="28"/>
          <w:szCs w:val="28"/>
        </w:rPr>
        <w:t>скими методами и средствами»</w:t>
      </w:r>
      <w:r>
        <w:rPr>
          <w:color w:val="000000"/>
          <w:sz w:val="28"/>
          <w:szCs w:val="28"/>
        </w:rPr>
        <w:t xml:space="preserve"> [ 10 С. 33-36 ]. </w:t>
      </w:r>
      <w:r w:rsidRPr="006A2E6A">
        <w:rPr>
          <w:color w:val="000000"/>
          <w:sz w:val="28"/>
          <w:szCs w:val="28"/>
        </w:rPr>
        <w:t>В частности она рассматр</w:t>
      </w:r>
      <w:r w:rsidRPr="006A2E6A">
        <w:rPr>
          <w:color w:val="000000"/>
          <w:sz w:val="28"/>
          <w:szCs w:val="28"/>
        </w:rPr>
        <w:t>и</w:t>
      </w:r>
      <w:r w:rsidRPr="006A2E6A">
        <w:rPr>
          <w:color w:val="000000"/>
          <w:sz w:val="28"/>
          <w:szCs w:val="28"/>
        </w:rPr>
        <w:t>вает природу противодействия процессу расследования преступлений в контексте интеграции достижений психологии в криминалистику. Согл</w:t>
      </w:r>
      <w:r w:rsidRPr="006A2E6A">
        <w:rPr>
          <w:color w:val="000000"/>
          <w:sz w:val="28"/>
          <w:szCs w:val="28"/>
        </w:rPr>
        <w:t>а</w:t>
      </w:r>
      <w:r w:rsidRPr="006A2E6A">
        <w:rPr>
          <w:color w:val="000000"/>
          <w:sz w:val="28"/>
          <w:szCs w:val="28"/>
        </w:rPr>
        <w:t xml:space="preserve">шаясь с ее мнением, </w:t>
      </w:r>
      <w:r>
        <w:rPr>
          <w:color w:val="000000"/>
          <w:sz w:val="28"/>
          <w:szCs w:val="28"/>
        </w:rPr>
        <w:t xml:space="preserve">авторы </w:t>
      </w:r>
      <w:r w:rsidRPr="006A2E6A">
        <w:rPr>
          <w:color w:val="000000"/>
          <w:sz w:val="28"/>
          <w:szCs w:val="28"/>
        </w:rPr>
        <w:t>полага</w:t>
      </w:r>
      <w:r>
        <w:rPr>
          <w:color w:val="000000"/>
          <w:sz w:val="28"/>
          <w:szCs w:val="28"/>
        </w:rPr>
        <w:t>ю</w:t>
      </w:r>
      <w:r w:rsidRPr="006A2E6A">
        <w:rPr>
          <w:color w:val="000000"/>
          <w:sz w:val="28"/>
          <w:szCs w:val="28"/>
        </w:rPr>
        <w:t>т, что в целях преодоления против</w:t>
      </w:r>
      <w:r w:rsidRPr="006A2E6A">
        <w:rPr>
          <w:color w:val="000000"/>
          <w:sz w:val="28"/>
          <w:szCs w:val="28"/>
        </w:rPr>
        <w:t>о</w:t>
      </w:r>
      <w:r w:rsidRPr="006A2E6A">
        <w:rPr>
          <w:color w:val="000000"/>
          <w:sz w:val="28"/>
          <w:szCs w:val="28"/>
        </w:rPr>
        <w:t>действия процессу расследования преступлений, следует использ</w:t>
      </w:r>
      <w:r w:rsidRPr="006A2E6A">
        <w:rPr>
          <w:color w:val="000000"/>
          <w:sz w:val="28"/>
          <w:szCs w:val="28"/>
        </w:rPr>
        <w:t>о</w:t>
      </w:r>
      <w:r w:rsidRPr="006A2E6A">
        <w:rPr>
          <w:color w:val="000000"/>
          <w:sz w:val="28"/>
          <w:szCs w:val="28"/>
        </w:rPr>
        <w:t>вать не только известные способы или возможности смежных с криминалистикой н</w:t>
      </w:r>
      <w:r w:rsidRPr="006A2E6A">
        <w:rPr>
          <w:color w:val="000000"/>
          <w:sz w:val="28"/>
          <w:szCs w:val="28"/>
        </w:rPr>
        <w:t>а</w:t>
      </w:r>
      <w:r w:rsidRPr="006A2E6A">
        <w:rPr>
          <w:color w:val="000000"/>
          <w:sz w:val="28"/>
          <w:szCs w:val="28"/>
        </w:rPr>
        <w:t>ук, но и других отраслей знаний и информационных технологий.</w:t>
      </w:r>
    </w:p>
    <w:p w:rsidR="00970C46" w:rsidRPr="006A2E6A" w:rsidRDefault="00970C46" w:rsidP="00CB59A5">
      <w:pPr>
        <w:spacing w:line="312" w:lineRule="auto"/>
        <w:ind w:firstLine="720"/>
        <w:jc w:val="both"/>
        <w:rPr>
          <w:sz w:val="28"/>
          <w:szCs w:val="28"/>
        </w:rPr>
      </w:pPr>
      <w:r w:rsidRPr="006A2E6A">
        <w:rPr>
          <w:color w:val="000000"/>
          <w:sz w:val="28"/>
          <w:szCs w:val="28"/>
        </w:rPr>
        <w:t>Всякое противодействие в широком смысле толкования этого пон</w:t>
      </w:r>
      <w:r w:rsidRPr="006A2E6A">
        <w:rPr>
          <w:color w:val="000000"/>
          <w:sz w:val="28"/>
          <w:szCs w:val="28"/>
        </w:rPr>
        <w:t>я</w:t>
      </w:r>
      <w:r w:rsidRPr="006A2E6A">
        <w:rPr>
          <w:color w:val="000000"/>
          <w:sz w:val="28"/>
          <w:szCs w:val="28"/>
        </w:rPr>
        <w:t>тия является помехой расследованию преступлений</w:t>
      </w:r>
      <w:r>
        <w:rPr>
          <w:color w:val="000000"/>
          <w:sz w:val="28"/>
          <w:szCs w:val="28"/>
        </w:rPr>
        <w:t>,  а также в процессе судебного разбирательства</w:t>
      </w:r>
      <w:r w:rsidRPr="006A2E6A">
        <w:rPr>
          <w:color w:val="000000"/>
          <w:sz w:val="28"/>
          <w:szCs w:val="28"/>
        </w:rPr>
        <w:t>. Преодоление помех</w:t>
      </w:r>
      <w:r>
        <w:rPr>
          <w:color w:val="000000"/>
          <w:sz w:val="28"/>
          <w:szCs w:val="28"/>
        </w:rPr>
        <w:t xml:space="preserve"> в судебном разбирательс</w:t>
      </w:r>
      <w:r>
        <w:rPr>
          <w:color w:val="000000"/>
          <w:sz w:val="28"/>
          <w:szCs w:val="28"/>
        </w:rPr>
        <w:t>т</w:t>
      </w:r>
      <w:r>
        <w:rPr>
          <w:color w:val="000000"/>
          <w:sz w:val="28"/>
          <w:szCs w:val="28"/>
        </w:rPr>
        <w:t>ве</w:t>
      </w:r>
      <w:r w:rsidRPr="006A2E6A">
        <w:rPr>
          <w:color w:val="000000"/>
          <w:sz w:val="28"/>
          <w:szCs w:val="28"/>
        </w:rPr>
        <w:t xml:space="preserve"> имеет важное значение. В рамках форм противодействия определение «помехи» рассматривается в узком смысле: как искусственно создаваемые преграды уголовно-процессуального, служебно-административного и б</w:t>
      </w:r>
      <w:r w:rsidRPr="006A2E6A">
        <w:rPr>
          <w:color w:val="000000"/>
          <w:sz w:val="28"/>
          <w:szCs w:val="28"/>
        </w:rPr>
        <w:t>ы</w:t>
      </w:r>
      <w:r w:rsidRPr="006A2E6A">
        <w:rPr>
          <w:color w:val="000000"/>
          <w:sz w:val="28"/>
          <w:szCs w:val="28"/>
        </w:rPr>
        <w:t>тового характера</w:t>
      </w:r>
      <w:r>
        <w:rPr>
          <w:color w:val="000000"/>
          <w:sz w:val="28"/>
          <w:szCs w:val="28"/>
        </w:rPr>
        <w:t xml:space="preserve"> в ходе судебного разбирательства</w:t>
      </w:r>
      <w:r w:rsidRPr="006A2E6A">
        <w:rPr>
          <w:color w:val="000000"/>
          <w:sz w:val="28"/>
          <w:szCs w:val="28"/>
        </w:rPr>
        <w:t>. Поэтому помехи, в</w:t>
      </w:r>
      <w:r w:rsidRPr="006A2E6A">
        <w:rPr>
          <w:color w:val="000000"/>
          <w:sz w:val="28"/>
          <w:szCs w:val="28"/>
        </w:rPr>
        <w:t>ы</w:t>
      </w:r>
      <w:r w:rsidRPr="006A2E6A">
        <w:rPr>
          <w:color w:val="000000"/>
          <w:sz w:val="28"/>
          <w:szCs w:val="28"/>
        </w:rPr>
        <w:t>званные ошибками, совершенными по причине незнания, ошибочным х</w:t>
      </w:r>
      <w:r w:rsidRPr="006A2E6A">
        <w:rPr>
          <w:color w:val="000000"/>
          <w:sz w:val="28"/>
          <w:szCs w:val="28"/>
        </w:rPr>
        <w:t>о</w:t>
      </w:r>
      <w:r w:rsidRPr="006A2E6A">
        <w:rPr>
          <w:color w:val="000000"/>
          <w:sz w:val="28"/>
          <w:szCs w:val="28"/>
        </w:rPr>
        <w:t>дом мышления, мотивами конъюнктурного порядка, которые вполне ест</w:t>
      </w:r>
      <w:r w:rsidRPr="006A2E6A">
        <w:rPr>
          <w:color w:val="000000"/>
          <w:sz w:val="28"/>
          <w:szCs w:val="28"/>
        </w:rPr>
        <w:t>е</w:t>
      </w:r>
      <w:r w:rsidRPr="006A2E6A">
        <w:rPr>
          <w:color w:val="000000"/>
          <w:sz w:val="28"/>
          <w:szCs w:val="28"/>
        </w:rPr>
        <w:t>ственны для любой человеческой деятельности, в настоящем изложении во внимание не приним</w:t>
      </w:r>
      <w:r w:rsidRPr="006A2E6A">
        <w:rPr>
          <w:color w:val="000000"/>
          <w:sz w:val="28"/>
          <w:szCs w:val="28"/>
        </w:rPr>
        <w:t>а</w:t>
      </w:r>
      <w:r w:rsidRPr="006A2E6A">
        <w:rPr>
          <w:color w:val="000000"/>
          <w:sz w:val="28"/>
          <w:szCs w:val="28"/>
        </w:rPr>
        <w:t>ются.</w:t>
      </w:r>
    </w:p>
    <w:p w:rsidR="00970C46" w:rsidRPr="006A2E6A" w:rsidRDefault="00970C46" w:rsidP="00CB59A5">
      <w:pPr>
        <w:spacing w:line="312" w:lineRule="auto"/>
        <w:ind w:firstLine="720"/>
        <w:jc w:val="both"/>
        <w:rPr>
          <w:sz w:val="28"/>
          <w:szCs w:val="28"/>
        </w:rPr>
      </w:pPr>
      <w:r w:rsidRPr="006A2E6A">
        <w:rPr>
          <w:color w:val="000000"/>
          <w:sz w:val="28"/>
          <w:szCs w:val="28"/>
        </w:rPr>
        <w:t>Внешни</w:t>
      </w:r>
      <w:r>
        <w:rPr>
          <w:color w:val="000000"/>
          <w:sz w:val="28"/>
          <w:szCs w:val="28"/>
        </w:rPr>
        <w:t>е</w:t>
      </w:r>
      <w:r w:rsidRPr="006A2E6A">
        <w:rPr>
          <w:color w:val="000000"/>
          <w:sz w:val="28"/>
          <w:szCs w:val="28"/>
        </w:rPr>
        <w:t xml:space="preserve"> признаки </w:t>
      </w:r>
      <w:r>
        <w:rPr>
          <w:color w:val="000000"/>
          <w:sz w:val="28"/>
          <w:szCs w:val="28"/>
        </w:rPr>
        <w:t>такой судебной</w:t>
      </w:r>
      <w:r w:rsidRPr="006A2E6A">
        <w:rPr>
          <w:color w:val="000000"/>
          <w:sz w:val="28"/>
          <w:szCs w:val="28"/>
        </w:rPr>
        <w:t xml:space="preserve"> ситуаци</w:t>
      </w:r>
      <w:r>
        <w:rPr>
          <w:color w:val="000000"/>
          <w:sz w:val="28"/>
          <w:szCs w:val="28"/>
        </w:rPr>
        <w:t>и в условиях</w:t>
      </w:r>
      <w:r w:rsidRPr="006A2E6A">
        <w:rPr>
          <w:color w:val="000000"/>
          <w:sz w:val="28"/>
          <w:szCs w:val="28"/>
        </w:rPr>
        <w:t xml:space="preserve"> противоде</w:t>
      </w:r>
      <w:r w:rsidRPr="006A2E6A">
        <w:rPr>
          <w:color w:val="000000"/>
          <w:sz w:val="28"/>
          <w:szCs w:val="28"/>
        </w:rPr>
        <w:t>й</w:t>
      </w:r>
      <w:r w:rsidRPr="006A2E6A">
        <w:rPr>
          <w:color w:val="000000"/>
          <w:sz w:val="28"/>
          <w:szCs w:val="28"/>
        </w:rPr>
        <w:t>ствия</w:t>
      </w:r>
      <w:r>
        <w:rPr>
          <w:color w:val="000000"/>
          <w:sz w:val="28"/>
          <w:szCs w:val="28"/>
        </w:rPr>
        <w:t xml:space="preserve"> в ходе рассмотрения дела в суде. По изученным уголовным делам выявлены следующие</w:t>
      </w:r>
      <w:r w:rsidRPr="006A2E6A">
        <w:rPr>
          <w:color w:val="000000"/>
          <w:sz w:val="28"/>
          <w:szCs w:val="28"/>
        </w:rPr>
        <w:t xml:space="preserve"> необоснованные и немотивированные действия</w:t>
      </w:r>
      <w:r>
        <w:rPr>
          <w:color w:val="000000"/>
          <w:sz w:val="28"/>
          <w:szCs w:val="28"/>
        </w:rPr>
        <w:t xml:space="preserve"> о</w:t>
      </w:r>
      <w:r>
        <w:rPr>
          <w:color w:val="000000"/>
          <w:sz w:val="28"/>
          <w:szCs w:val="28"/>
        </w:rPr>
        <w:t>б</w:t>
      </w:r>
      <w:r>
        <w:rPr>
          <w:color w:val="000000"/>
          <w:sz w:val="28"/>
          <w:szCs w:val="28"/>
        </w:rPr>
        <w:t>разующие</w:t>
      </w:r>
      <w:r w:rsidRPr="006A2E6A">
        <w:rPr>
          <w:color w:val="000000"/>
          <w:sz w:val="28"/>
          <w:szCs w:val="28"/>
        </w:rPr>
        <w:t xml:space="preserve">: а) </w:t>
      </w:r>
      <w:r>
        <w:rPr>
          <w:color w:val="000000"/>
          <w:sz w:val="28"/>
          <w:szCs w:val="28"/>
        </w:rPr>
        <w:t>не соблюдение сроков представления дела суду, судье (9,6 %)</w:t>
      </w:r>
      <w:r w:rsidRPr="006A2E6A">
        <w:rPr>
          <w:color w:val="000000"/>
          <w:sz w:val="28"/>
          <w:szCs w:val="28"/>
        </w:rPr>
        <w:t>; б) принятие субъектом противодействия уг</w:t>
      </w:r>
      <w:r w:rsidRPr="006A2E6A">
        <w:rPr>
          <w:color w:val="000000"/>
          <w:sz w:val="28"/>
          <w:szCs w:val="28"/>
        </w:rPr>
        <w:t>о</w:t>
      </w:r>
      <w:r w:rsidRPr="006A2E6A">
        <w:rPr>
          <w:color w:val="000000"/>
          <w:sz w:val="28"/>
          <w:szCs w:val="28"/>
        </w:rPr>
        <w:t>ловного дела к своему производству</w:t>
      </w:r>
      <w:r>
        <w:rPr>
          <w:color w:val="000000"/>
          <w:sz w:val="28"/>
          <w:szCs w:val="28"/>
        </w:rPr>
        <w:t xml:space="preserve"> </w:t>
      </w:r>
      <w:r w:rsidRPr="006A2E6A">
        <w:rPr>
          <w:color w:val="000000"/>
          <w:sz w:val="28"/>
          <w:szCs w:val="28"/>
        </w:rPr>
        <w:t xml:space="preserve">с последующим </w:t>
      </w:r>
      <w:r>
        <w:rPr>
          <w:color w:val="000000"/>
          <w:sz w:val="28"/>
          <w:szCs w:val="28"/>
        </w:rPr>
        <w:t>принятием оправдательного пр</w:t>
      </w:r>
      <w:r>
        <w:rPr>
          <w:color w:val="000000"/>
          <w:sz w:val="28"/>
          <w:szCs w:val="28"/>
        </w:rPr>
        <w:t>и</w:t>
      </w:r>
      <w:r>
        <w:rPr>
          <w:color w:val="000000"/>
          <w:sz w:val="28"/>
          <w:szCs w:val="28"/>
        </w:rPr>
        <w:t>говора 0,7%</w:t>
      </w:r>
      <w:r w:rsidRPr="006A2E6A">
        <w:rPr>
          <w:color w:val="000000"/>
          <w:sz w:val="28"/>
          <w:szCs w:val="28"/>
        </w:rPr>
        <w:t>); в)</w:t>
      </w:r>
      <w:r>
        <w:rPr>
          <w:color w:val="000000"/>
          <w:sz w:val="28"/>
          <w:szCs w:val="28"/>
        </w:rPr>
        <w:t xml:space="preserve"> </w:t>
      </w:r>
      <w:r w:rsidRPr="006A2E6A">
        <w:rPr>
          <w:color w:val="000000"/>
          <w:sz w:val="28"/>
          <w:szCs w:val="28"/>
        </w:rPr>
        <w:t xml:space="preserve">передача уголовного дела другому </w:t>
      </w:r>
      <w:r>
        <w:rPr>
          <w:color w:val="000000"/>
          <w:sz w:val="28"/>
          <w:szCs w:val="28"/>
        </w:rPr>
        <w:t xml:space="preserve">судье </w:t>
      </w:r>
      <w:r w:rsidRPr="006A2E6A">
        <w:rPr>
          <w:color w:val="000000"/>
          <w:sz w:val="28"/>
          <w:szCs w:val="28"/>
        </w:rPr>
        <w:t>(в целях</w:t>
      </w:r>
      <w:r>
        <w:rPr>
          <w:color w:val="000000"/>
          <w:sz w:val="28"/>
          <w:szCs w:val="28"/>
        </w:rPr>
        <w:t xml:space="preserve"> исключения д</w:t>
      </w:r>
      <w:r>
        <w:rPr>
          <w:color w:val="000000"/>
          <w:sz w:val="28"/>
          <w:szCs w:val="28"/>
        </w:rPr>
        <w:t>о</w:t>
      </w:r>
      <w:r>
        <w:rPr>
          <w:color w:val="000000"/>
          <w:sz w:val="28"/>
          <w:szCs w:val="28"/>
        </w:rPr>
        <w:t>казательств как недопустимых, с целью</w:t>
      </w:r>
      <w:r w:rsidRPr="006A2E6A">
        <w:rPr>
          <w:color w:val="000000"/>
          <w:sz w:val="28"/>
          <w:szCs w:val="28"/>
        </w:rPr>
        <w:t xml:space="preserve"> </w:t>
      </w:r>
      <w:r>
        <w:rPr>
          <w:color w:val="000000"/>
          <w:sz w:val="28"/>
          <w:szCs w:val="28"/>
        </w:rPr>
        <w:t>принятия оправдательного приг</w:t>
      </w:r>
      <w:r>
        <w:rPr>
          <w:color w:val="000000"/>
          <w:sz w:val="28"/>
          <w:szCs w:val="28"/>
        </w:rPr>
        <w:t>о</w:t>
      </w:r>
      <w:r>
        <w:rPr>
          <w:color w:val="000000"/>
          <w:sz w:val="28"/>
          <w:szCs w:val="28"/>
        </w:rPr>
        <w:t>вора 6,8%</w:t>
      </w:r>
      <w:r w:rsidRPr="006A2E6A">
        <w:rPr>
          <w:color w:val="000000"/>
          <w:sz w:val="28"/>
          <w:szCs w:val="28"/>
        </w:rPr>
        <w:t>); г) о</w:t>
      </w:r>
      <w:r w:rsidRPr="006A2E6A">
        <w:rPr>
          <w:color w:val="000000"/>
          <w:sz w:val="28"/>
          <w:szCs w:val="28"/>
        </w:rPr>
        <w:t>т</w:t>
      </w:r>
      <w:r w:rsidRPr="006A2E6A">
        <w:rPr>
          <w:color w:val="000000"/>
          <w:sz w:val="28"/>
          <w:szCs w:val="28"/>
        </w:rPr>
        <w:t>каз</w:t>
      </w:r>
      <w:r>
        <w:rPr>
          <w:color w:val="000000"/>
          <w:sz w:val="28"/>
          <w:szCs w:val="28"/>
        </w:rPr>
        <w:t xml:space="preserve"> защитника </w:t>
      </w:r>
      <w:r w:rsidRPr="006A2E6A">
        <w:rPr>
          <w:color w:val="000000"/>
          <w:sz w:val="28"/>
          <w:szCs w:val="28"/>
        </w:rPr>
        <w:t xml:space="preserve"> в </w:t>
      </w:r>
      <w:r>
        <w:rPr>
          <w:color w:val="000000"/>
          <w:sz w:val="28"/>
          <w:szCs w:val="28"/>
        </w:rPr>
        <w:t>участии в процессе под благовидным предлогом 25,2%</w:t>
      </w:r>
      <w:r w:rsidRPr="006A2E6A">
        <w:rPr>
          <w:color w:val="000000"/>
          <w:sz w:val="28"/>
          <w:szCs w:val="28"/>
        </w:rPr>
        <w:t xml:space="preserve">; д) </w:t>
      </w:r>
      <w:r>
        <w:rPr>
          <w:color w:val="000000"/>
          <w:sz w:val="28"/>
          <w:szCs w:val="28"/>
        </w:rPr>
        <w:t>отказ г</w:t>
      </w:r>
      <w:r>
        <w:rPr>
          <w:color w:val="000000"/>
          <w:sz w:val="28"/>
          <w:szCs w:val="28"/>
        </w:rPr>
        <w:t>о</w:t>
      </w:r>
      <w:r>
        <w:rPr>
          <w:color w:val="000000"/>
          <w:sz w:val="28"/>
          <w:szCs w:val="28"/>
        </w:rPr>
        <w:t>сударственного обвинителя в поддержании обвинения 0,9%</w:t>
      </w:r>
      <w:r w:rsidRPr="006A2E6A">
        <w:rPr>
          <w:color w:val="000000"/>
          <w:sz w:val="28"/>
          <w:szCs w:val="28"/>
        </w:rPr>
        <w:t xml:space="preserve">; е) </w:t>
      </w:r>
      <w:r>
        <w:rPr>
          <w:color w:val="000000"/>
          <w:sz w:val="28"/>
          <w:szCs w:val="28"/>
        </w:rPr>
        <w:t xml:space="preserve">ходатайства защитника которые реально невыполнимы 12,4%; </w:t>
      </w:r>
      <w:r w:rsidRPr="006A2E6A">
        <w:rPr>
          <w:color w:val="000000"/>
          <w:sz w:val="28"/>
          <w:szCs w:val="28"/>
        </w:rPr>
        <w:t>ж) обвинение</w:t>
      </w:r>
      <w:r>
        <w:rPr>
          <w:color w:val="000000"/>
          <w:sz w:val="28"/>
          <w:szCs w:val="28"/>
        </w:rPr>
        <w:t xml:space="preserve"> защитником </w:t>
      </w:r>
      <w:r w:rsidRPr="006A2E6A">
        <w:rPr>
          <w:color w:val="000000"/>
          <w:sz w:val="28"/>
          <w:szCs w:val="28"/>
        </w:rPr>
        <w:t xml:space="preserve"> в нарушении закона </w:t>
      </w:r>
      <w:r>
        <w:rPr>
          <w:color w:val="000000"/>
          <w:sz w:val="28"/>
          <w:szCs w:val="28"/>
        </w:rPr>
        <w:t>участников проце</w:t>
      </w:r>
      <w:r>
        <w:rPr>
          <w:color w:val="000000"/>
          <w:sz w:val="28"/>
          <w:szCs w:val="28"/>
        </w:rPr>
        <w:t>с</w:t>
      </w:r>
      <w:r>
        <w:rPr>
          <w:color w:val="000000"/>
          <w:sz w:val="28"/>
          <w:szCs w:val="28"/>
        </w:rPr>
        <w:t>са 7,9%;</w:t>
      </w:r>
      <w:r w:rsidRPr="006A2E6A">
        <w:rPr>
          <w:color w:val="000000"/>
          <w:sz w:val="28"/>
          <w:szCs w:val="28"/>
        </w:rPr>
        <w:t>;</w:t>
      </w:r>
      <w:r>
        <w:rPr>
          <w:color w:val="000000"/>
          <w:sz w:val="28"/>
          <w:szCs w:val="28"/>
        </w:rPr>
        <w:t xml:space="preserve"> з) подкуп участников процесса в пользу подсудимого – 36,5%.</w:t>
      </w:r>
    </w:p>
    <w:p w:rsidR="00970C46" w:rsidRPr="006A2E6A" w:rsidRDefault="00970C46" w:rsidP="00CB59A5">
      <w:pPr>
        <w:spacing w:line="312" w:lineRule="auto"/>
        <w:ind w:firstLine="720"/>
        <w:jc w:val="both"/>
        <w:rPr>
          <w:sz w:val="28"/>
          <w:szCs w:val="28"/>
        </w:rPr>
      </w:pPr>
      <w:r w:rsidRPr="006A2E6A">
        <w:rPr>
          <w:color w:val="000000"/>
          <w:sz w:val="28"/>
          <w:szCs w:val="28"/>
        </w:rPr>
        <w:t xml:space="preserve">Тактические приемы преодоления помех </w:t>
      </w:r>
      <w:r>
        <w:rPr>
          <w:color w:val="000000"/>
          <w:sz w:val="28"/>
          <w:szCs w:val="28"/>
        </w:rPr>
        <w:t xml:space="preserve">рассмотрению дела в суде первой инстанции </w:t>
      </w:r>
      <w:r w:rsidRPr="006A2E6A">
        <w:rPr>
          <w:color w:val="000000"/>
          <w:sz w:val="28"/>
          <w:szCs w:val="28"/>
        </w:rPr>
        <w:t>подразделяются на общие (универсальные) и специф</w:t>
      </w:r>
      <w:r w:rsidRPr="006A2E6A">
        <w:rPr>
          <w:color w:val="000000"/>
          <w:sz w:val="28"/>
          <w:szCs w:val="28"/>
        </w:rPr>
        <w:t>и</w:t>
      </w:r>
      <w:r w:rsidRPr="006A2E6A">
        <w:rPr>
          <w:color w:val="000000"/>
          <w:sz w:val="28"/>
          <w:szCs w:val="28"/>
        </w:rPr>
        <w:t xml:space="preserve">ческие, т.е. пригодные только для некоторых </w:t>
      </w:r>
      <w:r>
        <w:rPr>
          <w:color w:val="000000"/>
          <w:sz w:val="28"/>
          <w:szCs w:val="28"/>
        </w:rPr>
        <w:t xml:space="preserve">судебных </w:t>
      </w:r>
      <w:r w:rsidRPr="006A2E6A">
        <w:rPr>
          <w:color w:val="000000"/>
          <w:sz w:val="28"/>
          <w:szCs w:val="28"/>
        </w:rPr>
        <w:t>ситуаций.</w:t>
      </w:r>
    </w:p>
    <w:p w:rsidR="00970C46" w:rsidRPr="006A2E6A" w:rsidRDefault="00970C46" w:rsidP="00CB59A5">
      <w:pPr>
        <w:spacing w:line="312" w:lineRule="auto"/>
        <w:ind w:firstLine="720"/>
        <w:jc w:val="both"/>
        <w:rPr>
          <w:sz w:val="28"/>
          <w:szCs w:val="28"/>
        </w:rPr>
      </w:pPr>
      <w:r w:rsidRPr="006A2E6A">
        <w:rPr>
          <w:color w:val="000000"/>
          <w:sz w:val="28"/>
          <w:szCs w:val="28"/>
        </w:rPr>
        <w:t>Среди общих тактических приемов, рекомендуемых к применению во всех названных ситуациях, следует назвать следующие: а) упрежда</w:t>
      </w:r>
      <w:r w:rsidRPr="006A2E6A">
        <w:rPr>
          <w:color w:val="000000"/>
          <w:sz w:val="28"/>
          <w:szCs w:val="28"/>
        </w:rPr>
        <w:t>ю</w:t>
      </w:r>
      <w:r w:rsidRPr="006A2E6A">
        <w:rPr>
          <w:color w:val="000000"/>
          <w:sz w:val="28"/>
          <w:szCs w:val="28"/>
        </w:rPr>
        <w:t xml:space="preserve">щая дискредитация </w:t>
      </w:r>
      <w:r>
        <w:rPr>
          <w:color w:val="000000"/>
          <w:sz w:val="28"/>
          <w:szCs w:val="28"/>
        </w:rPr>
        <w:t>участников судебного процесса</w:t>
      </w:r>
      <w:r w:rsidRPr="006A2E6A">
        <w:rPr>
          <w:color w:val="000000"/>
          <w:sz w:val="28"/>
          <w:szCs w:val="28"/>
        </w:rPr>
        <w:t>; б) упреждающее и</w:t>
      </w:r>
      <w:r w:rsidRPr="006A2E6A">
        <w:rPr>
          <w:color w:val="000000"/>
          <w:sz w:val="28"/>
          <w:szCs w:val="28"/>
        </w:rPr>
        <w:t>н</w:t>
      </w:r>
      <w:r w:rsidRPr="006A2E6A">
        <w:rPr>
          <w:color w:val="000000"/>
          <w:sz w:val="28"/>
          <w:szCs w:val="28"/>
        </w:rPr>
        <w:t>формирование вышестоящих инстанций  о содержании и объеме собра</w:t>
      </w:r>
      <w:r w:rsidRPr="006A2E6A">
        <w:rPr>
          <w:color w:val="000000"/>
          <w:sz w:val="28"/>
          <w:szCs w:val="28"/>
        </w:rPr>
        <w:t>н</w:t>
      </w:r>
      <w:r w:rsidRPr="006A2E6A">
        <w:rPr>
          <w:color w:val="000000"/>
          <w:sz w:val="28"/>
          <w:szCs w:val="28"/>
        </w:rPr>
        <w:t>ных доказательств; в) своевременная регистрация материалов</w:t>
      </w:r>
      <w:r>
        <w:rPr>
          <w:color w:val="000000"/>
          <w:sz w:val="28"/>
          <w:szCs w:val="28"/>
        </w:rPr>
        <w:t xml:space="preserve"> – ходатайств в зале судебного заседания</w:t>
      </w:r>
      <w:r w:rsidRPr="006A2E6A">
        <w:rPr>
          <w:color w:val="000000"/>
          <w:sz w:val="28"/>
          <w:szCs w:val="28"/>
        </w:rPr>
        <w:t xml:space="preserve">; г) изготовление </w:t>
      </w:r>
      <w:r>
        <w:rPr>
          <w:color w:val="000000"/>
          <w:sz w:val="28"/>
          <w:szCs w:val="28"/>
        </w:rPr>
        <w:t xml:space="preserve">гособвинителем </w:t>
      </w:r>
      <w:r w:rsidRPr="006A2E6A">
        <w:rPr>
          <w:color w:val="000000"/>
          <w:sz w:val="28"/>
          <w:szCs w:val="28"/>
        </w:rPr>
        <w:t>копий наиб</w:t>
      </w:r>
      <w:r w:rsidRPr="006A2E6A">
        <w:rPr>
          <w:color w:val="000000"/>
          <w:sz w:val="28"/>
          <w:szCs w:val="28"/>
        </w:rPr>
        <w:t>о</w:t>
      </w:r>
      <w:r w:rsidRPr="006A2E6A">
        <w:rPr>
          <w:color w:val="000000"/>
          <w:sz w:val="28"/>
          <w:szCs w:val="28"/>
        </w:rPr>
        <w:t>лее важных документов (вплоть до заверения их в нотариальной конторе); д) представление перспектив</w:t>
      </w:r>
      <w:r>
        <w:rPr>
          <w:color w:val="000000"/>
          <w:sz w:val="28"/>
          <w:szCs w:val="28"/>
        </w:rPr>
        <w:t>, т.е. прогнозирование возможных ситуаций в ходе</w:t>
      </w:r>
      <w:r w:rsidRPr="006A2E6A">
        <w:rPr>
          <w:color w:val="000000"/>
          <w:sz w:val="28"/>
          <w:szCs w:val="28"/>
        </w:rPr>
        <w:t xml:space="preserve"> </w:t>
      </w:r>
      <w:r>
        <w:rPr>
          <w:color w:val="000000"/>
          <w:sz w:val="28"/>
          <w:szCs w:val="28"/>
        </w:rPr>
        <w:t>судебного разбирательства</w:t>
      </w:r>
      <w:r w:rsidRPr="006A2E6A">
        <w:rPr>
          <w:color w:val="000000"/>
          <w:sz w:val="28"/>
          <w:szCs w:val="28"/>
        </w:rPr>
        <w:t xml:space="preserve">; е) </w:t>
      </w:r>
      <w:r>
        <w:rPr>
          <w:color w:val="000000"/>
          <w:sz w:val="28"/>
          <w:szCs w:val="28"/>
        </w:rPr>
        <w:t>своевременное принятие судебных р</w:t>
      </w:r>
      <w:r>
        <w:rPr>
          <w:color w:val="000000"/>
          <w:sz w:val="28"/>
          <w:szCs w:val="28"/>
        </w:rPr>
        <w:t>е</w:t>
      </w:r>
      <w:r>
        <w:rPr>
          <w:color w:val="000000"/>
          <w:sz w:val="28"/>
          <w:szCs w:val="28"/>
        </w:rPr>
        <w:t>шении в производстве судебных действий проводимых в рамках следс</w:t>
      </w:r>
      <w:r>
        <w:rPr>
          <w:color w:val="000000"/>
          <w:sz w:val="28"/>
          <w:szCs w:val="28"/>
        </w:rPr>
        <w:t>т</w:t>
      </w:r>
      <w:r>
        <w:rPr>
          <w:color w:val="000000"/>
          <w:sz w:val="28"/>
          <w:szCs w:val="28"/>
        </w:rPr>
        <w:t>венных действий по инициативе суда (судьи), или по ходатайству сторон (гособвинителя - прокурора и защитника).</w:t>
      </w:r>
    </w:p>
    <w:p w:rsidR="00970C46" w:rsidRPr="006A2E6A" w:rsidRDefault="00970C46" w:rsidP="00CB59A5">
      <w:pPr>
        <w:spacing w:line="312" w:lineRule="auto"/>
        <w:ind w:firstLine="720"/>
        <w:jc w:val="both"/>
        <w:rPr>
          <w:color w:val="000000"/>
          <w:sz w:val="28"/>
          <w:szCs w:val="28"/>
        </w:rPr>
      </w:pPr>
      <w:r w:rsidRPr="006A2E6A">
        <w:rPr>
          <w:color w:val="000000"/>
          <w:sz w:val="28"/>
          <w:szCs w:val="28"/>
        </w:rPr>
        <w:t xml:space="preserve">Упреждающая дискредитация субъектов преступной деятельности, как правило, склоняет «чашу весов» в пользу </w:t>
      </w:r>
      <w:r>
        <w:rPr>
          <w:color w:val="000000"/>
          <w:sz w:val="28"/>
          <w:szCs w:val="28"/>
        </w:rPr>
        <w:t>объективно</w:t>
      </w:r>
      <w:r w:rsidRPr="006A2E6A">
        <w:rPr>
          <w:color w:val="000000"/>
          <w:sz w:val="28"/>
          <w:szCs w:val="28"/>
        </w:rPr>
        <w:t>го законного</w:t>
      </w:r>
      <w:r>
        <w:rPr>
          <w:color w:val="000000"/>
          <w:sz w:val="28"/>
          <w:szCs w:val="28"/>
        </w:rPr>
        <w:t xml:space="preserve"> и справедливого судебного </w:t>
      </w:r>
      <w:r w:rsidRPr="006A2E6A">
        <w:rPr>
          <w:color w:val="000000"/>
          <w:sz w:val="28"/>
          <w:szCs w:val="28"/>
        </w:rPr>
        <w:t xml:space="preserve">решения. </w:t>
      </w:r>
    </w:p>
    <w:p w:rsidR="00970C46" w:rsidRPr="006A2E6A" w:rsidRDefault="00970C46" w:rsidP="00CB59A5">
      <w:pPr>
        <w:spacing w:line="312" w:lineRule="auto"/>
        <w:jc w:val="both"/>
        <w:rPr>
          <w:sz w:val="28"/>
          <w:szCs w:val="28"/>
        </w:rPr>
      </w:pPr>
      <w:r w:rsidRPr="006A2E6A">
        <w:rPr>
          <w:sz w:val="28"/>
          <w:szCs w:val="28"/>
        </w:rPr>
        <w:tab/>
        <w:t xml:space="preserve">Проведенный </w:t>
      </w:r>
      <w:r>
        <w:rPr>
          <w:sz w:val="28"/>
          <w:szCs w:val="28"/>
        </w:rPr>
        <w:t xml:space="preserve">авторами </w:t>
      </w:r>
      <w:r w:rsidRPr="006A2E6A">
        <w:rPr>
          <w:sz w:val="28"/>
          <w:szCs w:val="28"/>
        </w:rPr>
        <w:t>анализ и синтез научной</w:t>
      </w:r>
      <w:r>
        <w:rPr>
          <w:sz w:val="28"/>
          <w:szCs w:val="28"/>
        </w:rPr>
        <w:t xml:space="preserve"> литературы</w:t>
      </w:r>
      <w:r w:rsidRPr="006A2E6A">
        <w:rPr>
          <w:sz w:val="28"/>
          <w:szCs w:val="28"/>
        </w:rPr>
        <w:t>, суде</w:t>
      </w:r>
      <w:r w:rsidRPr="006A2E6A">
        <w:rPr>
          <w:sz w:val="28"/>
          <w:szCs w:val="28"/>
        </w:rPr>
        <w:t>б</w:t>
      </w:r>
      <w:r w:rsidRPr="006A2E6A">
        <w:rPr>
          <w:sz w:val="28"/>
          <w:szCs w:val="28"/>
        </w:rPr>
        <w:t>ной и следственной практики привел к выводу о том, что в целях предо</w:t>
      </w:r>
      <w:r w:rsidRPr="006A2E6A">
        <w:rPr>
          <w:sz w:val="28"/>
          <w:szCs w:val="28"/>
        </w:rPr>
        <w:t>т</w:t>
      </w:r>
      <w:r w:rsidRPr="006A2E6A">
        <w:rPr>
          <w:sz w:val="28"/>
          <w:szCs w:val="28"/>
        </w:rPr>
        <w:t xml:space="preserve">вращения противодействия со стороны </w:t>
      </w:r>
      <w:r>
        <w:rPr>
          <w:sz w:val="28"/>
          <w:szCs w:val="28"/>
        </w:rPr>
        <w:t>участников уголовного процесса по делу в суде гособвинителю, защитнику и судье необходимо в полном об</w:t>
      </w:r>
      <w:r>
        <w:rPr>
          <w:sz w:val="28"/>
          <w:szCs w:val="28"/>
        </w:rPr>
        <w:t>ъ</w:t>
      </w:r>
      <w:r>
        <w:rPr>
          <w:sz w:val="28"/>
          <w:szCs w:val="28"/>
        </w:rPr>
        <w:t>еме использовать свое процессуальное положение.</w:t>
      </w:r>
    </w:p>
    <w:p w:rsidR="00970C46" w:rsidRPr="000279A2" w:rsidRDefault="00970C46" w:rsidP="00CB59A5">
      <w:pPr>
        <w:spacing w:line="312" w:lineRule="auto"/>
        <w:jc w:val="both"/>
        <w:rPr>
          <w:sz w:val="28"/>
          <w:szCs w:val="28"/>
        </w:rPr>
      </w:pPr>
      <w:r w:rsidRPr="006A2E6A">
        <w:rPr>
          <w:sz w:val="28"/>
        </w:rPr>
        <w:tab/>
      </w:r>
      <w:r w:rsidRPr="000279A2">
        <w:rPr>
          <w:sz w:val="28"/>
          <w:szCs w:val="28"/>
        </w:rPr>
        <w:t>Большое значение для принятия решения по вопросу о преодолении противоде</w:t>
      </w:r>
      <w:r w:rsidRPr="000279A2">
        <w:rPr>
          <w:sz w:val="28"/>
          <w:szCs w:val="28"/>
        </w:rPr>
        <w:t>й</w:t>
      </w:r>
      <w:r w:rsidRPr="000279A2">
        <w:rPr>
          <w:sz w:val="28"/>
          <w:szCs w:val="28"/>
        </w:rPr>
        <w:t xml:space="preserve">ствия заинтересованных лиц, имеет правильная  объективная оценка </w:t>
      </w:r>
      <w:r>
        <w:rPr>
          <w:sz w:val="28"/>
          <w:szCs w:val="28"/>
        </w:rPr>
        <w:t>судом</w:t>
      </w:r>
      <w:r w:rsidRPr="000279A2">
        <w:rPr>
          <w:sz w:val="28"/>
          <w:szCs w:val="28"/>
        </w:rPr>
        <w:t xml:space="preserve"> складывающихся в процессе </w:t>
      </w:r>
      <w:r>
        <w:rPr>
          <w:sz w:val="28"/>
          <w:szCs w:val="28"/>
        </w:rPr>
        <w:t xml:space="preserve">судебного разбирательства </w:t>
      </w:r>
      <w:r w:rsidRPr="000279A2">
        <w:rPr>
          <w:sz w:val="28"/>
          <w:szCs w:val="28"/>
        </w:rPr>
        <w:t>ра</w:t>
      </w:r>
      <w:r w:rsidRPr="000279A2">
        <w:rPr>
          <w:sz w:val="28"/>
          <w:szCs w:val="28"/>
        </w:rPr>
        <w:t>з</w:t>
      </w:r>
      <w:r w:rsidRPr="000279A2">
        <w:rPr>
          <w:sz w:val="28"/>
          <w:szCs w:val="28"/>
        </w:rPr>
        <w:t>нообразных по сложности факт</w:t>
      </w:r>
      <w:r w:rsidRPr="000279A2">
        <w:rPr>
          <w:sz w:val="28"/>
          <w:szCs w:val="28"/>
        </w:rPr>
        <w:t>и</w:t>
      </w:r>
      <w:r w:rsidRPr="000279A2">
        <w:rPr>
          <w:sz w:val="28"/>
          <w:szCs w:val="28"/>
        </w:rPr>
        <w:t xml:space="preserve">ческих положений, сменяющих друг друга и показывающих все особенности </w:t>
      </w:r>
      <w:r>
        <w:rPr>
          <w:sz w:val="28"/>
          <w:szCs w:val="28"/>
        </w:rPr>
        <w:t>судебной</w:t>
      </w:r>
      <w:r w:rsidRPr="000279A2">
        <w:rPr>
          <w:sz w:val="28"/>
          <w:szCs w:val="28"/>
        </w:rPr>
        <w:t xml:space="preserve"> обстановки</w:t>
      </w:r>
      <w:r>
        <w:rPr>
          <w:sz w:val="28"/>
          <w:szCs w:val="28"/>
        </w:rPr>
        <w:t xml:space="preserve"> (ситуации)</w:t>
      </w:r>
      <w:r w:rsidRPr="000279A2">
        <w:rPr>
          <w:sz w:val="28"/>
          <w:szCs w:val="28"/>
        </w:rPr>
        <w:t xml:space="preserve">  и соо</w:t>
      </w:r>
      <w:r w:rsidRPr="000279A2">
        <w:rPr>
          <w:sz w:val="28"/>
          <w:szCs w:val="28"/>
        </w:rPr>
        <w:t>т</w:t>
      </w:r>
      <w:r w:rsidRPr="000279A2">
        <w:rPr>
          <w:sz w:val="28"/>
          <w:szCs w:val="28"/>
        </w:rPr>
        <w:t xml:space="preserve">ветствующего фрагмента </w:t>
      </w:r>
      <w:r>
        <w:rPr>
          <w:sz w:val="28"/>
          <w:szCs w:val="28"/>
        </w:rPr>
        <w:t>судебного следствия</w:t>
      </w:r>
      <w:r w:rsidRPr="000279A2">
        <w:rPr>
          <w:sz w:val="28"/>
          <w:szCs w:val="28"/>
        </w:rPr>
        <w:t>. Для того, чтобы оценка фактических положений была правильной, необходим разбор конкре</w:t>
      </w:r>
      <w:r w:rsidRPr="000279A2">
        <w:rPr>
          <w:sz w:val="28"/>
          <w:szCs w:val="28"/>
        </w:rPr>
        <w:t>т</w:t>
      </w:r>
      <w:r w:rsidRPr="000279A2">
        <w:rPr>
          <w:sz w:val="28"/>
          <w:szCs w:val="28"/>
        </w:rPr>
        <w:t xml:space="preserve">ной </w:t>
      </w:r>
      <w:r>
        <w:rPr>
          <w:sz w:val="28"/>
          <w:szCs w:val="28"/>
        </w:rPr>
        <w:t xml:space="preserve">судебной </w:t>
      </w:r>
      <w:r w:rsidRPr="000279A2">
        <w:rPr>
          <w:sz w:val="28"/>
          <w:szCs w:val="28"/>
        </w:rPr>
        <w:t>обстановки</w:t>
      </w:r>
      <w:r>
        <w:rPr>
          <w:sz w:val="28"/>
          <w:szCs w:val="28"/>
        </w:rPr>
        <w:t xml:space="preserve"> (ситуации) </w:t>
      </w:r>
      <w:r w:rsidRPr="000279A2">
        <w:rPr>
          <w:sz w:val="28"/>
          <w:szCs w:val="28"/>
        </w:rPr>
        <w:t>во всех ее элементах.</w:t>
      </w:r>
    </w:p>
    <w:p w:rsidR="00970C46" w:rsidRDefault="00970C46" w:rsidP="00CB59A5">
      <w:pPr>
        <w:pStyle w:val="BodyTextIndent"/>
        <w:spacing w:line="312" w:lineRule="auto"/>
      </w:pPr>
      <w:r w:rsidRPr="006A2E6A">
        <w:t>Поведение лица тесно связано с фактическим положением, сложи</w:t>
      </w:r>
      <w:r w:rsidRPr="006A2E6A">
        <w:t>в</w:t>
      </w:r>
      <w:r w:rsidRPr="006A2E6A">
        <w:t xml:space="preserve">шимся на данный конкретный момент </w:t>
      </w:r>
      <w:r>
        <w:t>судебного разбирательства</w:t>
      </w:r>
      <w:r w:rsidRPr="006A2E6A">
        <w:t>, т.к.  с изменением поведения  лица связано и изменение фактической ситуации</w:t>
      </w:r>
      <w:r>
        <w:t>. Применительно к судебной ситу</w:t>
      </w:r>
      <w:r>
        <w:t>а</w:t>
      </w:r>
      <w:r>
        <w:t>ции, возможно использовать работу А.А. Закатова который пишет «о фактической с</w:t>
      </w:r>
      <w:r>
        <w:t>и</w:t>
      </w:r>
      <w:r>
        <w:t>туации</w:t>
      </w:r>
      <w:r w:rsidRPr="006A2E6A">
        <w:t xml:space="preserve"> расследования</w:t>
      </w:r>
      <w:r>
        <w:t xml:space="preserve">» </w:t>
      </w:r>
      <w:r>
        <w:rPr>
          <w:color w:val="000000"/>
        </w:rPr>
        <w:t>[ 11 С. 45 ]</w:t>
      </w:r>
      <w:r w:rsidRPr="006A2E6A">
        <w:t>. Поведение участника</w:t>
      </w:r>
      <w:r>
        <w:t xml:space="preserve"> </w:t>
      </w:r>
      <w:r w:rsidRPr="006A2E6A">
        <w:t>– это лишь один из элеме</w:t>
      </w:r>
      <w:r w:rsidRPr="006A2E6A">
        <w:t>н</w:t>
      </w:r>
      <w:r w:rsidRPr="006A2E6A">
        <w:t xml:space="preserve">тов, формирующих ситуацию </w:t>
      </w:r>
      <w:r>
        <w:t>судебного следствия</w:t>
      </w:r>
      <w:r w:rsidRPr="006A2E6A">
        <w:t xml:space="preserve">, наряду с такими, как </w:t>
      </w:r>
      <w:r>
        <w:t>показания, допросы с уточнением сведении</w:t>
      </w:r>
      <w:r w:rsidRPr="006A2E6A">
        <w:t xml:space="preserve"> об обстоятельствах события</w:t>
      </w:r>
      <w:r>
        <w:t xml:space="preserve"> преступления</w:t>
      </w:r>
      <w:r w:rsidRPr="006A2E6A">
        <w:t>. Судебная и следственная практика и личный опыт автор</w:t>
      </w:r>
      <w:r>
        <w:t>ов</w:t>
      </w:r>
      <w:r w:rsidRPr="006A2E6A">
        <w:t xml:space="preserve"> позволяет судить о том, что в целях недопущения противодействия</w:t>
      </w:r>
      <w:r>
        <w:t xml:space="preserve"> в ходе судебного разбирател</w:t>
      </w:r>
      <w:r>
        <w:t>ь</w:t>
      </w:r>
      <w:r>
        <w:t>ства, судья должен иметь представление о ситуациях возникавших на предварительном следствии в ходе</w:t>
      </w:r>
      <w:r w:rsidRPr="006A2E6A">
        <w:t xml:space="preserve"> расследовани</w:t>
      </w:r>
      <w:r>
        <w:t>я конкретного вида пр</w:t>
      </w:r>
      <w:r>
        <w:t>е</w:t>
      </w:r>
      <w:r>
        <w:t>ступления подлежащего судебному разбирательству. В этих целях как п</w:t>
      </w:r>
      <w:r>
        <w:t>о</w:t>
      </w:r>
      <w:r>
        <w:t>лагают авторы необходимо процессуально предоставить право</w:t>
      </w:r>
      <w:r w:rsidRPr="006A2E6A">
        <w:t xml:space="preserve"> субъект</w:t>
      </w:r>
      <w:r>
        <w:t>у</w:t>
      </w:r>
      <w:r w:rsidRPr="006A2E6A">
        <w:t xml:space="preserve"> расследов</w:t>
      </w:r>
      <w:r>
        <w:t>ания представлять суду сведения, которые небыли доказаны по</w:t>
      </w:r>
      <w:r w:rsidRPr="006A2E6A">
        <w:t xml:space="preserve"> делу с указанием источника ее получения; сведения ориентирующего х</w:t>
      </w:r>
      <w:r w:rsidRPr="006A2E6A">
        <w:t>а</w:t>
      </w:r>
      <w:r w:rsidRPr="006A2E6A">
        <w:t>рактера</w:t>
      </w:r>
      <w:r>
        <w:t xml:space="preserve"> о возможных или имевших место противодействия</w:t>
      </w:r>
      <w:r w:rsidRPr="006A2E6A">
        <w:t>; данные о во</w:t>
      </w:r>
      <w:r w:rsidRPr="006A2E6A">
        <w:t>з</w:t>
      </w:r>
      <w:r w:rsidRPr="006A2E6A">
        <w:t>можных источниках новой доказательственной и ориентирующей инфо</w:t>
      </w:r>
      <w:r w:rsidRPr="006A2E6A">
        <w:t>р</w:t>
      </w:r>
      <w:r w:rsidRPr="006A2E6A">
        <w:t>мации; сведения о проделанной к данному моменту следственной и опер</w:t>
      </w:r>
      <w:r w:rsidRPr="006A2E6A">
        <w:t>а</w:t>
      </w:r>
      <w:r w:rsidRPr="006A2E6A">
        <w:t>тивно-р</w:t>
      </w:r>
      <w:r>
        <w:t>о</w:t>
      </w:r>
      <w:r w:rsidRPr="006A2E6A">
        <w:t>зыскной работе; информация об условиях времени, окружающей обстановки и иных взаимосвязанных процессах объективной действител</w:t>
      </w:r>
      <w:r w:rsidRPr="006A2E6A">
        <w:t>ь</w:t>
      </w:r>
      <w:r w:rsidRPr="006A2E6A">
        <w:t>ности в конкретный момент расследования; сведения о том, какие запл</w:t>
      </w:r>
      <w:r w:rsidRPr="006A2E6A">
        <w:t>а</w:t>
      </w:r>
      <w:r w:rsidRPr="006A2E6A">
        <w:t>нированные следственные действия и оперативно-р</w:t>
      </w:r>
      <w:r>
        <w:t>о</w:t>
      </w:r>
      <w:r w:rsidRPr="006A2E6A">
        <w:t>зыскные мероприятия еще не удалось провести и почему; сведения о наличии и своеобразии пр</w:t>
      </w:r>
      <w:r w:rsidRPr="006A2E6A">
        <w:t>о</w:t>
      </w:r>
      <w:r w:rsidRPr="006A2E6A">
        <w:t>явления различного рода объективных факторов, затрудняющих сохра</w:t>
      </w:r>
      <w:r w:rsidRPr="006A2E6A">
        <w:t>н</w:t>
      </w:r>
      <w:r w:rsidRPr="006A2E6A">
        <w:t>ность отдельных доказательств; факты процессуально-тактического, мет</w:t>
      </w:r>
      <w:r w:rsidRPr="006A2E6A">
        <w:t>о</w:t>
      </w:r>
      <w:r w:rsidRPr="006A2E6A">
        <w:t>дического, организационно-технического и пс</w:t>
      </w:r>
      <w:r w:rsidRPr="006A2E6A">
        <w:t>и</w:t>
      </w:r>
      <w:r w:rsidRPr="006A2E6A">
        <w:t>хологического характера, позволяющие в совокупности с вышеизложенной информацией лучше р</w:t>
      </w:r>
      <w:r w:rsidRPr="006A2E6A">
        <w:t>а</w:t>
      </w:r>
      <w:r w:rsidRPr="006A2E6A">
        <w:t>зобраться в сложившейся обстановке и прогнозировать развитие дальне</w:t>
      </w:r>
      <w:r w:rsidRPr="006A2E6A">
        <w:t>й</w:t>
      </w:r>
      <w:r w:rsidRPr="006A2E6A">
        <w:t>шего хода</w:t>
      </w:r>
      <w:r>
        <w:t xml:space="preserve"> судебного разбирательства</w:t>
      </w:r>
      <w:r w:rsidRPr="006A2E6A">
        <w:t xml:space="preserve"> и т.д</w:t>
      </w:r>
      <w:r>
        <w:t xml:space="preserve"> </w:t>
      </w:r>
      <w:r>
        <w:rPr>
          <w:color w:val="000000"/>
        </w:rPr>
        <w:t>[ 12 ]</w:t>
      </w:r>
      <w:r w:rsidRPr="006A2E6A">
        <w:t>.</w:t>
      </w:r>
    </w:p>
    <w:p w:rsidR="00970C46" w:rsidRDefault="00970C46" w:rsidP="00CB59A5">
      <w:pPr>
        <w:pStyle w:val="BodyTextIndent"/>
        <w:spacing w:line="312" w:lineRule="auto"/>
      </w:pPr>
      <w:r>
        <w:t>С учетом изложенного, авторы считают возможным в ст. 38 УПК РФ предусмо</w:t>
      </w:r>
      <w:r>
        <w:t>т</w:t>
      </w:r>
      <w:r>
        <w:t>реть новую часть, 4 следующего содержания: «Следователь вправе представлять информацию судье по делу находящемуся к рассмо</w:t>
      </w:r>
      <w:r>
        <w:t>т</w:t>
      </w:r>
      <w:r>
        <w:t>рению о фактах недоказанных в отношении подсудимых, выделенных в отдельное производство, имевших место прот</w:t>
      </w:r>
      <w:r>
        <w:t>и</w:t>
      </w:r>
      <w:r>
        <w:t>водействия по делу».</w:t>
      </w:r>
    </w:p>
    <w:p w:rsidR="00970C46" w:rsidRPr="006A2E6A" w:rsidRDefault="00970C46" w:rsidP="00CB59A5">
      <w:pPr>
        <w:pStyle w:val="BodyTextIndent"/>
        <w:spacing w:line="312" w:lineRule="auto"/>
      </w:pPr>
      <w:r>
        <w:t>К сожалению, Федеральный закон «Об оперативно-розыскной де</w:t>
      </w:r>
      <w:r>
        <w:t>я</w:t>
      </w:r>
      <w:r>
        <w:t>тельности в РФ» не разрешает и не запрещает об оперативном сопрово</w:t>
      </w:r>
      <w:r>
        <w:t>ж</w:t>
      </w:r>
      <w:r>
        <w:t>дении уголовных дел н</w:t>
      </w:r>
      <w:r>
        <w:t>а</w:t>
      </w:r>
      <w:r>
        <w:t>ходящихся на рассмотрении суда, а суды не вправе ходатайствовать о таковом.</w:t>
      </w:r>
    </w:p>
    <w:p w:rsidR="00970C46" w:rsidRDefault="00970C46" w:rsidP="00CB59A5">
      <w:pPr>
        <w:pStyle w:val="BodyTextIndent"/>
        <w:spacing w:line="312" w:lineRule="auto"/>
      </w:pPr>
      <w:r>
        <w:t>В  научной  литературе  о  понятии  судебной  ситуации  практически не ра</w:t>
      </w:r>
      <w:r>
        <w:t>с</w:t>
      </w:r>
      <w:r>
        <w:t>сматривалось, тем более в</w:t>
      </w:r>
      <w:r w:rsidRPr="006A2E6A">
        <w:t xml:space="preserve"> решении вопроса о понятии следственной ситуации в н</w:t>
      </w:r>
      <w:r w:rsidRPr="006A2E6A">
        <w:t>а</w:t>
      </w:r>
      <w:r w:rsidRPr="006A2E6A">
        <w:t>стоящее время среди ученых нет единого мнения</w:t>
      </w:r>
      <w:r>
        <w:t xml:space="preserve"> </w:t>
      </w:r>
      <w:r>
        <w:rPr>
          <w:color w:val="000000"/>
        </w:rPr>
        <w:t>[ 13 ]</w:t>
      </w:r>
      <w:r w:rsidRPr="006A2E6A">
        <w:t>.</w:t>
      </w:r>
      <w:r>
        <w:t xml:space="preserve"> Хотя об этом А.Ю. Корчагин </w:t>
      </w:r>
    </w:p>
    <w:p w:rsidR="00970C46" w:rsidRDefault="00970C46" w:rsidP="00D73344">
      <w:pPr>
        <w:pStyle w:val="BodyTextIndent"/>
        <w:spacing w:line="312" w:lineRule="auto"/>
        <w:ind w:firstLine="0"/>
      </w:pPr>
      <w:r>
        <w:rPr>
          <w:color w:val="000000"/>
        </w:rPr>
        <w:t>[ 14, 172 С. ]</w:t>
      </w:r>
      <w:r>
        <w:t xml:space="preserve"> упоминает в своей работе без конкретной классификации.</w:t>
      </w:r>
      <w:r w:rsidRPr="006A2E6A">
        <w:t xml:space="preserve"> По мнению Н.П. Яблокова следственная ситуация – это «совокупность док</w:t>
      </w:r>
      <w:r w:rsidRPr="006A2E6A">
        <w:t>а</w:t>
      </w:r>
      <w:r w:rsidRPr="006A2E6A">
        <w:t>зательственной информации, собранной к определенному моменту рассл</w:t>
      </w:r>
      <w:r w:rsidRPr="006A2E6A">
        <w:t>е</w:t>
      </w:r>
      <w:r w:rsidRPr="006A2E6A">
        <w:t>дования, в другой – и иной, значимой для информации: тактические, мет</w:t>
      </w:r>
      <w:r w:rsidRPr="006A2E6A">
        <w:t>о</w:t>
      </w:r>
      <w:r w:rsidRPr="006A2E6A">
        <w:t>дические, организационные»</w:t>
      </w:r>
      <w:r>
        <w:t xml:space="preserve"> </w:t>
      </w:r>
      <w:r>
        <w:rPr>
          <w:color w:val="000000"/>
        </w:rPr>
        <w:t>[ 15, С. 120-121 ]</w:t>
      </w:r>
      <w:r w:rsidRPr="006A2E6A">
        <w:t>, а И.Ф. Герасимов, «такие факторы, как еще не реализованные возможности сл</w:t>
      </w:r>
      <w:r w:rsidRPr="006A2E6A">
        <w:t>е</w:t>
      </w:r>
      <w:r w:rsidRPr="006A2E6A">
        <w:t>дователя по делу, времени, находящемуся в его распоряжении, предполагаемых р</w:t>
      </w:r>
      <w:r w:rsidRPr="006A2E6A">
        <w:t>е</w:t>
      </w:r>
      <w:r w:rsidRPr="006A2E6A">
        <w:t>зультатов очередных следственных мероприятий и др</w:t>
      </w:r>
      <w:r>
        <w:t>.</w:t>
      </w:r>
      <w:r w:rsidRPr="006A2E6A">
        <w:t>»</w:t>
      </w:r>
      <w:r>
        <w:t xml:space="preserve"> </w:t>
      </w:r>
      <w:r>
        <w:rPr>
          <w:color w:val="000000"/>
        </w:rPr>
        <w:t>[ 16, С. 171 ]</w:t>
      </w:r>
      <w:r w:rsidRPr="006A2E6A">
        <w:t xml:space="preserve">. </w:t>
      </w:r>
      <w:r>
        <w:t xml:space="preserve">По мнению Т.С. Балугиной </w:t>
      </w:r>
      <w:r w:rsidRPr="006A2E6A">
        <w:t>«Само понятие «ситуация», с точки зрения социальной деятельности включает многие факторы: внутренние и внешние, объе</w:t>
      </w:r>
      <w:r w:rsidRPr="006A2E6A">
        <w:t>к</w:t>
      </w:r>
      <w:r w:rsidRPr="006A2E6A">
        <w:t>тивные и субъективные. Этого нельзя не учитывать, анализируя данное понятие применительно к любой сфере социальной деятельности, в том числе и деятельности по расследованию преступлений»</w:t>
      </w:r>
    </w:p>
    <w:p w:rsidR="00970C46" w:rsidRDefault="00970C46" w:rsidP="00D73344">
      <w:pPr>
        <w:pStyle w:val="BodyTextIndent"/>
        <w:spacing w:line="312" w:lineRule="auto"/>
        <w:ind w:firstLine="0"/>
      </w:pPr>
      <w:r>
        <w:rPr>
          <w:color w:val="000000"/>
        </w:rPr>
        <w:t>[ 17 ]</w:t>
      </w:r>
      <w:r w:rsidRPr="006A2E6A">
        <w:t xml:space="preserve">. </w:t>
      </w:r>
    </w:p>
    <w:p w:rsidR="00970C46" w:rsidRPr="006A2E6A" w:rsidRDefault="00970C46" w:rsidP="00CB59A5">
      <w:pPr>
        <w:pStyle w:val="BodyTextIndent"/>
        <w:spacing w:line="312" w:lineRule="auto"/>
      </w:pPr>
      <w:r>
        <w:t>В криминалистической и уголовно-процессуальной литературе авт</w:t>
      </w:r>
      <w:r>
        <w:t>о</w:t>
      </w:r>
      <w:r>
        <w:t>ром не установлено понятие «судебной ситуации». Применительно к сле</w:t>
      </w:r>
      <w:r>
        <w:t>д</w:t>
      </w:r>
      <w:r>
        <w:t>ственной деятельности впервые А.Н. Колисниченко в 1967 году предлож</w:t>
      </w:r>
      <w:r>
        <w:t>е</w:t>
      </w:r>
      <w:r>
        <w:t>но понятие «следственной ситу</w:t>
      </w:r>
      <w:r>
        <w:t>а</w:t>
      </w:r>
      <w:r>
        <w:t xml:space="preserve">ции».  </w:t>
      </w:r>
    </w:p>
    <w:p w:rsidR="00970C46" w:rsidRDefault="00970C46" w:rsidP="00CB59A5">
      <w:pPr>
        <w:pStyle w:val="BodyTextIndent"/>
        <w:spacing w:line="312" w:lineRule="auto"/>
      </w:pPr>
      <w:r w:rsidRPr="006A2E6A">
        <w:t>Наиболее развернуто содержание понятия «следственная ситуация» обосновыв</w:t>
      </w:r>
      <w:r w:rsidRPr="006A2E6A">
        <w:t>а</w:t>
      </w:r>
      <w:r w:rsidRPr="006A2E6A">
        <w:t>ется Р.С. Белкиным, который различает факторы, влияющие на формирование следственной ситуации и условия, из которых она склад</w:t>
      </w:r>
      <w:r w:rsidRPr="006A2E6A">
        <w:t>ы</w:t>
      </w:r>
      <w:r w:rsidRPr="006A2E6A">
        <w:t xml:space="preserve">вается. Данные факторы </w:t>
      </w:r>
      <w:r>
        <w:t>ученый</w:t>
      </w:r>
      <w:r w:rsidRPr="006A2E6A">
        <w:t xml:space="preserve"> делит на </w:t>
      </w:r>
      <w:r>
        <w:t>«</w:t>
      </w:r>
      <w:r w:rsidRPr="006A2E6A">
        <w:t>объективные и субъективные, относя к первым наличие и характер имеющейся в распоряжении следов</w:t>
      </w:r>
      <w:r w:rsidRPr="006A2E6A">
        <w:t>а</w:t>
      </w:r>
      <w:r w:rsidRPr="006A2E6A">
        <w:t>теля доказательственной и ориентирующей информации, наличие и усто</w:t>
      </w:r>
      <w:r w:rsidRPr="006A2E6A">
        <w:t>й</w:t>
      </w:r>
      <w:r w:rsidRPr="006A2E6A">
        <w:t>чивость существования неиспользованных источников информации, нал</w:t>
      </w:r>
      <w:r w:rsidRPr="006A2E6A">
        <w:t>и</w:t>
      </w:r>
      <w:r w:rsidRPr="006A2E6A">
        <w:t>чие в данный момент в распоряжении следователя, органа дознания  нео</w:t>
      </w:r>
      <w:r w:rsidRPr="006A2E6A">
        <w:t>б</w:t>
      </w:r>
      <w:r w:rsidRPr="006A2E6A">
        <w:t>ходимых сил, средств, времени и возможностей их оптимального испол</w:t>
      </w:r>
      <w:r w:rsidRPr="006A2E6A">
        <w:t>ь</w:t>
      </w:r>
      <w:r w:rsidRPr="006A2E6A">
        <w:t>зования и др.  В качестве субъективных факторов выступают: психолог</w:t>
      </w:r>
      <w:r w:rsidRPr="006A2E6A">
        <w:t>и</w:t>
      </w:r>
      <w:r w:rsidRPr="006A2E6A">
        <w:t>ческое состояние лиц, проходящих по расследуемому делу, а также след</w:t>
      </w:r>
      <w:r w:rsidRPr="006A2E6A">
        <w:t>о</w:t>
      </w:r>
      <w:r w:rsidRPr="006A2E6A">
        <w:t>вателя, уровень его знаний и умений, практический опыт, способность принимать и реализовывать решения в экспериментальных условиях, пр</w:t>
      </w:r>
      <w:r w:rsidRPr="006A2E6A">
        <w:t>о</w:t>
      </w:r>
      <w:r w:rsidRPr="006A2E6A">
        <w:t xml:space="preserve">тиводействие установлению истины со стороны преступника и его связей, а иногда и потерпевшего и свидетелей; благоприятное (бесконфликтное) течение расследования и др.  сочетание и результаты воздействия всех этих факторов, </w:t>
      </w:r>
      <w:r>
        <w:t>он</w:t>
      </w:r>
      <w:r w:rsidRPr="006A2E6A">
        <w:t xml:space="preserve"> полагает, обуславливают индивидуальность следстве</w:t>
      </w:r>
      <w:r w:rsidRPr="006A2E6A">
        <w:t>н</w:t>
      </w:r>
      <w:r w:rsidRPr="006A2E6A">
        <w:t>ной ситуации в момент расследования, ее содержание, т.е. конкретную с</w:t>
      </w:r>
      <w:r w:rsidRPr="006A2E6A">
        <w:t>о</w:t>
      </w:r>
      <w:r w:rsidRPr="006A2E6A">
        <w:t>вокупность условий, в которых прих</w:t>
      </w:r>
      <w:r w:rsidRPr="006A2E6A">
        <w:t>о</w:t>
      </w:r>
      <w:r w:rsidRPr="006A2E6A">
        <w:t>дится или предстоит действовать следователю»</w:t>
      </w:r>
      <w:r>
        <w:t xml:space="preserve"> </w:t>
      </w:r>
      <w:r>
        <w:rPr>
          <w:color w:val="000000"/>
        </w:rPr>
        <w:t>[ 18, С. 71 ]</w:t>
      </w:r>
      <w:r w:rsidRPr="006A2E6A">
        <w:t>. Итак, по Р.С. Белкину следственная ситуация, ее содержание складывается из совокупности условий: 1) пс</w:t>
      </w:r>
      <w:r w:rsidRPr="006A2E6A">
        <w:t>и</w:t>
      </w:r>
      <w:r w:rsidRPr="006A2E6A">
        <w:t>хологического характера – результат конфликта между следователем и противосто</w:t>
      </w:r>
      <w:r w:rsidRPr="006A2E6A">
        <w:t>я</w:t>
      </w:r>
      <w:r w:rsidRPr="006A2E6A">
        <w:t>щими ему лицами, проявление психологических свойств следователя, лиц, пр</w:t>
      </w:r>
      <w:r w:rsidRPr="006A2E6A">
        <w:t>о</w:t>
      </w:r>
      <w:r w:rsidRPr="006A2E6A">
        <w:t>ход</w:t>
      </w:r>
      <w:r w:rsidRPr="006A2E6A">
        <w:t>я</w:t>
      </w:r>
      <w:r w:rsidRPr="006A2E6A">
        <w:t>щих по делу, и т.п.; 2) информационного характера – осведомленность следователя (об обстоятельствах преступления, возможных доказательс</w:t>
      </w:r>
      <w:r w:rsidRPr="006A2E6A">
        <w:t>т</w:t>
      </w:r>
      <w:r w:rsidRPr="006A2E6A">
        <w:t>вах: месте сокрытия искомого</w:t>
      </w:r>
      <w:r>
        <w:t xml:space="preserve"> объекта</w:t>
      </w:r>
      <w:r w:rsidRPr="006A2E6A">
        <w:t xml:space="preserve"> и т.п.), осведомленность противор</w:t>
      </w:r>
      <w:r w:rsidRPr="006A2E6A">
        <w:t>е</w:t>
      </w:r>
      <w:r w:rsidRPr="006A2E6A">
        <w:t>чащих следователю и иных проходящих по делу лиц (о степени информ</w:t>
      </w:r>
      <w:r w:rsidRPr="006A2E6A">
        <w:t>и</w:t>
      </w:r>
      <w:r w:rsidRPr="006A2E6A">
        <w:t>рованности следователя и свидетелей, об обнаруженных и необнаруже</w:t>
      </w:r>
      <w:r w:rsidRPr="006A2E6A">
        <w:t>н</w:t>
      </w:r>
      <w:r w:rsidRPr="006A2E6A">
        <w:t>ных доказательствах, намерениях следователя и т.п.); 3) процессуальн</w:t>
      </w:r>
      <w:r w:rsidRPr="006A2E6A">
        <w:t>о</w:t>
      </w:r>
      <w:r w:rsidRPr="006A2E6A">
        <w:t>го и тактического характера – состояние производства по делу, возможность избрания меры пресечения и т.п.; 4) материального и организационно -технического характера</w:t>
      </w:r>
      <w:r>
        <w:t xml:space="preserve"> </w:t>
      </w:r>
    </w:p>
    <w:p w:rsidR="00970C46" w:rsidRPr="006A2E6A" w:rsidRDefault="00970C46" w:rsidP="00D73344">
      <w:pPr>
        <w:pStyle w:val="BodyTextIndent"/>
        <w:spacing w:line="312" w:lineRule="auto"/>
        <w:ind w:firstLine="0"/>
      </w:pPr>
      <w:r>
        <w:rPr>
          <w:color w:val="000000"/>
        </w:rPr>
        <w:t>[ 19, С. 72-73 ]</w:t>
      </w:r>
      <w:r>
        <w:t>.  Другие ученые, такие как Т.С. Балугина считает, что</w:t>
      </w:r>
      <w:r w:rsidRPr="006A2E6A">
        <w:t xml:space="preserve"> </w:t>
      </w:r>
      <w:r>
        <w:t>«</w:t>
      </w:r>
      <w:r w:rsidRPr="006A2E6A">
        <w:t>следственная ситуация обуславливается совокупностью двух групп фа</w:t>
      </w:r>
      <w:r w:rsidRPr="006A2E6A">
        <w:t>к</w:t>
      </w:r>
      <w:r w:rsidRPr="006A2E6A">
        <w:t>торов: 1) лежащих как бы внутри процесса расследования, т.е. раскр</w:t>
      </w:r>
      <w:r w:rsidRPr="006A2E6A">
        <w:t>ы</w:t>
      </w:r>
      <w:r w:rsidRPr="006A2E6A">
        <w:t>вающих состояние следствия по делу; 2) внешних по отношению к проце</w:t>
      </w:r>
      <w:r w:rsidRPr="006A2E6A">
        <w:t>с</w:t>
      </w:r>
      <w:r w:rsidRPr="006A2E6A">
        <w:t>су расследования, т.е. характеризующих обстановку, в которой протекает процесс расследования</w:t>
      </w:r>
      <w:r>
        <w:t xml:space="preserve">» </w:t>
      </w:r>
      <w:r>
        <w:rPr>
          <w:color w:val="000000"/>
        </w:rPr>
        <w:t>[ 20, С. 80 ]</w:t>
      </w:r>
      <w:r w:rsidRPr="006A2E6A">
        <w:t>. К первой группе Т.С. Бал</w:t>
      </w:r>
      <w:r w:rsidRPr="006A2E6A">
        <w:t>у</w:t>
      </w:r>
      <w:r w:rsidRPr="006A2E6A">
        <w:t xml:space="preserve">гина с этой точки зрения относит: </w:t>
      </w:r>
      <w:r>
        <w:t>«</w:t>
      </w:r>
      <w:r w:rsidRPr="006A2E6A">
        <w:t>а) информационные факторы (объем и характер информации об обстоятельствах преступления, предлагаемых доказател</w:t>
      </w:r>
      <w:r w:rsidRPr="006A2E6A">
        <w:t>ь</w:t>
      </w:r>
      <w:r w:rsidRPr="006A2E6A">
        <w:t>ствах, во</w:t>
      </w:r>
      <w:r w:rsidRPr="006A2E6A">
        <w:t>з</w:t>
      </w:r>
      <w:r w:rsidRPr="006A2E6A">
        <w:t>можностях их обнаружения и др.); б) психологические (результат конфликта между следователем и противостоящими ему лицами, психол</w:t>
      </w:r>
      <w:r w:rsidRPr="006A2E6A">
        <w:t>о</w:t>
      </w:r>
      <w:r w:rsidRPr="006A2E6A">
        <w:t>гическое состояние лица следователя и другие); в) тактическая линия п</w:t>
      </w:r>
      <w:r w:rsidRPr="006A2E6A">
        <w:t>о</w:t>
      </w:r>
      <w:r w:rsidRPr="006A2E6A">
        <w:t>ведения следователя и заинтересованных в ходе расследования лиц; г) иные факторы, характеризующие расследование дела. Во вторую группу Т.С. Балугина выделяет: а) процессуальные и тактические факторы (ра</w:t>
      </w:r>
      <w:r w:rsidRPr="006A2E6A">
        <w:t>з</w:t>
      </w:r>
      <w:r w:rsidRPr="006A2E6A">
        <w:t>личные возможности следователя, зависящие как от этапа расследования, в том числе возможности в избрании меры пресечения, изоляции друг от друга проходящих по делу лиц и др.); б) материальные и организационно-технические  факторы (осн</w:t>
      </w:r>
      <w:r w:rsidRPr="006A2E6A">
        <w:t>а</w:t>
      </w:r>
      <w:r w:rsidRPr="006A2E6A">
        <w:t>щенность следователя научно-техническими средствами, возможность использования наличных сил и средств и др.); в) фактор времени, которым располагает следователь  для производства как всего следствия, так и каждого следственного действия; г) др</w:t>
      </w:r>
      <w:r w:rsidRPr="006A2E6A">
        <w:t>у</w:t>
      </w:r>
      <w:r w:rsidRPr="006A2E6A">
        <w:t>гие условия, влияющие на благоприятное или неблагоприятное течение расследов</w:t>
      </w:r>
      <w:r w:rsidRPr="006A2E6A">
        <w:t>а</w:t>
      </w:r>
      <w:r w:rsidRPr="006A2E6A">
        <w:t>ния</w:t>
      </w:r>
      <w:r>
        <w:t xml:space="preserve">» </w:t>
      </w:r>
      <w:r>
        <w:rPr>
          <w:color w:val="000000"/>
        </w:rPr>
        <w:t>[ 21, С. 81 ]</w:t>
      </w:r>
      <w:r w:rsidRPr="006A2E6A">
        <w:t>. Данная классификация затрагивает лишь основные моменты и не является исчерпывающей. Вместе с тем по классификации  Т.С. Балуг</w:t>
      </w:r>
      <w:r w:rsidRPr="006A2E6A">
        <w:t>и</w:t>
      </w:r>
      <w:r w:rsidRPr="006A2E6A">
        <w:t>ной  возможно предложить и прогнозировать внешние и внутренние фа</w:t>
      </w:r>
      <w:r w:rsidRPr="006A2E6A">
        <w:t>к</w:t>
      </w:r>
      <w:r w:rsidRPr="006A2E6A">
        <w:t>торы, влияющие на  формирование с</w:t>
      </w:r>
      <w:r>
        <w:t>удеб</w:t>
      </w:r>
      <w:r w:rsidRPr="006A2E6A">
        <w:t>ной ситуации в  условиях созд</w:t>
      </w:r>
      <w:r w:rsidRPr="006A2E6A">
        <w:t>а</w:t>
      </w:r>
      <w:r w:rsidRPr="006A2E6A">
        <w:t>ния противодействия по отношению к процессу</w:t>
      </w:r>
      <w:r>
        <w:t xml:space="preserve"> судебного разбирательс</w:t>
      </w:r>
      <w:r>
        <w:t>т</w:t>
      </w:r>
      <w:r>
        <w:t>ва</w:t>
      </w:r>
      <w:r w:rsidRPr="006A2E6A">
        <w:t>, и на этой основе сформировать алгоритм действия с</w:t>
      </w:r>
      <w:r>
        <w:t>удьи и других уч</w:t>
      </w:r>
      <w:r>
        <w:t>а</w:t>
      </w:r>
      <w:r>
        <w:t>стников (гособвинителя и защитника)</w:t>
      </w:r>
      <w:r w:rsidRPr="006A2E6A">
        <w:t>.</w:t>
      </w:r>
    </w:p>
    <w:p w:rsidR="00970C46" w:rsidRPr="006A2E6A" w:rsidRDefault="00970C46" w:rsidP="00CB59A5">
      <w:pPr>
        <w:pStyle w:val="BodyTextIndent"/>
        <w:spacing w:line="312" w:lineRule="auto"/>
      </w:pPr>
      <w:r w:rsidRPr="006A2E6A">
        <w:t>Соглашаясь  с  этой точкой  зрения</w:t>
      </w:r>
      <w:r>
        <w:t xml:space="preserve"> Т.С. Балугиной авторы </w:t>
      </w:r>
      <w:r w:rsidRPr="006A2E6A">
        <w:t>полага</w:t>
      </w:r>
      <w:r>
        <w:t>ют</w:t>
      </w:r>
      <w:r w:rsidRPr="006A2E6A">
        <w:t>, что</w:t>
      </w:r>
      <w:r>
        <w:t xml:space="preserve"> под</w:t>
      </w:r>
      <w:r w:rsidRPr="006A2E6A">
        <w:t xml:space="preserve">  понятием «</w:t>
      </w:r>
      <w:r>
        <w:t>судебной</w:t>
      </w:r>
      <w:r w:rsidRPr="006A2E6A">
        <w:t xml:space="preserve"> ситуаци</w:t>
      </w:r>
      <w:r>
        <w:t>и</w:t>
      </w:r>
      <w:r w:rsidRPr="006A2E6A">
        <w:t xml:space="preserve">» должны охватываться, с одной стороны, факторы, характеризирующие непосредственно состояние </w:t>
      </w:r>
      <w:r>
        <w:t>пр</w:t>
      </w:r>
      <w:r>
        <w:t>о</w:t>
      </w:r>
      <w:r>
        <w:t xml:space="preserve">цесса рассмотрения </w:t>
      </w:r>
      <w:r w:rsidRPr="006A2E6A">
        <w:t>дел</w:t>
      </w:r>
      <w:r>
        <w:t>а в суде</w:t>
      </w:r>
      <w:r w:rsidRPr="006A2E6A">
        <w:t xml:space="preserve"> (факторы, так сказать, внутреннего поря</w:t>
      </w:r>
      <w:r w:rsidRPr="006A2E6A">
        <w:t>д</w:t>
      </w:r>
      <w:r w:rsidRPr="006A2E6A">
        <w:t xml:space="preserve">ка), а с другой  - условия, обстановка, в которых протекает </w:t>
      </w:r>
      <w:r>
        <w:t>судебное ра</w:t>
      </w:r>
      <w:r>
        <w:t>з</w:t>
      </w:r>
      <w:r>
        <w:t xml:space="preserve">бирательство по делу </w:t>
      </w:r>
      <w:r w:rsidRPr="006A2E6A">
        <w:t>(внешние факторы). Причем среди тех и других имеются факторы как объективные, так и субъективные.</w:t>
      </w:r>
    </w:p>
    <w:p w:rsidR="00970C46" w:rsidRDefault="00970C46" w:rsidP="00CB59A5">
      <w:pPr>
        <w:pStyle w:val="BodyTextIndent"/>
        <w:spacing w:line="312" w:lineRule="auto"/>
      </w:pPr>
      <w:r w:rsidRPr="006A2E6A">
        <w:t xml:space="preserve">Такие обстоятельства, как условия, в которых протекает </w:t>
      </w:r>
      <w:r>
        <w:t>процесс с</w:t>
      </w:r>
      <w:r>
        <w:t>у</w:t>
      </w:r>
      <w:r>
        <w:t>дебного ра</w:t>
      </w:r>
      <w:r>
        <w:t>з</w:t>
      </w:r>
      <w:r>
        <w:t>бирательства</w:t>
      </w:r>
      <w:r w:rsidRPr="006A2E6A">
        <w:t xml:space="preserve">, возможности, которыми располагает </w:t>
      </w:r>
      <w:r>
        <w:t>судья</w:t>
      </w:r>
      <w:r w:rsidRPr="006A2E6A">
        <w:t>,</w:t>
      </w:r>
      <w:r>
        <w:t xml:space="preserve"> на этапах производства в с</w:t>
      </w:r>
      <w:r>
        <w:t>у</w:t>
      </w:r>
      <w:r>
        <w:t xml:space="preserve">де </w:t>
      </w:r>
      <w:r w:rsidRPr="006A2E6A">
        <w:t>сложивш</w:t>
      </w:r>
      <w:r>
        <w:t>ей</w:t>
      </w:r>
      <w:r w:rsidRPr="006A2E6A">
        <w:t xml:space="preserve">ся </w:t>
      </w:r>
      <w:r>
        <w:t xml:space="preserve">ситуации </w:t>
      </w:r>
      <w:r w:rsidRPr="006A2E6A">
        <w:t xml:space="preserve">при его </w:t>
      </w:r>
      <w:r>
        <w:t>подготовке к судебному заседанию, предварительного слушания, судебного разбир</w:t>
      </w:r>
      <w:r>
        <w:t>а</w:t>
      </w:r>
      <w:r>
        <w:t>тельства</w:t>
      </w:r>
      <w:r w:rsidRPr="006A2E6A">
        <w:t xml:space="preserve">, </w:t>
      </w:r>
      <w:r>
        <w:t xml:space="preserve">в целях оптимального принятия судебного решения судья должен обладать </w:t>
      </w:r>
      <w:r w:rsidRPr="006A2E6A">
        <w:t>организационными, управленческими, интеллектуальными, те</w:t>
      </w:r>
      <w:r w:rsidRPr="006A2E6A">
        <w:t>х</w:t>
      </w:r>
      <w:r w:rsidRPr="006A2E6A">
        <w:t>ническими и иными возможностями</w:t>
      </w:r>
      <w:r>
        <w:t xml:space="preserve"> и</w:t>
      </w:r>
      <w:r w:rsidRPr="006A2E6A">
        <w:t xml:space="preserve"> на основании оценки которой</w:t>
      </w:r>
      <w:r>
        <w:t>,</w:t>
      </w:r>
      <w:r w:rsidRPr="006A2E6A">
        <w:t xml:space="preserve"> опр</w:t>
      </w:r>
      <w:r w:rsidRPr="006A2E6A">
        <w:t>е</w:t>
      </w:r>
      <w:r w:rsidRPr="006A2E6A">
        <w:t>деля</w:t>
      </w:r>
      <w:r>
        <w:t>ю</w:t>
      </w:r>
      <w:r w:rsidRPr="006A2E6A">
        <w:t xml:space="preserve">тся очередные задачи </w:t>
      </w:r>
      <w:r>
        <w:t>судебного разбирательства.</w:t>
      </w:r>
      <w:r w:rsidRPr="006A2E6A">
        <w:t xml:space="preserve"> </w:t>
      </w:r>
    </w:p>
    <w:p w:rsidR="00970C46" w:rsidRPr="006A2E6A" w:rsidRDefault="00970C46" w:rsidP="00CB59A5">
      <w:pPr>
        <w:pStyle w:val="BodyTextIndent"/>
        <w:spacing w:line="312" w:lineRule="auto"/>
      </w:pPr>
      <w:r w:rsidRPr="006A2E6A">
        <w:t xml:space="preserve">На основании изложенного можно сделать </w:t>
      </w:r>
      <w:r>
        <w:t>вывод и сформулировать</w:t>
      </w:r>
      <w:r w:rsidRPr="006A2E6A">
        <w:t xml:space="preserve"> определ</w:t>
      </w:r>
      <w:r w:rsidRPr="006A2E6A">
        <w:t>е</w:t>
      </w:r>
      <w:r w:rsidRPr="006A2E6A">
        <w:t>ние</w:t>
      </w:r>
      <w:r>
        <w:t xml:space="preserve"> понятия</w:t>
      </w:r>
      <w:r w:rsidRPr="006A2E6A">
        <w:t xml:space="preserve"> с</w:t>
      </w:r>
      <w:r>
        <w:t>удебн</w:t>
      </w:r>
      <w:r w:rsidRPr="006A2E6A">
        <w:t>ой ситуации в общем виде. С</w:t>
      </w:r>
      <w:r>
        <w:t>удебн</w:t>
      </w:r>
      <w:r w:rsidRPr="006A2E6A">
        <w:t>ая ситуация – это сложившееся на данный момент</w:t>
      </w:r>
      <w:r>
        <w:t xml:space="preserve"> рассмотрения дела в ходе судебного разбирательства</w:t>
      </w:r>
      <w:r w:rsidRPr="006A2E6A">
        <w:t xml:space="preserve"> положение (обстановка), характеризующееся, с одной стороны, состоянием </w:t>
      </w:r>
      <w:r>
        <w:t>процесса судебного разбирательства</w:t>
      </w:r>
      <w:r w:rsidRPr="006A2E6A">
        <w:t>, а с другой – объективными и субъективными условиями, в которых оно осуществляе</w:t>
      </w:r>
      <w:r w:rsidRPr="006A2E6A">
        <w:t>т</w:t>
      </w:r>
      <w:r w:rsidRPr="006A2E6A">
        <w:t>ся и оценка которого позволяет правильно определить и оптимально р</w:t>
      </w:r>
      <w:r w:rsidRPr="006A2E6A">
        <w:t>е</w:t>
      </w:r>
      <w:r w:rsidRPr="006A2E6A">
        <w:t>шить очередные задачи рас</w:t>
      </w:r>
      <w:r>
        <w:t>смотре</w:t>
      </w:r>
      <w:r w:rsidRPr="006A2E6A">
        <w:t>ния</w:t>
      </w:r>
      <w:r>
        <w:t xml:space="preserve"> дела в суде</w:t>
      </w:r>
      <w:r w:rsidRPr="006A2E6A">
        <w:t>.</w:t>
      </w:r>
    </w:p>
    <w:p w:rsidR="00970C46" w:rsidRPr="006A2E6A" w:rsidRDefault="00970C46" w:rsidP="00CB59A5">
      <w:pPr>
        <w:pStyle w:val="BodyTextIndent"/>
        <w:spacing w:line="312" w:lineRule="auto"/>
      </w:pPr>
      <w:r w:rsidRPr="006A2E6A">
        <w:t>Отдельные авторы (И.Ф. Герасимов и Л.Я. Драпкин) определяют следственную ситуацию лишь как «динамическую систему» элементов или «динамическую совокупность факторов, но есть точка зрения, которая п</w:t>
      </w:r>
      <w:r w:rsidRPr="006A2E6A">
        <w:t>о</w:t>
      </w:r>
      <w:r w:rsidRPr="006A2E6A">
        <w:t>мимо динамичности учитывает и статичность следственной ситуации. В</w:t>
      </w:r>
      <w:r w:rsidRPr="006A2E6A">
        <w:t>ы</w:t>
      </w:r>
      <w:r w:rsidRPr="006A2E6A">
        <w:t>вод о необходимости рассматривать следстве</w:t>
      </w:r>
      <w:r w:rsidRPr="006A2E6A">
        <w:t>н</w:t>
      </w:r>
      <w:r w:rsidRPr="006A2E6A">
        <w:t>ную ситуацию не только как «динамичную», но и как статичную «обосновывается тем, что следстве</w:t>
      </w:r>
      <w:r w:rsidRPr="006A2E6A">
        <w:t>н</w:t>
      </w:r>
      <w:r w:rsidRPr="006A2E6A">
        <w:t>ную ситуацию, как таковую, можно рассматривать только на конкретный момент расследования и не иначе, как на определенном пространственно - временном срезе. Поэтому каждая конкретная ситуация на определенный момент расследования статична. На наш взгляд, вывод о статичности сле</w:t>
      </w:r>
      <w:r w:rsidRPr="006A2E6A">
        <w:t>д</w:t>
      </w:r>
      <w:r w:rsidRPr="006A2E6A">
        <w:t>ственной ситуации даже, например, в момент ее оценки следователем вряд ли может быть сделан столь категорично. Бе</w:t>
      </w:r>
      <w:r w:rsidRPr="006A2E6A">
        <w:t>з</w:t>
      </w:r>
      <w:r w:rsidRPr="006A2E6A">
        <w:t>условно, элемент статичности имеет место, но он весьма относителен. Данная сов</w:t>
      </w:r>
      <w:r w:rsidRPr="006A2E6A">
        <w:t>о</w:t>
      </w:r>
      <w:r w:rsidRPr="006A2E6A">
        <w:t>купность факторов оценивается следователем не в бесконечных пределах, но тем не менее следователь оценивает совокупность конкретных условий с учетом во</w:t>
      </w:r>
      <w:r w:rsidRPr="006A2E6A">
        <w:t>з</w:t>
      </w:r>
      <w:r w:rsidRPr="006A2E6A">
        <w:t>можн</w:t>
      </w:r>
      <w:r w:rsidRPr="006A2E6A">
        <w:t>о</w:t>
      </w:r>
      <w:r w:rsidRPr="006A2E6A">
        <w:t>сти изменения данного условия на следственную ситуацию в целом.</w:t>
      </w:r>
    </w:p>
    <w:p w:rsidR="00970C46" w:rsidRPr="006A2E6A" w:rsidRDefault="00970C46" w:rsidP="00CB59A5">
      <w:pPr>
        <w:pStyle w:val="BodyTextIndent"/>
        <w:spacing w:line="312" w:lineRule="auto"/>
      </w:pPr>
      <w:r w:rsidRPr="006A2E6A">
        <w:t>Подробный анализ данной классификации с указанием ее достоинств и критикой недостатков дан Р.С. Белкиным</w:t>
      </w:r>
      <w:r>
        <w:t>, как</w:t>
      </w:r>
      <w:r w:rsidRPr="006A2E6A">
        <w:t xml:space="preserve"> деление ситуаций на </w:t>
      </w:r>
      <w:r>
        <w:t>«</w:t>
      </w:r>
      <w:r w:rsidRPr="006A2E6A">
        <w:t>т</w:t>
      </w:r>
      <w:r w:rsidRPr="006A2E6A">
        <w:t>и</w:t>
      </w:r>
      <w:r w:rsidRPr="006A2E6A">
        <w:t>пичные и специфические, на исходные, промежуточные и завершающие</w:t>
      </w:r>
      <w:r>
        <w:t>»</w:t>
      </w:r>
      <w:r w:rsidRPr="005F51A7">
        <w:rPr>
          <w:rStyle w:val="FootnoteReference"/>
        </w:rPr>
        <w:t xml:space="preserve"> </w:t>
      </w:r>
      <w:r>
        <w:rPr>
          <w:color w:val="000000"/>
        </w:rPr>
        <w:t>[ 22, С. 74-79 ]</w:t>
      </w:r>
      <w:r w:rsidRPr="006A2E6A">
        <w:t>. При этом типизация следственных ситуаций необходима для построения частных криминалистических методик. Выявление же спец</w:t>
      </w:r>
      <w:r w:rsidRPr="006A2E6A">
        <w:t>и</w:t>
      </w:r>
      <w:r w:rsidRPr="006A2E6A">
        <w:t>фики ситуации</w:t>
      </w:r>
      <w:r>
        <w:t xml:space="preserve"> на предварительном следствии </w:t>
      </w:r>
      <w:r w:rsidRPr="006A2E6A">
        <w:t>необходимо для правильн</w:t>
      </w:r>
      <w:r w:rsidRPr="006A2E6A">
        <w:t>о</w:t>
      </w:r>
      <w:r w:rsidRPr="006A2E6A">
        <w:t>го применения этих методик и решения тактических вопросов расследов</w:t>
      </w:r>
      <w:r w:rsidRPr="006A2E6A">
        <w:t>а</w:t>
      </w:r>
      <w:r w:rsidRPr="006A2E6A">
        <w:t>ния. Ситуация специфична не только абсолютно, но и относительно ра</w:t>
      </w:r>
      <w:r w:rsidRPr="006A2E6A">
        <w:t>з</w:t>
      </w:r>
      <w:r w:rsidRPr="006A2E6A">
        <w:t>личных м</w:t>
      </w:r>
      <w:r w:rsidRPr="006A2E6A">
        <w:t>о</w:t>
      </w:r>
      <w:r w:rsidRPr="006A2E6A">
        <w:t>ментов своего существования.</w:t>
      </w:r>
    </w:p>
    <w:p w:rsidR="00970C46" w:rsidRPr="006A2E6A" w:rsidRDefault="00970C46" w:rsidP="00CB59A5">
      <w:pPr>
        <w:pStyle w:val="BodyTextIndent"/>
        <w:spacing w:line="312" w:lineRule="auto"/>
      </w:pPr>
      <w:r w:rsidRPr="006A2E6A">
        <w:t>Мы присоединяемся к мнению Р.С. Белкина, что вполне обоснова</w:t>
      </w:r>
      <w:r w:rsidRPr="006A2E6A">
        <w:t>н</w:t>
      </w:r>
      <w:r w:rsidRPr="006A2E6A">
        <w:t>ным является деление следственных ситуаций на типичные и специфич</w:t>
      </w:r>
      <w:r w:rsidRPr="006A2E6A">
        <w:t>е</w:t>
      </w:r>
      <w:r w:rsidRPr="006A2E6A">
        <w:t>ские;  бесконфликтные и конфликтные (с дальнейшим их подразделением).</w:t>
      </w:r>
    </w:p>
    <w:p w:rsidR="00970C46" w:rsidRPr="006A2E6A" w:rsidRDefault="00970C46" w:rsidP="00CB59A5">
      <w:pPr>
        <w:pStyle w:val="BodyTextIndent"/>
        <w:spacing w:line="312" w:lineRule="auto"/>
      </w:pPr>
      <w:r w:rsidRPr="006A2E6A">
        <w:t>Деление следственных ситуаций на конфликтные и бесконфликтные, заимствованное криминалистикой у психологии, основывается на характ</w:t>
      </w:r>
      <w:r w:rsidRPr="006A2E6A">
        <w:t>е</w:t>
      </w:r>
      <w:r w:rsidRPr="006A2E6A">
        <w:t>ристике одного из психологических компонентов следственных ситуаций: соперничество и противоде</w:t>
      </w:r>
      <w:r w:rsidRPr="006A2E6A">
        <w:t>й</w:t>
      </w:r>
      <w:r w:rsidRPr="006A2E6A">
        <w:t>ствие сторон, цели и интересы, которые при расследовании преступления не совпад</w:t>
      </w:r>
      <w:r w:rsidRPr="006A2E6A">
        <w:t>а</w:t>
      </w:r>
      <w:r w:rsidRPr="006A2E6A">
        <w:t>ют. «Бесконфликтная ситуация, - писал в 1967 г. А.Р. Ратинов, - характеризуется по</w:t>
      </w:r>
      <w:r w:rsidRPr="006A2E6A">
        <w:t>л</w:t>
      </w:r>
      <w:r w:rsidRPr="006A2E6A">
        <w:t>ным или частичным совпадением участников  взаимодействия, отсутствием противоречий в целях, достижению которых направлены их усилия на данном этапе ра</w:t>
      </w:r>
      <w:r w:rsidRPr="006A2E6A">
        <w:t>с</w:t>
      </w:r>
      <w:r w:rsidRPr="006A2E6A">
        <w:t>след</w:t>
      </w:r>
      <w:r w:rsidRPr="006A2E6A">
        <w:t>о</w:t>
      </w:r>
      <w:r w:rsidRPr="006A2E6A">
        <w:t>вания… Ситуации конфликтов различной длительности и остроты возникают тогда, когда между участниками процесса складываются отн</w:t>
      </w:r>
      <w:r w:rsidRPr="006A2E6A">
        <w:t>о</w:t>
      </w:r>
      <w:r w:rsidRPr="006A2E6A">
        <w:t>шения соперничества и прот</w:t>
      </w:r>
      <w:r w:rsidRPr="006A2E6A">
        <w:t>и</w:t>
      </w:r>
      <w:r w:rsidRPr="006A2E6A">
        <w:t>водействия»</w:t>
      </w:r>
      <w:r>
        <w:t xml:space="preserve"> </w:t>
      </w:r>
      <w:r>
        <w:rPr>
          <w:color w:val="000000"/>
        </w:rPr>
        <w:t>[ 23, С. 157 ]</w:t>
      </w:r>
      <w:r w:rsidRPr="006A2E6A">
        <w:t xml:space="preserve">.   </w:t>
      </w:r>
    </w:p>
    <w:p w:rsidR="00970C46" w:rsidRPr="006A2E6A" w:rsidRDefault="00970C46" w:rsidP="00CB59A5">
      <w:pPr>
        <w:pStyle w:val="BodyTextIndent"/>
        <w:spacing w:line="312" w:lineRule="auto"/>
      </w:pPr>
      <w:r w:rsidRPr="006A2E6A">
        <w:t>В литературе высказано мнение о возможности различать ситуации расследов</w:t>
      </w:r>
      <w:r w:rsidRPr="006A2E6A">
        <w:t>а</w:t>
      </w:r>
      <w:r w:rsidRPr="006A2E6A">
        <w:t xml:space="preserve">ния </w:t>
      </w:r>
      <w:r>
        <w:t>как</w:t>
      </w:r>
      <w:r w:rsidRPr="006A2E6A">
        <w:t xml:space="preserve"> тактические </w:t>
      </w:r>
      <w:r>
        <w:t>и</w:t>
      </w:r>
      <w:r w:rsidRPr="006A2E6A">
        <w:t xml:space="preserve"> ситуации следственных действий</w:t>
      </w:r>
      <w:r>
        <w:t xml:space="preserve"> </w:t>
      </w:r>
      <w:r>
        <w:rPr>
          <w:color w:val="000000"/>
        </w:rPr>
        <w:t>[ 24, С. 61 ]</w:t>
      </w:r>
      <w:r w:rsidRPr="006A2E6A">
        <w:t>. «Оба указанных вида, складывающихся при расследовании полож</w:t>
      </w:r>
      <w:r w:rsidRPr="006A2E6A">
        <w:t>е</w:t>
      </w:r>
      <w:r w:rsidRPr="006A2E6A">
        <w:t>ний, -  пишет Н.П. Яблоков, - отн</w:t>
      </w:r>
      <w:r w:rsidRPr="006A2E6A">
        <w:t>о</w:t>
      </w:r>
      <w:r w:rsidRPr="006A2E6A">
        <w:t>сятся к числу следственных ситуаций. Однако, первые, в силу их более широкого характера, целесообразно наз</w:t>
      </w:r>
      <w:r w:rsidRPr="006A2E6A">
        <w:t>ы</w:t>
      </w:r>
      <w:r w:rsidRPr="006A2E6A">
        <w:t>вать ситуациями расследования, а вторые – ситуациями следственных де</w:t>
      </w:r>
      <w:r w:rsidRPr="006A2E6A">
        <w:t>й</w:t>
      </w:r>
      <w:r w:rsidRPr="006A2E6A">
        <w:t>ствий»</w:t>
      </w:r>
      <w:r>
        <w:t xml:space="preserve"> </w:t>
      </w:r>
      <w:r>
        <w:rPr>
          <w:color w:val="000000"/>
        </w:rPr>
        <w:t>[ 25, С. 21 ]</w:t>
      </w:r>
      <w:r w:rsidRPr="006A2E6A">
        <w:t>. Очевидным является то обстоятельство, что тактич</w:t>
      </w:r>
      <w:r w:rsidRPr="006A2E6A">
        <w:t>е</w:t>
      </w:r>
      <w:r w:rsidRPr="006A2E6A">
        <w:t>ские ситуации могут складываться и на этапе подготовки и в ходе пров</w:t>
      </w:r>
      <w:r w:rsidRPr="006A2E6A">
        <w:t>е</w:t>
      </w:r>
      <w:r w:rsidRPr="006A2E6A">
        <w:t>дения следственного действия и на заключительном этапе. Это и определ</w:t>
      </w:r>
      <w:r w:rsidRPr="006A2E6A">
        <w:t>я</w:t>
      </w:r>
      <w:r w:rsidRPr="006A2E6A">
        <w:t>ет практическую значимость выделения ситуаций расследования и ситу</w:t>
      </w:r>
      <w:r w:rsidRPr="006A2E6A">
        <w:t>а</w:t>
      </w:r>
      <w:r w:rsidRPr="006A2E6A">
        <w:t>ций следственных действий.</w:t>
      </w:r>
    </w:p>
    <w:p w:rsidR="00970C46" w:rsidRPr="006A2E6A" w:rsidRDefault="00970C46" w:rsidP="00CB59A5">
      <w:pPr>
        <w:pStyle w:val="BodyTextIndent"/>
        <w:spacing w:line="312" w:lineRule="auto"/>
      </w:pPr>
      <w:r w:rsidRPr="006A2E6A">
        <w:t>Представляется, что определенную практическую ценность имеет деление следственных ситуаций на простые и сложные. Так подобные с</w:t>
      </w:r>
      <w:r w:rsidRPr="006A2E6A">
        <w:t>и</w:t>
      </w:r>
      <w:r w:rsidRPr="006A2E6A">
        <w:t>туации складываются из исходных данных возбужденного уголовного дела и  результатов самых первых следственных и оперативно–разыскных де</w:t>
      </w:r>
      <w:r w:rsidRPr="006A2E6A">
        <w:t>й</w:t>
      </w:r>
      <w:r w:rsidRPr="006A2E6A">
        <w:t xml:space="preserve">ствий. Как пишет А.А. Хмыров, </w:t>
      </w:r>
      <w:r>
        <w:t>«</w:t>
      </w:r>
      <w:r w:rsidRPr="006A2E6A">
        <w:t>именно ук</w:t>
      </w:r>
      <w:r w:rsidRPr="006A2E6A">
        <w:t>а</w:t>
      </w:r>
      <w:r w:rsidRPr="006A2E6A">
        <w:t>занные ситуации типичны и более важны для определения направления доказывания</w:t>
      </w:r>
      <w:r>
        <w:t>»</w:t>
      </w:r>
      <w:r w:rsidRPr="00D73344">
        <w:rPr>
          <w:color w:val="000000"/>
        </w:rPr>
        <w:t xml:space="preserve"> </w:t>
      </w:r>
      <w:r>
        <w:rPr>
          <w:color w:val="000000"/>
        </w:rPr>
        <w:t>[ 26, С. 62 ]</w:t>
      </w:r>
      <w:r w:rsidRPr="006A2E6A">
        <w:t xml:space="preserve">.  </w:t>
      </w:r>
    </w:p>
    <w:p w:rsidR="00970C46" w:rsidRPr="006A2E6A" w:rsidRDefault="00970C46" w:rsidP="00CB59A5">
      <w:pPr>
        <w:pStyle w:val="BodyTextIndent"/>
        <w:spacing w:line="312" w:lineRule="auto"/>
      </w:pPr>
      <w:r w:rsidRPr="006A2E6A">
        <w:t>Выбор типичных конфликтных следственных ситуаций обусловлен задачами нашей работы, поскольку – «типичные ситуации, - как пишет А.Н. Васильев и Н.П. Яблоков, - позволяют правильнее ориентироваться в сложившемся положении вещей в общем и выбрать наиболее характерные для данного случая приемы и способы расследования, обеспечивающие собирание недостающей фактической информации по делу»</w:t>
      </w:r>
      <w:r>
        <w:t xml:space="preserve"> </w:t>
      </w:r>
      <w:r>
        <w:rPr>
          <w:color w:val="000000"/>
        </w:rPr>
        <w:t>[ 27, С. 140 ]</w:t>
      </w:r>
      <w:r w:rsidRPr="006A2E6A">
        <w:t xml:space="preserve">. </w:t>
      </w:r>
    </w:p>
    <w:p w:rsidR="00970C46" w:rsidRDefault="00970C46" w:rsidP="00CB59A5">
      <w:pPr>
        <w:pStyle w:val="BodyTextIndent"/>
        <w:spacing w:line="312" w:lineRule="auto"/>
      </w:pPr>
      <w:r w:rsidRPr="006A2E6A">
        <w:t>Ввиду того, что ситуации все время меняются в ходе расследования (происходит трансформирование одной следственной ситуации в другую), возникает необходимость в применении и различных тактических при</w:t>
      </w:r>
      <w:r w:rsidRPr="006A2E6A">
        <w:t>е</w:t>
      </w:r>
      <w:r w:rsidRPr="006A2E6A">
        <w:t xml:space="preserve">мов. Здесь мы согласны с мнением С.Ю. </w:t>
      </w:r>
      <w:r>
        <w:t xml:space="preserve"> </w:t>
      </w:r>
      <w:r w:rsidRPr="006A2E6A">
        <w:t xml:space="preserve">Якушина о том, что </w:t>
      </w:r>
      <w:r>
        <w:t>«</w:t>
      </w:r>
      <w:r w:rsidRPr="006A2E6A">
        <w:t>в виду так</w:t>
      </w:r>
      <w:r w:rsidRPr="006A2E6A">
        <w:t>о</w:t>
      </w:r>
      <w:r w:rsidRPr="006A2E6A">
        <w:t>го положения, тактические приемы расследов</w:t>
      </w:r>
      <w:r w:rsidRPr="006A2E6A">
        <w:t>а</w:t>
      </w:r>
      <w:r w:rsidRPr="006A2E6A">
        <w:t>ния нельзя рассматривать как неприложные истины. То, что в одних случаях является целесообра</w:t>
      </w:r>
      <w:r w:rsidRPr="006A2E6A">
        <w:t>з</w:t>
      </w:r>
      <w:r w:rsidRPr="006A2E6A">
        <w:t>ным и правильным, в других – может быть ошибочным</w:t>
      </w:r>
      <w:r>
        <w:t xml:space="preserve">» </w:t>
      </w:r>
      <w:r>
        <w:rPr>
          <w:color w:val="000000"/>
        </w:rPr>
        <w:t>[ 28, С. 8-9 ]</w:t>
      </w:r>
      <w:r w:rsidRPr="006A2E6A">
        <w:t xml:space="preserve">. </w:t>
      </w:r>
    </w:p>
    <w:p w:rsidR="00970C46" w:rsidRDefault="00970C46" w:rsidP="00CB59A5">
      <w:pPr>
        <w:pStyle w:val="BodyTextIndent"/>
        <w:spacing w:line="312" w:lineRule="auto"/>
      </w:pPr>
      <w:r>
        <w:t>Выявление криминалистических ситуаций при производстве суде</w:t>
      </w:r>
      <w:r>
        <w:t>б</w:t>
      </w:r>
      <w:r>
        <w:t>ных действий, в частности на этапе судебного следствия в суде первой и</w:t>
      </w:r>
      <w:r>
        <w:t>н</w:t>
      </w:r>
      <w:r>
        <w:t>станции, их предупреждение, преодоление противодействия на стадии с</w:t>
      </w:r>
      <w:r>
        <w:t>у</w:t>
      </w:r>
      <w:r>
        <w:t>дебного разбирательства возможно с использованием ранее разработанных криминалистической наукой знаний о следственных ситуациях и их пр</w:t>
      </w:r>
      <w:r>
        <w:t>е</w:t>
      </w:r>
      <w:r>
        <w:t>ломление к судебной ситуации. Судебные ситуации и их преодоление уг</w:t>
      </w:r>
      <w:r>
        <w:t>о</w:t>
      </w:r>
      <w:r>
        <w:t>ловно-правовыми, процессуальными и криминалистическими средс</w:t>
      </w:r>
      <w:r>
        <w:t>т</w:t>
      </w:r>
      <w:r>
        <w:t>вами до сих пор не подвергались научному осмыслению. В правовой науке, с</w:t>
      </w:r>
      <w:r>
        <w:t>у</w:t>
      </w:r>
      <w:r>
        <w:t>дебные ситуации, возникающие при подготовке к судебному заседанию предварительному слушанию и судебному разбирательству подвергались только при выявлении ошибок досудебного производства и  определена с позиции основных средств: «сложности, проблемности, конфликтности, прогностичности, наличия информационно-состязательных элементов, тактического риска и факторов организационно-управленческого характ</w:t>
      </w:r>
      <w:r>
        <w:t>е</w:t>
      </w:r>
      <w:r>
        <w:t xml:space="preserve">ра» </w:t>
      </w:r>
      <w:r>
        <w:rPr>
          <w:color w:val="000000"/>
        </w:rPr>
        <w:t>[ 29 ]</w:t>
      </w:r>
      <w:r>
        <w:t>, а на их основе не подвергались научному осмысл</w:t>
      </w:r>
      <w:r>
        <w:t>е</w:t>
      </w:r>
      <w:r>
        <w:t>нию проблемы их проведения в стадии судебного разбирательства в суде первой инста</w:t>
      </w:r>
      <w:r>
        <w:t>н</w:t>
      </w:r>
      <w:r>
        <w:t xml:space="preserve">ции. </w:t>
      </w:r>
    </w:p>
    <w:p w:rsidR="00970C46" w:rsidRPr="006A2E6A" w:rsidRDefault="00970C46" w:rsidP="00CB59A5">
      <w:pPr>
        <w:pStyle w:val="BodyTextIndent"/>
        <w:spacing w:line="312" w:lineRule="auto"/>
      </w:pPr>
      <w:r w:rsidRPr="006A2E6A">
        <w:t xml:space="preserve">Таким образом, в распоряжении </w:t>
      </w:r>
      <w:r>
        <w:t>судьи, государственного обвинит</w:t>
      </w:r>
      <w:r>
        <w:t>е</w:t>
      </w:r>
      <w:r>
        <w:t>ля, защитника</w:t>
      </w:r>
      <w:r w:rsidRPr="006A2E6A">
        <w:t xml:space="preserve"> должен быть достаточно большой арсенал тактических приемов, что позволило бы </w:t>
      </w:r>
      <w:r>
        <w:t>и</w:t>
      </w:r>
      <w:r w:rsidRPr="006A2E6A">
        <w:t>м, с учетом особенности с</w:t>
      </w:r>
      <w:r>
        <w:t>удеб</w:t>
      </w:r>
      <w:r w:rsidRPr="006A2E6A">
        <w:t>ной ситуации избрать наиболее целесообразное сочетание таких приемов, форм и средств по преодолению противодействия</w:t>
      </w:r>
      <w:r>
        <w:t xml:space="preserve"> на этапе судебного следствия</w:t>
      </w:r>
      <w:r w:rsidRPr="006A2E6A">
        <w:t>.</w:t>
      </w:r>
    </w:p>
    <w:p w:rsidR="00970C46" w:rsidRDefault="00970C46" w:rsidP="00CB59A5">
      <w:pPr>
        <w:pStyle w:val="BodyTextIndent"/>
        <w:spacing w:line="312" w:lineRule="auto"/>
      </w:pPr>
      <w:r w:rsidRPr="006A2E6A">
        <w:t xml:space="preserve">Автор предпринял попытку рассмотреть </w:t>
      </w:r>
      <w:r>
        <w:t>теоретические</w:t>
      </w:r>
      <w:r w:rsidRPr="006A2E6A">
        <w:t xml:space="preserve"> вопросы борьбы с</w:t>
      </w:r>
      <w:r>
        <w:t>уда (судьи) и других участников судебного разбирательства</w:t>
      </w:r>
      <w:r w:rsidRPr="006A2E6A">
        <w:t xml:space="preserve"> с противодействием в разли</w:t>
      </w:r>
      <w:r w:rsidRPr="006A2E6A">
        <w:t>ч</w:t>
      </w:r>
      <w:r w:rsidRPr="006A2E6A">
        <w:t>ных с</w:t>
      </w:r>
      <w:r>
        <w:t>удеб</w:t>
      </w:r>
      <w:r w:rsidRPr="006A2E6A">
        <w:t xml:space="preserve">ных ситуациях, при этом основное внимание уделяет применению </w:t>
      </w:r>
      <w:r>
        <w:t>судьей и государственным обвинителем</w:t>
      </w:r>
      <w:r w:rsidRPr="006A2E6A">
        <w:t xml:space="preserve"> тактических приемов, на этапах расследования, которые А.Н. Васильев н</w:t>
      </w:r>
      <w:r w:rsidRPr="006A2E6A">
        <w:t>а</w:t>
      </w:r>
      <w:r w:rsidRPr="006A2E6A">
        <w:t xml:space="preserve">зывает </w:t>
      </w:r>
      <w:r>
        <w:t>«</w:t>
      </w:r>
      <w:r w:rsidRPr="006A2E6A">
        <w:t>тактическими приемами психологии отношений</w:t>
      </w:r>
      <w:r>
        <w:t xml:space="preserve">» </w:t>
      </w:r>
      <w:r>
        <w:rPr>
          <w:color w:val="000000"/>
        </w:rPr>
        <w:t>[ 30 ]</w:t>
      </w:r>
      <w:r w:rsidRPr="006A2E6A">
        <w:t>, то есть речь  идет о приемах, в которых доминирует психологический аспект в х</w:t>
      </w:r>
      <w:r w:rsidRPr="006A2E6A">
        <w:t>о</w:t>
      </w:r>
      <w:r w:rsidRPr="006A2E6A">
        <w:t>де проведения некоторых с</w:t>
      </w:r>
      <w:r>
        <w:t>удебн</w:t>
      </w:r>
      <w:r w:rsidRPr="006A2E6A">
        <w:t>ых действий по делам исследуемой кат</w:t>
      </w:r>
      <w:r w:rsidRPr="006A2E6A">
        <w:t>е</w:t>
      </w:r>
      <w:r w:rsidRPr="006A2E6A">
        <w:t>гории престу</w:t>
      </w:r>
      <w:r w:rsidRPr="006A2E6A">
        <w:t>п</w:t>
      </w:r>
      <w:r w:rsidRPr="006A2E6A">
        <w:t>лений.</w:t>
      </w:r>
    </w:p>
    <w:p w:rsidR="00970C46" w:rsidRDefault="00970C46" w:rsidP="00CB59A5">
      <w:pPr>
        <w:pStyle w:val="BodyTextIndent"/>
        <w:spacing w:line="312" w:lineRule="auto"/>
      </w:pPr>
      <w:r>
        <w:t>Анализ научной, специальной литературы, изучение и обобщение материалов архивных уголовных дел и интервьюирование участников уг</w:t>
      </w:r>
      <w:r>
        <w:t>о</w:t>
      </w:r>
      <w:r>
        <w:t>ловного судопроизводства (субъекта расследования, судьи, прокурора, а</w:t>
      </w:r>
      <w:r>
        <w:t>д</w:t>
      </w:r>
      <w:r>
        <w:t>воката, подсудимого (осужденных) позволяют автору сформулировать – классифицировать формы (виды) противодейс</w:t>
      </w:r>
      <w:r>
        <w:t>т</w:t>
      </w:r>
      <w:r>
        <w:t>вия на различных стадиях уголовного процесса.</w:t>
      </w:r>
    </w:p>
    <w:p w:rsidR="00970C46" w:rsidRDefault="00970C46" w:rsidP="00CB59A5">
      <w:pPr>
        <w:pStyle w:val="BodyTextIndent"/>
        <w:spacing w:line="312" w:lineRule="auto"/>
      </w:pPr>
      <w:r>
        <w:t>Таким образом, автор предлагает наиболее оптимальную классиф</w:t>
      </w:r>
      <w:r>
        <w:t>и</w:t>
      </w:r>
      <w:r>
        <w:t>кацию форм (видов) противодействия правосудию применительно к ра</w:t>
      </w:r>
      <w:r>
        <w:t>з</w:t>
      </w:r>
      <w:r>
        <w:t>личным судебным ситуац</w:t>
      </w:r>
      <w:r>
        <w:t>и</w:t>
      </w:r>
      <w:r>
        <w:t>ям: - к формам прямого (открытого) внешнего противодействия правосудию относятся – сокрытие и фальсификация сл</w:t>
      </w:r>
      <w:r>
        <w:t>е</w:t>
      </w:r>
      <w:r>
        <w:t>дов и доказательств лжесвидетельствование;  возде</w:t>
      </w:r>
      <w:r>
        <w:t>й</w:t>
      </w:r>
      <w:r>
        <w:t>ствие на участников уголовного судопроизводства (угрозы, шантаж, подкуп и т.п.); деятельн</w:t>
      </w:r>
      <w:r>
        <w:t>о</w:t>
      </w:r>
      <w:r>
        <w:t>стьадвокатов, направленная на «развал» уголовных дел; вмешательство должностных лиц в судебную деятельность; создание условий, затру</w:t>
      </w:r>
      <w:r>
        <w:t>д</w:t>
      </w:r>
      <w:r>
        <w:t>няющих де</w:t>
      </w:r>
      <w:r>
        <w:t>я</w:t>
      </w:r>
      <w:r>
        <w:t>тельность судей; использование средств массовой информации для воздействия на с</w:t>
      </w:r>
      <w:r>
        <w:t>у</w:t>
      </w:r>
      <w:r>
        <w:t>дей и «формирования» общественного мнения.</w:t>
      </w:r>
    </w:p>
    <w:p w:rsidR="00970C46" w:rsidRDefault="00970C46" w:rsidP="00CB59A5">
      <w:pPr>
        <w:pStyle w:val="BodyTextIndent"/>
        <w:spacing w:line="312" w:lineRule="auto"/>
      </w:pPr>
      <w:r w:rsidRPr="00E87A3C">
        <w:t>К формам скрытого внутреннего противодействия относятся: безо</w:t>
      </w:r>
      <w:r w:rsidRPr="00E87A3C">
        <w:t>с</w:t>
      </w:r>
      <w:r w:rsidRPr="00E87A3C">
        <w:t>новательное изъятие уголовного дела из судопроизводства; перевод на другой участок работы в другой район; необычное (по сравнению с пре</w:t>
      </w:r>
      <w:r w:rsidRPr="00E87A3C">
        <w:t>д</w:t>
      </w:r>
      <w:r w:rsidRPr="00E87A3C">
        <w:t>шествующим) внимание к делам и жизни судьи; отказ в решении проблем социально-бытового характера; задержка в присвоении очередных рангов (званий); дача указаний и распоряжений не соответс</w:t>
      </w:r>
      <w:r w:rsidRPr="00E87A3C">
        <w:t>т</w:t>
      </w:r>
      <w:r w:rsidRPr="00E87A3C">
        <w:t>вующих фактическим обстоятельствам рассматриваемых уголовных дел; необосн</w:t>
      </w:r>
      <w:r w:rsidRPr="00E87A3C">
        <w:t>о</w:t>
      </w:r>
      <w:r w:rsidRPr="00E87A3C">
        <w:t>ванная отмена решений и приговоров.</w:t>
      </w:r>
    </w:p>
    <w:p w:rsidR="00970C46" w:rsidRDefault="00970C46" w:rsidP="00CB59A5">
      <w:pPr>
        <w:pStyle w:val="BodyTextIndent"/>
        <w:spacing w:line="312" w:lineRule="auto"/>
        <w:rPr>
          <w:color w:val="000000"/>
          <w:spacing w:val="3"/>
        </w:rPr>
      </w:pPr>
      <w:r w:rsidRPr="00E87A3C">
        <w:t>Отмеченные формы противодействия правосудию выявлены по из</w:t>
      </w:r>
      <w:r w:rsidRPr="00E87A3C">
        <w:t>у</w:t>
      </w:r>
      <w:r w:rsidRPr="00E87A3C">
        <w:t>ченным архивным уголовным делам рассмотренным в суде составили по</w:t>
      </w:r>
      <w:r w:rsidRPr="00E87A3C">
        <w:t>ч</w:t>
      </w:r>
      <w:r w:rsidRPr="00E87A3C">
        <w:t>ти 77 %. Таким обр</w:t>
      </w:r>
      <w:r w:rsidRPr="00E87A3C">
        <w:t>а</w:t>
      </w:r>
      <w:r w:rsidRPr="00E87A3C">
        <w:t>зом, наиболее распространенными формами являются - психологические, физические, тактические, информационные, социально-экономические.  Классификация форм пр</w:t>
      </w:r>
      <w:r w:rsidRPr="00E87A3C">
        <w:t>о</w:t>
      </w:r>
      <w:r w:rsidRPr="00E87A3C">
        <w:t>тиводействия оказываемых со стороны со стороны следственных, прокурорских р</w:t>
      </w:r>
      <w:r w:rsidRPr="00E87A3C">
        <w:t>а</w:t>
      </w:r>
      <w:r w:rsidRPr="00E87A3C">
        <w:t>ботников и судей в осуществлении профилактической деятельности защитником в</w:t>
      </w:r>
      <w:r w:rsidRPr="00E87A3C">
        <w:t>ы</w:t>
      </w:r>
      <w:r w:rsidRPr="00E87A3C">
        <w:t xml:space="preserve">глядит следующим образом: </w:t>
      </w:r>
      <w:r w:rsidRPr="00E87A3C">
        <w:rPr>
          <w:color w:val="000000"/>
        </w:rPr>
        <w:t xml:space="preserve">воспрепятствование осуществлению адвокатами </w:t>
      </w:r>
      <w:r w:rsidRPr="00E87A3C">
        <w:rPr>
          <w:color w:val="000000"/>
          <w:spacing w:val="-1"/>
        </w:rPr>
        <w:t>св</w:t>
      </w:r>
      <w:r w:rsidRPr="00E87A3C">
        <w:rPr>
          <w:color w:val="000000"/>
          <w:spacing w:val="-1"/>
        </w:rPr>
        <w:t>о</w:t>
      </w:r>
      <w:r w:rsidRPr="00E87A3C">
        <w:rPr>
          <w:color w:val="000000"/>
          <w:spacing w:val="-1"/>
        </w:rPr>
        <w:t>их профессиональных обязанностей (отказ, не</w:t>
      </w:r>
      <w:r w:rsidRPr="00E87A3C">
        <w:rPr>
          <w:color w:val="000000"/>
          <w:spacing w:val="-1"/>
        </w:rPr>
        <w:softHyphen/>
        <w:t xml:space="preserve">обоснованная задержка в предоставлении свидания </w:t>
      </w:r>
      <w:r w:rsidRPr="00E87A3C">
        <w:rPr>
          <w:color w:val="000000"/>
          <w:spacing w:val="-6"/>
        </w:rPr>
        <w:t xml:space="preserve">с подзащитным и др.); </w:t>
      </w:r>
      <w:r w:rsidRPr="00E87A3C">
        <w:rPr>
          <w:color w:val="000000"/>
        </w:rPr>
        <w:t>необоснованный отказ в удовлетворении заявлен</w:t>
      </w:r>
      <w:r w:rsidRPr="00E87A3C">
        <w:rPr>
          <w:color w:val="000000"/>
        </w:rPr>
        <w:softHyphen/>
      </w:r>
      <w:r w:rsidRPr="00E87A3C">
        <w:rPr>
          <w:color w:val="000000"/>
          <w:spacing w:val="-1"/>
        </w:rPr>
        <w:t>ных ходатайств (о проведении процессуальных действий, приобщении материалов и док</w:t>
      </w:r>
      <w:r w:rsidRPr="00E87A3C">
        <w:rPr>
          <w:color w:val="000000"/>
          <w:spacing w:val="-1"/>
        </w:rPr>
        <w:t>у</w:t>
      </w:r>
      <w:r w:rsidRPr="00E87A3C">
        <w:rPr>
          <w:color w:val="000000"/>
          <w:spacing w:val="-1"/>
        </w:rPr>
        <w:t xml:space="preserve">ментов к </w:t>
      </w:r>
      <w:r w:rsidRPr="00E87A3C">
        <w:rPr>
          <w:color w:val="000000"/>
          <w:spacing w:val="11"/>
        </w:rPr>
        <w:t xml:space="preserve">уголовному делу и др.); </w:t>
      </w:r>
      <w:r w:rsidRPr="00E87A3C">
        <w:rPr>
          <w:color w:val="000000"/>
          <w:spacing w:val="-1"/>
        </w:rPr>
        <w:t>склонение подозреваемых, обвиняемых, их родст</w:t>
      </w:r>
      <w:r w:rsidRPr="00E87A3C">
        <w:rPr>
          <w:color w:val="000000"/>
          <w:spacing w:val="-1"/>
        </w:rPr>
        <w:softHyphen/>
        <w:t>венников к отказу от участия в деле данного адво</w:t>
      </w:r>
      <w:r w:rsidRPr="00E87A3C">
        <w:rPr>
          <w:color w:val="000000"/>
          <w:spacing w:val="-1"/>
        </w:rPr>
        <w:softHyphen/>
      </w:r>
      <w:r w:rsidRPr="00E87A3C">
        <w:rPr>
          <w:color w:val="000000"/>
          <w:spacing w:val="-3"/>
        </w:rPr>
        <w:t>ката, чье присутствие в деле</w:t>
      </w:r>
      <w:r w:rsidRPr="00E87A3C">
        <w:rPr>
          <w:i/>
          <w:iCs/>
          <w:color w:val="000000"/>
          <w:spacing w:val="-3"/>
        </w:rPr>
        <w:t xml:space="preserve"> </w:t>
      </w:r>
      <w:r w:rsidRPr="00E87A3C">
        <w:rPr>
          <w:color w:val="000000"/>
          <w:spacing w:val="-3"/>
        </w:rPr>
        <w:t xml:space="preserve">неудобно </w:t>
      </w:r>
      <w:r w:rsidRPr="00E87A3C">
        <w:rPr>
          <w:color w:val="000000"/>
          <w:spacing w:val="-1"/>
        </w:rPr>
        <w:t xml:space="preserve">из-за принципиальности защитника; </w:t>
      </w:r>
      <w:r w:rsidRPr="00E87A3C">
        <w:rPr>
          <w:color w:val="000000"/>
          <w:spacing w:val="-2"/>
        </w:rPr>
        <w:t>направление необоснованных представл</w:t>
      </w:r>
      <w:r w:rsidRPr="00E87A3C">
        <w:rPr>
          <w:color w:val="000000"/>
          <w:spacing w:val="-2"/>
        </w:rPr>
        <w:t>е</w:t>
      </w:r>
      <w:r w:rsidRPr="00E87A3C">
        <w:rPr>
          <w:color w:val="000000"/>
          <w:spacing w:val="-2"/>
        </w:rPr>
        <w:t>нии в кол</w:t>
      </w:r>
      <w:r w:rsidRPr="00E87A3C">
        <w:rPr>
          <w:color w:val="000000"/>
          <w:spacing w:val="-2"/>
        </w:rPr>
        <w:softHyphen/>
      </w:r>
      <w:r w:rsidRPr="00E87A3C">
        <w:rPr>
          <w:color w:val="000000"/>
          <w:spacing w:val="-1"/>
        </w:rPr>
        <w:t>легию адвокатов как месть за принципиальную по</w:t>
      </w:r>
      <w:r w:rsidRPr="00E87A3C">
        <w:rPr>
          <w:color w:val="000000"/>
          <w:spacing w:val="-1"/>
        </w:rPr>
        <w:softHyphen/>
      </w:r>
      <w:r w:rsidRPr="00E87A3C">
        <w:rPr>
          <w:color w:val="000000"/>
          <w:spacing w:val="6"/>
        </w:rPr>
        <w:t>зицию адвок</w:t>
      </w:r>
      <w:r w:rsidRPr="00E87A3C">
        <w:rPr>
          <w:color w:val="000000"/>
          <w:spacing w:val="6"/>
        </w:rPr>
        <w:t>а</w:t>
      </w:r>
      <w:r w:rsidRPr="00E87A3C">
        <w:rPr>
          <w:color w:val="000000"/>
          <w:spacing w:val="6"/>
        </w:rPr>
        <w:t xml:space="preserve">та в деле; </w:t>
      </w:r>
      <w:r w:rsidRPr="00E87A3C">
        <w:rPr>
          <w:color w:val="000000"/>
          <w:spacing w:val="1"/>
        </w:rPr>
        <w:t>создание разного рода помех и препятствий (ухуд</w:t>
      </w:r>
      <w:r w:rsidRPr="00E87A3C">
        <w:rPr>
          <w:color w:val="000000"/>
          <w:spacing w:val="1"/>
        </w:rPr>
        <w:softHyphen/>
        <w:t>шение усл</w:t>
      </w:r>
      <w:r w:rsidRPr="00E87A3C">
        <w:rPr>
          <w:color w:val="000000"/>
          <w:spacing w:val="1"/>
        </w:rPr>
        <w:t>о</w:t>
      </w:r>
      <w:r w:rsidRPr="00E87A3C">
        <w:rPr>
          <w:color w:val="000000"/>
          <w:spacing w:val="1"/>
        </w:rPr>
        <w:t xml:space="preserve">вий содержания обвиняемых в ИВС, </w:t>
      </w:r>
      <w:r w:rsidRPr="00E87A3C">
        <w:rPr>
          <w:color w:val="000000"/>
        </w:rPr>
        <w:t>СИЗО, затягивание сроков расслед</w:t>
      </w:r>
      <w:r w:rsidRPr="00E87A3C">
        <w:rPr>
          <w:color w:val="000000"/>
        </w:rPr>
        <w:t>о</w:t>
      </w:r>
      <w:r w:rsidRPr="00E87A3C">
        <w:rPr>
          <w:color w:val="000000"/>
        </w:rPr>
        <w:t>вания и рас</w:t>
      </w:r>
      <w:r w:rsidRPr="00E87A3C">
        <w:rPr>
          <w:color w:val="000000"/>
        </w:rPr>
        <w:softHyphen/>
      </w:r>
      <w:r w:rsidRPr="00E87A3C">
        <w:rPr>
          <w:color w:val="000000"/>
          <w:spacing w:val="3"/>
        </w:rPr>
        <w:t xml:space="preserve">смотрения уголовных дел, вынесение излишне </w:t>
      </w:r>
      <w:r w:rsidRPr="00E87A3C">
        <w:rPr>
          <w:color w:val="000000"/>
        </w:rPr>
        <w:t>строгих приг</w:t>
      </w:r>
      <w:r w:rsidRPr="00E87A3C">
        <w:rPr>
          <w:color w:val="000000"/>
        </w:rPr>
        <w:t>о</w:t>
      </w:r>
      <w:r w:rsidRPr="00E87A3C">
        <w:rPr>
          <w:color w:val="000000"/>
        </w:rPr>
        <w:t>воров при налич</w:t>
      </w:r>
      <w:r>
        <w:rPr>
          <w:color w:val="000000"/>
        </w:rPr>
        <w:t>и</w:t>
      </w:r>
      <w:r w:rsidRPr="00E87A3C">
        <w:rPr>
          <w:color w:val="000000"/>
        </w:rPr>
        <w:t xml:space="preserve">и оснований для смягчение наказания, избрание более строгих мер </w:t>
      </w:r>
      <w:r w:rsidRPr="00E87A3C">
        <w:rPr>
          <w:color w:val="000000"/>
          <w:spacing w:val="3"/>
        </w:rPr>
        <w:t>пресечения и т.д.).</w:t>
      </w:r>
    </w:p>
    <w:p w:rsidR="00970C46" w:rsidRDefault="00970C46" w:rsidP="00CB59A5">
      <w:pPr>
        <w:pStyle w:val="BodyTextIndent"/>
        <w:spacing w:line="312" w:lineRule="auto"/>
        <w:rPr>
          <w:spacing w:val="-1"/>
        </w:rPr>
      </w:pPr>
      <w:r w:rsidRPr="00E87A3C">
        <w:t>В свою очередь адвокаты-защитники оказывали противодействие в суде по пр</w:t>
      </w:r>
      <w:r w:rsidRPr="00E87A3C">
        <w:t>и</w:t>
      </w:r>
      <w:r w:rsidRPr="00E87A3C">
        <w:t xml:space="preserve">чине - </w:t>
      </w:r>
      <w:r w:rsidRPr="00E87A3C">
        <w:rPr>
          <w:spacing w:val="4"/>
        </w:rPr>
        <w:t xml:space="preserve">стремление выполнить свой профессиональный </w:t>
      </w:r>
      <w:r w:rsidRPr="00E87A3C">
        <w:t>долг - защитить подзащитного (в т.ч. всеми возможными средствами); не</w:t>
      </w:r>
      <w:r w:rsidRPr="00E87A3C">
        <w:rPr>
          <w:spacing w:val="-2"/>
        </w:rPr>
        <w:t>объе</w:t>
      </w:r>
      <w:r w:rsidRPr="00E87A3C">
        <w:rPr>
          <w:spacing w:val="-2"/>
        </w:rPr>
        <w:t>к</w:t>
      </w:r>
      <w:r w:rsidRPr="00E87A3C">
        <w:rPr>
          <w:spacing w:val="-2"/>
        </w:rPr>
        <w:t>гивное, предвзятое ведение</w:t>
      </w:r>
      <w:r>
        <w:rPr>
          <w:spacing w:val="-2"/>
        </w:rPr>
        <w:t xml:space="preserve"> судебного</w:t>
      </w:r>
      <w:r w:rsidRPr="00E87A3C">
        <w:rPr>
          <w:spacing w:val="-2"/>
        </w:rPr>
        <w:t xml:space="preserve"> следствия</w:t>
      </w:r>
      <w:r>
        <w:rPr>
          <w:spacing w:val="-2"/>
        </w:rPr>
        <w:t xml:space="preserve"> </w:t>
      </w:r>
      <w:r w:rsidRPr="00E87A3C">
        <w:rPr>
          <w:spacing w:val="-2"/>
        </w:rPr>
        <w:t xml:space="preserve"> судьей и, отсюда, угроза наступления </w:t>
      </w:r>
      <w:r w:rsidRPr="00E87A3C">
        <w:rPr>
          <w:spacing w:val="-3"/>
        </w:rPr>
        <w:t>нежелательных результатов для подз</w:t>
      </w:r>
      <w:r w:rsidRPr="00E87A3C">
        <w:rPr>
          <w:spacing w:val="-3"/>
        </w:rPr>
        <w:t>а</w:t>
      </w:r>
      <w:r w:rsidRPr="00E87A3C">
        <w:rPr>
          <w:spacing w:val="-3"/>
        </w:rPr>
        <w:t xml:space="preserve">щитного; </w:t>
      </w:r>
      <w:r w:rsidRPr="00E87A3C">
        <w:t>воздействие на участников уголовно</w:t>
      </w:r>
      <w:r w:rsidRPr="00E87A3C">
        <w:softHyphen/>
      </w:r>
      <w:r w:rsidRPr="00E87A3C">
        <w:rPr>
          <w:spacing w:val="-2"/>
        </w:rPr>
        <w:t xml:space="preserve">го судопроизводства (подкуп, угрозы, </w:t>
      </w:r>
      <w:r w:rsidRPr="00E87A3C">
        <w:t>шантаж, физ</w:t>
      </w:r>
      <w:r w:rsidRPr="00E87A3C">
        <w:t>и</w:t>
      </w:r>
      <w:r w:rsidRPr="00E87A3C">
        <w:t>ческое устранение   и оказание давления на</w:t>
      </w:r>
      <w:r>
        <w:t xml:space="preserve"> участников судебного разбир</w:t>
      </w:r>
      <w:r>
        <w:t>а</w:t>
      </w:r>
      <w:r>
        <w:t>тельства</w:t>
      </w:r>
      <w:r w:rsidRPr="00E87A3C">
        <w:rPr>
          <w:spacing w:val="1"/>
        </w:rPr>
        <w:t>) использование СМИ для дезинфор</w:t>
      </w:r>
      <w:r w:rsidRPr="00E87A3C">
        <w:rPr>
          <w:spacing w:val="1"/>
        </w:rPr>
        <w:softHyphen/>
      </w:r>
      <w:r w:rsidRPr="00E87A3C">
        <w:rPr>
          <w:spacing w:val="10"/>
        </w:rPr>
        <w:t>мации и дискредитации; э</w:t>
      </w:r>
      <w:r w:rsidRPr="00E87A3C">
        <w:t>лементы противодействия адвокатов (воздействие на потерпевших и сви</w:t>
      </w:r>
      <w:r w:rsidRPr="00E87A3C">
        <w:softHyphen/>
      </w:r>
      <w:r w:rsidRPr="00E87A3C">
        <w:rPr>
          <w:spacing w:val="-1"/>
        </w:rPr>
        <w:t xml:space="preserve">детелей, умолчание об ошибках и </w:t>
      </w:r>
      <w:r w:rsidRPr="00E87A3C">
        <w:rPr>
          <w:spacing w:val="1"/>
        </w:rPr>
        <w:t>упущениях следователя до судебного рассмотрения дела, обеспечение под</w:t>
      </w:r>
      <w:r w:rsidRPr="00E87A3C">
        <w:rPr>
          <w:spacing w:val="1"/>
        </w:rPr>
        <w:softHyphen/>
      </w:r>
      <w:r w:rsidRPr="00E87A3C">
        <w:rPr>
          <w:spacing w:val="8"/>
        </w:rPr>
        <w:t xml:space="preserve">защитному связи  с  сообщниками и </w:t>
      </w:r>
      <w:r w:rsidRPr="00E87A3C">
        <w:rPr>
          <w:spacing w:val="-1"/>
        </w:rPr>
        <w:t xml:space="preserve">создание условий, затрудняющих </w:t>
      </w:r>
      <w:r w:rsidRPr="00E87A3C">
        <w:t xml:space="preserve">осуществление профессиональной </w:t>
      </w:r>
      <w:r w:rsidRPr="00E87A3C">
        <w:rPr>
          <w:spacing w:val="-2"/>
        </w:rPr>
        <w:t>де</w:t>
      </w:r>
      <w:r w:rsidRPr="00E87A3C">
        <w:rPr>
          <w:spacing w:val="-2"/>
        </w:rPr>
        <w:t>я</w:t>
      </w:r>
      <w:r w:rsidRPr="00E87A3C">
        <w:rPr>
          <w:spacing w:val="-2"/>
        </w:rPr>
        <w:t>тельности;</w:t>
      </w:r>
      <w:r>
        <w:rPr>
          <w:spacing w:val="-2"/>
        </w:rPr>
        <w:t xml:space="preserve"> </w:t>
      </w:r>
      <w:r w:rsidRPr="00E87A3C">
        <w:rPr>
          <w:spacing w:val="-2"/>
        </w:rPr>
        <w:t>ш</w:t>
      </w:r>
      <w:r w:rsidRPr="00E87A3C">
        <w:t xml:space="preserve">антажирование путем возможной </w:t>
      </w:r>
      <w:r w:rsidRPr="00E87A3C">
        <w:rPr>
          <w:spacing w:val="-1"/>
        </w:rPr>
        <w:t>огласки порочащих репут</w:t>
      </w:r>
      <w:r w:rsidRPr="00E87A3C">
        <w:rPr>
          <w:spacing w:val="-1"/>
        </w:rPr>
        <w:t>а</w:t>
      </w:r>
      <w:r w:rsidRPr="00E87A3C">
        <w:rPr>
          <w:spacing w:val="-1"/>
        </w:rPr>
        <w:t>цию по</w:t>
      </w:r>
      <w:r w:rsidRPr="00E87A3C">
        <w:rPr>
          <w:spacing w:val="-1"/>
        </w:rPr>
        <w:softHyphen/>
      </w:r>
      <w:r w:rsidRPr="00E87A3C">
        <w:rPr>
          <w:spacing w:val="4"/>
        </w:rPr>
        <w:t xml:space="preserve">ступков и т.п. (в т.ч. в отношении </w:t>
      </w:r>
      <w:r w:rsidRPr="00E87A3C">
        <w:rPr>
          <w:spacing w:val="7"/>
        </w:rPr>
        <w:t xml:space="preserve">членов семьи и других близких людей; </w:t>
      </w:r>
      <w:r w:rsidRPr="00E87A3C">
        <w:t xml:space="preserve">причинение материального ущерба </w:t>
      </w:r>
      <w:r w:rsidRPr="00E87A3C">
        <w:rPr>
          <w:spacing w:val="-3"/>
        </w:rPr>
        <w:t xml:space="preserve">(поджог имущества, квартиры и др. ); </w:t>
      </w:r>
      <w:r w:rsidRPr="00E87A3C">
        <w:rPr>
          <w:spacing w:val="-1"/>
        </w:rPr>
        <w:t xml:space="preserve">прямое физическое воздействие </w:t>
      </w:r>
      <w:r w:rsidRPr="00E87A3C">
        <w:rPr>
          <w:spacing w:val="-2"/>
        </w:rPr>
        <w:t xml:space="preserve">(причинение телесных повреждений); </w:t>
      </w:r>
      <w:r w:rsidRPr="00E87A3C">
        <w:rPr>
          <w:spacing w:val="-3"/>
        </w:rPr>
        <w:t>клевета, провокация с целью дискре</w:t>
      </w:r>
      <w:r w:rsidRPr="00E87A3C">
        <w:rPr>
          <w:spacing w:val="-3"/>
        </w:rPr>
        <w:softHyphen/>
      </w:r>
      <w:r w:rsidRPr="00E87A3C">
        <w:rPr>
          <w:spacing w:val="-2"/>
        </w:rPr>
        <w:t xml:space="preserve">дитации и отвлечения от работы по </w:t>
      </w:r>
      <w:r w:rsidRPr="00E87A3C">
        <w:rPr>
          <w:spacing w:val="-5"/>
        </w:rPr>
        <w:t>м</w:t>
      </w:r>
      <w:r w:rsidRPr="00E87A3C">
        <w:rPr>
          <w:spacing w:val="-5"/>
        </w:rPr>
        <w:t>а</w:t>
      </w:r>
      <w:r w:rsidRPr="00E87A3C">
        <w:rPr>
          <w:spacing w:val="-5"/>
        </w:rPr>
        <w:t xml:space="preserve">териалу, уголовному делу; </w:t>
      </w:r>
      <w:r w:rsidRPr="00E87A3C">
        <w:rPr>
          <w:spacing w:val="-1"/>
        </w:rPr>
        <w:t xml:space="preserve">терроризирование родных и близких </w:t>
      </w:r>
      <w:r w:rsidRPr="00E87A3C">
        <w:rPr>
          <w:spacing w:val="-2"/>
        </w:rPr>
        <w:t>людей</w:t>
      </w:r>
      <w:r w:rsidRPr="00E87A3C">
        <w:rPr>
          <w:i/>
          <w:iCs/>
          <w:spacing w:val="-2"/>
        </w:rPr>
        <w:t xml:space="preserve">; </w:t>
      </w:r>
      <w:r w:rsidRPr="00E87A3C">
        <w:rPr>
          <w:spacing w:val="-1"/>
        </w:rPr>
        <w:t>п</w:t>
      </w:r>
      <w:r w:rsidRPr="00E87A3C">
        <w:rPr>
          <w:spacing w:val="-1"/>
        </w:rPr>
        <w:t>о</w:t>
      </w:r>
      <w:r w:rsidRPr="00E87A3C">
        <w:rPr>
          <w:spacing w:val="-1"/>
        </w:rPr>
        <w:t>хищение близких людей.</w:t>
      </w:r>
    </w:p>
    <w:p w:rsidR="00970C46" w:rsidRDefault="00970C46" w:rsidP="00CB59A5">
      <w:pPr>
        <w:pStyle w:val="BodyTextIndent"/>
        <w:spacing w:line="312" w:lineRule="auto"/>
        <w:rPr>
          <w:spacing w:val="1"/>
        </w:rPr>
      </w:pPr>
      <w:r w:rsidRPr="00E87A3C">
        <w:t>Противодействие объективному рассмотрению дела в суде оказыв</w:t>
      </w:r>
      <w:r w:rsidRPr="00E87A3C">
        <w:t>а</w:t>
      </w:r>
      <w:r w:rsidRPr="00E87A3C">
        <w:t>ли со стороны:</w:t>
      </w:r>
      <w:r w:rsidRPr="00E87A3C">
        <w:rPr>
          <w:spacing w:val="-3"/>
        </w:rPr>
        <w:t xml:space="preserve"> преступников, их сообщников, близких и знакомых </w:t>
      </w:r>
      <w:r w:rsidRPr="00E87A3C">
        <w:rPr>
          <w:spacing w:val="1"/>
        </w:rPr>
        <w:t>поте</w:t>
      </w:r>
      <w:r w:rsidRPr="00E87A3C">
        <w:rPr>
          <w:spacing w:val="1"/>
        </w:rPr>
        <w:t>р</w:t>
      </w:r>
      <w:r w:rsidRPr="00E87A3C">
        <w:rPr>
          <w:spacing w:val="1"/>
        </w:rPr>
        <w:t>певших и свидетелей; адвокатов подсудимых и потерпевших; представ</w:t>
      </w:r>
      <w:r w:rsidRPr="00E87A3C">
        <w:rPr>
          <w:spacing w:val="1"/>
        </w:rPr>
        <w:t>и</w:t>
      </w:r>
      <w:r w:rsidRPr="00E87A3C">
        <w:rPr>
          <w:spacing w:val="1"/>
        </w:rPr>
        <w:t>телей государственных и обществе</w:t>
      </w:r>
      <w:r w:rsidRPr="00E87A3C">
        <w:rPr>
          <w:spacing w:val="1"/>
        </w:rPr>
        <w:t>н</w:t>
      </w:r>
      <w:r w:rsidRPr="00E87A3C">
        <w:rPr>
          <w:spacing w:val="1"/>
        </w:rPr>
        <w:t>ных орга</w:t>
      </w:r>
      <w:r w:rsidRPr="00E87A3C">
        <w:t xml:space="preserve">низаций (в т.ч. депутатов разного уровня); </w:t>
      </w:r>
      <w:r w:rsidRPr="00E87A3C">
        <w:rPr>
          <w:spacing w:val="-9"/>
        </w:rPr>
        <w:t xml:space="preserve">(представителей СМИ; </w:t>
      </w:r>
      <w:r w:rsidRPr="00E87A3C">
        <w:rPr>
          <w:spacing w:val="7"/>
        </w:rPr>
        <w:t>коррумп</w:t>
      </w:r>
      <w:r w:rsidRPr="00E87A3C">
        <w:rPr>
          <w:spacing w:val="7"/>
        </w:rPr>
        <w:t>и</w:t>
      </w:r>
      <w:r w:rsidRPr="00E87A3C">
        <w:rPr>
          <w:spacing w:val="7"/>
        </w:rPr>
        <w:t>рованных сотрудников правоохранитель</w:t>
      </w:r>
      <w:r w:rsidRPr="00E87A3C">
        <w:rPr>
          <w:spacing w:val="-3"/>
        </w:rPr>
        <w:t xml:space="preserve">ных органов; </w:t>
      </w:r>
      <w:r w:rsidRPr="00E87A3C">
        <w:rPr>
          <w:spacing w:val="-4"/>
        </w:rPr>
        <w:t>непосредственного или вышестоящего рук</w:t>
      </w:r>
      <w:r w:rsidRPr="00E87A3C">
        <w:rPr>
          <w:spacing w:val="-4"/>
        </w:rPr>
        <w:t>о</w:t>
      </w:r>
      <w:r w:rsidRPr="00E87A3C">
        <w:rPr>
          <w:spacing w:val="-4"/>
        </w:rPr>
        <w:t>водства со стороны коллег</w:t>
      </w:r>
      <w:r>
        <w:rPr>
          <w:spacing w:val="-4"/>
        </w:rPr>
        <w:t xml:space="preserve"> со</w:t>
      </w:r>
      <w:r w:rsidRPr="00E87A3C">
        <w:rPr>
          <w:spacing w:val="-4"/>
        </w:rPr>
        <w:t xml:space="preserve"> </w:t>
      </w:r>
      <w:r w:rsidRPr="00E87A3C">
        <w:rPr>
          <w:spacing w:val="-9"/>
        </w:rPr>
        <w:t>стороны сотрудников кадровых аппаратов (с</w:t>
      </w:r>
      <w:r w:rsidRPr="00E87A3C">
        <w:rPr>
          <w:spacing w:val="-9"/>
        </w:rPr>
        <w:t>у</w:t>
      </w:r>
      <w:r w:rsidRPr="00E87A3C">
        <w:rPr>
          <w:spacing w:val="-9"/>
        </w:rPr>
        <w:t>дебного департамента); с</w:t>
      </w:r>
      <w:r w:rsidRPr="00E87A3C">
        <w:rPr>
          <w:spacing w:val="1"/>
        </w:rPr>
        <w:t>о стороны  сотрудников  других служб органа (в</w:t>
      </w:r>
      <w:r w:rsidRPr="00E87A3C">
        <w:rPr>
          <w:spacing w:val="1"/>
        </w:rPr>
        <w:t>е</w:t>
      </w:r>
      <w:r w:rsidRPr="00E87A3C">
        <w:rPr>
          <w:spacing w:val="1"/>
        </w:rPr>
        <w:t>домства).</w:t>
      </w:r>
    </w:p>
    <w:p w:rsidR="00970C46" w:rsidRPr="00E87A3C" w:rsidRDefault="00970C46" w:rsidP="00CB59A5">
      <w:pPr>
        <w:pStyle w:val="BodyTextIndent"/>
        <w:spacing w:line="312" w:lineRule="auto"/>
      </w:pPr>
      <w:r w:rsidRPr="00E87A3C">
        <w:t>С учетом предлагаемой отнюдь не исчерпывающей классификации форм противодействия правосудию,</w:t>
      </w:r>
      <w:r>
        <w:t xml:space="preserve"> автор</w:t>
      </w:r>
      <w:r w:rsidRPr="00E87A3C">
        <w:t xml:space="preserve"> считает главными некоторые направления в решении проблем с противодействием: </w:t>
      </w:r>
      <w:r w:rsidRPr="00E87A3C">
        <w:rPr>
          <w:spacing w:val="-1"/>
        </w:rPr>
        <w:t>материально-техническое (надлежащее обеспечение дея</w:t>
      </w:r>
      <w:r w:rsidRPr="00E87A3C">
        <w:rPr>
          <w:spacing w:val="-1"/>
        </w:rPr>
        <w:softHyphen/>
      </w:r>
      <w:r w:rsidRPr="00E87A3C">
        <w:rPr>
          <w:spacing w:val="5"/>
        </w:rPr>
        <w:t xml:space="preserve">тельности и бытовых условий лиц, осуществляющих </w:t>
      </w:r>
      <w:r w:rsidRPr="00E87A3C">
        <w:rPr>
          <w:spacing w:val="-3"/>
        </w:rPr>
        <w:t>борьбу с преступностью); соц</w:t>
      </w:r>
      <w:r w:rsidRPr="00E87A3C">
        <w:rPr>
          <w:spacing w:val="-3"/>
        </w:rPr>
        <w:t>и</w:t>
      </w:r>
      <w:r w:rsidRPr="00E87A3C">
        <w:rPr>
          <w:spacing w:val="-3"/>
        </w:rPr>
        <w:t xml:space="preserve">ально-политическое (изменение условий и характера </w:t>
      </w:r>
      <w:r w:rsidRPr="00E87A3C">
        <w:rPr>
          <w:spacing w:val="2"/>
        </w:rPr>
        <w:t xml:space="preserve">борьбы с преступность в целом); </w:t>
      </w:r>
      <w:r w:rsidRPr="00E87A3C">
        <w:rPr>
          <w:spacing w:val="-2"/>
        </w:rPr>
        <w:t>орган</w:t>
      </w:r>
      <w:r w:rsidRPr="00E87A3C">
        <w:rPr>
          <w:spacing w:val="-2"/>
        </w:rPr>
        <w:t>и</w:t>
      </w:r>
      <w:r w:rsidRPr="00E87A3C">
        <w:rPr>
          <w:spacing w:val="-2"/>
        </w:rPr>
        <w:t>зационное (создание службы по борьбе с противо</w:t>
      </w:r>
      <w:r w:rsidRPr="00E87A3C">
        <w:rPr>
          <w:spacing w:val="-2"/>
        </w:rPr>
        <w:softHyphen/>
      </w:r>
      <w:r w:rsidRPr="00E87A3C">
        <w:t>действием, изменение с</w:t>
      </w:r>
      <w:r w:rsidRPr="00E87A3C">
        <w:t>у</w:t>
      </w:r>
      <w:r w:rsidRPr="00E87A3C">
        <w:t xml:space="preserve">дебно-следственной системы); </w:t>
      </w:r>
      <w:r w:rsidRPr="00E87A3C">
        <w:rPr>
          <w:spacing w:val="-1"/>
        </w:rPr>
        <w:t>информационно-идеологическое (укрепл</w:t>
      </w:r>
      <w:r w:rsidRPr="00E87A3C">
        <w:rPr>
          <w:spacing w:val="-1"/>
        </w:rPr>
        <w:t>е</w:t>
      </w:r>
      <w:r w:rsidRPr="00E87A3C">
        <w:rPr>
          <w:spacing w:val="-1"/>
        </w:rPr>
        <w:t xml:space="preserve">ние авторитета </w:t>
      </w:r>
      <w:r w:rsidRPr="00E87A3C">
        <w:rPr>
          <w:spacing w:val="-2"/>
        </w:rPr>
        <w:t xml:space="preserve">правоохранительных органов, реальное освещение мер и </w:t>
      </w:r>
      <w:r w:rsidRPr="00E87A3C">
        <w:rPr>
          <w:spacing w:val="-3"/>
        </w:rPr>
        <w:t>р</w:t>
      </w:r>
      <w:r w:rsidRPr="00E87A3C">
        <w:rPr>
          <w:spacing w:val="-3"/>
        </w:rPr>
        <w:t>е</w:t>
      </w:r>
      <w:r w:rsidRPr="00E87A3C">
        <w:rPr>
          <w:spacing w:val="-3"/>
        </w:rPr>
        <w:t xml:space="preserve">зультатов борьбы с противодействием); </w:t>
      </w:r>
      <w:r w:rsidRPr="00E87A3C">
        <w:rPr>
          <w:spacing w:val="-1"/>
        </w:rPr>
        <w:t>законодательное (усиление ответс</w:t>
      </w:r>
      <w:r w:rsidRPr="00E87A3C">
        <w:rPr>
          <w:spacing w:val="-1"/>
        </w:rPr>
        <w:t>т</w:t>
      </w:r>
      <w:r w:rsidRPr="00E87A3C">
        <w:rPr>
          <w:spacing w:val="-1"/>
        </w:rPr>
        <w:t>венности за противо</w:t>
      </w:r>
      <w:r w:rsidRPr="00E87A3C">
        <w:rPr>
          <w:spacing w:val="-1"/>
        </w:rPr>
        <w:softHyphen/>
      </w:r>
      <w:r w:rsidRPr="00E87A3C">
        <w:rPr>
          <w:spacing w:val="15"/>
        </w:rPr>
        <w:t xml:space="preserve">действие); </w:t>
      </w:r>
      <w:r w:rsidRPr="00E87A3C">
        <w:t>методол</w:t>
      </w:r>
      <w:r w:rsidRPr="00E87A3C">
        <w:t>о</w:t>
      </w:r>
      <w:r w:rsidRPr="00E87A3C">
        <w:t xml:space="preserve">гическое (меры по обеспечению повышения </w:t>
      </w:r>
      <w:r w:rsidRPr="00E87A3C">
        <w:rPr>
          <w:spacing w:val="-1"/>
        </w:rPr>
        <w:t>уровня осведомленности и профессиональной подготов</w:t>
      </w:r>
      <w:r w:rsidRPr="00E87A3C">
        <w:rPr>
          <w:spacing w:val="-1"/>
        </w:rPr>
        <w:softHyphen/>
      </w:r>
      <w:r w:rsidRPr="00E87A3C">
        <w:rPr>
          <w:spacing w:val="4"/>
        </w:rPr>
        <w:t>ки р</w:t>
      </w:r>
      <w:r w:rsidRPr="00E87A3C">
        <w:rPr>
          <w:spacing w:val="4"/>
        </w:rPr>
        <w:t>а</w:t>
      </w:r>
      <w:r w:rsidRPr="00E87A3C">
        <w:rPr>
          <w:spacing w:val="4"/>
        </w:rPr>
        <w:t xml:space="preserve">ботников правоохранительных органов); </w:t>
      </w:r>
      <w:r w:rsidRPr="00E87A3C">
        <w:rPr>
          <w:spacing w:val="-2"/>
        </w:rPr>
        <w:t>усиление уголовной ответстве</w:t>
      </w:r>
      <w:r w:rsidRPr="00E87A3C">
        <w:rPr>
          <w:spacing w:val="-2"/>
        </w:rPr>
        <w:t>н</w:t>
      </w:r>
      <w:r w:rsidRPr="00E87A3C">
        <w:rPr>
          <w:spacing w:val="-2"/>
        </w:rPr>
        <w:t xml:space="preserve">ности за противодействие </w:t>
      </w:r>
      <w:r w:rsidRPr="00E87A3C">
        <w:t xml:space="preserve">расследованию и рассмотрение дел в суде; </w:t>
      </w:r>
      <w:r w:rsidRPr="00E87A3C">
        <w:rPr>
          <w:spacing w:val="-1"/>
        </w:rPr>
        <w:t>пр</w:t>
      </w:r>
      <w:r w:rsidRPr="00E87A3C">
        <w:rPr>
          <w:spacing w:val="-1"/>
        </w:rPr>
        <w:t>и</w:t>
      </w:r>
      <w:r w:rsidRPr="00E87A3C">
        <w:rPr>
          <w:spacing w:val="-1"/>
        </w:rPr>
        <w:t>нятие мер к защите лиц, предоставляющих информа</w:t>
      </w:r>
      <w:r w:rsidRPr="00E87A3C">
        <w:rPr>
          <w:spacing w:val="-1"/>
        </w:rPr>
        <w:softHyphen/>
      </w:r>
      <w:r w:rsidRPr="00E87A3C">
        <w:t>цию и участвующих в уголовном процессе, от воздейст</w:t>
      </w:r>
      <w:r w:rsidRPr="00E87A3C">
        <w:rPr>
          <w:spacing w:val="4"/>
        </w:rPr>
        <w:t>вия на них противостоящей стороны;  и</w:t>
      </w:r>
      <w:r w:rsidRPr="00E87A3C">
        <w:rPr>
          <w:spacing w:val="2"/>
        </w:rPr>
        <w:t>зменение судебно-следственной системы (внесение из</w:t>
      </w:r>
      <w:r w:rsidRPr="00E87A3C">
        <w:rPr>
          <w:spacing w:val="-1"/>
        </w:rPr>
        <w:t>менений в сущес</w:t>
      </w:r>
      <w:r w:rsidRPr="00E87A3C">
        <w:rPr>
          <w:spacing w:val="-1"/>
        </w:rPr>
        <w:t>т</w:t>
      </w:r>
      <w:r w:rsidRPr="00E87A3C">
        <w:rPr>
          <w:spacing w:val="-1"/>
        </w:rPr>
        <w:t>вующий порядок судебного ра</w:t>
      </w:r>
      <w:r w:rsidRPr="00E87A3C">
        <w:rPr>
          <w:spacing w:val="-1"/>
        </w:rPr>
        <w:t>з</w:t>
      </w:r>
      <w:r w:rsidRPr="00E87A3C">
        <w:rPr>
          <w:spacing w:val="-1"/>
        </w:rPr>
        <w:t>бира</w:t>
      </w:r>
      <w:r w:rsidRPr="00E87A3C">
        <w:rPr>
          <w:spacing w:val="-1"/>
        </w:rPr>
        <w:softHyphen/>
      </w:r>
      <w:r w:rsidRPr="00E87A3C">
        <w:rPr>
          <w:spacing w:val="-2"/>
        </w:rPr>
        <w:t>тельства).</w:t>
      </w:r>
      <w:r w:rsidRPr="00E87A3C">
        <w:t xml:space="preserve">      </w:t>
      </w:r>
    </w:p>
    <w:p w:rsidR="00970C46" w:rsidRDefault="00970C46" w:rsidP="00CB59A5">
      <w:pPr>
        <w:spacing w:line="312" w:lineRule="auto"/>
      </w:pPr>
    </w:p>
    <w:p w:rsidR="00970C46" w:rsidRDefault="00970C46" w:rsidP="00CB59A5">
      <w:pPr>
        <w:spacing w:line="312" w:lineRule="auto"/>
      </w:pPr>
    </w:p>
    <w:p w:rsidR="00970C46" w:rsidRPr="005D7CD3" w:rsidRDefault="00970C46" w:rsidP="005D7CD3">
      <w:pPr>
        <w:spacing w:line="312" w:lineRule="auto"/>
        <w:jc w:val="center"/>
        <w:rPr>
          <w:b/>
          <w:sz w:val="28"/>
          <w:szCs w:val="28"/>
        </w:rPr>
      </w:pPr>
      <w:r w:rsidRPr="005D7CD3">
        <w:rPr>
          <w:b/>
          <w:sz w:val="28"/>
          <w:szCs w:val="28"/>
        </w:rPr>
        <w:t>Литература</w:t>
      </w:r>
    </w:p>
    <w:p w:rsidR="00970C46" w:rsidRDefault="00970C46" w:rsidP="005D7CD3">
      <w:pPr>
        <w:pStyle w:val="FootnoteText"/>
        <w:jc w:val="both"/>
        <w:rPr>
          <w:sz w:val="24"/>
          <w:szCs w:val="24"/>
        </w:rPr>
      </w:pPr>
    </w:p>
    <w:p w:rsidR="00970C46" w:rsidRPr="005D7CD3" w:rsidRDefault="00970C46" w:rsidP="005D7CD3">
      <w:pPr>
        <w:pStyle w:val="FootnoteText"/>
        <w:jc w:val="both"/>
        <w:rPr>
          <w:sz w:val="24"/>
          <w:szCs w:val="24"/>
        </w:rPr>
      </w:pPr>
      <w:r w:rsidRPr="005D7CD3">
        <w:rPr>
          <w:sz w:val="24"/>
          <w:szCs w:val="24"/>
        </w:rPr>
        <w:t>1. Воробьев Г.А. Планирование судебного следствия. М., 1978. 186 с; Воробьев Г.А. Тактика и пс</w:t>
      </w:r>
      <w:r w:rsidRPr="005D7CD3">
        <w:rPr>
          <w:sz w:val="24"/>
          <w:szCs w:val="24"/>
        </w:rPr>
        <w:t>и</w:t>
      </w:r>
      <w:r w:rsidRPr="005D7CD3">
        <w:rPr>
          <w:sz w:val="24"/>
          <w:szCs w:val="24"/>
        </w:rPr>
        <w:t>хологические особенности судебных действий. Краснодар, 1986. 248 с.; Дулов А.В., Рубис А.С. Основы формирования криминалистической теории доказыв</w:t>
      </w:r>
      <w:r w:rsidRPr="005D7CD3">
        <w:rPr>
          <w:sz w:val="24"/>
          <w:szCs w:val="24"/>
        </w:rPr>
        <w:t>а</w:t>
      </w:r>
      <w:r w:rsidRPr="005D7CD3">
        <w:rPr>
          <w:sz w:val="24"/>
          <w:szCs w:val="24"/>
        </w:rPr>
        <w:t>ния. Минск, 2004. 351 с.; Бахин В.П. Тактика - профессионализм и мастерство при о</w:t>
      </w:r>
      <w:r w:rsidRPr="005D7CD3">
        <w:rPr>
          <w:sz w:val="24"/>
          <w:szCs w:val="24"/>
        </w:rPr>
        <w:t>б</w:t>
      </w:r>
      <w:r w:rsidRPr="005D7CD3">
        <w:rPr>
          <w:sz w:val="24"/>
          <w:szCs w:val="24"/>
        </w:rPr>
        <w:t>щении. Киев, 2006. 205 с.; Бушуев Г.И. Судья в уголо</w:t>
      </w:r>
      <w:r w:rsidRPr="005D7CD3">
        <w:rPr>
          <w:sz w:val="24"/>
          <w:szCs w:val="24"/>
        </w:rPr>
        <w:t>в</w:t>
      </w:r>
      <w:r w:rsidRPr="005D7CD3">
        <w:rPr>
          <w:sz w:val="24"/>
          <w:szCs w:val="24"/>
        </w:rPr>
        <w:t>ном процессе. М., 1984. 246 с.; Кисленко С.Л., Комисаров В.И. Судебное следствие: состояние и пе</w:t>
      </w:r>
      <w:r w:rsidRPr="005D7CD3">
        <w:rPr>
          <w:sz w:val="24"/>
          <w:szCs w:val="24"/>
        </w:rPr>
        <w:t>р</w:t>
      </w:r>
      <w:r w:rsidRPr="005D7CD3">
        <w:rPr>
          <w:sz w:val="24"/>
          <w:szCs w:val="24"/>
        </w:rPr>
        <w:t>спективы. М., 2003. 208 с.; Кореневский Ю.В. Криминалистика для судебного следствия. М., 2001. 189 с.; Корухов Ю.Г. Предъявление для опознания на предварительном следствии и в суде. М., 1968. 96 с.; Перлов И.Д. Судебное следствие в советском уголовном процессе. М., 1955; Чеджемов Т.Б. С</w:t>
      </w:r>
      <w:r w:rsidRPr="005D7CD3">
        <w:rPr>
          <w:sz w:val="24"/>
          <w:szCs w:val="24"/>
        </w:rPr>
        <w:t>у</w:t>
      </w:r>
      <w:r w:rsidRPr="005D7CD3">
        <w:rPr>
          <w:sz w:val="24"/>
          <w:szCs w:val="24"/>
        </w:rPr>
        <w:t>дебное следствие. М., 1979; Криллова Н.П. Процессуальные и криминалистические особенности поддержания государственного обвинения в суде первой инстанции: Автореф. дис. …канд. юрид. наук. Спб., 1995; Кузнецова О.Д. Пр</w:t>
      </w:r>
      <w:r w:rsidRPr="005D7CD3">
        <w:rPr>
          <w:sz w:val="24"/>
          <w:szCs w:val="24"/>
        </w:rPr>
        <w:t>о</w:t>
      </w:r>
      <w:r w:rsidRPr="005D7CD3">
        <w:rPr>
          <w:sz w:val="24"/>
          <w:szCs w:val="24"/>
        </w:rPr>
        <w:t>блемы реализации принципа состязательности при рассмотрении уголовных дел в суде первой инстанции: Автореф. дис. …канд. юрид. наук. Калининград, 2004; П</w:t>
      </w:r>
      <w:r w:rsidRPr="005D7CD3">
        <w:rPr>
          <w:sz w:val="24"/>
          <w:szCs w:val="24"/>
        </w:rPr>
        <w:t>и</w:t>
      </w:r>
      <w:r w:rsidRPr="005D7CD3">
        <w:rPr>
          <w:sz w:val="24"/>
          <w:szCs w:val="24"/>
        </w:rPr>
        <w:t>юк А.В. Роль судьи в собирании доказательств по уголовному делу на стадии предварительного ра</w:t>
      </w:r>
      <w:r w:rsidRPr="005D7CD3">
        <w:rPr>
          <w:sz w:val="24"/>
          <w:szCs w:val="24"/>
        </w:rPr>
        <w:t>с</w:t>
      </w:r>
      <w:r w:rsidRPr="005D7CD3">
        <w:rPr>
          <w:sz w:val="24"/>
          <w:szCs w:val="24"/>
        </w:rPr>
        <w:t>следования и при рассмотрении дела в суде первой инстанции: Автореф. дис. …канд. юрид. наук. Томск, 2004; Румянцева И.В. Ситуационный подход в судебном следствии первой инстанции: Авт</w:t>
      </w:r>
      <w:r w:rsidRPr="005D7CD3">
        <w:rPr>
          <w:sz w:val="24"/>
          <w:szCs w:val="24"/>
        </w:rPr>
        <w:t>о</w:t>
      </w:r>
      <w:r w:rsidRPr="005D7CD3">
        <w:rPr>
          <w:sz w:val="24"/>
          <w:szCs w:val="24"/>
        </w:rPr>
        <w:t>реф. дис. …канд. юрид. наук. Калининград, 2004; Рябцева Е.В. Деятельность и положение суда в состязательном уголовном судопрои</w:t>
      </w:r>
      <w:r w:rsidRPr="005D7CD3">
        <w:rPr>
          <w:sz w:val="24"/>
          <w:szCs w:val="24"/>
        </w:rPr>
        <w:t>з</w:t>
      </w:r>
      <w:r w:rsidRPr="005D7CD3">
        <w:rPr>
          <w:sz w:val="24"/>
          <w:szCs w:val="24"/>
        </w:rPr>
        <w:t>водстве: Автореф. дис. …канд. юрид. наук.  Воронеж, 2005; Г</w:t>
      </w:r>
      <w:r w:rsidRPr="005D7CD3">
        <w:rPr>
          <w:sz w:val="24"/>
          <w:szCs w:val="24"/>
        </w:rPr>
        <w:t>о</w:t>
      </w:r>
      <w:r w:rsidRPr="005D7CD3">
        <w:rPr>
          <w:sz w:val="24"/>
          <w:szCs w:val="24"/>
        </w:rPr>
        <w:t>чияев М.К. Судебное следствие как объективная основа законного и обоснованного приговора: А</w:t>
      </w:r>
      <w:r w:rsidRPr="005D7CD3">
        <w:rPr>
          <w:sz w:val="24"/>
          <w:szCs w:val="24"/>
        </w:rPr>
        <w:t>в</w:t>
      </w:r>
      <w:r w:rsidRPr="005D7CD3">
        <w:rPr>
          <w:sz w:val="24"/>
          <w:szCs w:val="24"/>
        </w:rPr>
        <w:t>тореф. дис. …канд. юрид. наук. Краснодар, 2006. 24 с; Корчагин А.Ю. Организационно-тактические и методические основы криминалистического обеспечения судебного ра</w:t>
      </w:r>
      <w:r w:rsidRPr="005D7CD3">
        <w:rPr>
          <w:sz w:val="24"/>
          <w:szCs w:val="24"/>
        </w:rPr>
        <w:t>з</w:t>
      </w:r>
      <w:r w:rsidRPr="005D7CD3">
        <w:rPr>
          <w:sz w:val="24"/>
          <w:szCs w:val="24"/>
        </w:rPr>
        <w:t xml:space="preserve">бирательства уголовных дел: Автореф. дис. …канд. юрид. наук. Краснодар, 2008. 40 с. и др.    </w:t>
      </w:r>
    </w:p>
    <w:p w:rsidR="00970C46" w:rsidRPr="005D7CD3" w:rsidRDefault="00970C46" w:rsidP="005D7CD3">
      <w:pPr>
        <w:pStyle w:val="FootnoteText"/>
        <w:jc w:val="both"/>
        <w:rPr>
          <w:sz w:val="24"/>
          <w:szCs w:val="24"/>
        </w:rPr>
      </w:pPr>
      <w:r w:rsidRPr="005D7CD3">
        <w:rPr>
          <w:sz w:val="24"/>
          <w:szCs w:val="24"/>
        </w:rPr>
        <w:t>2. Зеленский В.Д. Криминалистические проблемы организации расследования престу</w:t>
      </w:r>
      <w:r w:rsidRPr="005D7CD3">
        <w:rPr>
          <w:sz w:val="24"/>
          <w:szCs w:val="24"/>
        </w:rPr>
        <w:t>п</w:t>
      </w:r>
      <w:r w:rsidRPr="005D7CD3">
        <w:rPr>
          <w:sz w:val="24"/>
          <w:szCs w:val="24"/>
        </w:rPr>
        <w:t>лений. Авт</w:t>
      </w:r>
      <w:r w:rsidRPr="005D7CD3">
        <w:rPr>
          <w:sz w:val="24"/>
          <w:szCs w:val="24"/>
        </w:rPr>
        <w:t>о</w:t>
      </w:r>
      <w:r w:rsidRPr="005D7CD3">
        <w:rPr>
          <w:sz w:val="24"/>
          <w:szCs w:val="24"/>
        </w:rPr>
        <w:t>реф. дис.  ...д-ра юрид. наук, М., 1991. С. 32.</w:t>
      </w:r>
    </w:p>
    <w:p w:rsidR="00970C46" w:rsidRPr="005D7CD3" w:rsidRDefault="00970C46" w:rsidP="005D7CD3">
      <w:pPr>
        <w:pStyle w:val="FootnoteText"/>
        <w:jc w:val="both"/>
        <w:rPr>
          <w:sz w:val="24"/>
          <w:szCs w:val="24"/>
        </w:rPr>
      </w:pPr>
      <w:r w:rsidRPr="005D7CD3">
        <w:rPr>
          <w:sz w:val="24"/>
          <w:szCs w:val="24"/>
        </w:rPr>
        <w:t>3. Эти и другие данные получены в результате изучения архивных уголовных дел, и</w:t>
      </w:r>
      <w:r w:rsidRPr="005D7CD3">
        <w:rPr>
          <w:sz w:val="24"/>
          <w:szCs w:val="24"/>
        </w:rPr>
        <w:t>н</w:t>
      </w:r>
      <w:r w:rsidRPr="005D7CD3">
        <w:rPr>
          <w:sz w:val="24"/>
          <w:szCs w:val="24"/>
        </w:rPr>
        <w:t>тервьюирования судей и адвокатов за 2008-2009 г. Процент выходит за рамки 100, т.к. одни и те же респонденты о</w:t>
      </w:r>
      <w:r w:rsidRPr="005D7CD3">
        <w:rPr>
          <w:sz w:val="24"/>
          <w:szCs w:val="24"/>
        </w:rPr>
        <w:t>т</w:t>
      </w:r>
      <w:r w:rsidRPr="005D7CD3">
        <w:rPr>
          <w:sz w:val="24"/>
          <w:szCs w:val="24"/>
        </w:rPr>
        <w:t xml:space="preserve">вечали на несколько позиций в анкете. </w:t>
      </w:r>
    </w:p>
    <w:p w:rsidR="00970C46" w:rsidRPr="005D7CD3" w:rsidRDefault="00970C46" w:rsidP="005D7CD3">
      <w:pPr>
        <w:pStyle w:val="BodyTextIndent"/>
        <w:spacing w:line="240" w:lineRule="auto"/>
        <w:ind w:firstLine="0"/>
        <w:rPr>
          <w:sz w:val="24"/>
          <w:szCs w:val="24"/>
        </w:rPr>
      </w:pPr>
      <w:r w:rsidRPr="005D7CD3">
        <w:rPr>
          <w:sz w:val="24"/>
          <w:szCs w:val="24"/>
        </w:rPr>
        <w:t>4. Горшенин Л.Г. Теория криминалистического прогнозирования. Автореф. дис. ... д-ра юрид. Наук. М., 1993. С. 29-30.</w:t>
      </w:r>
    </w:p>
    <w:p w:rsidR="00970C46" w:rsidRPr="005D7CD3" w:rsidRDefault="00970C46" w:rsidP="005D7CD3">
      <w:pPr>
        <w:pStyle w:val="FootnoteText"/>
        <w:jc w:val="both"/>
        <w:rPr>
          <w:sz w:val="24"/>
          <w:szCs w:val="24"/>
        </w:rPr>
      </w:pPr>
      <w:r w:rsidRPr="005D7CD3">
        <w:rPr>
          <w:sz w:val="24"/>
          <w:szCs w:val="24"/>
        </w:rPr>
        <w:t>5. Криминалистика: Учебник / Под ред. Пантелеева И.Ф., Селиванова Н.А., М, 1989. С. 467-470; Советская криминалистика. Методика расследования отдельных видов пр</w:t>
      </w:r>
      <w:r w:rsidRPr="005D7CD3">
        <w:rPr>
          <w:sz w:val="24"/>
          <w:szCs w:val="24"/>
        </w:rPr>
        <w:t>е</w:t>
      </w:r>
      <w:r w:rsidRPr="005D7CD3">
        <w:rPr>
          <w:sz w:val="24"/>
          <w:szCs w:val="24"/>
        </w:rPr>
        <w:t>ступлений. / Лисиченко В.К., Гончаренко В.И., Салтевский М.В. и др.; Под ред. Лис</w:t>
      </w:r>
      <w:r w:rsidRPr="005D7CD3">
        <w:rPr>
          <w:sz w:val="24"/>
          <w:szCs w:val="24"/>
        </w:rPr>
        <w:t>и</w:t>
      </w:r>
      <w:r w:rsidRPr="005D7CD3">
        <w:rPr>
          <w:sz w:val="24"/>
          <w:szCs w:val="24"/>
        </w:rPr>
        <w:t>ченко В.К. Киев: Выща школа, 1988. С. 48; Организованная преступность/ Под ред. Долговой А.И., Дьяконова С.В., М.,1989. С.34, 47-48, 53-54, 60, 75, 88, 246; и др.</w:t>
      </w:r>
    </w:p>
    <w:p w:rsidR="00970C46" w:rsidRPr="005D7CD3" w:rsidRDefault="00970C46" w:rsidP="005D7CD3">
      <w:pPr>
        <w:pStyle w:val="FootnoteText"/>
        <w:jc w:val="both"/>
        <w:rPr>
          <w:sz w:val="24"/>
          <w:szCs w:val="24"/>
        </w:rPr>
      </w:pPr>
      <w:r w:rsidRPr="005D7CD3">
        <w:rPr>
          <w:sz w:val="24"/>
          <w:szCs w:val="24"/>
        </w:rPr>
        <w:t>6. Лысов Н.Н. Криминалистическое учение о фиксации доказательственной информ</w:t>
      </w:r>
      <w:r w:rsidRPr="005D7CD3">
        <w:rPr>
          <w:sz w:val="24"/>
          <w:szCs w:val="24"/>
        </w:rPr>
        <w:t>а</w:t>
      </w:r>
      <w:r w:rsidRPr="005D7CD3">
        <w:rPr>
          <w:sz w:val="24"/>
          <w:szCs w:val="24"/>
        </w:rPr>
        <w:t>ции в деятел</w:t>
      </w:r>
      <w:r w:rsidRPr="005D7CD3">
        <w:rPr>
          <w:sz w:val="24"/>
          <w:szCs w:val="24"/>
        </w:rPr>
        <w:t>ь</w:t>
      </w:r>
      <w:r w:rsidRPr="005D7CD3">
        <w:rPr>
          <w:sz w:val="24"/>
          <w:szCs w:val="24"/>
        </w:rPr>
        <w:t>ности по выявлению и раскрытию преступлений. Автореф. дис. ... д-ра юрид. наук. М., 1995. С. 31.</w:t>
      </w:r>
    </w:p>
    <w:p w:rsidR="00970C46" w:rsidRPr="005D7CD3" w:rsidRDefault="00970C46" w:rsidP="005D7CD3">
      <w:pPr>
        <w:pStyle w:val="FootnoteText"/>
        <w:jc w:val="both"/>
        <w:rPr>
          <w:sz w:val="24"/>
          <w:szCs w:val="24"/>
        </w:rPr>
      </w:pPr>
      <w:r w:rsidRPr="005D7CD3">
        <w:rPr>
          <w:sz w:val="24"/>
          <w:szCs w:val="24"/>
        </w:rPr>
        <w:t>7. Белкин А.Р. Теория доказывания: криминалистический и оперативно-розыскной а</w:t>
      </w:r>
      <w:r w:rsidRPr="005D7CD3">
        <w:rPr>
          <w:sz w:val="24"/>
          <w:szCs w:val="24"/>
        </w:rPr>
        <w:t>с</w:t>
      </w:r>
      <w:r w:rsidRPr="005D7CD3">
        <w:rPr>
          <w:sz w:val="24"/>
          <w:szCs w:val="24"/>
        </w:rPr>
        <w:t>пекты. Авт</w:t>
      </w:r>
      <w:r w:rsidRPr="005D7CD3">
        <w:rPr>
          <w:sz w:val="24"/>
          <w:szCs w:val="24"/>
        </w:rPr>
        <w:t>о</w:t>
      </w:r>
      <w:r w:rsidRPr="005D7CD3">
        <w:rPr>
          <w:sz w:val="24"/>
          <w:szCs w:val="24"/>
        </w:rPr>
        <w:t>реф. дис. ... д-ра юрид. наук. Воронеж, 2000. С. 24.</w:t>
      </w:r>
    </w:p>
    <w:p w:rsidR="00970C46" w:rsidRPr="005D7CD3" w:rsidRDefault="00970C46" w:rsidP="005D7CD3">
      <w:pPr>
        <w:jc w:val="both"/>
        <w:rPr>
          <w:sz w:val="24"/>
          <w:szCs w:val="24"/>
        </w:rPr>
      </w:pPr>
      <w:r w:rsidRPr="005D7CD3">
        <w:rPr>
          <w:sz w:val="24"/>
          <w:szCs w:val="24"/>
        </w:rPr>
        <w:t>8. Резван А.П. Правовые и криминалистические проблемы борьбы с хищением предм</w:t>
      </w:r>
      <w:r w:rsidRPr="005D7CD3">
        <w:rPr>
          <w:sz w:val="24"/>
          <w:szCs w:val="24"/>
        </w:rPr>
        <w:t>е</w:t>
      </w:r>
      <w:r w:rsidRPr="005D7CD3">
        <w:rPr>
          <w:sz w:val="24"/>
          <w:szCs w:val="24"/>
        </w:rPr>
        <w:t xml:space="preserve">тов, имеющих особую ценность. Автореф. дис. ... д-ра юрид. наук. Волгоград, 2000, С.25. </w:t>
      </w:r>
    </w:p>
    <w:p w:rsidR="00970C46" w:rsidRPr="005D7CD3" w:rsidRDefault="00970C46" w:rsidP="005D7CD3">
      <w:pPr>
        <w:pStyle w:val="FootnoteText"/>
        <w:jc w:val="both"/>
        <w:rPr>
          <w:sz w:val="24"/>
          <w:szCs w:val="24"/>
        </w:rPr>
      </w:pPr>
      <w:r w:rsidRPr="005D7CD3">
        <w:rPr>
          <w:sz w:val="24"/>
          <w:szCs w:val="24"/>
        </w:rPr>
        <w:t>9. Мешков В.М. Криминалистическое учение о временных связях и отношениях при расследовании преступлений. М., 1995. С. 20-22, 25.</w:t>
      </w:r>
    </w:p>
    <w:p w:rsidR="00970C46" w:rsidRPr="005D7CD3" w:rsidRDefault="00970C46" w:rsidP="005D7CD3">
      <w:pPr>
        <w:jc w:val="both"/>
        <w:rPr>
          <w:sz w:val="24"/>
          <w:szCs w:val="24"/>
        </w:rPr>
      </w:pPr>
      <w:r w:rsidRPr="005D7CD3">
        <w:rPr>
          <w:sz w:val="24"/>
          <w:szCs w:val="24"/>
        </w:rPr>
        <w:t>10. Полтавцева Л.И. Интеграция достижений психологии в криминалистику. Автореф. дис. ... д-ра юрид. наук. Волгоград, 2003. С. 33-36.</w:t>
      </w:r>
    </w:p>
    <w:p w:rsidR="00970C46" w:rsidRPr="005D7CD3" w:rsidRDefault="00970C46" w:rsidP="005D7CD3">
      <w:pPr>
        <w:pStyle w:val="FootnoteText"/>
        <w:jc w:val="both"/>
        <w:rPr>
          <w:sz w:val="24"/>
          <w:szCs w:val="24"/>
        </w:rPr>
      </w:pPr>
      <w:r w:rsidRPr="005D7CD3">
        <w:rPr>
          <w:sz w:val="24"/>
          <w:szCs w:val="24"/>
        </w:rPr>
        <w:t>11. Закатов А.А. Ложь и борьба с нею. Волгоград, ВЮИ МВД России 2001. С. 45.</w:t>
      </w:r>
    </w:p>
    <w:p w:rsidR="00970C46" w:rsidRPr="005D7CD3" w:rsidRDefault="00970C46" w:rsidP="005D7CD3">
      <w:pPr>
        <w:pStyle w:val="FootnoteText"/>
        <w:jc w:val="both"/>
        <w:rPr>
          <w:sz w:val="24"/>
          <w:szCs w:val="24"/>
        </w:rPr>
      </w:pPr>
      <w:r w:rsidRPr="005D7CD3">
        <w:rPr>
          <w:sz w:val="24"/>
          <w:szCs w:val="24"/>
        </w:rPr>
        <w:t>12.Результаты проведенного опроса следователей, руководителей следственных апп</w:t>
      </w:r>
      <w:r w:rsidRPr="005D7CD3">
        <w:rPr>
          <w:sz w:val="24"/>
          <w:szCs w:val="24"/>
        </w:rPr>
        <w:t>а</w:t>
      </w:r>
      <w:r w:rsidRPr="005D7CD3">
        <w:rPr>
          <w:sz w:val="24"/>
          <w:szCs w:val="24"/>
        </w:rPr>
        <w:t xml:space="preserve">ратов МВД (ГУВД) Южного Федерального округа позволяют высказать именно такое мнение. </w:t>
      </w:r>
    </w:p>
    <w:p w:rsidR="00970C46" w:rsidRPr="005D7CD3" w:rsidRDefault="00970C46" w:rsidP="005D7CD3">
      <w:pPr>
        <w:pStyle w:val="FootnoteText"/>
        <w:jc w:val="both"/>
        <w:rPr>
          <w:sz w:val="24"/>
          <w:szCs w:val="24"/>
        </w:rPr>
      </w:pPr>
      <w:r w:rsidRPr="005D7CD3">
        <w:rPr>
          <w:sz w:val="24"/>
          <w:szCs w:val="24"/>
        </w:rPr>
        <w:t>13. Гавло В.К. О следственной ситуации и методике расследования хищений, сове</w:t>
      </w:r>
      <w:r w:rsidRPr="005D7CD3">
        <w:rPr>
          <w:sz w:val="24"/>
          <w:szCs w:val="24"/>
        </w:rPr>
        <w:t>р</w:t>
      </w:r>
      <w:r w:rsidRPr="005D7CD3">
        <w:rPr>
          <w:sz w:val="24"/>
          <w:szCs w:val="24"/>
        </w:rPr>
        <w:t>шаемых с участием должностных лиц. – В кн.: Вопросы криминалистической метод</w:t>
      </w:r>
      <w:r w:rsidRPr="005D7CD3">
        <w:rPr>
          <w:sz w:val="24"/>
          <w:szCs w:val="24"/>
        </w:rPr>
        <w:t>о</w:t>
      </w:r>
      <w:r w:rsidRPr="005D7CD3">
        <w:rPr>
          <w:sz w:val="24"/>
          <w:szCs w:val="24"/>
        </w:rPr>
        <w:t>логии, тактики и методики ра</w:t>
      </w:r>
      <w:r w:rsidRPr="005D7CD3">
        <w:rPr>
          <w:sz w:val="24"/>
          <w:szCs w:val="24"/>
        </w:rPr>
        <w:t>с</w:t>
      </w:r>
      <w:r w:rsidRPr="005D7CD3">
        <w:rPr>
          <w:sz w:val="24"/>
          <w:szCs w:val="24"/>
        </w:rPr>
        <w:t>следования. М., 1973, С. 90.; Васильев А.Н. Проблемы методики расследования отдельных видов преступлений. Изд-во  Моск. Ун-та, 1978. С. 31.; Герасимов И.Ф. Следственные ситуации на перв</w:t>
      </w:r>
      <w:r w:rsidRPr="005D7CD3">
        <w:rPr>
          <w:sz w:val="24"/>
          <w:szCs w:val="24"/>
        </w:rPr>
        <w:t>о</w:t>
      </w:r>
      <w:r w:rsidRPr="005D7CD3">
        <w:rPr>
          <w:sz w:val="24"/>
          <w:szCs w:val="24"/>
        </w:rPr>
        <w:t>начальном этапе расследования преступлений. Социалистическая законность, 1977. № 7. С. 61 и др.</w:t>
      </w:r>
    </w:p>
    <w:p w:rsidR="00970C46" w:rsidRPr="005D7CD3" w:rsidRDefault="00970C46" w:rsidP="005D7CD3">
      <w:pPr>
        <w:pStyle w:val="FootnoteText"/>
        <w:jc w:val="both"/>
        <w:rPr>
          <w:sz w:val="24"/>
          <w:szCs w:val="24"/>
        </w:rPr>
      </w:pPr>
      <w:r w:rsidRPr="005D7CD3">
        <w:rPr>
          <w:sz w:val="24"/>
          <w:szCs w:val="24"/>
        </w:rPr>
        <w:t>14. Корчагин А.Ю. Организационно-тактические и методические основы криминал</w:t>
      </w:r>
      <w:r w:rsidRPr="005D7CD3">
        <w:rPr>
          <w:sz w:val="24"/>
          <w:szCs w:val="24"/>
        </w:rPr>
        <w:t>и</w:t>
      </w:r>
      <w:r w:rsidRPr="005D7CD3">
        <w:rPr>
          <w:sz w:val="24"/>
          <w:szCs w:val="24"/>
        </w:rPr>
        <w:t>стического обе</w:t>
      </w:r>
      <w:r w:rsidRPr="005D7CD3">
        <w:rPr>
          <w:sz w:val="24"/>
          <w:szCs w:val="24"/>
        </w:rPr>
        <w:t>с</w:t>
      </w:r>
      <w:r w:rsidRPr="005D7CD3">
        <w:rPr>
          <w:sz w:val="24"/>
          <w:szCs w:val="24"/>
        </w:rPr>
        <w:t>печения судебного разбирательства уголовных дел: Автореф. дис. …д-ра юрид. наук. Краснодар, 2008. С. 36; Корчагин А.Ю.Основы тактики судебного сле</w:t>
      </w:r>
      <w:r w:rsidRPr="005D7CD3">
        <w:rPr>
          <w:sz w:val="24"/>
          <w:szCs w:val="24"/>
        </w:rPr>
        <w:t>д</w:t>
      </w:r>
      <w:r w:rsidRPr="005D7CD3">
        <w:rPr>
          <w:sz w:val="24"/>
          <w:szCs w:val="24"/>
        </w:rPr>
        <w:t>ствия. Краснодар, 2007. 172 с.</w:t>
      </w:r>
    </w:p>
    <w:p w:rsidR="00970C46" w:rsidRPr="005D7CD3" w:rsidRDefault="00970C46" w:rsidP="005D7CD3">
      <w:pPr>
        <w:pStyle w:val="FootnoteText"/>
        <w:jc w:val="both"/>
        <w:rPr>
          <w:sz w:val="24"/>
          <w:szCs w:val="24"/>
        </w:rPr>
      </w:pPr>
      <w:r w:rsidRPr="005D7CD3">
        <w:rPr>
          <w:sz w:val="24"/>
          <w:szCs w:val="24"/>
        </w:rPr>
        <w:t>15. Яблоков Н.П. Криминалистическая характеристика преступления и типичные сле</w:t>
      </w:r>
      <w:r w:rsidRPr="005D7CD3">
        <w:rPr>
          <w:sz w:val="24"/>
          <w:szCs w:val="24"/>
        </w:rPr>
        <w:t>д</w:t>
      </w:r>
      <w:r w:rsidRPr="005D7CD3">
        <w:rPr>
          <w:sz w:val="24"/>
          <w:szCs w:val="24"/>
        </w:rPr>
        <w:t>ственные ситуации как важные факторы разработки методики расследования престу</w:t>
      </w:r>
      <w:r w:rsidRPr="005D7CD3">
        <w:rPr>
          <w:sz w:val="24"/>
          <w:szCs w:val="24"/>
        </w:rPr>
        <w:t>п</w:t>
      </w:r>
      <w:r w:rsidRPr="005D7CD3">
        <w:rPr>
          <w:sz w:val="24"/>
          <w:szCs w:val="24"/>
        </w:rPr>
        <w:t>лений. – В кн.: Вопросы борьбы с преступностью, вып. 30. М., 1979. С. 120-121.</w:t>
      </w:r>
    </w:p>
    <w:p w:rsidR="00970C46" w:rsidRPr="005D7CD3" w:rsidRDefault="00970C46" w:rsidP="005D7CD3">
      <w:pPr>
        <w:pStyle w:val="FootnoteText"/>
        <w:jc w:val="both"/>
        <w:rPr>
          <w:sz w:val="24"/>
          <w:szCs w:val="24"/>
        </w:rPr>
      </w:pPr>
      <w:r w:rsidRPr="005D7CD3">
        <w:rPr>
          <w:sz w:val="24"/>
          <w:szCs w:val="24"/>
        </w:rPr>
        <w:t>16. Герасимов И.Ф. Некоторые проблемы раскрытия преступлений. Свердловск, 1975. С. 171.</w:t>
      </w:r>
    </w:p>
    <w:p w:rsidR="00970C46" w:rsidRPr="005D7CD3" w:rsidRDefault="00970C46" w:rsidP="005D7CD3">
      <w:pPr>
        <w:pStyle w:val="FootnoteText"/>
        <w:jc w:val="both"/>
        <w:rPr>
          <w:sz w:val="24"/>
          <w:szCs w:val="24"/>
        </w:rPr>
      </w:pPr>
      <w:r w:rsidRPr="005D7CD3">
        <w:rPr>
          <w:sz w:val="24"/>
          <w:szCs w:val="24"/>
        </w:rPr>
        <w:t>17. Балугина Т.С. Проблемы следственных ситуаций в криминалистической литерат</w:t>
      </w:r>
      <w:r w:rsidRPr="005D7CD3">
        <w:rPr>
          <w:sz w:val="24"/>
          <w:szCs w:val="24"/>
        </w:rPr>
        <w:t>у</w:t>
      </w:r>
      <w:r w:rsidRPr="005D7CD3">
        <w:rPr>
          <w:sz w:val="24"/>
          <w:szCs w:val="24"/>
        </w:rPr>
        <w:t>ре. «Правоведение» № 1. Ленинград, 1983.  С. 79; Воробьев П.Г., Балугина Т.С. Такт</w:t>
      </w:r>
      <w:r w:rsidRPr="005D7CD3">
        <w:rPr>
          <w:sz w:val="24"/>
          <w:szCs w:val="24"/>
        </w:rPr>
        <w:t>и</w:t>
      </w:r>
      <w:r w:rsidRPr="005D7CD3">
        <w:rPr>
          <w:sz w:val="24"/>
          <w:szCs w:val="24"/>
        </w:rPr>
        <w:t>ческий аспект порядка иссл</w:t>
      </w:r>
      <w:r w:rsidRPr="005D7CD3">
        <w:rPr>
          <w:sz w:val="24"/>
          <w:szCs w:val="24"/>
        </w:rPr>
        <w:t>е</w:t>
      </w:r>
      <w:r w:rsidRPr="005D7CD3">
        <w:rPr>
          <w:sz w:val="24"/>
          <w:szCs w:val="24"/>
        </w:rPr>
        <w:t xml:space="preserve">дования доказательств на судебном следствии / Российская юстиция. М., 2008. № 10. С. 63-66. </w:t>
      </w:r>
    </w:p>
    <w:p w:rsidR="00970C46" w:rsidRPr="005D7CD3" w:rsidRDefault="00970C46" w:rsidP="005D7CD3">
      <w:pPr>
        <w:pStyle w:val="FootnoteText"/>
        <w:jc w:val="both"/>
        <w:rPr>
          <w:sz w:val="24"/>
          <w:szCs w:val="24"/>
        </w:rPr>
      </w:pPr>
      <w:r w:rsidRPr="005D7CD3">
        <w:rPr>
          <w:sz w:val="24"/>
          <w:szCs w:val="24"/>
        </w:rPr>
        <w:t xml:space="preserve">18. Белкин Р.С. Курс советской криминалистики. Т.3. М. 1979. С. 71. </w:t>
      </w:r>
    </w:p>
    <w:p w:rsidR="00970C46" w:rsidRPr="005D7CD3" w:rsidRDefault="00970C46" w:rsidP="005D7CD3">
      <w:pPr>
        <w:pStyle w:val="FootnoteText"/>
        <w:jc w:val="both"/>
        <w:rPr>
          <w:sz w:val="24"/>
          <w:szCs w:val="24"/>
        </w:rPr>
      </w:pPr>
      <w:r w:rsidRPr="005D7CD3">
        <w:rPr>
          <w:sz w:val="24"/>
          <w:szCs w:val="24"/>
        </w:rPr>
        <w:t>19. Белкин Р.С. Курс советской криминалистики. Т.3. С.72-73.</w:t>
      </w:r>
    </w:p>
    <w:p w:rsidR="00970C46" w:rsidRPr="005D7CD3" w:rsidRDefault="00970C46" w:rsidP="005D7CD3">
      <w:pPr>
        <w:pStyle w:val="FootnoteText"/>
        <w:jc w:val="both"/>
        <w:rPr>
          <w:sz w:val="24"/>
          <w:szCs w:val="24"/>
        </w:rPr>
      </w:pPr>
      <w:r w:rsidRPr="005D7CD3">
        <w:rPr>
          <w:sz w:val="24"/>
          <w:szCs w:val="24"/>
        </w:rPr>
        <w:t>20. Балугина Т.С. Проблема следственных ситуаций в криминалистической литературе. Правовед</w:t>
      </w:r>
      <w:r w:rsidRPr="005D7CD3">
        <w:rPr>
          <w:sz w:val="24"/>
          <w:szCs w:val="24"/>
        </w:rPr>
        <w:t>е</w:t>
      </w:r>
      <w:r w:rsidRPr="005D7CD3">
        <w:rPr>
          <w:sz w:val="24"/>
          <w:szCs w:val="24"/>
        </w:rPr>
        <w:t>ние. № 1. Изд. Ленинград. 1983. С. 80.</w:t>
      </w:r>
    </w:p>
    <w:p w:rsidR="00970C46" w:rsidRPr="005D7CD3" w:rsidRDefault="00970C46" w:rsidP="005D7CD3">
      <w:pPr>
        <w:pStyle w:val="FootnoteText"/>
        <w:jc w:val="both"/>
        <w:rPr>
          <w:sz w:val="24"/>
          <w:szCs w:val="24"/>
        </w:rPr>
      </w:pPr>
      <w:r w:rsidRPr="005D7CD3">
        <w:rPr>
          <w:sz w:val="24"/>
          <w:szCs w:val="24"/>
        </w:rPr>
        <w:t>21. Балугина Т.С. Там же. С. 81.</w:t>
      </w:r>
    </w:p>
    <w:p w:rsidR="00970C46" w:rsidRPr="005D7CD3" w:rsidRDefault="00970C46" w:rsidP="005D7CD3">
      <w:pPr>
        <w:pStyle w:val="FootnoteText"/>
        <w:jc w:val="both"/>
        <w:rPr>
          <w:sz w:val="24"/>
          <w:szCs w:val="24"/>
        </w:rPr>
      </w:pPr>
      <w:r w:rsidRPr="005D7CD3">
        <w:rPr>
          <w:sz w:val="24"/>
          <w:szCs w:val="24"/>
        </w:rPr>
        <w:t>22.  Белкин Р.С. Курс советской криминалистики. М., 1979. Т. 3. С. 74-79.</w:t>
      </w:r>
    </w:p>
    <w:p w:rsidR="00970C46" w:rsidRPr="005D7CD3" w:rsidRDefault="00970C46" w:rsidP="005D7CD3">
      <w:pPr>
        <w:pStyle w:val="FootnoteText"/>
        <w:jc w:val="both"/>
        <w:rPr>
          <w:sz w:val="24"/>
          <w:szCs w:val="24"/>
        </w:rPr>
      </w:pPr>
      <w:r w:rsidRPr="005D7CD3">
        <w:rPr>
          <w:sz w:val="24"/>
          <w:szCs w:val="24"/>
        </w:rPr>
        <w:t>23. Ратинов А.Р. Судебная психология для следователей. М., 2003. С. 157.</w:t>
      </w:r>
    </w:p>
    <w:p w:rsidR="00970C46" w:rsidRPr="005D7CD3" w:rsidRDefault="00970C46" w:rsidP="005D7CD3">
      <w:pPr>
        <w:pStyle w:val="FootnoteText"/>
        <w:jc w:val="both"/>
        <w:rPr>
          <w:sz w:val="24"/>
          <w:szCs w:val="24"/>
        </w:rPr>
      </w:pPr>
      <w:r w:rsidRPr="005D7CD3">
        <w:rPr>
          <w:sz w:val="24"/>
          <w:szCs w:val="24"/>
        </w:rPr>
        <w:t>24. Герасимов И.Ф. Следственные ситуации на первоначальном этапе расследования преступлений. Социалистическая законность, 1977. № 7. С. 61.</w:t>
      </w:r>
    </w:p>
    <w:p w:rsidR="00970C46" w:rsidRPr="005D7CD3" w:rsidRDefault="00970C46" w:rsidP="005D7CD3">
      <w:pPr>
        <w:pStyle w:val="FootnoteText"/>
        <w:jc w:val="both"/>
        <w:rPr>
          <w:sz w:val="24"/>
          <w:szCs w:val="24"/>
        </w:rPr>
      </w:pPr>
      <w:r w:rsidRPr="005D7CD3">
        <w:rPr>
          <w:sz w:val="24"/>
          <w:szCs w:val="24"/>
        </w:rPr>
        <w:t>25. Яблоков Н.П. Криминалистическая характеристика преступления и типичные сле</w:t>
      </w:r>
      <w:r w:rsidRPr="005D7CD3">
        <w:rPr>
          <w:sz w:val="24"/>
          <w:szCs w:val="24"/>
        </w:rPr>
        <w:t>д</w:t>
      </w:r>
      <w:r w:rsidRPr="005D7CD3">
        <w:rPr>
          <w:sz w:val="24"/>
          <w:szCs w:val="24"/>
        </w:rPr>
        <w:t>ственные ситуации как важные факторы разработки методики расследования престу</w:t>
      </w:r>
      <w:r w:rsidRPr="005D7CD3">
        <w:rPr>
          <w:sz w:val="24"/>
          <w:szCs w:val="24"/>
        </w:rPr>
        <w:t>п</w:t>
      </w:r>
      <w:r w:rsidRPr="005D7CD3">
        <w:rPr>
          <w:sz w:val="24"/>
          <w:szCs w:val="24"/>
        </w:rPr>
        <w:t>ления: Вопросы борьбы с преступностью, вып. 30, 1979. С. 21.</w:t>
      </w:r>
    </w:p>
    <w:p w:rsidR="00970C46" w:rsidRPr="005D7CD3" w:rsidRDefault="00970C46" w:rsidP="005D7CD3">
      <w:pPr>
        <w:pStyle w:val="FootnoteText"/>
        <w:jc w:val="both"/>
        <w:rPr>
          <w:sz w:val="24"/>
          <w:szCs w:val="24"/>
        </w:rPr>
      </w:pPr>
      <w:r w:rsidRPr="005D7CD3">
        <w:rPr>
          <w:sz w:val="24"/>
          <w:szCs w:val="24"/>
        </w:rPr>
        <w:t>26. Хмыров А.А. Криминалистическая характеристика преступления и пути доказыв</w:t>
      </w:r>
      <w:r w:rsidRPr="005D7CD3">
        <w:rPr>
          <w:sz w:val="24"/>
          <w:szCs w:val="24"/>
        </w:rPr>
        <w:t>а</w:t>
      </w:r>
      <w:r w:rsidRPr="005D7CD3">
        <w:rPr>
          <w:sz w:val="24"/>
          <w:szCs w:val="24"/>
        </w:rPr>
        <w:t>ния по уголо</w:t>
      </w:r>
      <w:r w:rsidRPr="005D7CD3">
        <w:rPr>
          <w:sz w:val="24"/>
          <w:szCs w:val="24"/>
        </w:rPr>
        <w:t>в</w:t>
      </w:r>
      <w:r w:rsidRPr="005D7CD3">
        <w:rPr>
          <w:sz w:val="24"/>
          <w:szCs w:val="24"/>
        </w:rPr>
        <w:t>ному делу // Правоведение.  1978. № 3. С. 62.</w:t>
      </w:r>
    </w:p>
    <w:p w:rsidR="00970C46" w:rsidRPr="005D7CD3" w:rsidRDefault="00970C46" w:rsidP="005D7CD3">
      <w:pPr>
        <w:pStyle w:val="FootnoteText"/>
        <w:jc w:val="both"/>
        <w:rPr>
          <w:sz w:val="24"/>
          <w:szCs w:val="24"/>
        </w:rPr>
      </w:pPr>
      <w:r w:rsidRPr="005D7CD3">
        <w:rPr>
          <w:sz w:val="24"/>
          <w:szCs w:val="24"/>
        </w:rPr>
        <w:t>27. Васильев А.Н., Яблоков Н.П. Предмет, система и теоретические основы криминал</w:t>
      </w:r>
      <w:r w:rsidRPr="005D7CD3">
        <w:rPr>
          <w:sz w:val="24"/>
          <w:szCs w:val="24"/>
        </w:rPr>
        <w:t>и</w:t>
      </w:r>
      <w:r w:rsidRPr="005D7CD3">
        <w:rPr>
          <w:sz w:val="24"/>
          <w:szCs w:val="24"/>
        </w:rPr>
        <w:t>стики. МГУ, 1984. С. 140.</w:t>
      </w:r>
    </w:p>
    <w:p w:rsidR="00970C46" w:rsidRPr="005D7CD3" w:rsidRDefault="00970C46" w:rsidP="005D7CD3">
      <w:pPr>
        <w:pStyle w:val="FootnoteText"/>
        <w:jc w:val="both"/>
        <w:rPr>
          <w:sz w:val="24"/>
          <w:szCs w:val="24"/>
        </w:rPr>
      </w:pPr>
      <w:r w:rsidRPr="005D7CD3">
        <w:rPr>
          <w:sz w:val="24"/>
          <w:szCs w:val="24"/>
        </w:rPr>
        <w:t>28. Якушин С.Ю. Тактические приемы при расследовании преступлений. Казанский ун-т. 1983. С. 8-9.</w:t>
      </w:r>
    </w:p>
    <w:p w:rsidR="00970C46" w:rsidRPr="005D7CD3" w:rsidRDefault="00970C46" w:rsidP="005D7CD3">
      <w:pPr>
        <w:pStyle w:val="FootnoteText"/>
        <w:jc w:val="both"/>
        <w:rPr>
          <w:sz w:val="24"/>
          <w:szCs w:val="24"/>
        </w:rPr>
      </w:pPr>
      <w:r w:rsidRPr="005D7CD3">
        <w:rPr>
          <w:sz w:val="24"/>
          <w:szCs w:val="24"/>
        </w:rPr>
        <w:t>29. Комарова Е.И. Влияние ошибок досудебного производства и характера судебной ситуации на тактику поддержания государственного обвинения в суде первой инста</w:t>
      </w:r>
      <w:r w:rsidRPr="005D7CD3">
        <w:rPr>
          <w:sz w:val="24"/>
          <w:szCs w:val="24"/>
        </w:rPr>
        <w:t>н</w:t>
      </w:r>
      <w:r w:rsidRPr="005D7CD3">
        <w:rPr>
          <w:sz w:val="24"/>
          <w:szCs w:val="24"/>
        </w:rPr>
        <w:t>ции: Автореф. дис. …канд. юрид. наук. Воронеж, 2009.</w:t>
      </w:r>
    </w:p>
    <w:p w:rsidR="00970C46" w:rsidRPr="005D7CD3" w:rsidRDefault="00970C46" w:rsidP="005D7CD3">
      <w:pPr>
        <w:pStyle w:val="FootnoteText"/>
        <w:jc w:val="both"/>
        <w:rPr>
          <w:sz w:val="24"/>
          <w:szCs w:val="24"/>
        </w:rPr>
      </w:pPr>
      <w:r w:rsidRPr="005D7CD3">
        <w:rPr>
          <w:sz w:val="24"/>
          <w:szCs w:val="24"/>
        </w:rPr>
        <w:t>30. Васильев А.Н. Следственная тактика. М., Юрид. лит. 1976.  С. 86.</w:t>
      </w:r>
    </w:p>
    <w:p w:rsidR="00970C46" w:rsidRPr="005D7CD3" w:rsidRDefault="00970C46" w:rsidP="005D7CD3">
      <w:pPr>
        <w:pStyle w:val="FootnoteText"/>
        <w:ind w:firstLine="540"/>
        <w:jc w:val="both"/>
        <w:rPr>
          <w:sz w:val="24"/>
          <w:szCs w:val="24"/>
        </w:rPr>
      </w:pPr>
    </w:p>
    <w:p w:rsidR="00970C46" w:rsidRPr="00D00EEF" w:rsidRDefault="00970C46" w:rsidP="006B6B7F">
      <w:pPr>
        <w:spacing w:line="312" w:lineRule="auto"/>
        <w:jc w:val="both"/>
        <w:rPr>
          <w:color w:val="000000"/>
          <w:sz w:val="28"/>
          <w:szCs w:val="28"/>
          <w:lang w:val="en-US"/>
        </w:rPr>
      </w:pPr>
    </w:p>
    <w:p w:rsidR="00970C46" w:rsidRPr="00D00EEF" w:rsidRDefault="00970C46" w:rsidP="00280D52">
      <w:pPr>
        <w:spacing w:line="312" w:lineRule="auto"/>
        <w:ind w:firstLine="708"/>
        <w:jc w:val="center"/>
        <w:rPr>
          <w:b/>
          <w:sz w:val="28"/>
          <w:szCs w:val="28"/>
          <w:lang w:val="en-US"/>
        </w:rPr>
      </w:pPr>
    </w:p>
    <w:sectPr w:rsidR="00970C46" w:rsidRPr="00D00EEF" w:rsidSect="00903D1F">
      <w:headerReference w:type="even" r:id="rId7"/>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0C46" w:rsidRDefault="00970C46" w:rsidP="009F4F7E">
      <w:r>
        <w:separator/>
      </w:r>
    </w:p>
  </w:endnote>
  <w:endnote w:type="continuationSeparator" w:id="0">
    <w:p w:rsidR="00970C46" w:rsidRDefault="00970C46" w:rsidP="009F4F7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0C46" w:rsidRDefault="00970C46">
    <w:pPr>
      <w:pStyle w:val="Footer"/>
    </w:pPr>
    <w:r w:rsidRPr="009E4CC0">
      <w:rPr>
        <w:sz w:val="24"/>
        <w:szCs w:val="24"/>
      </w:rPr>
      <w:t>http://ej.kubagro.ru/2011/0</w:t>
    </w:r>
    <w:r w:rsidRPr="009E4CC0">
      <w:rPr>
        <w:sz w:val="24"/>
        <w:szCs w:val="24"/>
        <w:lang w:val="en-US"/>
      </w:rPr>
      <w:t>2</w:t>
    </w:r>
    <w:r w:rsidRPr="009E4CC0">
      <w:rPr>
        <w:sz w:val="24"/>
        <w:szCs w:val="24"/>
      </w:rPr>
      <w:t>/pdf/</w:t>
    </w:r>
    <w:r w:rsidRPr="009E4CC0">
      <w:rPr>
        <w:sz w:val="24"/>
        <w:lang w:val="en-US"/>
      </w:rPr>
      <w:t>4</w:t>
    </w:r>
    <w:r>
      <w:rPr>
        <w:sz w:val="24"/>
        <w:lang w:val="en-US"/>
      </w:rPr>
      <w:t>3</w:t>
    </w:r>
    <w:r w:rsidRPr="009E4CC0">
      <w:rPr>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0C46" w:rsidRDefault="00970C46" w:rsidP="009F4F7E">
      <w:r>
        <w:separator/>
      </w:r>
    </w:p>
  </w:footnote>
  <w:footnote w:type="continuationSeparator" w:id="0">
    <w:p w:rsidR="00970C46" w:rsidRDefault="00970C46" w:rsidP="009F4F7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0C46" w:rsidRDefault="00970C46" w:rsidP="008E0103">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70C46" w:rsidRDefault="00970C46" w:rsidP="00903D1F">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0C46" w:rsidRPr="00903D1F" w:rsidRDefault="00970C46" w:rsidP="008E0103">
    <w:pPr>
      <w:pStyle w:val="Header"/>
      <w:framePr w:wrap="around" w:vAnchor="text" w:hAnchor="margin" w:xAlign="right" w:y="1"/>
      <w:rPr>
        <w:rStyle w:val="PageNumber"/>
        <w:sz w:val="28"/>
        <w:szCs w:val="28"/>
      </w:rPr>
    </w:pPr>
    <w:r w:rsidRPr="00903D1F">
      <w:rPr>
        <w:rStyle w:val="PageNumber"/>
        <w:sz w:val="28"/>
        <w:szCs w:val="28"/>
      </w:rPr>
      <w:fldChar w:fldCharType="begin"/>
    </w:r>
    <w:r w:rsidRPr="00903D1F">
      <w:rPr>
        <w:rStyle w:val="PageNumber"/>
        <w:sz w:val="28"/>
        <w:szCs w:val="28"/>
      </w:rPr>
      <w:instrText xml:space="preserve">PAGE  </w:instrText>
    </w:r>
    <w:r w:rsidRPr="00903D1F">
      <w:rPr>
        <w:rStyle w:val="PageNumber"/>
        <w:sz w:val="28"/>
        <w:szCs w:val="28"/>
      </w:rPr>
      <w:fldChar w:fldCharType="separate"/>
    </w:r>
    <w:r>
      <w:rPr>
        <w:rStyle w:val="PageNumber"/>
        <w:noProof/>
        <w:sz w:val="28"/>
        <w:szCs w:val="28"/>
      </w:rPr>
      <w:t>1</w:t>
    </w:r>
    <w:r w:rsidRPr="00903D1F">
      <w:rPr>
        <w:rStyle w:val="PageNumber"/>
        <w:sz w:val="28"/>
        <w:szCs w:val="28"/>
      </w:rPr>
      <w:fldChar w:fldCharType="end"/>
    </w:r>
  </w:p>
  <w:p w:rsidR="00970C46" w:rsidRDefault="00970C46" w:rsidP="00903D1F">
    <w:pPr>
      <w:pStyle w:val="Header"/>
      <w:ind w:right="360"/>
    </w:pPr>
    <w:r w:rsidRPr="009B658F">
      <w:rPr>
        <w:sz w:val="24"/>
        <w:szCs w:val="24"/>
      </w:rPr>
      <w:t>Научный журнал КубГАУ, №66(02), 2011 года</w:t>
    </w:r>
  </w:p>
  <w:p w:rsidR="00970C46" w:rsidRDefault="00970C4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84447B1"/>
    <w:multiLevelType w:val="hybridMultilevel"/>
    <w:tmpl w:val="27FC377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68F00685"/>
    <w:multiLevelType w:val="hybridMultilevel"/>
    <w:tmpl w:val="B44C73D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F4F7E"/>
    <w:rsid w:val="000279A2"/>
    <w:rsid w:val="00031E97"/>
    <w:rsid w:val="00056197"/>
    <w:rsid w:val="000D626A"/>
    <w:rsid w:val="000E4A83"/>
    <w:rsid w:val="00273DF8"/>
    <w:rsid w:val="00280D52"/>
    <w:rsid w:val="002E26AA"/>
    <w:rsid w:val="00301C12"/>
    <w:rsid w:val="00341227"/>
    <w:rsid w:val="00344017"/>
    <w:rsid w:val="004717E2"/>
    <w:rsid w:val="004D05CE"/>
    <w:rsid w:val="00571B77"/>
    <w:rsid w:val="005D7CD3"/>
    <w:rsid w:val="005F51A7"/>
    <w:rsid w:val="006A2E6A"/>
    <w:rsid w:val="006B3B63"/>
    <w:rsid w:val="006B4ED5"/>
    <w:rsid w:val="006B6B7F"/>
    <w:rsid w:val="006C2289"/>
    <w:rsid w:val="00761768"/>
    <w:rsid w:val="007B48C7"/>
    <w:rsid w:val="00804913"/>
    <w:rsid w:val="00833502"/>
    <w:rsid w:val="008A38A7"/>
    <w:rsid w:val="008E0103"/>
    <w:rsid w:val="00903D1F"/>
    <w:rsid w:val="00940F6A"/>
    <w:rsid w:val="00970C46"/>
    <w:rsid w:val="009B658F"/>
    <w:rsid w:val="009E4CC0"/>
    <w:rsid w:val="009F340B"/>
    <w:rsid w:val="009F4F7E"/>
    <w:rsid w:val="00A616E0"/>
    <w:rsid w:val="00A73226"/>
    <w:rsid w:val="00A92CC2"/>
    <w:rsid w:val="00B527C9"/>
    <w:rsid w:val="00B82025"/>
    <w:rsid w:val="00BD6BD8"/>
    <w:rsid w:val="00C342DD"/>
    <w:rsid w:val="00C81451"/>
    <w:rsid w:val="00CB59A5"/>
    <w:rsid w:val="00D00EEF"/>
    <w:rsid w:val="00D06579"/>
    <w:rsid w:val="00D66807"/>
    <w:rsid w:val="00D73344"/>
    <w:rsid w:val="00D95A67"/>
    <w:rsid w:val="00E37CC1"/>
    <w:rsid w:val="00E75310"/>
    <w:rsid w:val="00E8390B"/>
    <w:rsid w:val="00E87A3C"/>
    <w:rsid w:val="00F30D2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4F7E"/>
    <w:rPr>
      <w:rFonts w:ascii="Times New Roman" w:eastAsia="Times New Roman" w:hAnsi="Times New Roman"/>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rsid w:val="009F4F7E"/>
    <w:pPr>
      <w:spacing w:line="360" w:lineRule="auto"/>
      <w:ind w:firstLine="720"/>
      <w:jc w:val="both"/>
    </w:pPr>
    <w:rPr>
      <w:sz w:val="28"/>
      <w:szCs w:val="28"/>
    </w:rPr>
  </w:style>
  <w:style w:type="character" w:customStyle="1" w:styleId="BodyTextIndentChar">
    <w:name w:val="Body Text Indent Char"/>
    <w:basedOn w:val="DefaultParagraphFont"/>
    <w:link w:val="BodyTextIndent"/>
    <w:uiPriority w:val="99"/>
    <w:locked/>
    <w:rsid w:val="009F4F7E"/>
    <w:rPr>
      <w:rFonts w:ascii="Times New Roman" w:hAnsi="Times New Roman" w:cs="Times New Roman"/>
      <w:sz w:val="28"/>
      <w:szCs w:val="28"/>
      <w:lang w:eastAsia="ru-RU"/>
    </w:rPr>
  </w:style>
  <w:style w:type="character" w:styleId="FootnoteReference">
    <w:name w:val="footnote reference"/>
    <w:basedOn w:val="DefaultParagraphFont"/>
    <w:uiPriority w:val="99"/>
    <w:semiHidden/>
    <w:rsid w:val="009F4F7E"/>
    <w:rPr>
      <w:rFonts w:cs="Times New Roman"/>
      <w:vertAlign w:val="superscript"/>
    </w:rPr>
  </w:style>
  <w:style w:type="paragraph" w:styleId="FootnoteText">
    <w:name w:val="footnote text"/>
    <w:basedOn w:val="Normal"/>
    <w:link w:val="FootnoteTextChar"/>
    <w:uiPriority w:val="99"/>
    <w:semiHidden/>
    <w:rsid w:val="009F4F7E"/>
  </w:style>
  <w:style w:type="character" w:customStyle="1" w:styleId="FootnoteTextChar">
    <w:name w:val="Footnote Text Char"/>
    <w:basedOn w:val="DefaultParagraphFont"/>
    <w:link w:val="FootnoteText"/>
    <w:uiPriority w:val="99"/>
    <w:semiHidden/>
    <w:locked/>
    <w:rsid w:val="009F4F7E"/>
    <w:rPr>
      <w:rFonts w:ascii="Times New Roman" w:hAnsi="Times New Roman" w:cs="Times New Roman"/>
      <w:sz w:val="20"/>
      <w:szCs w:val="20"/>
      <w:lang w:eastAsia="ru-RU"/>
    </w:rPr>
  </w:style>
  <w:style w:type="paragraph" w:styleId="Header">
    <w:name w:val="header"/>
    <w:aliases w:val="ВерхКолонтитул"/>
    <w:basedOn w:val="Normal"/>
    <w:link w:val="HeaderChar"/>
    <w:uiPriority w:val="99"/>
    <w:semiHidden/>
    <w:rsid w:val="005D7CD3"/>
    <w:pPr>
      <w:tabs>
        <w:tab w:val="center" w:pos="4677"/>
        <w:tab w:val="right" w:pos="9355"/>
      </w:tabs>
    </w:pPr>
  </w:style>
  <w:style w:type="character" w:customStyle="1" w:styleId="HeaderChar">
    <w:name w:val="Header Char"/>
    <w:aliases w:val="ВерхКолонтитул Char"/>
    <w:basedOn w:val="DefaultParagraphFont"/>
    <w:link w:val="Header"/>
    <w:uiPriority w:val="99"/>
    <w:semiHidden/>
    <w:locked/>
    <w:rsid w:val="005D7CD3"/>
    <w:rPr>
      <w:rFonts w:ascii="Times New Roman" w:hAnsi="Times New Roman" w:cs="Times New Roman"/>
      <w:sz w:val="20"/>
      <w:szCs w:val="20"/>
      <w:lang w:eastAsia="ru-RU"/>
    </w:rPr>
  </w:style>
  <w:style w:type="paragraph" w:styleId="Footer">
    <w:name w:val="footer"/>
    <w:basedOn w:val="Normal"/>
    <w:link w:val="FooterChar"/>
    <w:uiPriority w:val="99"/>
    <w:rsid w:val="005D7CD3"/>
    <w:pPr>
      <w:tabs>
        <w:tab w:val="center" w:pos="4677"/>
        <w:tab w:val="right" w:pos="9355"/>
      </w:tabs>
    </w:pPr>
  </w:style>
  <w:style w:type="character" w:customStyle="1" w:styleId="FooterChar">
    <w:name w:val="Footer Char"/>
    <w:basedOn w:val="DefaultParagraphFont"/>
    <w:link w:val="Footer"/>
    <w:uiPriority w:val="99"/>
    <w:locked/>
    <w:rsid w:val="005D7CD3"/>
    <w:rPr>
      <w:rFonts w:ascii="Times New Roman" w:hAnsi="Times New Roman" w:cs="Times New Roman"/>
      <w:sz w:val="20"/>
      <w:szCs w:val="20"/>
      <w:lang w:eastAsia="ru-RU"/>
    </w:rPr>
  </w:style>
  <w:style w:type="paragraph" w:styleId="ListParagraph">
    <w:name w:val="List Paragraph"/>
    <w:basedOn w:val="Normal"/>
    <w:uiPriority w:val="99"/>
    <w:qFormat/>
    <w:rsid w:val="00280D52"/>
    <w:pPr>
      <w:ind w:left="720"/>
      <w:contextualSpacing/>
    </w:pPr>
  </w:style>
  <w:style w:type="character" w:customStyle="1" w:styleId="1">
    <w:name w:val="Заголовок 1 Знак Знак"/>
    <w:basedOn w:val="DefaultParagraphFont"/>
    <w:uiPriority w:val="99"/>
    <w:rsid w:val="00D66807"/>
    <w:rPr>
      <w:rFonts w:cs="Times New Roman"/>
    </w:rPr>
  </w:style>
  <w:style w:type="paragraph" w:styleId="BalloonText">
    <w:name w:val="Balloon Text"/>
    <w:basedOn w:val="Normal"/>
    <w:link w:val="BalloonTextChar"/>
    <w:uiPriority w:val="99"/>
    <w:semiHidden/>
    <w:rsid w:val="00C8145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81451"/>
    <w:rPr>
      <w:rFonts w:ascii="Tahoma" w:hAnsi="Tahoma" w:cs="Tahoma"/>
      <w:sz w:val="16"/>
      <w:szCs w:val="16"/>
      <w:lang w:eastAsia="ru-RU"/>
    </w:rPr>
  </w:style>
  <w:style w:type="character" w:customStyle="1" w:styleId="2">
    <w:name w:val="Знак Знак2"/>
    <w:basedOn w:val="DefaultParagraphFont"/>
    <w:uiPriority w:val="99"/>
    <w:rsid w:val="00903D1F"/>
    <w:rPr>
      <w:rFonts w:ascii="Calibri" w:eastAsia="Times New Roman" w:hAnsi="Calibri" w:cs="Times New Roman"/>
      <w:sz w:val="22"/>
      <w:szCs w:val="22"/>
      <w:lang w:val="ru-RU" w:eastAsia="en-US" w:bidi="ar-SA"/>
    </w:rPr>
  </w:style>
  <w:style w:type="character" w:styleId="PageNumber">
    <w:name w:val="page number"/>
    <w:basedOn w:val="DefaultParagraphFont"/>
    <w:uiPriority w:val="99"/>
    <w:rsid w:val="00903D1F"/>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27</TotalTime>
  <Pages>18</Pages>
  <Words>6242</Words>
  <Characters>-32766</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dc:creator>
  <cp:keywords/>
  <dc:description/>
  <cp:lastModifiedBy>Sergey</cp:lastModifiedBy>
  <cp:revision>10</cp:revision>
  <cp:lastPrinted>2011-03-20T11:05:00Z</cp:lastPrinted>
  <dcterms:created xsi:type="dcterms:W3CDTF">2011-03-20T11:06:00Z</dcterms:created>
  <dcterms:modified xsi:type="dcterms:W3CDTF">2011-02-26T14:54:00Z</dcterms:modified>
</cp:coreProperties>
</file>